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2691E"/>
          <w:spacing w:val="60"/>
          <w:sz w:val="20"/>
          <w:szCs w:val="20"/>
        </w:rPr>
        <w:t xml:space="preserve">TERRA WEB</w:t>
      </w:r>
    </w:p>
    <w:p>
      <w:pPr>
        <w:spacing w:after="100"/>
      </w:pPr>
      <w:r>
        <w:rPr>
          <w:b/>
          <w:bCs/>
          <w:sz w:val="48"/>
          <w:szCs w:val="48"/>
        </w:rPr>
        <w:t xml:space="preserve">Generate Work Order</w:t>
      </w:r>
    </w:p>
    <w:p>
      <w:pPr>
        <w:pBdr>
          <w:bottom w:val="single" w:color="D8D2CA" w:sz="8" w:space="8"/>
        </w:pBdr>
        <w:spacing w:after="300"/>
      </w:pPr>
      <w:r>
        <w:rPr>
          <w:color w:val="5A5A5A"/>
          <w:sz w:val="24"/>
          <w:szCs w:val="24"/>
        </w:rPr>
        <w:t xml:space="preserve">Every feature in the panel, with screenshots</w:t>
      </w:r>
    </w:p>
    <w:p>
      <w:pPr>
        <w:spacing w:after="140" w:line="288"/>
      </w:pPr>
      <w:r>
        <w:rPr>
          <w:sz w:val="21"/>
          <w:szCs w:val="21"/>
        </w:rPr>
        <w:t xml:space="preserve">The </w:t>
      </w:r>
      <w:r>
        <w:rPr>
          <w:b/>
          <w:bCs/>
          <w:sz w:val="21"/>
          <w:szCs w:val="21"/>
        </w:rPr>
        <w:t xml:space="preserve">Generate Work Order</w:t>
      </w:r>
      <w:r>
        <w:rPr>
          <w:sz w:val="21"/>
          <w:szCs w:val="21"/>
        </w:rPr>
        <w:t xml:space="preserve"> panel turns a scene into an order for a synthetic dataset. You decide what the camera shoots, which conditions it shoots under, which parts of the scene vary between runs, and what comes back with every frame. The panel then shows the exact bill before anything is dispatched.</w:t>
      </w:r>
    </w:p>
    <w:p>
      <w:pPr>
        <w:spacing w:after="140" w:line="288"/>
      </w:pPr>
      <w:r>
        <w:rPr>
          <w:sz w:val="21"/>
          <w:szCs w:val="21"/>
        </w:rPr>
        <w:t xml:space="preserve">Every screenshot was captured from the running editor, using a demo scene: a </w:t>
      </w:r>
      <w:r>
        <w:rPr>
          <w:b/>
          <w:bCs/>
          <w:sz w:val="21"/>
          <w:szCs w:val="21"/>
        </w:rPr>
        <w:t xml:space="preserve">Torus</w:t>
      </w:r>
      <w:r>
        <w:rPr>
          <w:sz w:val="21"/>
          <w:szCs w:val="21"/>
        </w:rPr>
        <w:t xml:space="preserve"> as the master object, three props (Street Lamp, Barrier, Fire Hydrant), and a drawn </w:t>
      </w:r>
      <w:r>
        <w:rPr>
          <w:b/>
          <w:bCs/>
          <w:sz w:val="21"/>
          <w:szCs w:val="21"/>
        </w:rPr>
        <w:t xml:space="preserve">space</w:t>
      </w:r>
      <w:r>
        <w:rPr>
          <w:sz w:val="21"/>
          <w:szCs w:val="21"/>
        </w:rPr>
        <w:t xml:space="preserve"> behind the Torus for the arrangement solver.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F1EDE8" w:val="clear"/>
            <w:tcMar>
              <w:top w:type="dxa" w:w="90"/>
              <w:left w:type="dxa" w:w="130"/>
              <w:bottom w:type="dxa" w:w="90"/>
              <w:right w:type="dxa" w:w="130"/>
            </w:tcMar>
          </w:tcPr>
          <w:p>
            <w:pPr>
              <w:spacing w:after="0" w:line="264"/>
            </w:pPr>
            <w:r>
              <w:rPr>
                <w:b/>
                <w:bCs/>
                <w:sz w:val="20"/>
                <w:szCs w:val="20"/>
              </w:rPr>
              <w:t xml:space="preserve">The panel has…</w:t>
            </w:r>
          </w:p>
        </w:tc>
        <w:tc>
          <w:tcPr>
            <w:tcW w:type="dxa" w:w="6660"/>
            <w:shd w:fill="F1EDE8" w:val="clear"/>
            <w:tcMar>
              <w:top w:type="dxa" w:w="90"/>
              <w:left w:type="dxa" w:w="130"/>
              <w:bottom w:type="dxa" w:w="90"/>
              <w:right w:type="dxa" w:w="130"/>
            </w:tcMar>
          </w:tcPr>
          <w:p>
            <w:pPr>
              <w:spacing w:after="0" w:line="264"/>
            </w:pPr>
            <w:r>
              <w:rPr>
                <w:b/>
                <w:bCs/>
                <w:sz w:val="20"/>
                <w:szCs w:val="20"/>
              </w:rPr>
              <w:t xml:space="preserve">What it is for</w:t>
            </w:r>
          </w:p>
        </w:tc>
      </w:tr>
      <w:tr>
        <w:tc>
          <w:tcPr>
            <w:tcW w:type="dxa" w:w="2700"/>
            <w:tcMar>
              <w:top w:type="dxa" w:w="90"/>
              <w:left w:type="dxa" w:w="130"/>
              <w:bottom w:type="dxa" w:w="90"/>
              <w:right w:type="dxa" w:w="130"/>
            </w:tcMar>
          </w:tcPr>
          <w:p>
            <w:pPr>
              <w:spacing w:after="0" w:line="264"/>
            </w:pPr>
            <w:r>
              <w:rPr>
                <w:sz w:val="21"/>
                <w:szCs w:val="21"/>
              </w:rPr>
              <w:t xml:space="preserve">Four scene sections</w:t>
            </w:r>
          </w:p>
        </w:tc>
        <w:tc>
          <w:tcPr>
            <w:tcW w:type="dxa" w:w="6660"/>
            <w:tcMar>
              <w:top w:type="dxa" w:w="90"/>
              <w:left w:type="dxa" w:w="130"/>
              <w:bottom w:type="dxa" w:w="90"/>
              <w:right w:type="dxa" w:w="130"/>
            </w:tcMar>
          </w:tcPr>
          <w:p>
            <w:pPr>
              <w:spacing w:after="0" w:line="264"/>
            </w:pPr>
            <w:r>
              <w:rPr>
                <w:b/>
                <w:bCs/>
                <w:sz w:val="21"/>
                <w:szCs w:val="21"/>
              </w:rPr>
              <w:t xml:space="preserve">Objects, Camera Settings, Weather &amp; Lighting, Time of Day</w:t>
            </w:r>
            <w:r>
              <w:rPr>
                <w:sz w:val="21"/>
                <w:szCs w:val="21"/>
              </w:rPr>
              <w:t xml:space="preserve"> — they edit the scene itself: what is in it, how the rig shoots it, and the conditions it is shot under.</w:t>
            </w:r>
          </w:p>
        </w:tc>
      </w:tr>
      <w:tr>
        <w:tc>
          <w:tcPr>
            <w:tcW w:type="dxa" w:w="2700"/>
            <w:tcMar>
              <w:top w:type="dxa" w:w="90"/>
              <w:left w:type="dxa" w:w="130"/>
              <w:bottom w:type="dxa" w:w="90"/>
              <w:right w:type="dxa" w:w="130"/>
            </w:tcMar>
          </w:tcPr>
          <w:p>
            <w:pPr>
              <w:spacing w:after="0" w:line="264"/>
            </w:pPr>
            <w:r>
              <w:rPr>
                <w:sz w:val="21"/>
                <w:szCs w:val="21"/>
              </w:rPr>
              <w:t xml:space="preserve">Two axes</w:t>
            </w:r>
          </w:p>
        </w:tc>
        <w:tc>
          <w:tcPr>
            <w:tcW w:type="dxa" w:w="6660"/>
            <w:tcMar>
              <w:top w:type="dxa" w:w="90"/>
              <w:left w:type="dxa" w:w="130"/>
              <w:bottom w:type="dxa" w:w="90"/>
              <w:right w:type="dxa" w:w="130"/>
            </w:tcMar>
          </w:tcPr>
          <w:p>
            <w:pPr>
              <w:spacing w:after="0" w:line="264"/>
            </w:pPr>
            <w:r>
              <w:rPr>
                <w:b/>
                <w:bCs/>
                <w:sz w:val="21"/>
                <w:szCs w:val="21"/>
              </w:rPr>
              <w:t xml:space="preserve">Scene Environment</w:t>
            </w:r>
            <w:r>
              <w:rPr>
                <w:sz w:val="21"/>
                <w:szCs w:val="21"/>
              </w:rPr>
              <w:t xml:space="preserve"> and </w:t>
            </w:r>
            <w:r>
              <w:rPr>
                <w:b/>
                <w:bCs/>
                <w:sz w:val="21"/>
                <w:szCs w:val="21"/>
              </w:rPr>
              <w:t xml:space="preserve">Arrangement</w:t>
            </w:r>
            <w:r>
              <w:rPr>
                <w:sz w:val="21"/>
                <w:szCs w:val="21"/>
              </w:rPr>
              <w:t xml:space="preserve"> — each one multiplies the run by rendering the scene several different ways.</w:t>
            </w:r>
          </w:p>
        </w:tc>
      </w:tr>
      <w:tr>
        <w:tc>
          <w:tcPr>
            <w:tcW w:type="dxa" w:w="2700"/>
            <w:tcMar>
              <w:top w:type="dxa" w:w="90"/>
              <w:left w:type="dxa" w:w="130"/>
              <w:bottom w:type="dxa" w:w="90"/>
              <w:right w:type="dxa" w:w="130"/>
            </w:tcMar>
          </w:tcPr>
          <w:p>
            <w:pPr>
              <w:spacing w:after="0" w:line="264"/>
            </w:pPr>
            <w:r>
              <w:rPr>
                <w:sz w:val="21"/>
                <w:szCs w:val="21"/>
              </w:rPr>
              <w:t xml:space="preserve">Output</w:t>
            </w:r>
          </w:p>
        </w:tc>
        <w:tc>
          <w:tcPr>
            <w:tcW w:type="dxa" w:w="6660"/>
            <w:tcMar>
              <w:top w:type="dxa" w:w="90"/>
              <w:left w:type="dxa" w:w="130"/>
              <w:bottom w:type="dxa" w:w="90"/>
              <w:right w:type="dxa" w:w="130"/>
            </w:tcMar>
          </w:tcPr>
          <w:p>
            <w:pPr>
              <w:spacing w:after="0" w:line="264"/>
            </w:pPr>
            <w:r>
              <w:rPr>
                <w:sz w:val="21"/>
                <w:szCs w:val="21"/>
              </w:rPr>
              <w:t xml:space="preserve">What TerraGen computes for every frame — type, resolution and annotations. It changes what comes back, not how many frames there are.</w:t>
            </w:r>
          </w:p>
        </w:tc>
      </w:tr>
      <w:tr>
        <w:tc>
          <w:tcPr>
            <w:tcW w:type="dxa" w:w="2700"/>
            <w:tcMar>
              <w:top w:type="dxa" w:w="90"/>
              <w:left w:type="dxa" w:w="130"/>
              <w:bottom w:type="dxa" w:w="90"/>
              <w:right w:type="dxa" w:w="130"/>
            </w:tcMar>
          </w:tcPr>
          <w:p>
            <w:pPr>
              <w:spacing w:after="0" w:line="264"/>
            </w:pPr>
            <w:r>
              <w:rPr>
                <w:sz w:val="21"/>
                <w:szCs w:val="21"/>
              </w:rPr>
              <w:t xml:space="preserve">Footer</w:t>
            </w:r>
          </w:p>
        </w:tc>
        <w:tc>
          <w:tcPr>
            <w:tcW w:type="dxa" w:w="6660"/>
            <w:tcMar>
              <w:top w:type="dxa" w:w="90"/>
              <w:left w:type="dxa" w:w="130"/>
              <w:bottom w:type="dxa" w:w="90"/>
              <w:right w:type="dxa" w:w="130"/>
            </w:tcMar>
          </w:tcPr>
          <w:p>
            <w:pPr>
              <w:spacing w:after="0" w:line="264"/>
            </w:pPr>
            <w:r>
              <w:rPr>
                <w:sz w:val="21"/>
                <w:szCs w:val="21"/>
              </w:rPr>
              <w:t xml:space="preserve">A live </w:t>
            </w:r>
            <w:r>
              <w:rPr>
                <w:b/>
                <w:bCs/>
                <w:sz w:val="21"/>
                <w:szCs w:val="21"/>
              </w:rPr>
              <w:t xml:space="preserve">preflight</w:t>
            </w:r>
            <w:r>
              <w:rPr>
                <w:sz w:val="21"/>
                <w:szCs w:val="21"/>
              </w:rPr>
              <w:t xml:space="preserve"> strip and </w:t>
            </w:r>
            <w:r>
              <w:rPr>
                <w:b/>
                <w:bCs/>
                <w:sz w:val="21"/>
                <w:szCs w:val="21"/>
              </w:rPr>
              <w:t xml:space="preserve">Review &amp; dispatch</w:t>
            </w:r>
            <w:r>
              <w:rPr>
                <w:sz w:val="21"/>
                <w:szCs w:val="21"/>
              </w:rPr>
              <w:t xml:space="preserve">, which opens the bill.</w:t>
            </w:r>
          </w:p>
        </w:tc>
      </w:tr>
    </w:tbl>
    <w:p>
      <w:pPr>
        <w:spacing w:after="200"/>
      </w:pPr>
    </w:p>
    <w:p>
      <w:pPr>
        <w:pBdr>
          <w:left w:val="single" w:color="D2691E" w:sz="14" w:space="12"/>
        </w:pBdr>
        <w:spacing w:after="200" w:before="140" w:line="276"/>
        <w:ind w:left="240"/>
      </w:pPr>
      <w:r>
        <w:rPr>
          <w:b/>
          <w:bCs/>
          <w:sz w:val="21"/>
          <w:szCs w:val="21"/>
        </w:rPr>
        <w:t xml:space="preserve">The one formula to remember:</w:t>
      </w:r>
      <w:r>
        <w:rPr>
          <w:sz w:val="21"/>
          <w:szCs w:val="21"/>
        </w:rPr>
        <w:t xml:space="preserve"> frames = subsets × frames per subset. The camera rig decides the frames per subset; everything that sweeps (environments, arrangements, saved sets, swap objects) multiplies the subsets. Section 12 has the full arithmetic.</w:t>
      </w:r>
    </w:p>
    <w:p>
      <w:r>
        <w:br w:type="page"/>
      </w:r>
    </w:p>
    <w:p>
      <w:pPr>
        <w:pStyle w:val="Heading1"/>
        <w:keepNext/>
        <w:keepLines/>
        <w:spacing w:after="160" w:before="380"/>
      </w:pPr>
      <w:r>
        <w:t xml:space="preserve">1. Opening the panel</w:t>
      </w:r>
    </w:p>
    <w:p>
      <w:pPr>
        <w:spacing w:after="140" w:line="288"/>
      </w:pPr>
      <w:r>
        <w:rPr>
          <w:sz w:val="21"/>
          <w:szCs w:val="21"/>
        </w:rPr>
        <w:t xml:space="preserve">Press </w:t>
      </w:r>
      <w:r>
        <w:rPr>
          <w:b/>
          <w:bCs/>
          <w:sz w:val="21"/>
          <w:szCs w:val="21"/>
        </w:rPr>
        <w:t xml:space="preserve">Generate</w:t>
      </w:r>
      <w:r>
        <w:rPr>
          <w:sz w:val="21"/>
          <w:szCs w:val="21"/>
        </w:rPr>
        <w:t xml:space="preserve"> at the right end of the editor's top bar. The editor switches to TerraGen mode: the panel docks on the right and the stage on the left shows the scene through the capture camera.</w:t>
      </w:r>
    </w:p>
    <w:p>
      <w:pPr>
        <w:spacing w:after="60" w:before="200"/>
        <w:jc w:val="center"/>
      </w:pPr>
      <w:r>
        <w:drawing>
          <wp:inline distT="0" distB="0" distL="0" distR="0">
            <wp:extent cx="1304925"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04925" cy="542925"/>
                    </a:xfrm>
                    <a:prstGeom prst="rect">
                      <a:avLst/>
                    </a:prstGeom>
                  </pic:spPr>
                </pic:pic>
              </a:graphicData>
            </a:graphic>
          </wp:inline>
        </w:drawing>
      </w:r>
    </w:p>
    <w:p>
      <w:pPr>
        <w:spacing w:after="260"/>
        <w:jc w:val="center"/>
      </w:pPr>
      <w:r>
        <w:rPr>
          <w:i/>
          <w:iCs/>
          <w:color w:val="606060"/>
          <w:sz w:val="17"/>
          <w:szCs w:val="17"/>
        </w:rPr>
        <w:t xml:space="preserve">Figure 1 — The Generate button in the editor's top bar.</w:t>
      </w:r>
    </w:p>
    <w:p>
      <w:pPr>
        <w:spacing w:after="60" w:before="200"/>
        <w:jc w:val="center"/>
      </w:pPr>
      <w:r>
        <w:drawing>
          <wp:inline distT="0" distB="0" distL="0" distR="0">
            <wp:extent cx="5353050" cy="33909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2 — The demo scene in the editor: the Torus (master), three props and the drawn space behind them.</w:t>
      </w:r>
    </w:p>
    <w:p>
      <w:pPr>
        <w:spacing w:after="60" w:before="200"/>
        <w:jc w:val="center"/>
      </w:pPr>
      <w:r>
        <w:drawing>
          <wp:inline distT="0" distB="0" distL="0" distR="0">
            <wp:extent cx="5353050" cy="3390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3 — The panel open. Objects is expanded; the stage shows frame 1 of the sweep.</w:t>
      </w:r>
    </w:p>
    <w:p>
      <w:pPr>
        <w:pStyle w:val="Heading2"/>
        <w:keepNext/>
        <w:keepLines/>
        <w:spacing w:after="120" w:before="300"/>
      </w:pPr>
      <w:r>
        <w:t xml:space="preserve">Header</w:t>
      </w:r>
    </w:p>
    <w:p>
      <w:pPr>
        <w:spacing w:after="60" w:before="200"/>
        <w:jc w:val="center"/>
      </w:pPr>
      <w:r>
        <w:drawing>
          <wp:inline distT="0" distB="0" distL="0" distR="0">
            <wp:extent cx="2971800" cy="447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71800" cy="447675"/>
                    </a:xfrm>
                    <a:prstGeom prst="rect">
                      <a:avLst/>
                    </a:prstGeom>
                  </pic:spPr>
                </pic:pic>
              </a:graphicData>
            </a:graphic>
          </wp:inline>
        </w:drawing>
      </w:r>
    </w:p>
    <w:p>
      <w:pPr>
        <w:spacing w:after="260"/>
        <w:jc w:val="center"/>
      </w:pPr>
      <w:r>
        <w:rPr>
          <w:i/>
          <w:iCs/>
          <w:color w:val="606060"/>
          <w:sz w:val="17"/>
          <w:szCs w:val="17"/>
        </w:rPr>
        <w:t xml:space="preserve">Figure 4 — The header: Re-read, Collapse and Close.</w:t>
      </w:r>
    </w:p>
    <w:p>
      <w:pPr>
        <w:spacing w:after="60" w:before="200"/>
        <w:jc w:val="center"/>
      </w:pPr>
      <w:r>
        <w:drawing>
          <wp:inline distT="0" distB="0" distL="0" distR="0">
            <wp:extent cx="1781175" cy="5524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81175" cy="552450"/>
                    </a:xfrm>
                    <a:prstGeom prst="rect">
                      <a:avLst/>
                    </a:prstGeom>
                  </pic:spPr>
                </pic:pic>
              </a:graphicData>
            </a:graphic>
          </wp:inline>
        </w:drawing>
      </w:r>
    </w:p>
    <w:p>
      <w:pPr>
        <w:spacing w:after="260"/>
        <w:jc w:val="center"/>
      </w:pPr>
      <w:r>
        <w:rPr>
          <w:i/>
          <w:iCs/>
          <w:color w:val="606060"/>
          <w:sz w:val="17"/>
          <w:szCs w:val="17"/>
        </w:rPr>
        <w:t xml:space="preserve">Figure 5 — Collapsed: the panel shrinks to this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F1EDE8" w:val="clear"/>
            <w:tcMar>
              <w:top w:type="dxa" w:w="90"/>
              <w:left w:type="dxa" w:w="130"/>
              <w:bottom w:type="dxa" w:w="90"/>
              <w:right w:type="dxa" w:w="130"/>
            </w:tcMar>
          </w:tcPr>
          <w:p>
            <w:pPr>
              <w:spacing w:after="0" w:line="264"/>
            </w:pPr>
            <w:r>
              <w:rPr>
                <w:b/>
                <w:bCs/>
                <w:sz w:val="20"/>
                <w:szCs w:val="20"/>
              </w:rPr>
              <w:t xml:space="preserve">Button</w:t>
            </w:r>
          </w:p>
        </w:tc>
        <w:tc>
          <w:tcPr>
            <w:tcW w:type="dxa" w:w="6860"/>
            <w:shd w:fill="F1EDE8" w:val="clear"/>
            <w:tcMar>
              <w:top w:type="dxa" w:w="90"/>
              <w:left w:type="dxa" w:w="130"/>
              <w:bottom w:type="dxa" w:w="90"/>
              <w:right w:type="dxa" w:w="130"/>
            </w:tcMar>
          </w:tcPr>
          <w:p>
            <w:pPr>
              <w:spacing w:after="0" w:line="264"/>
            </w:pPr>
            <w:r>
              <w:rPr>
                <w:b/>
                <w:bCs/>
                <w:sz w:val="20"/>
                <w:szCs w:val="20"/>
              </w:rPr>
              <w:t xml:space="preserve">What it does</w:t>
            </w:r>
          </w:p>
        </w:tc>
      </w:tr>
      <w:tr>
        <w:tc>
          <w:tcPr>
            <w:tcW w:type="dxa" w:w="2500"/>
            <w:tcMar>
              <w:top w:type="dxa" w:w="90"/>
              <w:left w:type="dxa" w:w="130"/>
              <w:bottom w:type="dxa" w:w="90"/>
              <w:right w:type="dxa" w:w="130"/>
            </w:tcMar>
          </w:tcPr>
          <w:p>
            <w:pPr>
              <w:spacing w:after="0" w:line="264"/>
            </w:pPr>
            <w:r>
              <w:rPr>
                <w:sz w:val="21"/>
                <w:szCs w:val="21"/>
              </w:rPr>
              <w:t xml:space="preserve">↻  Re-read the scene</w:t>
            </w:r>
          </w:p>
        </w:tc>
        <w:tc>
          <w:tcPr>
            <w:tcW w:type="dxa" w:w="6860"/>
            <w:tcMar>
              <w:top w:type="dxa" w:w="90"/>
              <w:left w:type="dxa" w:w="130"/>
              <w:bottom w:type="dxa" w:w="90"/>
              <w:right w:type="dxa" w:w="130"/>
            </w:tcMar>
          </w:tcPr>
          <w:p>
            <w:pPr>
              <w:spacing w:after="0" w:line="264"/>
            </w:pPr>
            <w:r>
              <w:rPr>
                <w:sz w:val="21"/>
                <w:szCs w:val="21"/>
              </w:rPr>
              <w:t xml:space="preserve">Throws the draft away and rebuilds it from the scene, with no confirmation. It resets every </w:t>
            </w:r>
            <w:r>
              <w:rPr>
                <w:b/>
                <w:bCs/>
                <w:sz w:val="21"/>
                <w:szCs w:val="21"/>
              </w:rPr>
              <w:t xml:space="preserve">swap object</w:t>
            </w:r>
            <w:r>
              <w:rPr>
                <w:sz w:val="21"/>
                <w:szCs w:val="21"/>
              </w:rPr>
              <w:t xml:space="preserve"> list, the </w:t>
            </w:r>
            <w:r>
              <w:rPr>
                <w:b/>
                <w:bCs/>
                <w:sz w:val="21"/>
                <w:szCs w:val="21"/>
              </w:rPr>
              <w:t xml:space="preserve">added environments</w:t>
            </w:r>
            <w:r>
              <w:rPr>
                <w:sz w:val="21"/>
                <w:szCs w:val="21"/>
              </w:rPr>
              <w:t xml:space="preserve">, </w:t>
            </w:r>
            <w:r>
              <w:rPr>
                <w:b/>
                <w:bCs/>
                <w:sz w:val="21"/>
                <w:szCs w:val="21"/>
              </w:rPr>
              <w:t xml:space="preserve">Arrangement</w:t>
            </w:r>
            <w:r>
              <w:rPr>
                <w:sz w:val="21"/>
                <w:szCs w:val="21"/>
              </w:rPr>
              <w:t xml:space="preserve"> (back to 1, with a new seed) and </w:t>
            </w:r>
            <w:r>
              <w:rPr>
                <w:b/>
                <w:bCs/>
                <w:sz w:val="21"/>
                <w:szCs w:val="21"/>
              </w:rPr>
              <w:t xml:space="preserve">Output</w:t>
            </w:r>
            <w:r>
              <w:rPr>
                <w:sz w:val="21"/>
                <w:szCs w:val="21"/>
              </w:rPr>
              <w:t xml:space="preserve"> (back to the defaults). It does </w:t>
            </w:r>
            <w:r>
              <w:rPr>
                <w:b/>
                <w:bCs/>
                <w:sz w:val="21"/>
                <w:szCs w:val="21"/>
              </w:rPr>
              <w:t xml:space="preserve">not</w:t>
            </w:r>
            <w:r>
              <w:rPr>
                <w:sz w:val="21"/>
                <w:szCs w:val="21"/>
              </w:rPr>
              <w:t xml:space="preserve"> touch anything stored on the scene — objects, the camera rig, weather, time of day, zoom and their saved sets are kept.</w:t>
            </w:r>
          </w:p>
        </w:tc>
      </w:tr>
      <w:tr>
        <w:tc>
          <w:tcPr>
            <w:tcW w:type="dxa" w:w="2500"/>
            <w:tcMar>
              <w:top w:type="dxa" w:w="90"/>
              <w:left w:type="dxa" w:w="130"/>
              <w:bottom w:type="dxa" w:w="90"/>
              <w:right w:type="dxa" w:w="130"/>
            </w:tcMar>
          </w:tcPr>
          <w:p>
            <w:pPr>
              <w:spacing w:after="0" w:line="264"/>
            </w:pPr>
            <w:r>
              <w:rPr>
                <w:sz w:val="21"/>
                <w:szCs w:val="21"/>
              </w:rPr>
              <w:t xml:space="preserve">⌄  Collapse</w:t>
            </w:r>
          </w:p>
        </w:tc>
        <w:tc>
          <w:tcPr>
            <w:tcW w:type="dxa" w:w="6860"/>
            <w:tcMar>
              <w:top w:type="dxa" w:w="90"/>
              <w:left w:type="dxa" w:w="130"/>
              <w:bottom w:type="dxa" w:w="90"/>
              <w:right w:type="dxa" w:w="130"/>
            </w:tcMar>
          </w:tcPr>
          <w:p>
            <w:pPr>
              <w:spacing w:after="0" w:line="264"/>
            </w:pPr>
            <w:r>
              <w:rPr>
                <w:sz w:val="21"/>
                <w:szCs w:val="21"/>
              </w:rPr>
              <w:t xml:space="preserve">Folds the panel down to a small </w:t>
            </w:r>
            <w:r>
              <w:rPr>
                <w:b/>
                <w:bCs/>
                <w:sz w:val="21"/>
                <w:szCs w:val="21"/>
              </w:rPr>
              <w:t xml:space="preserve">Generate</w:t>
            </w:r>
            <w:r>
              <w:rPr>
                <w:sz w:val="21"/>
                <w:szCs w:val="21"/>
              </w:rPr>
              <w:t xml:space="preserve"> bar in the corner, so it is out of the way of the view. Everything you set is kept; the › button expands it again.</w:t>
            </w:r>
          </w:p>
        </w:tc>
      </w:tr>
      <w:tr>
        <w:tc>
          <w:tcPr>
            <w:tcW w:type="dxa" w:w="2500"/>
            <w:tcMar>
              <w:top w:type="dxa" w:w="90"/>
              <w:left w:type="dxa" w:w="130"/>
              <w:bottom w:type="dxa" w:w="90"/>
              <w:right w:type="dxa" w:w="130"/>
            </w:tcMar>
          </w:tcPr>
          <w:p>
            <w:pPr>
              <w:spacing w:after="0" w:line="264"/>
            </w:pPr>
            <w:r>
              <w:rPr>
                <w:sz w:val="21"/>
                <w:szCs w:val="21"/>
              </w:rPr>
              <w:t xml:space="preserve">✕  Back to editor</w:t>
            </w:r>
          </w:p>
        </w:tc>
        <w:tc>
          <w:tcPr>
            <w:tcW w:type="dxa" w:w="6860"/>
            <w:tcMar>
              <w:top w:type="dxa" w:w="90"/>
              <w:left w:type="dxa" w:w="130"/>
              <w:bottom w:type="dxa" w:w="90"/>
              <w:right w:type="dxa" w:w="130"/>
            </w:tcMar>
          </w:tcPr>
          <w:p>
            <w:pPr>
              <w:spacing w:after="0" w:line="264"/>
            </w:pPr>
            <w:r>
              <w:rPr>
                <w:sz w:val="21"/>
                <w:szCs w:val="21"/>
              </w:rPr>
              <w:t xml:space="preserve">Leaves TerraGen mode. The draft survives: reopening the panel picks up where you left off.</w:t>
            </w:r>
          </w:p>
        </w:tc>
      </w:tr>
    </w:tbl>
    <w:p>
      <w:r>
        <w:br w:type="page"/>
      </w:r>
    </w:p>
    <w:p>
      <w:pPr>
        <w:pStyle w:val="Heading1"/>
        <w:keepNext/>
        <w:keepLines/>
        <w:spacing w:after="160" w:before="380"/>
      </w:pPr>
      <w:r>
        <w:t xml:space="preserve">2. The stage — Scene preview and Edit scene</w:t>
      </w:r>
    </w:p>
    <w:p>
      <w:pPr>
        <w:spacing w:after="140" w:line="288"/>
      </w:pPr>
      <w:r>
        <w:rPr>
          <w:sz w:val="21"/>
          <w:szCs w:val="21"/>
        </w:rPr>
        <w:t xml:space="preserve">Two tabs at the top left switch what the big view on the left shows.</w:t>
      </w:r>
    </w:p>
    <w:p>
      <w:pPr>
        <w:spacing w:after="60" w:before="200"/>
        <w:jc w:val="center"/>
      </w:pPr>
      <w:r>
        <w:drawing>
          <wp:inline distT="0" distB="0" distL="0" distR="0">
            <wp:extent cx="2076450" cy="428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76450" cy="428625"/>
                    </a:xfrm>
                    <a:prstGeom prst="rect">
                      <a:avLst/>
                    </a:prstGeom>
                  </pic:spPr>
                </pic:pic>
              </a:graphicData>
            </a:graphic>
          </wp:inline>
        </w:drawing>
      </w:r>
    </w:p>
    <w:p>
      <w:pPr>
        <w:spacing w:after="260"/>
        <w:jc w:val="center"/>
      </w:pPr>
      <w:r>
        <w:rPr>
          <w:i/>
          <w:iCs/>
          <w:color w:val="606060"/>
          <w:sz w:val="17"/>
          <w:szCs w:val="17"/>
        </w:rPr>
        <w:t xml:space="preserve">Figure 6 — The stage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F1EDE8" w:val="clear"/>
            <w:tcMar>
              <w:top w:type="dxa" w:w="90"/>
              <w:left w:type="dxa" w:w="130"/>
              <w:bottom w:type="dxa" w:w="90"/>
              <w:right w:type="dxa" w:w="130"/>
            </w:tcMar>
          </w:tcPr>
          <w:p>
            <w:pPr>
              <w:spacing w:after="0" w:line="264"/>
            </w:pPr>
            <w:r>
              <w:rPr>
                <w:b/>
                <w:bCs/>
                <w:sz w:val="20"/>
                <w:szCs w:val="20"/>
              </w:rPr>
              <w:t xml:space="preserve">Tab</w:t>
            </w:r>
          </w:p>
        </w:tc>
        <w:tc>
          <w:tcPr>
            <w:tcW w:type="dxa" w:w="7260"/>
            <w:shd w:fill="F1EDE8" w:val="clear"/>
            <w:tcMar>
              <w:top w:type="dxa" w:w="90"/>
              <w:left w:type="dxa" w:w="130"/>
              <w:bottom w:type="dxa" w:w="90"/>
              <w:right w:type="dxa" w:w="130"/>
            </w:tcMar>
          </w:tcPr>
          <w:p>
            <w:pPr>
              <w:spacing w:after="0" w:line="264"/>
            </w:pPr>
            <w:r>
              <w:rPr>
                <w:b/>
                <w:bCs/>
                <w:sz w:val="20"/>
                <w:szCs w:val="20"/>
              </w:rPr>
              <w:t xml:space="preserve">What it shows</w:t>
            </w:r>
          </w:p>
        </w:tc>
      </w:tr>
      <w:tr>
        <w:tc>
          <w:tcPr>
            <w:tcW w:type="dxa" w:w="2100"/>
            <w:tcMar>
              <w:top w:type="dxa" w:w="90"/>
              <w:left w:type="dxa" w:w="130"/>
              <w:bottom w:type="dxa" w:w="90"/>
              <w:right w:type="dxa" w:w="130"/>
            </w:tcMar>
          </w:tcPr>
          <w:p>
            <w:pPr>
              <w:spacing w:after="0" w:line="264"/>
            </w:pPr>
            <w:r>
              <w:rPr>
                <w:sz w:val="21"/>
                <w:szCs w:val="21"/>
              </w:rPr>
              <w:t xml:space="preserve">Scene preview</w:t>
            </w:r>
          </w:p>
        </w:tc>
        <w:tc>
          <w:tcPr>
            <w:tcW w:type="dxa" w:w="7260"/>
            <w:tcMar>
              <w:top w:type="dxa" w:w="90"/>
              <w:left w:type="dxa" w:w="130"/>
              <w:bottom w:type="dxa" w:w="90"/>
              <w:right w:type="dxa" w:w="130"/>
            </w:tcMar>
          </w:tcPr>
          <w:p>
            <w:pPr>
              <w:spacing w:after="0" w:line="264"/>
            </w:pPr>
            <w:r>
              <w:rPr>
                <w:sz w:val="21"/>
                <w:szCs w:val="21"/>
              </w:rPr>
              <w:t xml:space="preserve">The scene </w:t>
            </w:r>
            <w:r>
              <w:rPr>
                <w:b/>
                <w:bCs/>
                <w:sz w:val="21"/>
                <w:szCs w:val="21"/>
              </w:rPr>
              <w:t xml:space="preserve">through the capture camera</w:t>
            </w:r>
            <w:r>
              <w:rPr>
                <w:sz w:val="21"/>
                <w:szCs w:val="21"/>
              </w:rPr>
              <w:t xml:space="preserve">, at one frame of the sweep. The camera bodies themselves are hidden. This is the tab the panel opens on.</w:t>
            </w:r>
          </w:p>
        </w:tc>
      </w:tr>
      <w:tr>
        <w:tc>
          <w:tcPr>
            <w:tcW w:type="dxa" w:w="2100"/>
            <w:tcMar>
              <w:top w:type="dxa" w:w="90"/>
              <w:left w:type="dxa" w:w="130"/>
              <w:bottom w:type="dxa" w:w="90"/>
              <w:right w:type="dxa" w:w="130"/>
            </w:tcMar>
          </w:tcPr>
          <w:p>
            <w:pPr>
              <w:spacing w:after="0" w:line="264"/>
            </w:pPr>
            <w:r>
              <w:rPr>
                <w:sz w:val="21"/>
                <w:szCs w:val="21"/>
              </w:rPr>
              <w:t xml:space="preserve">Edit scene</w:t>
            </w:r>
          </w:p>
        </w:tc>
        <w:tc>
          <w:tcPr>
            <w:tcW w:type="dxa" w:w="7260"/>
            <w:tcMar>
              <w:top w:type="dxa" w:w="90"/>
              <w:left w:type="dxa" w:w="130"/>
              <w:bottom w:type="dxa" w:w="90"/>
              <w:right w:type="dxa" w:w="130"/>
            </w:tcMar>
          </w:tcPr>
          <w:p>
            <w:pPr>
              <w:spacing w:after="0" w:line="264"/>
            </w:pPr>
            <w:r>
              <w:rPr>
                <w:sz w:val="21"/>
                <w:szCs w:val="21"/>
              </w:rPr>
              <w:t xml:space="preserve">The normal editing viewport, with the rig, gizmos and guides. Selecting an object here adds a Transform panel (position, rotation, scale) and a </w:t>
            </w:r>
            <w:r>
              <w:rPr>
                <w:b/>
                <w:bCs/>
                <w:sz w:val="21"/>
                <w:szCs w:val="21"/>
              </w:rPr>
              <w:t xml:space="preserve">Done</w:t>
            </w:r>
            <w:r>
              <w:rPr>
                <w:sz w:val="21"/>
                <w:szCs w:val="21"/>
              </w:rPr>
              <w:t xml:space="preserve"> button.</w:t>
            </w:r>
          </w:p>
        </w:tc>
      </w:tr>
    </w:tbl>
    <w:p>
      <w:pPr>
        <w:spacing w:after="200"/>
      </w:pPr>
    </w:p>
    <w:p>
      <w:pPr>
        <w:spacing w:after="140" w:line="288"/>
      </w:pPr>
      <w:r>
        <w:rPr>
          <w:sz w:val="21"/>
          <w:szCs w:val="21"/>
        </w:rPr>
        <w:t xml:space="preserve">The stage switches to </w:t>
      </w:r>
      <w:r>
        <w:rPr>
          <w:b/>
          <w:bCs/>
          <w:sz w:val="21"/>
          <w:szCs w:val="21"/>
        </w:rPr>
        <w:t xml:space="preserve">Edit scene</w:t>
      </w:r>
      <w:r>
        <w:rPr>
          <w:sz w:val="21"/>
          <w:szCs w:val="21"/>
        </w:rPr>
        <w:t xml:space="preserve"> on its own when you open Camera Settings, change a camera control, preview a swap object, or open the library from any section. It never switches back by itself — press </w:t>
      </w:r>
      <w:r>
        <w:rPr>
          <w:b/>
          <w:bCs/>
          <w:sz w:val="21"/>
          <w:szCs w:val="21"/>
        </w:rPr>
        <w:t xml:space="preserve">Scene preview</w:t>
      </w:r>
      <w:r>
        <w:rPr>
          <w:sz w:val="21"/>
          <w:szCs w:val="21"/>
        </w:rPr>
        <w:t xml:space="preserve"> when you want to look through the lens again.</w:t>
      </w:r>
    </w:p>
    <w:p>
      <w:pPr>
        <w:pStyle w:val="Heading2"/>
        <w:keepNext/>
        <w:keepLines/>
        <w:spacing w:after="120" w:before="300"/>
      </w:pPr>
      <w:r>
        <w:t xml:space="preserve">Scrubbing the sweep</w:t>
      </w:r>
    </w:p>
    <w:p>
      <w:pPr>
        <w:spacing w:after="140" w:line="288"/>
      </w:pPr>
      <w:r>
        <w:rPr>
          <w:sz w:val="21"/>
          <w:szCs w:val="21"/>
        </w:rPr>
        <w:t xml:space="preserve">Under Scene preview there is a play button and a scrubber across the rig's whole sweep. Play steps through the frames in a loop; dragging the scrubber pauses it and jumps to that frame. Both are disabled when the sweep is a single frame (Fixed mode), and hidden when no camera is placed.</w:t>
      </w:r>
    </w:p>
    <w:p>
      <w:pPr>
        <w:spacing w:after="60" w:before="200"/>
        <w:jc w:val="center"/>
      </w:pPr>
      <w:r>
        <w:drawing>
          <wp:inline distT="0" distB="0" distL="0" distR="0">
            <wp:extent cx="4162425" cy="5334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62425" cy="533400"/>
                    </a:xfrm>
                    <a:prstGeom prst="rect">
                      <a:avLst/>
                    </a:prstGeom>
                  </pic:spPr>
                </pic:pic>
              </a:graphicData>
            </a:graphic>
          </wp:inline>
        </w:drawing>
      </w:r>
    </w:p>
    <w:p>
      <w:pPr>
        <w:spacing w:after="260"/>
        <w:jc w:val="center"/>
      </w:pPr>
      <w:r>
        <w:rPr>
          <w:i/>
          <w:iCs/>
          <w:color w:val="606060"/>
          <w:sz w:val="17"/>
          <w:szCs w:val="17"/>
        </w:rPr>
        <w:t xml:space="preserve">Figure 7 — The scrubber. The caption reads pitch · heading ·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F1EDE8" w:val="clear"/>
            <w:tcMar>
              <w:top w:type="dxa" w:w="90"/>
              <w:left w:type="dxa" w:w="130"/>
              <w:bottom w:type="dxa" w:w="90"/>
              <w:right w:type="dxa" w:w="130"/>
            </w:tcMar>
          </w:tcPr>
          <w:p>
            <w:pPr>
              <w:spacing w:after="0" w:line="264"/>
            </w:pPr>
            <w:r>
              <w:rPr>
                <w:b/>
                <w:bCs/>
                <w:sz w:val="20"/>
                <w:szCs w:val="20"/>
              </w:rPr>
              <w:t xml:space="preserve">Caption</w:t>
            </w:r>
          </w:p>
        </w:tc>
        <w:tc>
          <w:tcPr>
            <w:tcW w:type="dxa" w:w="7260"/>
            <w:shd w:fill="F1EDE8" w:val="clear"/>
            <w:tcMar>
              <w:top w:type="dxa" w:w="90"/>
              <w:left w:type="dxa" w:w="130"/>
              <w:bottom w:type="dxa" w:w="90"/>
              <w:right w:type="dxa" w:w="130"/>
            </w:tcMar>
          </w:tcPr>
          <w:p>
            <w:pPr>
              <w:spacing w:after="0" w:line="264"/>
            </w:pPr>
            <w:r>
              <w:rPr>
                <w:b/>
                <w:bCs/>
                <w:sz w:val="20"/>
                <w:szCs w:val="20"/>
              </w:rPr>
              <w:t xml:space="preserve">Meaning</w:t>
            </w:r>
          </w:p>
        </w:tc>
      </w:tr>
      <w:tr>
        <w:tc>
          <w:tcPr>
            <w:tcW w:type="dxa" w:w="2100"/>
            <w:tcMar>
              <w:top w:type="dxa" w:w="90"/>
              <w:left w:type="dxa" w:w="130"/>
              <w:bottom w:type="dxa" w:w="90"/>
              <w:right w:type="dxa" w:w="130"/>
            </w:tcMar>
          </w:tcPr>
          <w:p>
            <w:pPr>
              <w:spacing w:after="0" w:line="264"/>
            </w:pPr>
            <w:r>
              <w:rPr>
                <w:sz w:val="21"/>
                <w:szCs w:val="21"/>
              </w:rPr>
              <w:t xml:space="preserve">45.7°</w:t>
            </w:r>
          </w:p>
        </w:tc>
        <w:tc>
          <w:tcPr>
            <w:tcW w:type="dxa" w:w="7260"/>
            <w:tcMar>
              <w:top w:type="dxa" w:w="90"/>
              <w:left w:type="dxa" w:w="130"/>
              <w:bottom w:type="dxa" w:w="90"/>
              <w:right w:type="dxa" w:w="130"/>
            </w:tcMar>
          </w:tcPr>
          <w:p>
            <w:pPr>
              <w:spacing w:after="0" w:line="264"/>
            </w:pPr>
            <w:r>
              <w:rPr>
                <w:b/>
                <w:bCs/>
                <w:sz w:val="21"/>
                <w:szCs w:val="21"/>
              </w:rPr>
              <w:t xml:space="preserve">Pitch</w:t>
            </w:r>
            <w:r>
              <w:rPr>
                <w:sz w:val="21"/>
                <w:szCs w:val="21"/>
              </w:rPr>
              <w:t xml:space="preserve"> — how far above the master the camera looks down from.</w:t>
            </w:r>
          </w:p>
        </w:tc>
      </w:tr>
      <w:tr>
        <w:tc>
          <w:tcPr>
            <w:tcW w:type="dxa" w:w="2100"/>
            <w:tcMar>
              <w:top w:type="dxa" w:w="90"/>
              <w:left w:type="dxa" w:w="130"/>
              <w:bottom w:type="dxa" w:w="90"/>
              <w:right w:type="dxa" w:w="130"/>
            </w:tcMar>
          </w:tcPr>
          <w:p>
            <w:pPr>
              <w:spacing w:after="0" w:line="264"/>
            </w:pPr>
            <w:r>
              <w:rPr>
                <w:sz w:val="21"/>
                <w:szCs w:val="21"/>
              </w:rPr>
              <w:t xml:space="preserve">285°</w:t>
            </w:r>
          </w:p>
        </w:tc>
        <w:tc>
          <w:tcPr>
            <w:tcW w:type="dxa" w:w="7260"/>
            <w:tcMar>
              <w:top w:type="dxa" w:w="90"/>
              <w:left w:type="dxa" w:w="130"/>
              <w:bottom w:type="dxa" w:w="90"/>
              <w:right w:type="dxa" w:w="130"/>
            </w:tcMar>
          </w:tcPr>
          <w:p>
            <w:pPr>
              <w:spacing w:after="0" w:line="264"/>
            </w:pPr>
            <w:r>
              <w:rPr>
                <w:b/>
                <w:bCs/>
                <w:sz w:val="21"/>
                <w:szCs w:val="21"/>
              </w:rPr>
              <w:t xml:space="preserve">Heading</w:t>
            </w:r>
            <w:r>
              <w:rPr>
                <w:sz w:val="21"/>
                <w:szCs w:val="21"/>
              </w:rPr>
              <w:t xml:space="preserve"> — the camera's bearing around the master, 0–359°.</w:t>
            </w:r>
          </w:p>
        </w:tc>
      </w:tr>
      <w:tr>
        <w:tc>
          <w:tcPr>
            <w:tcW w:type="dxa" w:w="2100"/>
            <w:tcMar>
              <w:top w:type="dxa" w:w="90"/>
              <w:left w:type="dxa" w:w="130"/>
              <w:bottom w:type="dxa" w:w="90"/>
              <w:right w:type="dxa" w:w="130"/>
            </w:tcMar>
          </w:tcPr>
          <w:p>
            <w:pPr>
              <w:spacing w:after="0" w:line="264"/>
            </w:pPr>
            <w:r>
              <w:rPr>
                <w:sz w:val="21"/>
                <w:szCs w:val="21"/>
              </w:rPr>
              <w:t xml:space="preserve">2.6 m</w:t>
            </w:r>
          </w:p>
        </w:tc>
        <w:tc>
          <w:tcPr>
            <w:tcW w:type="dxa" w:w="7260"/>
            <w:tcMar>
              <w:top w:type="dxa" w:w="90"/>
              <w:left w:type="dxa" w:w="130"/>
              <w:bottom w:type="dxa" w:w="90"/>
              <w:right w:type="dxa" w:w="130"/>
            </w:tcMar>
          </w:tcPr>
          <w:p>
            <w:pPr>
              <w:spacing w:after="0" w:line="264"/>
            </w:pPr>
            <w:r>
              <w:rPr>
                <w:b/>
                <w:bCs/>
                <w:sz w:val="21"/>
                <w:szCs w:val="21"/>
              </w:rPr>
              <w:t xml:space="preserve">Distance</w:t>
            </w:r>
            <w:r>
              <w:rPr>
                <w:sz w:val="21"/>
                <w:szCs w:val="21"/>
              </w:rPr>
              <w:t xml:space="preserve"> — straight-line distance from the camera to the master.</w:t>
            </w:r>
          </w:p>
        </w:tc>
      </w:tr>
    </w:tbl>
    <w:p>
      <w:pPr>
        <w:spacing w:after="60" w:before="200"/>
        <w:jc w:val="center"/>
      </w:pPr>
      <w:r>
        <w:drawing>
          <wp:inline distT="0" distB="0" distL="0" distR="0">
            <wp:extent cx="5353050" cy="33909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8 — The same scene scrubbed to a later frame: higher, further round, closer in.</w:t>
      </w:r>
    </w:p>
    <w:p>
      <w:pPr>
        <w:pBdr>
          <w:left w:val="single" w:color="D2691E" w:sz="14" w:space="12"/>
        </w:pBdr>
        <w:spacing w:after="200" w:before="140" w:line="276"/>
        <w:ind w:left="240"/>
      </w:pPr>
      <w:r>
        <w:rPr>
          <w:b/>
          <w:bCs/>
          <w:sz w:val="21"/>
          <w:szCs w:val="21"/>
        </w:rPr>
        <w:t xml:space="preserve">The preview is camera-only.</w:t>
      </w:r>
      <w:r>
        <w:rPr>
          <w:sz w:val="21"/>
          <w:szCs w:val="21"/>
        </w:rPr>
        <w:t xml:space="preserve"> Weather, time of day, environments and swaps are part of the order but are not drawn in either stage — the preview shows where each frame is taken from, not the finished render.</w:t>
      </w:r>
    </w:p>
    <w:p>
      <w:r>
        <w:br w:type="page"/>
      </w:r>
    </w:p>
    <w:p>
      <w:pPr>
        <w:pStyle w:val="Heading1"/>
        <w:keepNext/>
        <w:keepLines/>
        <w:spacing w:after="160" w:before="380"/>
      </w:pPr>
      <w:r>
        <w:t xml:space="preserve">3. Objects</w:t>
      </w:r>
    </w:p>
    <w:p>
      <w:pPr>
        <w:spacing w:after="140" w:line="288"/>
      </w:pPr>
      <w:r>
        <w:rPr>
          <w:sz w:val="21"/>
          <w:szCs w:val="21"/>
        </w:rPr>
        <w:t xml:space="preserve">Objects holds the whole cast of the scene. Its closed row reads the master's name, followed by how many background and distractor objects there are.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9 — Objects: the master, then every object in the scene.</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p>
            <w:pPr>
              <w:pStyle w:val="Heading3"/>
              <w:keepNext/>
              <w:keepLines/>
              <w:spacing w:after="100" w:before="240"/>
            </w:pPr>
            <w:r>
              <w:t xml:space="preserve">Master</w:t>
            </w:r>
          </w:p>
          <w:p>
            <w:pPr>
              <w:spacing w:after="140" w:line="288"/>
            </w:pPr>
            <w:r>
              <w:rPr>
                <w:sz w:val="21"/>
                <w:szCs w:val="21"/>
              </w:rPr>
              <w:t xml:space="preserve">The </w:t>
            </w:r>
            <w:r>
              <w:rPr>
                <w:b/>
                <w:bCs/>
                <w:sz w:val="21"/>
                <w:szCs w:val="21"/>
              </w:rPr>
              <w:t xml:space="preserve">master</w:t>
            </w:r>
            <w:r>
              <w:rPr>
                <w:sz w:val="21"/>
                <w:szCs w:val="21"/>
              </w:rPr>
              <w:t xml:space="preserve"> is the hero of the dataset — </w:t>
            </w:r>
            <w:r>
              <w:rPr>
                <w:b/>
                <w:bCs/>
                <w:sz w:val="21"/>
                <w:szCs w:val="21"/>
              </w:rPr>
              <w:t xml:space="preserve">every camera orbits it</w:t>
            </w:r>
            <w:r>
              <w:rPr>
                <w:sz w:val="21"/>
                <w:szCs w:val="21"/>
              </w:rPr>
              <w:t xml:space="preserve">, and the rig is measured against its size. The Master block shows it with a crown; click the name to select it in the scene. Without a master the run cannot be dispatched.</w:t>
            </w:r>
          </w:p>
          <w:p>
            <w:pPr>
              <w:pStyle w:val="Heading3"/>
              <w:keepNext/>
              <w:keepLines/>
              <w:spacing w:after="100" w:before="240"/>
            </w:pPr>
            <w:r>
              <w:t xml:space="preserve">Scene objects</w:t>
            </w:r>
          </w:p>
          <w:p>
            <w:pPr>
              <w:pStyle w:val="ListParagraph"/>
              <w:numPr>
                <w:ilvl w:val="0"/>
                <w:numId w:val="2"/>
              </w:numPr>
              <w:spacing w:after="70" w:line="276"/>
            </w:pPr>
            <w:r>
              <w:rPr>
                <w:b/>
                <w:bCs/>
                <w:sz w:val="21"/>
                <w:szCs w:val="21"/>
              </w:rPr>
              <w:t xml:space="preserve">Add from library</w:t>
            </w:r>
            <w:r>
              <w:rPr>
                <w:sz w:val="21"/>
                <w:szCs w:val="21"/>
              </w:rPr>
              <w:t xml:space="preserve"> opens the asset library on All Assets. Picking an asset places it in the scene, selects it and closes the library.</w:t>
            </w:r>
          </w:p>
          <w:p>
            <w:pPr>
              <w:pStyle w:val="ListParagraph"/>
              <w:numPr>
                <w:ilvl w:val="0"/>
                <w:numId w:val="2"/>
              </w:numPr>
              <w:spacing w:after="70" w:line="276"/>
            </w:pPr>
            <w:r>
              <w:rPr>
                <w:b/>
                <w:bCs/>
                <w:sz w:val="21"/>
                <w:szCs w:val="21"/>
              </w:rPr>
              <w:t xml:space="preserve">Crown</w:t>
            </w:r>
            <w:r>
              <w:rPr>
                <w:sz w:val="21"/>
                <w:szCs w:val="21"/>
              </w:rPr>
              <w:t xml:space="preserve"> on a row — </w:t>
            </w:r>
            <w:r>
              <w:rPr>
                <w:i/>
                <w:iCs/>
                <w:sz w:val="21"/>
                <w:szCs w:val="21"/>
              </w:rPr>
              <w:t xml:space="preserve">Make this the master object</w:t>
            </w:r>
            <w:r>
              <w:rPr>
                <w:sz w:val="21"/>
                <w:szCs w:val="21"/>
              </w:rPr>
              <w:t xml:space="preserve">. The old master is demoted and the camera rig moves with the new one.</w:t>
            </w:r>
          </w:p>
          <w:p>
            <w:pPr>
              <w:pStyle w:val="ListParagraph"/>
              <w:numPr>
                <w:ilvl w:val="0"/>
                <w:numId w:val="2"/>
              </w:numPr>
              <w:spacing w:after="70" w:line="276"/>
            </w:pPr>
            <w:r>
              <w:rPr>
                <w:b/>
                <w:bCs/>
                <w:sz w:val="21"/>
                <w:szCs w:val="21"/>
              </w:rPr>
              <w:t xml:space="preserve">Name</w:t>
            </w:r>
            <w:r>
              <w:rPr>
                <w:sz w:val="21"/>
                <w:szCs w:val="21"/>
              </w:rPr>
              <w:t xml:space="preserve"> — click to select the object in the scene. Underneath: its role, and how many swap objects it has.</w:t>
            </w:r>
          </w:p>
          <w:p>
            <w:pPr>
              <w:pStyle w:val="ListParagraph"/>
              <w:numPr>
                <w:ilvl w:val="0"/>
                <w:numId w:val="2"/>
              </w:numPr>
              <w:spacing w:after="70" w:line="276"/>
            </w:pPr>
            <w:r>
              <w:rPr>
                <w:b/>
                <w:bCs/>
                <w:sz w:val="21"/>
                <w:szCs w:val="21"/>
              </w:rPr>
              <w:t xml:space="preserve">Bin</w:t>
            </w:r>
            <w:r>
              <w:rPr>
                <w:sz w:val="21"/>
                <w:szCs w:val="21"/>
              </w:rPr>
              <w:t xml:space="preserve"> — removes the object from the scene, together with its swap list.</w:t>
            </w:r>
          </w:p>
          <w:p>
            <w:pPr>
              <w:pStyle w:val="ListParagraph"/>
              <w:numPr>
                <w:ilvl w:val="0"/>
                <w:numId w:val="2"/>
              </w:numPr>
              <w:spacing w:after="70" w:line="276"/>
            </w:pPr>
            <w:r>
              <w:rPr>
                <w:b/>
                <w:bCs/>
                <w:sz w:val="21"/>
                <w:szCs w:val="21"/>
              </w:rPr>
              <w:t xml:space="preserve">Chevron</w:t>
            </w:r>
            <w:r>
              <w:rPr>
                <w:sz w:val="21"/>
                <w:szCs w:val="21"/>
              </w:rPr>
              <w:t xml:space="preserve"> — opens that object's </w:t>
            </w:r>
            <w:r>
              <w:rPr>
                <w:b/>
                <w:bCs/>
                <w:sz w:val="21"/>
                <w:szCs w:val="21"/>
              </w:rPr>
              <w:t xml:space="preserve">swap objects</w:t>
            </w:r>
            <w:r>
              <w:rPr>
                <w:sz w:val="21"/>
                <w:szCs w:val="21"/>
              </w:rPr>
              <w:t xml:space="preserve"> (below). One list is open at a time.</w:t>
            </w:r>
          </w:p>
          <w:p/>
        </w:tc>
      </w:tr>
    </w:tbl>
    <w:p>
      <w:pPr>
        <w:spacing w:after="200"/>
      </w:pPr>
    </w:p>
    <w:p>
      <w:pPr>
        <w:pStyle w:val="Heading2"/>
        <w:keepNext/>
        <w:keepLines/>
        <w:spacing w:after="120" w:before="300"/>
      </w:pPr>
      <w:r>
        <w:t xml:space="preserve">Swap objects — render one object several ways</w:t>
      </w:r>
    </w:p>
    <w:p>
      <w:pPr>
        <w:spacing w:after="140" w:line="288"/>
      </w:pPr>
      <w:r>
        <w:rPr>
          <w:sz w:val="21"/>
          <w:szCs w:val="21"/>
        </w:rPr>
        <w:t xml:space="preserve">A swap object is a </w:t>
      </w:r>
      <w:r>
        <w:rPr>
          <w:b/>
          <w:bCs/>
          <w:sz w:val="21"/>
          <w:szCs w:val="21"/>
        </w:rPr>
        <w:t xml:space="preserve">stand-in</w:t>
      </w:r>
      <w:r>
        <w:rPr>
          <w:sz w:val="21"/>
          <w:szCs w:val="21"/>
        </w:rPr>
        <w:t xml:space="preserve"> rendered where the original stands. Give the Street Lamp two stand-ins and every subset renders three times: once with the Street Lamp, once with each stand-in. The scene itself does not change.</w:t>
      </w:r>
    </w:p>
    <w:p>
      <w:pPr>
        <w:pStyle w:val="ListParagraph"/>
        <w:numPr>
          <w:ilvl w:val="0"/>
          <w:numId w:val="3"/>
        </w:numPr>
        <w:spacing w:after="70" w:line="276"/>
      </w:pPr>
      <w:r>
        <w:rPr>
          <w:sz w:val="21"/>
          <w:szCs w:val="21"/>
        </w:rPr>
        <w:t xml:space="preserve">Open an object's chevron and press </w:t>
      </w:r>
      <w:r>
        <w:rPr>
          <w:b/>
          <w:bCs/>
          <w:sz w:val="21"/>
          <w:szCs w:val="21"/>
        </w:rPr>
        <w:t xml:space="preserve">Add swap objects</w:t>
      </w:r>
      <w:r>
        <w:rPr>
          <w:sz w:val="21"/>
          <w:szCs w:val="21"/>
        </w:rPr>
        <w:t xml:space="preserve">. The library opens with its checkboxes armed and a </w:t>
      </w:r>
      <w:r>
        <w:rPr>
          <w:b/>
          <w:bCs/>
          <w:sz w:val="21"/>
          <w:szCs w:val="21"/>
        </w:rPr>
        <w:t xml:space="preserve">Swap for Street Lamp</w:t>
      </w:r>
      <w:r>
        <w:rPr>
          <w:sz w:val="21"/>
          <w:szCs w:val="21"/>
        </w:rPr>
        <w:t xml:space="preserve"> button.</w:t>
      </w:r>
    </w:p>
    <w:p>
      <w:pPr>
        <w:pStyle w:val="ListParagraph"/>
        <w:numPr>
          <w:ilvl w:val="0"/>
          <w:numId w:val="3"/>
        </w:numPr>
        <w:spacing w:after="70" w:line="276"/>
      </w:pPr>
      <w:r>
        <w:rPr>
          <w:sz w:val="21"/>
          <w:szCs w:val="21"/>
        </w:rPr>
        <w:t xml:space="preserve">Tick as many assets as you want and press the button. The library stays open so you can keep adding; close it when you are done.</w:t>
      </w:r>
    </w:p>
    <w:p>
      <w:pPr>
        <w:spacing w:after="60" w:before="200"/>
        <w:jc w:val="center"/>
      </w:pPr>
      <w:r>
        <w:drawing>
          <wp:inline distT="0" distB="0" distL="0" distR="0">
            <wp:extent cx="5353050" cy="33909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10 — Choosing stand-ins for the Street Lamp: Office Chair and Dining Chair ticked.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11 — The Street Lamp's swap list: 2 of 2 selected, renders 3 ways.</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p>
            <w:pPr>
              <w:pStyle w:val="ListParagraph"/>
              <w:numPr>
                <w:ilvl w:val="0"/>
                <w:numId w:val="3"/>
              </w:numPr>
              <w:spacing w:after="70" w:line="276"/>
            </w:pPr>
            <w:r>
              <w:rPr>
                <w:sz w:val="21"/>
                <w:szCs w:val="21"/>
              </w:rPr>
              <w:t xml:space="preserve">Each stand-in appears in the list, </w:t>
            </w:r>
            <w:r>
              <w:rPr>
                <w:b/>
                <w:bCs/>
                <w:sz w:val="21"/>
                <w:szCs w:val="21"/>
              </w:rPr>
              <w:t xml:space="preserve">checked into the run</w:t>
            </w:r>
            <w:r>
              <w:rPr>
                <w:sz w:val="21"/>
                <w:szCs w:val="21"/>
              </w:rPr>
              <w:t xml:space="preserve"> by default. Untick one to keep it in the list without rendering it; the bin removes it.</w:t>
            </w:r>
          </w:p>
          <w:p>
            <w:pPr>
              <w:pStyle w:val="ListParagraph"/>
              <w:numPr>
                <w:ilvl w:val="0"/>
                <w:numId w:val="3"/>
              </w:numPr>
              <w:spacing w:after="70" w:line="276"/>
            </w:pPr>
            <w:r>
              <w:rPr>
                <w:sz w:val="21"/>
                <w:szCs w:val="21"/>
              </w:rPr>
              <w:t xml:space="preserve">Click a stand-in's name to </w:t>
            </w:r>
            <w:r>
              <w:rPr>
                <w:b/>
                <w:bCs/>
                <w:sz w:val="21"/>
                <w:szCs w:val="21"/>
              </w:rPr>
              <w:t xml:space="preserve">place it in the scene</w:t>
            </w:r>
            <w:r>
              <w:rPr>
                <w:sz w:val="21"/>
                <w:szCs w:val="21"/>
              </w:rPr>
              <w:t xml:space="preserve"> and check its position, rotation and scale — the yellow note warns that otherwise it may overlap what is around it. Moving it with the gizmo only changes that stand-in's offset, never the original object.</w:t>
            </w:r>
          </w:p>
          <w:p>
            <w:pPr>
              <w:spacing w:after="140" w:line="288"/>
            </w:pPr>
            <w:r>
              <w:rPr>
                <w:sz w:val="21"/>
                <w:szCs w:val="21"/>
              </w:rPr>
              <w:t xml:space="preserve">The row caption follows the stand-in's state: </w:t>
            </w:r>
            <w:r>
              <w:rPr>
                <w:i/>
                <w:iCs/>
                <w:sz w:val="21"/>
                <w:szCs w:val="21"/>
              </w:rPr>
              <w:t xml:space="preserve">Click to place it in the scene</w:t>
            </w:r>
            <w:r>
              <w:rPr>
                <w:sz w:val="21"/>
                <w:szCs w:val="21"/>
              </w:rPr>
              <w:t xml:space="preserve"> → </w:t>
            </w:r>
            <w:r>
              <w:rPr>
                <w:i/>
                <w:iCs/>
                <w:sz w:val="21"/>
                <w:szCs w:val="21"/>
              </w:rPr>
              <w:t xml:space="preserve">Standing in — adjust it in the scene</w:t>
            </w:r>
            <w:r>
              <w:rPr>
                <w:sz w:val="21"/>
                <w:szCs w:val="21"/>
              </w:rPr>
              <w:t xml:space="preserve"> → </w:t>
            </w:r>
            <w:r>
              <w:rPr>
                <w:i/>
                <w:iCs/>
                <w:sz w:val="21"/>
                <w:szCs w:val="21"/>
              </w:rPr>
              <w:t xml:space="preserve">Adjusted · click to review</w:t>
            </w:r>
            <w:r>
              <w:rPr>
                <w:sz w:val="21"/>
                <w:szCs w:val="21"/>
              </w:rPr>
              <w:t xml:space="preserve">.</w:t>
            </w:r>
          </w:p>
          <w:p/>
        </w:tc>
      </w:tr>
    </w:tbl>
    <w:p>
      <w:pPr>
        <w:spacing w:after="200"/>
      </w:pPr>
    </w:p>
    <w:p>
      <w:pPr>
        <w:spacing w:after="60" w:before="200"/>
        <w:jc w:val="center"/>
      </w:pPr>
      <w:r>
        <w:drawing>
          <wp:inline distT="0" distB="0" distL="0" distR="0">
            <wp:extent cx="5353050" cy="33909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12 — Previewing the Office Chair stand-in (drawn as a placeholder cone) where the Street Lamp stands.</w:t>
      </w:r>
    </w:p>
    <w:p>
      <w:pPr>
        <w:pBdr>
          <w:left w:val="single" w:color="D2691E" w:sz="14" w:space="12"/>
        </w:pBdr>
        <w:spacing w:after="200" w:before="140" w:line="276"/>
        <w:ind w:left="240"/>
      </w:pPr>
      <w:r>
        <w:rPr>
          <w:b/>
          <w:bCs/>
          <w:sz w:val="21"/>
          <w:szCs w:val="21"/>
        </w:rPr>
        <w:t xml:space="preserve">Roles.</w:t>
      </w:r>
      <w:r>
        <w:rPr>
          <w:sz w:val="21"/>
          <w:szCs w:val="21"/>
        </w:rPr>
        <w:t xml:space="preserve"> Objects carry a role — Master, Background ("scene dressing that sets context behind the hero") or Distractor ("foreground clutter the detector must learn to ignore"). In this panel only the master can be set; roles do not multiply the run, and the master is never moved by Arrangement.</w:t>
      </w:r>
    </w:p>
    <w:p>
      <w:r>
        <w:br w:type="page"/>
      </w:r>
    </w:p>
    <w:p>
      <w:pPr>
        <w:pStyle w:val="Heading1"/>
        <w:keepNext/>
        <w:keepLines/>
        <w:spacing w:after="160" w:before="380"/>
      </w:pPr>
      <w:r>
        <w:t xml:space="preserve">4. Camera Settings</w:t>
      </w:r>
    </w:p>
    <w:p>
      <w:pPr>
        <w:spacing w:after="140" w:line="288"/>
      </w:pPr>
      <w:r>
        <w:rPr>
          <w:sz w:val="21"/>
          <w:szCs w:val="21"/>
        </w:rPr>
        <w:t xml:space="preserve">Camera Settings shapes the </w:t>
      </w:r>
      <w:r>
        <w:rPr>
          <w:b/>
          <w:bCs/>
          <w:sz w:val="21"/>
          <w:szCs w:val="21"/>
        </w:rPr>
        <w:t xml:space="preserve">capture rig</w:t>
      </w:r>
      <w:r>
        <w:rPr>
          <w:sz w:val="21"/>
          <w:szCs w:val="21"/>
        </w:rPr>
        <w:t xml:space="preserve"> — the pair of cameras that sweeps around the master — and so decides the </w:t>
      </w:r>
      <w:r>
        <w:rPr>
          <w:b/>
          <w:bCs/>
          <w:sz w:val="21"/>
          <w:szCs w:val="21"/>
        </w:rPr>
        <w:t xml:space="preserve">frames per subset</w:t>
      </w:r>
      <w:r>
        <w:rPr>
          <w:sz w:val="21"/>
          <w:szCs w:val="21"/>
        </w:rPr>
        <w:t xml:space="preserve">. Opening the section switches the stage to Edit scene and frames the rig.</w:t>
      </w:r>
    </w:p>
    <w:p>
      <w:pPr>
        <w:spacing w:after="60" w:before="200"/>
        <w:jc w:val="center"/>
      </w:pPr>
      <w:r>
        <w:drawing>
          <wp:inline distT="0" distB="0" distL="0" distR="0">
            <wp:extent cx="5353050" cy="33909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13 — Camera Settings open: the stage shows the rig, its orbit ring and the height guide.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14 — The Camera Settings section.</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tblGrid>
            <w:tr>
              <w:trPr>
                <w:tblHeader/>
              </w:trPr>
              <w:tc>
                <w:tcPr>
                  <w:tcW w:type="dxa" w:w="1700"/>
                  <w:shd w:fill="F1EDE8" w:val="clear"/>
                  <w:tcMar>
                    <w:top w:type="dxa" w:w="90"/>
                    <w:left w:type="dxa" w:w="130"/>
                    <w:bottom w:type="dxa" w:w="90"/>
                    <w:right w:type="dxa" w:w="130"/>
                  </w:tcMar>
                </w:tcPr>
                <w:p>
                  <w:pPr>
                    <w:spacing w:after="0" w:line="264"/>
                  </w:pPr>
                  <w:r>
                    <w:rPr>
                      <w:b/>
                      <w:bCs/>
                      <w:sz w:val="20"/>
                      <w:szCs w:val="20"/>
                    </w:rPr>
                    <w:t xml:space="preserve">Control</w:t>
                  </w:r>
                </w:p>
              </w:tc>
              <w:tc>
                <w:tcPr>
                  <w:tcW w:type="dxa" w:w="4300"/>
                  <w:shd w:fill="F1EDE8" w:val="clear"/>
                  <w:tcMar>
                    <w:top w:type="dxa" w:w="90"/>
                    <w:left w:type="dxa" w:w="130"/>
                    <w:bottom w:type="dxa" w:w="90"/>
                    <w:right w:type="dxa" w:w="130"/>
                  </w:tcMar>
                </w:tcPr>
                <w:p>
                  <w:pPr>
                    <w:spacing w:after="0" w:line="264"/>
                  </w:pPr>
                  <w:r>
                    <w:rPr>
                      <w:b/>
                      <w:bCs/>
                      <w:sz w:val="20"/>
                      <w:szCs w:val="20"/>
                    </w:rPr>
                    <w:t xml:space="preserve">What it does</w:t>
                  </w:r>
                </w:p>
              </w:tc>
            </w:tr>
            <w:tr>
              <w:tc>
                <w:tcPr>
                  <w:tcW w:type="dxa" w:w="1700"/>
                  <w:tcMar>
                    <w:top w:type="dxa" w:w="90"/>
                    <w:left w:type="dxa" w:w="130"/>
                    <w:bottom w:type="dxa" w:w="90"/>
                    <w:right w:type="dxa" w:w="130"/>
                  </w:tcMar>
                </w:tcPr>
                <w:p>
                  <w:pPr>
                    <w:spacing w:after="0" w:line="264"/>
                  </w:pPr>
                  <w:r>
                    <w:rPr>
                      <w:sz w:val="21"/>
                      <w:szCs w:val="21"/>
                    </w:rPr>
                    <w:t xml:space="preserve">Camera mode</w:t>
                  </w:r>
                </w:p>
              </w:tc>
              <w:tc>
                <w:tcPr>
                  <w:tcW w:type="dxa" w:w="4300"/>
                  <w:tcMar>
                    <w:top w:type="dxa" w:w="90"/>
                    <w:left w:type="dxa" w:w="130"/>
                    <w:bottom w:type="dxa" w:w="90"/>
                    <w:right w:type="dxa" w:w="130"/>
                  </w:tcMar>
                </w:tcPr>
                <w:p>
                  <w:pPr>
                    <w:spacing w:after="0" w:line="264"/>
                  </w:pPr>
                  <w:r>
                    <w:rPr>
                      <w:b/>
                      <w:bCs/>
                      <w:sz w:val="21"/>
                      <w:szCs w:val="21"/>
                    </w:rPr>
                    <w:t xml:space="preserve">Rotatable</w:t>
                  </w:r>
                  <w:r>
                    <w:rPr>
                      <w:sz w:val="21"/>
                      <w:szCs w:val="21"/>
                    </w:rPr>
                    <w:t xml:space="preserve"> (default) sweeps the rig around the master. </w:t>
                  </w:r>
                  <w:r>
                    <w:rPr>
                      <w:b/>
                      <w:bCs/>
                      <w:sz w:val="21"/>
                      <w:szCs w:val="21"/>
                    </w:rPr>
                    <w:t xml:space="preserve">Fixed</w:t>
                  </w:r>
                  <w:r>
                    <w:rPr>
                      <w:sz w:val="21"/>
                      <w:szCs w:val="21"/>
                    </w:rPr>
                    <w:t xml:space="preserve"> shoots a single frame per subset from where the camera stands.</w:t>
                  </w:r>
                </w:p>
              </w:tc>
            </w:tr>
            <w:tr>
              <w:tc>
                <w:tcPr>
                  <w:tcW w:type="dxa" w:w="1700"/>
                  <w:tcMar>
                    <w:top w:type="dxa" w:w="90"/>
                    <w:left w:type="dxa" w:w="130"/>
                    <w:bottom w:type="dxa" w:w="90"/>
                    <w:right w:type="dxa" w:w="130"/>
                  </w:tcMar>
                </w:tcPr>
                <w:p>
                  <w:pPr>
                    <w:spacing w:after="0" w:line="264"/>
                  </w:pPr>
                  <w:r>
                    <w:rPr>
                      <w:sz w:val="21"/>
                      <w:szCs w:val="21"/>
                    </w:rPr>
                    <w:t xml:space="preserve">Camera height</w:t>
                  </w:r>
                </w:p>
              </w:tc>
              <w:tc>
                <w:tcPr>
                  <w:tcW w:type="dxa" w:w="4300"/>
                  <w:tcMar>
                    <w:top w:type="dxa" w:w="90"/>
                    <w:left w:type="dxa" w:w="130"/>
                    <w:bottom w:type="dxa" w:w="90"/>
                    <w:right w:type="dxa" w:w="130"/>
                  </w:tcMar>
                </w:tcPr>
                <w:p>
                  <w:pPr>
                    <w:spacing w:after="0" w:line="264"/>
                  </w:pPr>
                  <w:r>
                    <w:rPr>
                      <w:sz w:val="21"/>
                      <w:szCs w:val="21"/>
                    </w:rPr>
                    <w:t xml:space="preserve">The height between the two cameras of the rig, from </w:t>
                  </w:r>
                  <w:r>
                    <w:rPr>
                      <w:b/>
                      <w:bCs/>
                      <w:sz w:val="21"/>
                      <w:szCs w:val="21"/>
                    </w:rPr>
                    <w:t xml:space="preserve">Level · 0 m</w:t>
                  </w:r>
                  <w:r>
                    <w:rPr>
                      <w:sz w:val="21"/>
                      <w:szCs w:val="21"/>
                    </w:rPr>
                    <w:t xml:space="preserve"> up to a maximum set by the master's size, in 0.1 m steps. The quick buttons jump to either end.</w:t>
                  </w:r>
                </w:p>
              </w:tc>
            </w:tr>
            <w:tr>
              <w:tc>
                <w:tcPr>
                  <w:tcW w:type="dxa" w:w="1700"/>
                  <w:tcMar>
                    <w:top w:type="dxa" w:w="90"/>
                    <w:left w:type="dxa" w:w="130"/>
                    <w:bottom w:type="dxa" w:w="90"/>
                    <w:right w:type="dxa" w:w="130"/>
                  </w:tcMar>
                </w:tcPr>
                <w:p>
                  <w:pPr>
                    <w:spacing w:after="0" w:line="264"/>
                  </w:pPr>
                  <w:r>
                    <w:rPr>
                      <w:sz w:val="21"/>
                      <w:szCs w:val="21"/>
                    </w:rPr>
                    <w:t xml:space="preserve">Increments</w:t>
                  </w:r>
                </w:p>
              </w:tc>
              <w:tc>
                <w:tcPr>
                  <w:tcW w:type="dxa" w:w="4300"/>
                  <w:tcMar>
                    <w:top w:type="dxa" w:w="90"/>
                    <w:left w:type="dxa" w:w="130"/>
                    <w:bottom w:type="dxa" w:w="90"/>
                    <w:right w:type="dxa" w:w="130"/>
                  </w:tcMar>
                </w:tcPr>
                <w:p>
                  <w:pPr>
                    <w:spacing w:after="0" w:line="264"/>
                  </w:pPr>
                  <w:r>
                    <w:rPr>
                      <w:sz w:val="21"/>
                      <w:szCs w:val="21"/>
                    </w:rPr>
                    <w:t xml:space="preserve">How many stops the rig makes between its two heights — default </w:t>
                  </w:r>
                  <w:r>
                    <w:rPr>
                      <w:b/>
                      <w:bCs/>
                      <w:sz w:val="21"/>
                      <w:szCs w:val="21"/>
                    </w:rPr>
                    <w:t xml:space="preserve">3</w:t>
                  </w:r>
                  <w:r>
                    <w:rPr>
                      <w:sz w:val="21"/>
                      <w:szCs w:val="21"/>
                    </w:rPr>
                    <w:t xml:space="preserve">, from 1 to 12, capped so stops stay at least 0.25 m apart. The group's hint shows the stop count.</w:t>
                  </w:r>
                </w:p>
              </w:tc>
            </w:tr>
            <w:tr>
              <w:tc>
                <w:tcPr>
                  <w:tcW w:type="dxa" w:w="1700"/>
                  <w:tcMar>
                    <w:top w:type="dxa" w:w="90"/>
                    <w:left w:type="dxa" w:w="130"/>
                    <w:bottom w:type="dxa" w:w="90"/>
                    <w:right w:type="dxa" w:w="130"/>
                  </w:tcMar>
                </w:tcPr>
                <w:p>
                  <w:pPr>
                    <w:spacing w:after="0" w:line="264"/>
                  </w:pPr>
                  <w:r>
                    <w:rPr>
                      <w:sz w:val="21"/>
                      <w:szCs w:val="21"/>
                    </w:rPr>
                    <w:t xml:space="preserve">Orbit rotation</w:t>
                  </w:r>
                </w:p>
              </w:tc>
              <w:tc>
                <w:tcPr>
                  <w:tcW w:type="dxa" w:w="4300"/>
                  <w:tcMar>
                    <w:top w:type="dxa" w:w="90"/>
                    <w:left w:type="dxa" w:w="130"/>
                    <w:bottom w:type="dxa" w:w="90"/>
                    <w:right w:type="dxa" w:w="130"/>
                  </w:tcMar>
                </w:tcPr>
                <w:p>
                  <w:pPr>
                    <w:spacing w:after="0" w:line="264"/>
                  </w:pPr>
                  <w:r>
                    <w:rPr>
                      <w:sz w:val="21"/>
                      <w:szCs w:val="21"/>
                    </w:rPr>
                    <w:t xml:space="preserve">The two fields are the </w:t>
                  </w:r>
                  <w:r>
                    <w:rPr>
                      <w:b/>
                      <w:bCs/>
                      <w:sz w:val="21"/>
                      <w:szCs w:val="21"/>
                    </w:rPr>
                    <w:t xml:space="preserve">start and end of the arc</w:t>
                  </w:r>
                  <w:r>
                    <w:rPr>
                      <w:sz w:val="21"/>
                      <w:szCs w:val="21"/>
                    </w:rPr>
                    <w:t xml:space="preserve"> (default 0–360°). The slider swings the rig around the master; the labels read </w:t>
                  </w:r>
                  <w:r>
                    <w:rPr>
                      <w:i/>
                      <w:iCs/>
                      <w:sz w:val="21"/>
                      <w:szCs w:val="21"/>
                    </w:rPr>
                    <w:t xml:space="preserve">Origin</w:t>
                  </w:r>
                  <w:r>
                    <w:rPr>
                      <w:sz w:val="21"/>
                      <w:szCs w:val="21"/>
                    </w:rPr>
                    <w:t xml:space="preserve">, </w:t>
                  </w:r>
                  <w:r>
                    <w:rPr>
                      <w:i/>
                      <w:iCs/>
                      <w:sz w:val="21"/>
                      <w:szCs w:val="21"/>
                    </w:rPr>
                    <w:t xml:space="preserve">now</w:t>
                  </w:r>
                  <w:r>
                    <w:rPr>
                      <w:sz w:val="21"/>
                      <w:szCs w:val="21"/>
                    </w:rPr>
                    <w:t xml:space="preserve"> and </w:t>
                  </w:r>
                  <w:r>
                    <w:rPr>
                      <w:i/>
                      <w:iCs/>
                      <w:sz w:val="21"/>
                      <w:szCs w:val="21"/>
                    </w:rPr>
                    <w:t xml:space="preserve">swept</w:t>
                  </w:r>
                  <w:r>
                    <w:rPr>
                      <w:sz w:val="21"/>
                      <w:szCs w:val="21"/>
                    </w:rPr>
                    <w:t xml:space="preserve">. Narrowing the arc changes where shots land, not how many there are.</w:t>
                  </w:r>
                </w:p>
              </w:tc>
            </w:tr>
            <w:tr>
              <w:tc>
                <w:tcPr>
                  <w:tcW w:type="dxa" w:w="1700"/>
                  <w:tcMar>
                    <w:top w:type="dxa" w:w="90"/>
                    <w:left w:type="dxa" w:w="130"/>
                    <w:bottom w:type="dxa" w:w="90"/>
                    <w:right w:type="dxa" w:w="130"/>
                  </w:tcMar>
                </w:tcPr>
                <w:p>
                  <w:pPr>
                    <w:spacing w:after="0" w:line="264"/>
                  </w:pPr>
                  <w:r>
                    <w:rPr>
                      <w:sz w:val="21"/>
                      <w:szCs w:val="21"/>
                    </w:rPr>
                    <w:t xml:space="preserve">Shots / Rotation</w:t>
                  </w:r>
                </w:p>
              </w:tc>
              <w:tc>
                <w:tcPr>
                  <w:tcW w:type="dxa" w:w="4300"/>
                  <w:tcMar>
                    <w:top w:type="dxa" w:w="90"/>
                    <w:left w:type="dxa" w:w="130"/>
                    <w:bottom w:type="dxa" w:w="90"/>
                    <w:right w:type="dxa" w:w="130"/>
                  </w:tcMar>
                </w:tcPr>
                <w:p>
                  <w:pPr>
                    <w:spacing w:after="0" w:line="264"/>
                  </w:pPr>
                  <w:r>
                    <w:rPr>
                      <w:sz w:val="21"/>
                      <w:szCs w:val="21"/>
                    </w:rPr>
                    <w:t xml:space="preserve">How many frames the rig takes per revolution — default </w:t>
                  </w:r>
                  <w:r>
                    <w:rPr>
                      <w:b/>
                      <w:bCs/>
                      <w:sz w:val="21"/>
                      <w:szCs w:val="21"/>
                    </w:rPr>
                    <w:t xml:space="preserve">24</w:t>
                  </w:r>
                  <w:r>
                    <w:rPr>
                      <w:sz w:val="21"/>
                      <w:szCs w:val="21"/>
                    </w:rPr>
                    <w:t xml:space="preserve">, from 4 to 120.</w:t>
                  </w:r>
                </w:p>
              </w:tc>
            </w:tr>
            <w:tr>
              <w:tc>
                <w:tcPr>
                  <w:tcW w:type="dxa" w:w="1700"/>
                  <w:tcMar>
                    <w:top w:type="dxa" w:w="90"/>
                    <w:left w:type="dxa" w:w="130"/>
                    <w:bottom w:type="dxa" w:w="90"/>
                    <w:right w:type="dxa" w:w="130"/>
                  </w:tcMar>
                </w:tcPr>
                <w:p>
                  <w:pPr>
                    <w:spacing w:after="0" w:line="264"/>
                  </w:pPr>
                  <w:r>
                    <w:rPr>
                      <w:sz w:val="21"/>
                      <w:szCs w:val="21"/>
                    </w:rPr>
                    <w:t xml:space="preserve">Zoom distance</w:t>
                  </w:r>
                </w:p>
              </w:tc>
              <w:tc>
                <w:tcPr>
                  <w:tcW w:type="dxa" w:w="4300"/>
                  <w:tcMar>
                    <w:top w:type="dxa" w:w="90"/>
                    <w:left w:type="dxa" w:w="130"/>
                    <w:bottom w:type="dxa" w:w="90"/>
                    <w:right w:type="dxa" w:w="130"/>
                  </w:tcMar>
                </w:tcPr>
                <w:p>
                  <w:pPr>
                    <w:spacing w:after="0" w:line="264"/>
                  </w:pPr>
                  <w:r>
                    <w:rPr>
                      <w:sz w:val="21"/>
                      <w:szCs w:val="21"/>
                    </w:rPr>
                    <w:t xml:space="preserve">How far in the sweep zooms: from </w:t>
                  </w:r>
                  <w:r>
                    <w:rPr>
                      <w:b/>
                      <w:bCs/>
                      <w:sz w:val="21"/>
                      <w:szCs w:val="21"/>
                    </w:rPr>
                    <w:t xml:space="preserve">1.0x</w:t>
                  </w:r>
                  <w:r>
                    <w:rPr>
                      <w:sz w:val="21"/>
                      <w:szCs w:val="21"/>
                    </w:rPr>
                    <w:t xml:space="preserve">, where the rig stands, up to a limit set by the master's size, in 0.1x steps. The demo rig starts at 2.4x.</w:t>
                  </w:r>
                </w:p>
              </w:tc>
            </w:tr>
          </w:tbl>
          <w:p/>
        </w:tc>
      </w:tr>
    </w:tbl>
    <w:p>
      <w:pPr>
        <w:spacing w:after="200"/>
      </w:pPr>
    </w:p>
    <w:p>
      <w:pPr>
        <w:spacing w:after="140" w:line="288"/>
      </w:pPr>
      <w:r>
        <w:rPr>
          <w:b/>
          <w:bCs/>
          <w:sz w:val="21"/>
          <w:szCs w:val="21"/>
        </w:rPr>
        <w:t xml:space="preserve">Frames per subset</w:t>
      </w:r>
      <w:r>
        <w:rPr>
          <w:sz w:val="21"/>
          <w:szCs w:val="21"/>
        </w:rPr>
        <w:t xml:space="preserve"> = Increments × Shots / Rotation in Rotatable mode — </w:t>
      </w:r>
      <w:r>
        <w:rPr>
          <w:b/>
          <w:bCs/>
          <w:sz w:val="21"/>
          <w:szCs w:val="21"/>
        </w:rPr>
        <w:t xml:space="preserve">3 × 24 = 72</w:t>
      </w:r>
      <w:r>
        <w:rPr>
          <w:sz w:val="21"/>
          <w:szCs w:val="21"/>
        </w:rPr>
        <w:t xml:space="preserve"> by default — or </w:t>
      </w:r>
      <w:r>
        <w:rPr>
          <w:b/>
          <w:bCs/>
          <w:sz w:val="21"/>
          <w:szCs w:val="21"/>
        </w:rPr>
        <w:t xml:space="preserve">1</w:t>
      </w:r>
      <w:r>
        <w:rPr>
          <w:sz w:val="21"/>
          <w:szCs w:val="21"/>
        </w:rPr>
        <w:t xml:space="preserve"> in Fixed mode.</w:t>
      </w:r>
    </w:p>
    <w:p>
      <w:pPr>
        <w:pStyle w:val="Heading2"/>
        <w:keepNext/>
        <w:keepLines/>
        <w:spacing w:after="120" w:before="300"/>
      </w:pPr>
      <w:r>
        <w:t xml:space="preserve">Zoom sets</w:t>
      </w:r>
    </w:p>
    <w:p>
      <w:pPr>
        <w:spacing w:after="140" w:line="288"/>
      </w:pPr>
      <w:r>
        <w:rPr>
          <w:b/>
          <w:bCs/>
          <w:sz w:val="21"/>
          <w:szCs w:val="21"/>
        </w:rPr>
        <w:t xml:space="preserve">Save as set</w:t>
      </w:r>
      <w:r>
        <w:rPr>
          <w:sz w:val="21"/>
          <w:szCs w:val="21"/>
        </w:rPr>
        <w:t xml:space="preserve"> stores the current zoom distance as a named set (for example </w:t>
      </w:r>
      <w:r>
        <w:rPr>
          <w:i/>
          <w:iCs/>
          <w:sz w:val="21"/>
          <w:szCs w:val="21"/>
        </w:rPr>
        <w:t xml:space="preserve">2.4x</w:t>
      </w:r>
      <w:r>
        <w:rPr>
          <w:sz w:val="21"/>
          <w:szCs w:val="21"/>
        </w:rPr>
        <w:t xml:space="preserve">) and checks it into the run. Save a second zoom and every subset renders twice — once per checked zoom.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15 — Two zoom sets in the run: 2.4x (2.6 m from the master) and 4.0x (1.6 m).</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tblGrid>
            <w:tr>
              <w:trPr>
                <w:tblHeader/>
              </w:trPr>
              <w:tc>
                <w:tcPr>
                  <w:tcW w:type="dxa" w:w="1700"/>
                  <w:shd w:fill="F1EDE8" w:val="clear"/>
                  <w:tcMar>
                    <w:top w:type="dxa" w:w="90"/>
                    <w:left w:type="dxa" w:w="130"/>
                    <w:bottom w:type="dxa" w:w="90"/>
                    <w:right w:type="dxa" w:w="130"/>
                  </w:tcMar>
                </w:tcPr>
                <w:p>
                  <w:pPr>
                    <w:spacing w:after="0" w:line="264"/>
                  </w:pPr>
                  <w:r>
                    <w:rPr>
                      <w:b/>
                      <w:bCs/>
                      <w:sz w:val="20"/>
                      <w:szCs w:val="20"/>
                    </w:rPr>
                    <w:t xml:space="preserve">On a set row</w:t>
                  </w:r>
                </w:p>
              </w:tc>
              <w:tc>
                <w:tcPr>
                  <w:tcW w:type="dxa" w:w="4300"/>
                  <w:shd w:fill="F1EDE8" w:val="clear"/>
                  <w:tcMar>
                    <w:top w:type="dxa" w:w="90"/>
                    <w:left w:type="dxa" w:w="130"/>
                    <w:bottom w:type="dxa" w:w="90"/>
                    <w:right w:type="dxa" w:w="130"/>
                  </w:tcMar>
                </w:tcPr>
                <w:p>
                  <w:pPr>
                    <w:spacing w:after="0" w:line="264"/>
                  </w:pPr>
                  <w:r>
                    <w:rPr>
                      <w:b/>
                      <w:bCs/>
                      <w:sz w:val="20"/>
                      <w:szCs w:val="20"/>
                    </w:rPr>
                    <w:t xml:space="preserve">What it does</w:t>
                  </w:r>
                </w:p>
              </w:tc>
            </w:tr>
            <w:tr>
              <w:tc>
                <w:tcPr>
                  <w:tcW w:type="dxa" w:w="1700"/>
                  <w:tcMar>
                    <w:top w:type="dxa" w:w="90"/>
                    <w:left w:type="dxa" w:w="130"/>
                    <w:bottom w:type="dxa" w:w="90"/>
                    <w:right w:type="dxa" w:w="130"/>
                  </w:tcMar>
                </w:tcPr>
                <w:p>
                  <w:pPr>
                    <w:spacing w:after="0" w:line="264"/>
                  </w:pPr>
                  <w:r>
                    <w:rPr>
                      <w:sz w:val="21"/>
                      <w:szCs w:val="21"/>
                    </w:rPr>
                    <w:t xml:space="preserve">Checkbox</w:t>
                  </w:r>
                </w:p>
              </w:tc>
              <w:tc>
                <w:tcPr>
                  <w:tcW w:type="dxa" w:w="4300"/>
                  <w:tcMar>
                    <w:top w:type="dxa" w:w="90"/>
                    <w:left w:type="dxa" w:w="130"/>
                    <w:bottom w:type="dxa" w:w="90"/>
                    <w:right w:type="dxa" w:w="130"/>
                  </w:tcMar>
                </w:tcPr>
                <w:p>
                  <w:pPr>
                    <w:spacing w:after="0" w:line="264"/>
                  </w:pPr>
                  <w:r>
                    <w:rPr>
                      <w:sz w:val="21"/>
                      <w:szCs w:val="21"/>
                    </w:rPr>
                    <w:t xml:space="preserve">Include the set in the run, or keep it without rendering it.</w:t>
                  </w:r>
                </w:p>
              </w:tc>
            </w:tr>
            <w:tr>
              <w:tc>
                <w:tcPr>
                  <w:tcW w:type="dxa" w:w="1700"/>
                  <w:tcMar>
                    <w:top w:type="dxa" w:w="90"/>
                    <w:left w:type="dxa" w:w="130"/>
                    <w:bottom w:type="dxa" w:w="90"/>
                    <w:right w:type="dxa" w:w="130"/>
                  </w:tcMar>
                </w:tcPr>
                <w:p>
                  <w:pPr>
                    <w:spacing w:after="0" w:line="264"/>
                  </w:pPr>
                  <w:r>
                    <w:rPr>
                      <w:sz w:val="21"/>
                      <w:szCs w:val="21"/>
                    </w:rPr>
                    <w:t xml:space="preserve">Name</w:t>
                  </w:r>
                </w:p>
              </w:tc>
              <w:tc>
                <w:tcPr>
                  <w:tcW w:type="dxa" w:w="4300"/>
                  <w:tcMar>
                    <w:top w:type="dxa" w:w="90"/>
                    <w:left w:type="dxa" w:w="130"/>
                    <w:bottom w:type="dxa" w:w="90"/>
                    <w:right w:type="dxa" w:w="130"/>
                  </w:tcMar>
                </w:tcPr>
                <w:p>
                  <w:pPr>
                    <w:spacing w:after="0" w:line="264"/>
                  </w:pPr>
                  <w:r>
                    <w:rPr>
                      <w:sz w:val="21"/>
                      <w:szCs w:val="21"/>
                    </w:rPr>
                    <w:t xml:space="preserve">Jumps the rig to that zoom so you can look at it.</w:t>
                  </w:r>
                </w:p>
              </w:tc>
            </w:tr>
            <w:tr>
              <w:tc>
                <w:tcPr>
                  <w:tcW w:type="dxa" w:w="1700"/>
                  <w:tcMar>
                    <w:top w:type="dxa" w:w="90"/>
                    <w:left w:type="dxa" w:w="130"/>
                    <w:bottom w:type="dxa" w:w="90"/>
                    <w:right w:type="dxa" w:w="130"/>
                  </w:tcMar>
                </w:tcPr>
                <w:p>
                  <w:pPr>
                    <w:spacing w:after="0" w:line="264"/>
                  </w:pPr>
                  <w:r>
                    <w:rPr>
                      <w:sz w:val="21"/>
                      <w:szCs w:val="21"/>
                    </w:rPr>
                    <w:t xml:space="preserve">Pencil</w:t>
                  </w:r>
                </w:p>
              </w:tc>
              <w:tc>
                <w:tcPr>
                  <w:tcW w:type="dxa" w:w="4300"/>
                  <w:tcMar>
                    <w:top w:type="dxa" w:w="90"/>
                    <w:left w:type="dxa" w:w="130"/>
                    <w:bottom w:type="dxa" w:w="90"/>
                    <w:right w:type="dxa" w:w="130"/>
                  </w:tcMar>
                </w:tcPr>
                <w:p>
                  <w:pPr>
                    <w:spacing w:after="0" w:line="264"/>
                  </w:pPr>
                  <w:r>
                    <w:rPr>
                      <w:sz w:val="21"/>
                      <w:szCs w:val="21"/>
                    </w:rPr>
                    <w:t xml:space="preserve">Edit mode — change the zoom, then </w:t>
                  </w:r>
                  <w:r>
                    <w:rPr>
                      <w:b/>
                      <w:bCs/>
                      <w:sz w:val="21"/>
                      <w:szCs w:val="21"/>
                    </w:rPr>
                    <w:t xml:space="preserve">Update set</w:t>
                  </w:r>
                  <w:r>
                    <w:rPr>
                      <w:sz w:val="21"/>
                      <w:szCs w:val="21"/>
                    </w:rPr>
                    <w:t xml:space="preserve"> or </w:t>
                  </w:r>
                  <w:r>
                    <w:rPr>
                      <w:b/>
                      <w:bCs/>
                      <w:sz w:val="21"/>
                      <w:szCs w:val="21"/>
                    </w:rPr>
                    <w:t xml:space="preserve">Done</w:t>
                  </w:r>
                  <w:r>
                    <w:rPr>
                      <w:sz w:val="21"/>
                      <w:szCs w:val="21"/>
                    </w:rPr>
                    <w:t xml:space="preserve">.</w:t>
                  </w:r>
                </w:p>
              </w:tc>
            </w:tr>
            <w:tr>
              <w:tc>
                <w:tcPr>
                  <w:tcW w:type="dxa" w:w="1700"/>
                  <w:tcMar>
                    <w:top w:type="dxa" w:w="90"/>
                    <w:left w:type="dxa" w:w="130"/>
                    <w:bottom w:type="dxa" w:w="90"/>
                    <w:right w:type="dxa" w:w="130"/>
                  </w:tcMar>
                </w:tcPr>
                <w:p>
                  <w:pPr>
                    <w:spacing w:after="0" w:line="264"/>
                  </w:pPr>
                  <w:r>
                    <w:rPr>
                      <w:sz w:val="21"/>
                      <w:szCs w:val="21"/>
                    </w:rPr>
                    <w:t xml:space="preserve">Bin</w:t>
                  </w:r>
                </w:p>
              </w:tc>
              <w:tc>
                <w:tcPr>
                  <w:tcW w:type="dxa" w:w="4300"/>
                  <w:tcMar>
                    <w:top w:type="dxa" w:w="90"/>
                    <w:left w:type="dxa" w:w="130"/>
                    <w:bottom w:type="dxa" w:w="90"/>
                    <w:right w:type="dxa" w:w="130"/>
                  </w:tcMar>
                </w:tcPr>
                <w:p>
                  <w:pPr>
                    <w:spacing w:after="0" w:line="264"/>
                  </w:pPr>
                  <w:r>
                    <w:rPr>
                      <w:sz w:val="21"/>
                      <w:szCs w:val="21"/>
                    </w:rPr>
                    <w:t xml:space="preserve">Deletes the set.</w:t>
                  </w:r>
                </w:p>
              </w:tc>
            </w:tr>
          </w:tbl>
          <w:p>
            <w:pPr>
              <w:spacing w:after="140" w:line="288"/>
            </w:pPr>
            <w:r>
              <w:rPr>
                <w:i/>
                <w:iCs/>
                <w:sz w:val="21"/>
                <w:szCs w:val="21"/>
              </w:rPr>
              <w:t xml:space="preserve">One checked set counts as ×1 — sets only multiply once two or more are checked. The same is true of weather and time sets.</w:t>
            </w:r>
          </w:p>
          <w:p/>
        </w:tc>
      </w:tr>
    </w:tbl>
    <w:p>
      <w:pPr>
        <w:spacing w:after="200"/>
      </w:pPr>
    </w:p>
    <w:p>
      <w:r>
        <w:br w:type="page"/>
      </w:r>
    </w:p>
    <w:p>
      <w:pPr>
        <w:pStyle w:val="Heading1"/>
        <w:keepNext/>
        <w:keepLines/>
        <w:spacing w:after="160" w:before="380"/>
      </w:pPr>
      <w:r>
        <w:t xml:space="preserve">5. Weather &amp; Lighting</w:t>
      </w:r>
    </w:p>
    <w:p>
      <w:pPr>
        <w:spacing w:after="140" w:line="288"/>
      </w:pPr>
      <w:r>
        <w:rPr>
          <w:sz w:val="21"/>
          <w:szCs w:val="21"/>
        </w:rPr>
        <w:t xml:space="preserve">Weather &amp; Lighting sets the conditions the scene is rendered under. The closed row shows the active combination.</w:t>
      </w:r>
    </w:p>
    <w:p>
      <w:pPr>
        <w:pStyle w:val="Heading3"/>
        <w:keepNext/>
        <w:keepLines/>
        <w:spacing w:after="100" w:before="240"/>
      </w:pPr>
      <w:r>
        <w:t xml:space="preserve">Conditions</w:t>
      </w:r>
    </w:p>
    <w:p>
      <w:pPr>
        <w:spacing w:after="140" w:line="288"/>
      </w:pPr>
      <w:r>
        <w:rPr>
          <w:sz w:val="21"/>
          <w:szCs w:val="21"/>
        </w:rPr>
        <w:t xml:space="preserve">The five tiles — </w:t>
      </w:r>
      <w:r>
        <w:rPr>
          <w:b/>
          <w:bCs/>
          <w:sz w:val="21"/>
          <w:szCs w:val="21"/>
        </w:rPr>
        <w:t xml:space="preserve">Sunny, Cloudy, Rain, Dusty, Snow</w:t>
      </w:r>
      <w:r>
        <w:rPr>
          <w:sz w:val="21"/>
          <w:szCs w:val="21"/>
        </w:rPr>
        <w:t xml:space="preserve"> — can be combined (</w:t>
      </w:r>
      <w:r>
        <w:rPr>
          <w:i/>
          <w:iCs/>
          <w:sz w:val="21"/>
          <w:szCs w:val="21"/>
        </w:rPr>
        <w:t xml:space="preserve">Combine any</w:t>
      </w:r>
      <w:r>
        <w:rPr>
          <w:sz w:val="21"/>
          <w:szCs w:val="21"/>
        </w:rPr>
        <w:t xml:space="preserve">). The default is Sunny on its own, and the last condition that is on cannot be switched off. Each active condition adds its own dials: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16 — Sunny + Rain: each condition brings its own dials.</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tblGrid>
            <w:tr>
              <w:trPr>
                <w:tblHeader/>
              </w:trPr>
              <w:tc>
                <w:tcPr>
                  <w:tcW w:type="dxa" w:w="1700"/>
                  <w:shd w:fill="F1EDE8" w:val="clear"/>
                  <w:tcMar>
                    <w:top w:type="dxa" w:w="90"/>
                    <w:left w:type="dxa" w:w="130"/>
                    <w:bottom w:type="dxa" w:w="90"/>
                    <w:right w:type="dxa" w:w="130"/>
                  </w:tcMar>
                </w:tcPr>
                <w:p>
                  <w:pPr>
                    <w:spacing w:after="0" w:line="264"/>
                  </w:pPr>
                  <w:r>
                    <w:rPr>
                      <w:b/>
                      <w:bCs/>
                      <w:sz w:val="20"/>
                      <w:szCs w:val="20"/>
                    </w:rPr>
                    <w:t xml:space="preserve">Condition</w:t>
                  </w:r>
                </w:p>
              </w:tc>
              <w:tc>
                <w:tcPr>
                  <w:tcW w:type="dxa" w:w="4300"/>
                  <w:shd w:fill="F1EDE8" w:val="clear"/>
                  <w:tcMar>
                    <w:top w:type="dxa" w:w="90"/>
                    <w:left w:type="dxa" w:w="130"/>
                    <w:bottom w:type="dxa" w:w="90"/>
                    <w:right w:type="dxa" w:w="130"/>
                  </w:tcMar>
                </w:tcPr>
                <w:p>
                  <w:pPr>
                    <w:spacing w:after="0" w:line="264"/>
                  </w:pPr>
                  <w:r>
                    <w:rPr>
                      <w:b/>
                      <w:bCs/>
                      <w:sz w:val="20"/>
                      <w:szCs w:val="20"/>
                    </w:rPr>
                    <w:t xml:space="preserve">Dials (default)</w:t>
                  </w:r>
                </w:p>
              </w:tc>
            </w:tr>
            <w:tr>
              <w:tc>
                <w:tcPr>
                  <w:tcW w:type="dxa" w:w="1700"/>
                  <w:tcMar>
                    <w:top w:type="dxa" w:w="90"/>
                    <w:left w:type="dxa" w:w="130"/>
                    <w:bottom w:type="dxa" w:w="90"/>
                    <w:right w:type="dxa" w:w="130"/>
                  </w:tcMar>
                </w:tcPr>
                <w:p>
                  <w:pPr>
                    <w:spacing w:after="0" w:line="264"/>
                  </w:pPr>
                  <w:r>
                    <w:rPr>
                      <w:sz w:val="21"/>
                      <w:szCs w:val="21"/>
                    </w:rPr>
                    <w:t xml:space="preserve">Sunny</w:t>
                  </w:r>
                </w:p>
              </w:tc>
              <w:tc>
                <w:tcPr>
                  <w:tcW w:type="dxa" w:w="4300"/>
                  <w:tcMar>
                    <w:top w:type="dxa" w:w="90"/>
                    <w:left w:type="dxa" w:w="130"/>
                    <w:bottom w:type="dxa" w:w="90"/>
                    <w:right w:type="dxa" w:w="130"/>
                  </w:tcMar>
                </w:tcPr>
                <w:p>
                  <w:pPr>
                    <w:spacing w:after="0" w:line="264"/>
                  </w:pPr>
                  <w:r>
                    <w:rPr>
                      <w:sz w:val="21"/>
                      <w:szCs w:val="21"/>
                    </w:rPr>
                    <w:t xml:space="preserve">Sky brightness (90%)</w:t>
                  </w:r>
                </w:p>
              </w:tc>
            </w:tr>
            <w:tr>
              <w:tc>
                <w:tcPr>
                  <w:tcW w:type="dxa" w:w="1700"/>
                  <w:tcMar>
                    <w:top w:type="dxa" w:w="90"/>
                    <w:left w:type="dxa" w:w="130"/>
                    <w:bottom w:type="dxa" w:w="90"/>
                    <w:right w:type="dxa" w:w="130"/>
                  </w:tcMar>
                </w:tcPr>
                <w:p>
                  <w:pPr>
                    <w:spacing w:after="0" w:line="264"/>
                  </w:pPr>
                  <w:r>
                    <w:rPr>
                      <w:sz w:val="21"/>
                      <w:szCs w:val="21"/>
                    </w:rPr>
                    <w:t xml:space="preserve">Cloudy</w:t>
                  </w:r>
                </w:p>
              </w:tc>
              <w:tc>
                <w:tcPr>
                  <w:tcW w:type="dxa" w:w="4300"/>
                  <w:tcMar>
                    <w:top w:type="dxa" w:w="90"/>
                    <w:left w:type="dxa" w:w="130"/>
                    <w:bottom w:type="dxa" w:w="90"/>
                    <w:right w:type="dxa" w:w="130"/>
                  </w:tcMar>
                </w:tcPr>
                <w:p>
                  <w:pPr>
                    <w:spacing w:after="0" w:line="264"/>
                  </w:pPr>
                  <w:r>
                    <w:rPr>
                      <w:sz w:val="21"/>
                      <w:szCs w:val="21"/>
                    </w:rPr>
                    <w:t xml:space="preserve">Cloud coverage (75%)</w:t>
                  </w:r>
                </w:p>
              </w:tc>
            </w:tr>
            <w:tr>
              <w:tc>
                <w:tcPr>
                  <w:tcW w:type="dxa" w:w="1700"/>
                  <w:tcMar>
                    <w:top w:type="dxa" w:w="90"/>
                    <w:left w:type="dxa" w:w="130"/>
                    <w:bottom w:type="dxa" w:w="90"/>
                    <w:right w:type="dxa" w:w="130"/>
                  </w:tcMar>
                </w:tcPr>
                <w:p>
                  <w:pPr>
                    <w:spacing w:after="0" w:line="264"/>
                  </w:pPr>
                  <w:r>
                    <w:rPr>
                      <w:sz w:val="21"/>
                      <w:szCs w:val="21"/>
                    </w:rPr>
                    <w:t xml:space="preserve">Rain</w:t>
                  </w:r>
                </w:p>
              </w:tc>
              <w:tc>
                <w:tcPr>
                  <w:tcW w:type="dxa" w:w="4300"/>
                  <w:tcMar>
                    <w:top w:type="dxa" w:w="90"/>
                    <w:left w:type="dxa" w:w="130"/>
                    <w:bottom w:type="dxa" w:w="90"/>
                    <w:right w:type="dxa" w:w="130"/>
                  </w:tcMar>
                </w:tcPr>
                <w:p>
                  <w:pPr>
                    <w:spacing w:after="0" w:line="264"/>
                  </w:pPr>
                  <w:r>
                    <w:rPr>
                      <w:sz w:val="21"/>
                      <w:szCs w:val="21"/>
                    </w:rPr>
                    <w:t xml:space="preserve">Rain amount (60%), Wetness level (55%)</w:t>
                  </w:r>
                </w:p>
              </w:tc>
            </w:tr>
            <w:tr>
              <w:tc>
                <w:tcPr>
                  <w:tcW w:type="dxa" w:w="1700"/>
                  <w:tcMar>
                    <w:top w:type="dxa" w:w="90"/>
                    <w:left w:type="dxa" w:w="130"/>
                    <w:bottom w:type="dxa" w:w="90"/>
                    <w:right w:type="dxa" w:w="130"/>
                  </w:tcMar>
                </w:tcPr>
                <w:p>
                  <w:pPr>
                    <w:spacing w:after="0" w:line="264"/>
                  </w:pPr>
                  <w:r>
                    <w:rPr>
                      <w:sz w:val="21"/>
                      <w:szCs w:val="21"/>
                    </w:rPr>
                    <w:t xml:space="preserve">Dusty</w:t>
                  </w:r>
                </w:p>
              </w:tc>
              <w:tc>
                <w:tcPr>
                  <w:tcW w:type="dxa" w:w="4300"/>
                  <w:tcMar>
                    <w:top w:type="dxa" w:w="90"/>
                    <w:left w:type="dxa" w:w="130"/>
                    <w:bottom w:type="dxa" w:w="90"/>
                    <w:right w:type="dxa" w:w="130"/>
                  </w:tcMar>
                </w:tcPr>
                <w:p>
                  <w:pPr>
                    <w:spacing w:after="0" w:line="264"/>
                  </w:pPr>
                  <w:r>
                    <w:rPr>
                      <w:sz w:val="21"/>
                      <w:szCs w:val="21"/>
                    </w:rPr>
                    <w:t xml:space="preserve">Dust amount (50%)</w:t>
                  </w:r>
                </w:p>
              </w:tc>
            </w:tr>
            <w:tr>
              <w:tc>
                <w:tcPr>
                  <w:tcW w:type="dxa" w:w="1700"/>
                  <w:tcMar>
                    <w:top w:type="dxa" w:w="90"/>
                    <w:left w:type="dxa" w:w="130"/>
                    <w:bottom w:type="dxa" w:w="90"/>
                    <w:right w:type="dxa" w:w="130"/>
                  </w:tcMar>
                </w:tcPr>
                <w:p>
                  <w:pPr>
                    <w:spacing w:after="0" w:line="264"/>
                  </w:pPr>
                  <w:r>
                    <w:rPr>
                      <w:sz w:val="21"/>
                      <w:szCs w:val="21"/>
                    </w:rPr>
                    <w:t xml:space="preserve">Snow</w:t>
                  </w:r>
                </w:p>
              </w:tc>
              <w:tc>
                <w:tcPr>
                  <w:tcW w:type="dxa" w:w="4300"/>
                  <w:tcMar>
                    <w:top w:type="dxa" w:w="90"/>
                    <w:left w:type="dxa" w:w="130"/>
                    <w:bottom w:type="dxa" w:w="90"/>
                    <w:right w:type="dxa" w:w="130"/>
                  </w:tcMar>
                </w:tcPr>
                <w:p>
                  <w:pPr>
                    <w:spacing w:after="0" w:line="264"/>
                  </w:pPr>
                  <w:r>
                    <w:rPr>
                      <w:sz w:val="21"/>
                      <w:szCs w:val="21"/>
                    </w:rPr>
                    <w:t xml:space="preserve">Snow amount (55%), Snow coverage (70%)</w:t>
                  </w:r>
                </w:p>
              </w:tc>
            </w:tr>
          </w:tbl>
          <w:p>
            <w:pPr>
              <w:spacing w:after="200"/>
            </w:pPr>
          </w:p>
          <w:p>
            <w:pPr>
              <w:spacing w:after="140" w:line="288"/>
            </w:pPr>
            <w:r>
              <w:rPr>
                <w:b/>
                <w:bCs/>
                <w:sz w:val="21"/>
                <w:szCs w:val="21"/>
              </w:rPr>
              <w:t xml:space="preserve">Reset</w:t>
            </w:r>
            <w:r>
              <w:rPr>
                <w:sz w:val="21"/>
                <w:szCs w:val="21"/>
              </w:rPr>
              <w:t xml:space="preserve"> puts the active conditions' dials back to their defaults; it does not change which conditions are on.</w:t>
            </w:r>
          </w:p>
          <w:p/>
        </w:tc>
      </w:tr>
    </w:tbl>
    <w:p>
      <w:pPr>
        <w:spacing w:after="200"/>
      </w:pPr>
    </w:p>
    <w:p>
      <w:pPr>
        <w:pStyle w:val="Heading2"/>
        <w:keepNext/>
        <w:keepLines/>
        <w:spacing w:after="120" w:before="300"/>
      </w:pPr>
      <w:r>
        <w:t xml:space="preserve">Weather sets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17 — Two weather sets in the run: Sunny + Rain, and Sunny + Cloudy + Snow.</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p>
            <w:pPr>
              <w:spacing w:after="140" w:line="288"/>
            </w:pPr>
            <w:r>
              <w:rPr>
                <w:b/>
                <w:bCs/>
                <w:sz w:val="21"/>
                <w:szCs w:val="21"/>
              </w:rPr>
              <w:t xml:space="preserve">Save as set</w:t>
            </w:r>
            <w:r>
              <w:rPr>
                <w:sz w:val="21"/>
                <w:szCs w:val="21"/>
              </w:rPr>
              <w:t xml:space="preserve"> stores the current combination under its name (for example </w:t>
            </w:r>
            <w:r>
              <w:rPr>
                <w:i/>
                <w:iCs/>
                <w:sz w:val="21"/>
                <w:szCs w:val="21"/>
              </w:rPr>
              <w:t xml:space="preserve">Sunny + Rain</w:t>
            </w:r>
            <w:r>
              <w:rPr>
                <w:sz w:val="21"/>
                <w:szCs w:val="21"/>
              </w:rPr>
              <w:t xml:space="preserve">) and checks it into the run. Save several and every subset renders once per checked set. Set rows work like zoom sets: checkbox, name (loads the set), pencil and bin.</w:t>
            </w:r>
          </w:p>
          <w:p>
            <w:pPr>
              <w:pBdr>
                <w:left w:val="single" w:color="D2691E" w:sz="14" w:space="12"/>
              </w:pBdr>
              <w:spacing w:after="200" w:before="140" w:line="276"/>
              <w:ind w:left="240"/>
            </w:pPr>
            <w:r>
              <w:rPr>
                <w:b/>
                <w:bCs/>
                <w:sz w:val="21"/>
                <w:szCs w:val="21"/>
              </w:rPr>
              <w:t xml:space="preserve">A weather set also stores the time of day</w:t>
            </w:r>
            <w:r>
              <w:rPr>
                <w:sz w:val="21"/>
                <w:szCs w:val="21"/>
              </w:rPr>
              <w:t xml:space="preserve"> (shown on its row, e.g. </w:t>
            </w:r>
            <w:r>
              <w:rPr>
                <w:i/>
                <w:iCs/>
                <w:sz w:val="21"/>
                <w:szCs w:val="21"/>
              </w:rPr>
              <w:t xml:space="preserve">· 12:00</w:t>
            </w:r>
            <w:r>
              <w:rPr>
                <w:sz w:val="21"/>
                <w:szCs w:val="21"/>
              </w:rPr>
              <w:t xml:space="preserve">). Loading a weather set therefore moves the Time of Day clock too. Sets last for the current session.</w:t>
            </w:r>
          </w:p>
          <w:p/>
        </w:tc>
      </w:tr>
    </w:tbl>
    <w:p>
      <w:pPr>
        <w:spacing w:after="200"/>
      </w:pPr>
    </w:p>
    <w:p>
      <w:r>
        <w:br w:type="page"/>
      </w:r>
    </w:p>
    <w:p>
      <w:pPr>
        <w:pStyle w:val="Heading1"/>
        <w:keepNext/>
        <w:keepLines/>
        <w:spacing w:after="160" w:before="380"/>
      </w:pPr>
      <w:r>
        <w:t xml:space="preserve">6. Time of Day</w:t>
      </w:r>
    </w:p>
    <w:p>
      <w:pPr>
        <w:spacing w:after="140" w:line="288"/>
      </w:pPr>
      <w:r>
        <w:rPr>
          <w:sz w:val="21"/>
          <w:szCs w:val="21"/>
        </w:rPr>
        <w:t xml:space="preserve">Time of Day sets the sun's clock. The slider runs from </w:t>
      </w:r>
      <w:r>
        <w:rPr>
          <w:b/>
          <w:bCs/>
          <w:sz w:val="21"/>
          <w:szCs w:val="21"/>
        </w:rPr>
        <w:t xml:space="preserve">00:00 to 23:55</w:t>
      </w:r>
      <w:r>
        <w:rPr>
          <w:sz w:val="21"/>
          <w:szCs w:val="21"/>
        </w:rPr>
        <w:t xml:space="preserve"> in 5-minute steps (default 12:00) over a colour strip that reads like the day itself — night at both ends, dawn around 06:00, midday light in the middle, golden hour and dusk towards 18:00. The 06:00 / 12:00 / 18:00 marks are labels, not stops.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18 — Time of Day set to 18:30 · Golden hour.</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p>
            <w:pPr>
              <w:spacing w:after="140" w:line="288"/>
            </w:pPr>
            <w:r>
              <w:rPr>
                <w:sz w:val="21"/>
                <w:szCs w:val="21"/>
              </w:rPr>
              <w:t xml:space="preserve">The readout names the phase: </w:t>
            </w:r>
            <w:r>
              <w:rPr>
                <w:b/>
                <w:bCs/>
                <w:sz w:val="21"/>
                <w:szCs w:val="21"/>
              </w:rPr>
              <w:t xml:space="preserve">Night, Dawn, Morning, Late morning, Midday, Afternoon, Golden hour, Dusk</w:t>
            </w:r>
            <w:r>
              <w:rPr>
                <w:sz w:val="21"/>
                <w:szCs w:val="21"/>
              </w:rPr>
              <w:t xml:space="preserve">.</w:t>
            </w:r>
          </w:p>
          <w:p>
            <w:pPr>
              <w:spacing w:after="140" w:line="288"/>
            </w:pPr>
            <w:r>
              <w:rPr>
                <w:b/>
                <w:bCs/>
                <w:sz w:val="21"/>
                <w:szCs w:val="21"/>
              </w:rPr>
              <w:t xml:space="preserve">Reset</w:t>
            </w:r>
            <w:r>
              <w:rPr>
                <w:sz w:val="21"/>
                <w:szCs w:val="21"/>
              </w:rPr>
              <w:t xml:space="preserve"> returns the clock to 12:00.</w:t>
            </w:r>
          </w:p>
          <w:p/>
        </w:tc>
      </w:tr>
    </w:tbl>
    <w:p>
      <w:pPr>
        <w:spacing w:after="200"/>
      </w:pPr>
    </w:p>
    <w:p>
      <w:pPr>
        <w:pStyle w:val="Heading2"/>
        <w:keepNext/>
        <w:keepLines/>
        <w:spacing w:after="120" w:before="300"/>
      </w:pPr>
      <w:r>
        <w:t xml:space="preserve">Time sets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19 — Two times in the run: 18:30 Golden hour and 06:30 Dawn.</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p>
            <w:pPr>
              <w:spacing w:after="140" w:line="288"/>
            </w:pPr>
            <w:r>
              <w:rPr>
                <w:b/>
                <w:bCs/>
                <w:sz w:val="21"/>
                <w:szCs w:val="21"/>
              </w:rPr>
              <w:t xml:space="preserve">Save as set</w:t>
            </w:r>
            <w:r>
              <w:rPr>
                <w:sz w:val="21"/>
                <w:szCs w:val="21"/>
              </w:rPr>
              <w:t xml:space="preserve"> stores the hour (named like </w:t>
            </w:r>
            <w:r>
              <w:rPr>
                <w:i/>
                <w:iCs/>
                <w:sz w:val="21"/>
                <w:szCs w:val="21"/>
              </w:rPr>
              <w:t xml:space="preserve">18:30 · Golden hour</w:t>
            </w:r>
            <w:r>
              <w:rPr>
                <w:sz w:val="21"/>
                <w:szCs w:val="21"/>
              </w:rPr>
              <w:t xml:space="preserve">) and checks it into the run. Once two or more are checked, every subset renders once per time, and the closed row reads </w:t>
            </w:r>
            <w:r>
              <w:rPr>
                <w:i/>
                <w:iCs/>
                <w:sz w:val="21"/>
                <w:szCs w:val="21"/>
              </w:rPr>
              <w:t xml:space="preserve">N times in run</w:t>
            </w:r>
            <w:r>
              <w:rPr>
                <w:sz w:val="21"/>
                <w:szCs w:val="21"/>
              </w:rPr>
              <w:t xml:space="preserve">.</w:t>
            </w:r>
          </w:p>
          <w:p>
            <w:pPr>
              <w:spacing w:after="140" w:line="288"/>
            </w:pPr>
            <w:r>
              <w:rPr>
                <w:sz w:val="21"/>
                <w:szCs w:val="21"/>
              </w:rPr>
              <w:t xml:space="preserve">It is kept separate from Weather because the two sweep independently — two times under two weather sets is four passes.</w:t>
            </w:r>
          </w:p>
          <w:p/>
        </w:tc>
      </w:tr>
    </w:tbl>
    <w:p>
      <w:pPr>
        <w:spacing w:after="200"/>
      </w:pPr>
    </w:p>
    <w:p>
      <w:r>
        <w:br w:type="page"/>
      </w:r>
    </w:p>
    <w:p>
      <w:pPr>
        <w:pStyle w:val="Heading1"/>
        <w:keepNext/>
        <w:keepLines/>
        <w:spacing w:after="160" w:before="380"/>
      </w:pPr>
      <w:r>
        <w:t xml:space="preserve">7. Scene Environment</w:t>
      </w:r>
    </w:p>
    <w:p>
      <w:pPr>
        <w:spacing w:after="140" w:line="288"/>
      </w:pPr>
      <w:r>
        <w:rPr>
          <w:sz w:val="21"/>
          <w:szCs w:val="21"/>
        </w:rPr>
        <w:t xml:space="preserve">Scene Environment is an </w:t>
      </w:r>
      <w:r>
        <w:rPr>
          <w:b/>
          <w:bCs/>
          <w:sz w:val="21"/>
          <w:szCs w:val="21"/>
        </w:rPr>
        <w:t xml:space="preserve">axis</w:t>
      </w:r>
      <w:r>
        <w:rPr>
          <w:sz w:val="21"/>
          <w:szCs w:val="21"/>
        </w:rPr>
        <w:t xml:space="preserve">: it renders the whole run under several skies (HDRIs).</w:t>
      </w:r>
    </w:p>
    <w:p>
      <w:pPr>
        <w:pStyle w:val="ListParagraph"/>
        <w:numPr>
          <w:ilvl w:val="0"/>
          <w:numId w:val="2"/>
        </w:numPr>
        <w:spacing w:after="70" w:line="276"/>
      </w:pPr>
      <w:r>
        <w:rPr>
          <w:b/>
          <w:bCs/>
          <w:sz w:val="21"/>
          <w:szCs w:val="21"/>
        </w:rPr>
        <w:t xml:space="preserve">In scene</w:t>
      </w:r>
      <w:r>
        <w:rPr>
          <w:sz w:val="21"/>
          <w:szCs w:val="21"/>
        </w:rPr>
        <w:t xml:space="preserve"> — the HDRI already placed in the scene, which is always the first value. If none is placed, a yellow note says so: this axis varies the background, it cannot supply the first one.</w:t>
      </w:r>
    </w:p>
    <w:p>
      <w:pPr>
        <w:pStyle w:val="ListParagraph"/>
        <w:numPr>
          <w:ilvl w:val="0"/>
          <w:numId w:val="2"/>
        </w:numPr>
        <w:spacing w:after="70" w:line="276"/>
      </w:pPr>
      <w:r>
        <w:rPr>
          <w:b/>
          <w:bCs/>
          <w:sz w:val="21"/>
          <w:szCs w:val="21"/>
        </w:rPr>
        <w:t xml:space="preserve">Added environments</w:t>
      </w:r>
      <w:r>
        <w:rPr>
          <w:sz w:val="21"/>
          <w:szCs w:val="21"/>
        </w:rPr>
        <w:t xml:space="preserve"> — </w:t>
      </w:r>
      <w:r>
        <w:rPr>
          <w:b/>
          <w:bCs/>
          <w:sz w:val="21"/>
          <w:szCs w:val="21"/>
        </w:rPr>
        <w:t xml:space="preserve">Add from library</w:t>
      </w:r>
      <w:r>
        <w:rPr>
          <w:sz w:val="21"/>
          <w:szCs w:val="21"/>
        </w:rPr>
        <w:t xml:space="preserve"> opens the library on Environments with an </w:t>
      </w:r>
      <w:r>
        <w:rPr>
          <w:b/>
          <w:bCs/>
          <w:sz w:val="21"/>
          <w:szCs w:val="21"/>
        </w:rPr>
        <w:t xml:space="preserve">Add to run</w:t>
      </w:r>
      <w:r>
        <w:rPr>
          <w:sz w:val="21"/>
          <w:szCs w:val="21"/>
        </w:rPr>
        <w:t xml:space="preserve"> button. Tick several and add them; the library stays open.</w:t>
      </w:r>
    </w:p>
    <w:p>
      <w:pPr>
        <w:spacing w:after="60" w:before="200"/>
        <w:jc w:val="center"/>
      </w:pPr>
      <w:r>
        <w:drawing>
          <wp:inline distT="0" distB="0" distL="0" distR="0">
            <wp:extent cx="5353050" cy="33909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20 — Adding environments: Cloud Bank and Overcast Sky ticked.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21 — Two environments added and checked.</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p>
            <w:pPr>
              <w:pStyle w:val="ListParagraph"/>
              <w:numPr>
                <w:ilvl w:val="0"/>
                <w:numId w:val="2"/>
              </w:numPr>
              <w:spacing w:after="70" w:line="276"/>
            </w:pPr>
            <w:r>
              <w:rPr>
                <w:sz w:val="21"/>
                <w:szCs w:val="21"/>
              </w:rPr>
              <w:t xml:space="preserve">Each added environment has a checkbox (in the run or not) and a bin. The axis switches itself on as soon as one is checked — there is no separate switch.</w:t>
            </w:r>
          </w:p>
          <w:p>
            <w:pPr>
              <w:spacing w:after="140" w:line="288"/>
            </w:pPr>
            <w:r>
              <w:rPr>
                <w:b/>
                <w:bCs/>
                <w:sz w:val="21"/>
                <w:szCs w:val="21"/>
              </w:rPr>
              <w:t xml:space="preserve">How it multiplies:</w:t>
            </w:r>
            <w:r>
              <w:rPr>
                <w:sz w:val="21"/>
                <w:szCs w:val="21"/>
              </w:rPr>
              <w:t xml:space="preserve"> with an HDRI in the scene, the run renders once under it plus once per checked environment. With no HDRI in the scene (as in the demo), each checked environment is one subset — </w:t>
            </w:r>
            <w:r>
              <w:rPr>
                <w:b/>
                <w:bCs/>
                <w:sz w:val="21"/>
                <w:szCs w:val="21"/>
              </w:rPr>
              <w:t xml:space="preserve">×2</w:t>
            </w:r>
            <w:r>
              <w:rPr>
                <w:sz w:val="21"/>
                <w:szCs w:val="21"/>
              </w:rPr>
              <w:t xml:space="preserve"> here.</w:t>
            </w:r>
          </w:p>
          <w:p/>
        </w:tc>
      </w:tr>
    </w:tbl>
    <w:p>
      <w:pPr>
        <w:spacing w:after="200"/>
      </w:pPr>
    </w:p>
    <w:p>
      <w:r>
        <w:br w:type="page"/>
      </w:r>
    </w:p>
    <w:p>
      <w:pPr>
        <w:pStyle w:val="Heading1"/>
        <w:keepNext/>
        <w:keepLines/>
        <w:spacing w:after="160" w:before="380"/>
      </w:pPr>
      <w:r>
        <w:t xml:space="preserve">8. Arrangement</w:t>
      </w:r>
    </w:p>
    <w:p>
      <w:pPr>
        <w:spacing w:after="140" w:line="288"/>
      </w:pPr>
      <w:r>
        <w:rPr>
          <w:sz w:val="21"/>
          <w:szCs w:val="21"/>
        </w:rPr>
        <w:t xml:space="preserve">Arrangement is the second </w:t>
      </w:r>
      <w:r>
        <w:rPr>
          <w:b/>
          <w:bCs/>
          <w:sz w:val="21"/>
          <w:szCs w:val="21"/>
        </w:rPr>
        <w:t xml:space="preserve">axis</w:t>
      </w:r>
      <w:r>
        <w:rPr>
          <w:sz w:val="21"/>
          <w:szCs w:val="21"/>
        </w:rPr>
        <w:t xml:space="preserve">: it rearranges the objects inside a space and renders each arrangement. Every arrangement is reproducible from its seed.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22 — Arrangement: the space, the count, the seed and the preview chips.</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tblGrid>
            <w:tr>
              <w:trPr>
                <w:tblHeader/>
              </w:trPr>
              <w:tc>
                <w:tcPr>
                  <w:tcW w:type="dxa" w:w="1700"/>
                  <w:shd w:fill="F1EDE8" w:val="clear"/>
                  <w:tcMar>
                    <w:top w:type="dxa" w:w="90"/>
                    <w:left w:type="dxa" w:w="130"/>
                    <w:bottom w:type="dxa" w:w="90"/>
                    <w:right w:type="dxa" w:w="130"/>
                  </w:tcMar>
                </w:tcPr>
                <w:p>
                  <w:pPr>
                    <w:spacing w:after="0" w:line="264"/>
                  </w:pPr>
                  <w:r>
                    <w:rPr>
                      <w:b/>
                      <w:bCs/>
                      <w:sz w:val="20"/>
                      <w:szCs w:val="20"/>
                    </w:rPr>
                    <w:t xml:space="preserve">Part</w:t>
                  </w:r>
                </w:p>
              </w:tc>
              <w:tc>
                <w:tcPr>
                  <w:tcW w:type="dxa" w:w="4300"/>
                  <w:shd w:fill="F1EDE8" w:val="clear"/>
                  <w:tcMar>
                    <w:top w:type="dxa" w:w="90"/>
                    <w:left w:type="dxa" w:w="130"/>
                    <w:bottom w:type="dxa" w:w="90"/>
                    <w:right w:type="dxa" w:w="130"/>
                  </w:tcMar>
                </w:tcPr>
                <w:p>
                  <w:pPr>
                    <w:spacing w:after="0" w:line="264"/>
                  </w:pPr>
                  <w:r>
                    <w:rPr>
                      <w:b/>
                      <w:bCs/>
                      <w:sz w:val="20"/>
                      <w:szCs w:val="20"/>
                    </w:rPr>
                    <w:t xml:space="preserve">What it does</w:t>
                  </w:r>
                </w:p>
              </w:tc>
            </w:tr>
            <w:tr>
              <w:tc>
                <w:tcPr>
                  <w:tcW w:type="dxa" w:w="1700"/>
                  <w:tcMar>
                    <w:top w:type="dxa" w:w="90"/>
                    <w:left w:type="dxa" w:w="130"/>
                    <w:bottom w:type="dxa" w:w="90"/>
                    <w:right w:type="dxa" w:w="130"/>
                  </w:tcMar>
                </w:tcPr>
                <w:p>
                  <w:pPr>
                    <w:spacing w:after="0" w:line="264"/>
                  </w:pPr>
                  <w:r>
                    <w:rPr>
                      <w:sz w:val="21"/>
                      <w:szCs w:val="21"/>
                    </w:rPr>
                    <w:t xml:space="preserve">Space</w:t>
                  </w:r>
                </w:p>
              </w:tc>
              <w:tc>
                <w:tcPr>
                  <w:tcW w:type="dxa" w:w="4300"/>
                  <w:tcMar>
                    <w:top w:type="dxa" w:w="90"/>
                    <w:left w:type="dxa" w:w="130"/>
                    <w:bottom w:type="dxa" w:w="90"/>
                    <w:right w:type="dxa" w:w="130"/>
                  </w:tcMar>
                </w:tcPr>
                <w:p>
                  <w:pPr>
                    <w:spacing w:after="0" w:line="264"/>
                  </w:pPr>
                  <w:r>
                    <w:rPr>
                      <w:sz w:val="21"/>
                      <w:szCs w:val="21"/>
                    </w:rPr>
                    <w:t xml:space="preserve">The space the solver arranges into. Spaces are drawn in the editor (library → </w:t>
                  </w:r>
                  <w:r>
                    <w:rPr>
                      <w:b/>
                      <w:bCs/>
                      <w:sz w:val="21"/>
                      <w:szCs w:val="21"/>
                    </w:rPr>
                    <w:t xml:space="preserve">Utilities</w:t>
                  </w:r>
                  <w:r>
                    <w:rPr>
                      <w:sz w:val="21"/>
                      <w:szCs w:val="21"/>
                    </w:rPr>
                    <w:t xml:space="preserve"> → Space). Without one, the section says so and arranging is not possible.</w:t>
                  </w:r>
                </w:p>
              </w:tc>
            </w:tr>
            <w:tr>
              <w:tc>
                <w:tcPr>
                  <w:tcW w:type="dxa" w:w="1700"/>
                  <w:tcMar>
                    <w:top w:type="dxa" w:w="90"/>
                    <w:left w:type="dxa" w:w="130"/>
                    <w:bottom w:type="dxa" w:w="90"/>
                    <w:right w:type="dxa" w:w="130"/>
                  </w:tcMar>
                </w:tcPr>
                <w:p>
                  <w:pPr>
                    <w:spacing w:after="0" w:line="264"/>
                  </w:pPr>
                  <w:r>
                    <w:rPr>
                      <w:sz w:val="21"/>
                      <w:szCs w:val="21"/>
                    </w:rPr>
                    <w:t xml:space="preserve">How many → Arrangements</w:t>
                  </w:r>
                </w:p>
              </w:tc>
              <w:tc>
                <w:tcPr>
                  <w:tcW w:type="dxa" w:w="4300"/>
                  <w:tcMar>
                    <w:top w:type="dxa" w:w="90"/>
                    <w:left w:type="dxa" w:w="130"/>
                    <w:bottom w:type="dxa" w:w="90"/>
                    <w:right w:type="dxa" w:w="130"/>
                  </w:tcMar>
                </w:tcPr>
                <w:p>
                  <w:pPr>
                    <w:spacing w:after="0" w:line="264"/>
                  </w:pPr>
                  <w:r>
                    <w:rPr>
                      <w:sz w:val="21"/>
                      <w:szCs w:val="21"/>
                    </w:rPr>
                    <w:t xml:space="preserve">A stepper from </w:t>
                  </w:r>
                  <w:r>
                    <w:rPr>
                      <w:b/>
                      <w:bCs/>
                      <w:sz w:val="21"/>
                      <w:szCs w:val="21"/>
                    </w:rPr>
                    <w:t xml:space="preserve">1 to 10</w:t>
                  </w:r>
                  <w:r>
                    <w:rPr>
                      <w:sz w:val="21"/>
                      <w:szCs w:val="21"/>
                    </w:rPr>
                    <w:t xml:space="preserve">. At 1 the run renders the scene exactly as posed; </w:t>
                  </w:r>
                  <w:r>
                    <w:rPr>
                      <w:b/>
                      <w:bCs/>
                      <w:sz w:val="21"/>
                      <w:szCs w:val="21"/>
                    </w:rPr>
                    <w:t xml:space="preserve">2 or more</w:t>
                  </w:r>
                  <w:r>
                    <w:rPr>
                      <w:sz w:val="21"/>
                      <w:szCs w:val="21"/>
                    </w:rPr>
                    <w:t xml:space="preserve"> turns the axis on — one subset per arrangement.</w:t>
                  </w:r>
                </w:p>
              </w:tc>
            </w:tr>
            <w:tr>
              <w:tc>
                <w:tcPr>
                  <w:tcW w:type="dxa" w:w="1700"/>
                  <w:tcMar>
                    <w:top w:type="dxa" w:w="90"/>
                    <w:left w:type="dxa" w:w="130"/>
                    <w:bottom w:type="dxa" w:w="90"/>
                    <w:right w:type="dxa" w:w="130"/>
                  </w:tcMar>
                </w:tcPr>
                <w:p>
                  <w:pPr>
                    <w:spacing w:after="0" w:line="264"/>
                  </w:pPr>
                  <w:r>
                    <w:rPr>
                      <w:sz w:val="21"/>
                      <w:szCs w:val="21"/>
                    </w:rPr>
                    <w:t xml:space="preserve">Seed</w:t>
                  </w:r>
                </w:p>
              </w:tc>
              <w:tc>
                <w:tcPr>
                  <w:tcW w:type="dxa" w:w="4300"/>
                  <w:tcMar>
                    <w:top w:type="dxa" w:w="90"/>
                    <w:left w:type="dxa" w:w="130"/>
                    <w:bottom w:type="dxa" w:w="90"/>
                    <w:right w:type="dxa" w:w="130"/>
                  </w:tcMar>
                </w:tcPr>
                <w:p>
                  <w:pPr>
                    <w:spacing w:after="0" w:line="264"/>
                  </w:pPr>
                  <w:r>
                    <w:rPr>
                      <w:sz w:val="21"/>
                      <w:szCs w:val="21"/>
                    </w:rPr>
                    <w:t xml:space="preserve">Every arrangement descends from this number (a random 6-digit seed per draft). Write it down and the exact same set of arrangements comes back. The button beside it draws a new seed.</w:t>
                  </w:r>
                </w:p>
              </w:tc>
            </w:tr>
            <w:tr>
              <w:tc>
                <w:tcPr>
                  <w:tcW w:type="dxa" w:w="1700"/>
                  <w:tcMar>
                    <w:top w:type="dxa" w:w="90"/>
                    <w:left w:type="dxa" w:w="130"/>
                    <w:bottom w:type="dxa" w:w="90"/>
                    <w:right w:type="dxa" w:w="130"/>
                  </w:tcMar>
                </w:tcPr>
                <w:p>
                  <w:pPr>
                    <w:spacing w:after="0" w:line="264"/>
                  </w:pPr>
                  <w:r>
                    <w:rPr>
                      <w:sz w:val="21"/>
                      <w:szCs w:val="21"/>
                    </w:rPr>
                    <w:t xml:space="preserve">Preview</w:t>
                  </w:r>
                </w:p>
              </w:tc>
              <w:tc>
                <w:tcPr>
                  <w:tcW w:type="dxa" w:w="4300"/>
                  <w:tcMar>
                    <w:top w:type="dxa" w:w="90"/>
                    <w:left w:type="dxa" w:w="130"/>
                    <w:bottom w:type="dxa" w:w="90"/>
                    <w:right w:type="dxa" w:w="130"/>
                  </w:tcMar>
                </w:tcPr>
                <w:p>
                  <w:pPr>
                    <w:spacing w:after="0" w:line="264"/>
                  </w:pPr>
                  <w:r>
                    <w:rPr>
                      <w:sz w:val="21"/>
                      <w:szCs w:val="21"/>
                    </w:rPr>
                    <w:t xml:space="preserve">Chips </w:t>
                  </w:r>
                  <w:r>
                    <w:rPr>
                      <w:b/>
                      <w:bCs/>
                      <w:sz w:val="21"/>
                      <w:szCs w:val="21"/>
                    </w:rPr>
                    <w:t xml:space="preserve">1 … N</w:t>
                  </w:r>
                  <w:r>
                    <w:rPr>
                      <w:sz w:val="21"/>
                      <w:szCs w:val="21"/>
                    </w:rPr>
                    <w:t xml:space="preserve">. Clicking one really rearranges the scene so you can look at it — Undo puts it back. The run rebuilds every arrangement from the seed regardless.</w:t>
                  </w:r>
                </w:p>
              </w:tc>
            </w:tr>
          </w:tbl>
          <w:p/>
        </w:tc>
      </w:tr>
    </w:tbl>
    <w:p>
      <w:pPr>
        <w:spacing w:after="200"/>
      </w:pPr>
    </w:p>
    <w:p>
      <w:pPr>
        <w:spacing w:after="140" w:line="288"/>
      </w:pPr>
      <w:r>
        <w:rPr>
          <w:sz w:val="21"/>
          <w:szCs w:val="21"/>
        </w:rPr>
        <w:t xml:space="preserve">The solver moves only objects that are not the master, not locked and not hidden, and keeps a 0.2 m clearance between them. If something cannot fit, the section warns: </w:t>
      </w:r>
      <w:r>
        <w:rPr>
          <w:i/>
          <w:iCs/>
          <w:sz w:val="21"/>
          <w:szCs w:val="21"/>
        </w:rPr>
        <w:t xml:space="preserve">couldn't be fitted — widen the space or lower the clearance</w:t>
      </w:r>
      <w:r>
        <w:rPr>
          <w:sz w:val="21"/>
          <w:szCs w:val="21"/>
        </w:rPr>
        <w:t xml:space="preserve">.</w:t>
      </w:r>
    </w:p>
    <w:p>
      <w:pPr>
        <w:spacing w:after="60" w:before="200"/>
        <w:jc w:val="center"/>
      </w:pPr>
      <w:r>
        <w:drawing>
          <wp:inline distT="0" distB="0" distL="0" distR="0">
            <wp:extent cx="5353050" cy="33909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23 — Arrangement 1, seen through Scene preview.</w:t>
      </w:r>
    </w:p>
    <w:p>
      <w:pPr>
        <w:spacing w:after="60" w:before="200"/>
        <w:jc w:val="center"/>
      </w:pPr>
      <w:r>
        <w:drawing>
          <wp:inline distT="0" distB="0" distL="0" distR="0">
            <wp:extent cx="5353050" cy="33909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53050" cy="3390900"/>
                    </a:xfrm>
                    <a:prstGeom prst="rect">
                      <a:avLst/>
                    </a:prstGeom>
                  </pic:spPr>
                </pic:pic>
              </a:graphicData>
            </a:graphic>
          </wp:inline>
        </w:drawing>
      </w:r>
    </w:p>
    <w:p>
      <w:pPr>
        <w:spacing w:after="260"/>
        <w:jc w:val="center"/>
      </w:pPr>
      <w:r>
        <w:rPr>
          <w:i/>
          <w:iCs/>
          <w:color w:val="606060"/>
          <w:sz w:val="17"/>
          <w:szCs w:val="17"/>
        </w:rPr>
        <w:t xml:space="preserve">Figure 24 — Arrangement 3 from the same seed: the props behind the Torus have moved; the master has not.</w:t>
      </w:r>
    </w:p>
    <w:p>
      <w:r>
        <w:br w:type="page"/>
      </w:r>
    </w:p>
    <w:p>
      <w:pPr>
        <w:pStyle w:val="Heading1"/>
        <w:keepNext/>
        <w:keepLines/>
        <w:spacing w:after="160" w:before="380"/>
      </w:pPr>
      <w:r>
        <w:t xml:space="preserve">9. Output</w:t>
      </w:r>
    </w:p>
    <w:p>
      <w:pPr>
        <w:spacing w:after="140" w:line="288"/>
      </w:pPr>
      <w:r>
        <w:rPr>
          <w:sz w:val="21"/>
          <w:szCs w:val="21"/>
        </w:rPr>
        <w:t xml:space="preserve">Output is pinned above the footer, so it is always one click away before you spend. It decides </w:t>
      </w:r>
      <w:r>
        <w:rPr>
          <w:b/>
          <w:bCs/>
          <w:sz w:val="21"/>
          <w:szCs w:val="21"/>
        </w:rPr>
        <w:t xml:space="preserve">what comes back</w:t>
      </w:r>
      <w:r>
        <w:rPr>
          <w:sz w:val="21"/>
          <w:szCs w:val="21"/>
        </w:rPr>
        <w:t xml:space="preserve"> for every frame; it does not change the frame count.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200"/>
              <w:jc w:val="center"/>
            </w:pPr>
            <w:r>
              <w:drawing>
                <wp:inline distT="0" distB="0" distL="0" distR="0">
                  <wp:extent cx="1838325" cy="42576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38325" cy="4257675"/>
                          </a:xfrm>
                          <a:prstGeom prst="rect">
                            <a:avLst/>
                          </a:prstGeom>
                        </pic:spPr>
                      </pic:pic>
                    </a:graphicData>
                  </a:graphic>
                </wp:inline>
              </w:drawing>
            </w:r>
          </w:p>
          <w:p>
            <w:pPr>
              <w:spacing w:after="260"/>
              <w:jc w:val="center"/>
            </w:pPr>
            <w:r>
              <w:rPr>
                <w:i/>
                <w:iCs/>
                <w:color w:val="606060"/>
                <w:sz w:val="17"/>
                <w:szCs w:val="17"/>
              </w:rPr>
              <w:t xml:space="preserve">Figure 25 — Output: dataset type, frame resolution and annotations.</w:t>
            </w:r>
          </w:p>
        </w:tc>
        <w:tc>
          <w:tcPr>
            <w:tcW w:type="dxa" w:w="6160"/>
            <w:tcBorders>
              <w:top w:val="none" w:color="FFFFFF" w:sz="0"/>
              <w:left w:val="none" w:color="FFFFFF" w:sz="0"/>
              <w:bottom w:val="none" w:color="FFFFFF" w:sz="0"/>
              <w:right w:val="none" w:color="FFFFFF" w:sz="0"/>
            </w:tcBorders>
            <w:tcMar>
              <w:top w:type="dxa" w:w="200"/>
              <w:left w:type="dxa" w:w="160"/>
              <w:bottom w:type="dxa" w:w="0"/>
              <w:right w:type="dxa" w:w="0"/>
            </w:tcMar>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tblGrid>
            <w:tr>
              <w:trPr>
                <w:tblHeader/>
              </w:trPr>
              <w:tc>
                <w:tcPr>
                  <w:tcW w:type="dxa" w:w="1700"/>
                  <w:shd w:fill="F1EDE8" w:val="clear"/>
                  <w:tcMar>
                    <w:top w:type="dxa" w:w="90"/>
                    <w:left w:type="dxa" w:w="130"/>
                    <w:bottom w:type="dxa" w:w="90"/>
                    <w:right w:type="dxa" w:w="130"/>
                  </w:tcMar>
                </w:tcPr>
                <w:p>
                  <w:pPr>
                    <w:spacing w:after="0" w:line="264"/>
                  </w:pPr>
                  <w:r>
                    <w:rPr>
                      <w:b/>
                      <w:bCs/>
                      <w:sz w:val="20"/>
                      <w:szCs w:val="20"/>
                    </w:rPr>
                    <w:t xml:space="preserve">Setting</w:t>
                  </w:r>
                </w:p>
              </w:tc>
              <w:tc>
                <w:tcPr>
                  <w:tcW w:type="dxa" w:w="4300"/>
                  <w:shd w:fill="F1EDE8" w:val="clear"/>
                  <w:tcMar>
                    <w:top w:type="dxa" w:w="90"/>
                    <w:left w:type="dxa" w:w="130"/>
                    <w:bottom w:type="dxa" w:w="90"/>
                    <w:right w:type="dxa" w:w="130"/>
                  </w:tcMar>
                </w:tcPr>
                <w:p>
                  <w:pPr>
                    <w:spacing w:after="0" w:line="264"/>
                  </w:pPr>
                  <w:r>
                    <w:rPr>
                      <w:b/>
                      <w:bCs/>
                      <w:sz w:val="20"/>
                      <w:szCs w:val="20"/>
                    </w:rPr>
                    <w:t xml:space="preserve">Options</w:t>
                  </w:r>
                </w:p>
              </w:tc>
            </w:tr>
            <w:tr>
              <w:tc>
                <w:tcPr>
                  <w:tcW w:type="dxa" w:w="1700"/>
                  <w:tcMar>
                    <w:top w:type="dxa" w:w="90"/>
                    <w:left w:type="dxa" w:w="130"/>
                    <w:bottom w:type="dxa" w:w="90"/>
                    <w:right w:type="dxa" w:w="130"/>
                  </w:tcMar>
                </w:tcPr>
                <w:p>
                  <w:pPr>
                    <w:spacing w:after="0" w:line="264"/>
                  </w:pPr>
                  <w:r>
                    <w:rPr>
                      <w:sz w:val="21"/>
                      <w:szCs w:val="21"/>
                    </w:rPr>
                    <w:t xml:space="preserve">Dataset type</w:t>
                  </w:r>
                </w:p>
              </w:tc>
              <w:tc>
                <w:tcPr>
                  <w:tcW w:type="dxa" w:w="4300"/>
                  <w:tcMar>
                    <w:top w:type="dxa" w:w="90"/>
                    <w:left w:type="dxa" w:w="130"/>
                    <w:bottom w:type="dxa" w:w="90"/>
                    <w:right w:type="dxa" w:w="130"/>
                  </w:tcMar>
                </w:tcPr>
                <w:p>
                  <w:pPr>
                    <w:spacing w:after="0" w:line="264"/>
                  </w:pPr>
                  <w:r>
                    <w:rPr>
                      <w:b/>
                      <w:bCs/>
                      <w:sz w:val="21"/>
                      <w:szCs w:val="21"/>
                    </w:rPr>
                    <w:t xml:space="preserve">Static images</w:t>
                  </w:r>
                  <w:r>
                    <w:rPr>
                      <w:sz w:val="21"/>
                      <w:szCs w:val="21"/>
                    </w:rPr>
                    <w:t xml:space="preserve"> (on by default). </w:t>
                  </w:r>
                  <w:r>
                    <w:rPr>
                      <w:i/>
                      <w:iCs/>
                      <w:sz w:val="21"/>
                      <w:szCs w:val="21"/>
                    </w:rPr>
                    <w:t xml:space="preserve">Video</w:t>
                  </w:r>
                  <w:r>
                    <w:rPr>
                      <w:sz w:val="21"/>
                      <w:szCs w:val="21"/>
                    </w:rPr>
                    <w:t xml:space="preserve"> is shown as coming soon.</w:t>
                  </w:r>
                </w:p>
              </w:tc>
            </w:tr>
            <w:tr>
              <w:tc>
                <w:tcPr>
                  <w:tcW w:type="dxa" w:w="1700"/>
                  <w:tcMar>
                    <w:top w:type="dxa" w:w="90"/>
                    <w:left w:type="dxa" w:w="130"/>
                    <w:bottom w:type="dxa" w:w="90"/>
                    <w:right w:type="dxa" w:w="130"/>
                  </w:tcMar>
                </w:tcPr>
                <w:p>
                  <w:pPr>
                    <w:spacing w:after="0" w:line="264"/>
                  </w:pPr>
                  <w:r>
                    <w:rPr>
                      <w:sz w:val="21"/>
                      <w:szCs w:val="21"/>
                    </w:rPr>
                    <w:t xml:space="preserve">Frame resolution</w:t>
                  </w:r>
                </w:p>
              </w:tc>
              <w:tc>
                <w:tcPr>
                  <w:tcW w:type="dxa" w:w="4300"/>
                  <w:tcMar>
                    <w:top w:type="dxa" w:w="90"/>
                    <w:left w:type="dxa" w:w="130"/>
                    <w:bottom w:type="dxa" w:w="90"/>
                    <w:right w:type="dxa" w:w="130"/>
                  </w:tcMar>
                </w:tcPr>
                <w:p>
                  <w:pPr>
                    <w:spacing w:after="0" w:line="264"/>
                  </w:pPr>
                  <w:r>
                    <w:rPr>
                      <w:sz w:val="21"/>
                      <w:szCs w:val="21"/>
                    </w:rPr>
                    <w:t xml:space="preserve">Presets </w:t>
                  </w:r>
                  <w:r>
                    <w:rPr>
                      <w:b/>
                      <w:bCs/>
                      <w:sz w:val="21"/>
                      <w:szCs w:val="21"/>
                    </w:rPr>
                    <w:t xml:space="preserve">HD 1280×720</w:t>
                  </w:r>
                  <w:r>
                    <w:rPr>
                      <w:sz w:val="21"/>
                      <w:szCs w:val="21"/>
                    </w:rPr>
                    <w:t xml:space="preserve">, </w:t>
                  </w:r>
                  <w:r>
                    <w:rPr>
                      <w:b/>
                      <w:bCs/>
                      <w:sz w:val="21"/>
                      <w:szCs w:val="21"/>
                    </w:rPr>
                    <w:t xml:space="preserve">Full HD 1920×1080</w:t>
                  </w:r>
                  <w:r>
                    <w:rPr>
                      <w:sz w:val="21"/>
                      <w:szCs w:val="21"/>
                    </w:rPr>
                    <w:t xml:space="preserve"> (default), </w:t>
                  </w:r>
                  <w:r>
                    <w:rPr>
                      <w:b/>
                      <w:bCs/>
                      <w:sz w:val="21"/>
                      <w:szCs w:val="21"/>
                    </w:rPr>
                    <w:t xml:space="preserve">QHD 2560×1440</w:t>
                  </w:r>
                  <w:r>
                    <w:rPr>
                      <w:sz w:val="21"/>
                      <w:szCs w:val="21"/>
                    </w:rPr>
                    <w:t xml:space="preserve">, </w:t>
                  </w:r>
                  <w:r>
                    <w:rPr>
                      <w:b/>
                      <w:bCs/>
                      <w:sz w:val="21"/>
                      <w:szCs w:val="21"/>
                    </w:rPr>
                    <w:t xml:space="preserve">4K UHD 3840×2160</w:t>
                  </w:r>
                  <w:r>
                    <w:rPr>
                      <w:sz w:val="21"/>
                      <w:szCs w:val="21"/>
                    </w:rPr>
                    <w:t xml:space="preserve">, or a custom width and height from 256 to 7680 px.</w:t>
                  </w:r>
                </w:p>
              </w:tc>
            </w:tr>
            <w:tr>
              <w:tc>
                <w:tcPr>
                  <w:tcW w:type="dxa" w:w="1700"/>
                  <w:tcMar>
                    <w:top w:type="dxa" w:w="90"/>
                    <w:left w:type="dxa" w:w="130"/>
                    <w:bottom w:type="dxa" w:w="90"/>
                    <w:right w:type="dxa" w:w="130"/>
                  </w:tcMar>
                </w:tcPr>
                <w:p>
                  <w:pPr>
                    <w:spacing w:after="0" w:line="264"/>
                  </w:pPr>
                  <w:r>
                    <w:rPr>
                      <w:sz w:val="21"/>
                      <w:szCs w:val="21"/>
                    </w:rPr>
                    <w:t xml:space="preserve">Per-frame annotations</w:t>
                  </w:r>
                </w:p>
              </w:tc>
              <w:tc>
                <w:tcPr>
                  <w:tcW w:type="dxa" w:w="4300"/>
                  <w:tcMar>
                    <w:top w:type="dxa" w:w="90"/>
                    <w:left w:type="dxa" w:w="130"/>
                    <w:bottom w:type="dxa" w:w="90"/>
                    <w:right w:type="dxa" w:w="130"/>
                  </w:tcMar>
                </w:tcPr>
                <w:p>
                  <w:pPr>
                    <w:spacing w:after="0" w:line="264"/>
                  </w:pPr>
                  <w:r>
                    <w:rPr>
                      <w:b/>
                      <w:bCs/>
                      <w:sz w:val="21"/>
                      <w:szCs w:val="21"/>
                    </w:rPr>
                    <w:t xml:space="preserve">Object Detection — AABB</w:t>
                  </w:r>
                  <w:r>
                    <w:rPr>
                      <w:sz w:val="21"/>
                      <w:szCs w:val="21"/>
                    </w:rPr>
                    <w:t xml:space="preserve"> (axis-aligned boxes, on by default), </w:t>
                  </w:r>
                  <w:r>
                    <w:rPr>
                      <w:b/>
                      <w:bCs/>
                      <w:sz w:val="21"/>
                      <w:szCs w:val="21"/>
                    </w:rPr>
                    <w:t xml:space="preserve">Semantic Segmentation</w:t>
                  </w:r>
                  <w:r>
                    <w:rPr>
                      <w:sz w:val="21"/>
                      <w:szCs w:val="21"/>
                    </w:rPr>
                    <w:t xml:space="preserve"> (on by default), </w:t>
                  </w:r>
                  <w:r>
                    <w:rPr>
                      <w:b/>
                      <w:bCs/>
                      <w:sz w:val="21"/>
                      <w:szCs w:val="21"/>
                    </w:rPr>
                    <w:t xml:space="preserve">Pose Estimation</w:t>
                  </w:r>
                  <w:r>
                    <w:rPr>
                      <w:sz w:val="21"/>
                      <w:szCs w:val="21"/>
                    </w:rPr>
                    <w:t xml:space="preserve">, </w:t>
                  </w:r>
                  <w:r>
                    <w:rPr>
                      <w:b/>
                      <w:bCs/>
                      <w:sz w:val="21"/>
                      <w:szCs w:val="21"/>
                    </w:rPr>
                    <w:t xml:space="preserve">Polygonal Segmentation</w:t>
                  </w:r>
                  <w:r>
                    <w:rPr>
                      <w:sz w:val="21"/>
                      <w:szCs w:val="21"/>
                    </w:rPr>
                    <w:t xml:space="preserve">, </w:t>
                  </w:r>
                  <w:r>
                    <w:rPr>
                      <w:b/>
                      <w:bCs/>
                      <w:sz w:val="21"/>
                      <w:szCs w:val="21"/>
                    </w:rPr>
                    <w:t xml:space="preserve">Keypoint &amp; Landmark</w:t>
                  </w:r>
                  <w:r>
                    <w:rPr>
                      <w:sz w:val="21"/>
                      <w:szCs w:val="21"/>
                    </w:rPr>
                    <w:t xml:space="preserve">. </w:t>
                  </w:r>
                  <w:r>
                    <w:rPr>
                      <w:i/>
                      <w:iCs/>
                      <w:sz w:val="21"/>
                      <w:szCs w:val="21"/>
                    </w:rPr>
                    <w:t xml:space="preserve">Object Detection — OBB</w:t>
                  </w:r>
                  <w:r>
                    <w:rPr>
                      <w:sz w:val="21"/>
                      <w:szCs w:val="21"/>
                    </w:rPr>
                    <w:t xml:space="preserve"> (oriented boxes) is coming soon.</w:t>
                  </w:r>
                </w:p>
              </w:tc>
            </w:tr>
            <w:tr>
              <w:tc>
                <w:tcPr>
                  <w:tcW w:type="dxa" w:w="1700"/>
                  <w:tcMar>
                    <w:top w:type="dxa" w:w="90"/>
                    <w:left w:type="dxa" w:w="130"/>
                    <w:bottom w:type="dxa" w:w="90"/>
                    <w:right w:type="dxa" w:w="130"/>
                  </w:tcMar>
                </w:tcPr>
                <w:p>
                  <w:pPr>
                    <w:spacing w:after="0" w:line="264"/>
                  </w:pPr>
                  <w:r>
                    <w:rPr>
                      <w:sz w:val="21"/>
                      <w:szCs w:val="21"/>
                    </w:rPr>
                    <w:t xml:space="preserve">Per-video annotations</w:t>
                  </w:r>
                </w:p>
              </w:tc>
              <w:tc>
                <w:tcPr>
                  <w:tcW w:type="dxa" w:w="4300"/>
                  <w:tcMar>
                    <w:top w:type="dxa" w:w="90"/>
                    <w:left w:type="dxa" w:w="130"/>
                    <w:bottom w:type="dxa" w:w="90"/>
                    <w:right w:type="dxa" w:w="130"/>
                  </w:tcMar>
                </w:tcPr>
                <w:p>
                  <w:pPr>
                    <w:spacing w:after="0" w:line="264"/>
                  </w:pPr>
                  <w:r>
                    <w:rPr>
                      <w:i/>
                      <w:iCs/>
                      <w:sz w:val="21"/>
                      <w:szCs w:val="21"/>
                    </w:rPr>
                    <w:t xml:space="preserve">Cosmos-compatible prompts</w:t>
                  </w:r>
                  <w:r>
                    <w:rPr>
                      <w:sz w:val="21"/>
                      <w:szCs w:val="21"/>
                    </w:rPr>
                    <w:t xml:space="preserve"> — needs the Video type, coming soon.</w:t>
                  </w:r>
                </w:p>
              </w:tc>
            </w:tr>
          </w:tbl>
          <w:p/>
        </w:tc>
      </w:tr>
    </w:tbl>
    <w:p>
      <w:pPr>
        <w:spacing w:after="200"/>
      </w:pPr>
    </w:p>
    <w:p>
      <w:pPr>
        <w:spacing w:after="140" w:line="288"/>
      </w:pPr>
      <w:r>
        <w:rPr>
          <w:i/>
          <w:iCs/>
          <w:sz w:val="21"/>
          <w:szCs w:val="21"/>
        </w:rPr>
        <w:t xml:space="preserve">MAT photorealism is applied to every frame after render</w:t>
      </w:r>
      <w:r>
        <w:rPr>
          <w:sz w:val="21"/>
          <w:szCs w:val="21"/>
        </w:rPr>
        <w:t xml:space="preserve"> — this is a statement of what happens, not a setting. The closed row summarises the section, e.g. </w:t>
      </w:r>
      <w:r>
        <w:rPr>
          <w:i/>
          <w:iCs/>
          <w:sz w:val="21"/>
          <w:szCs w:val="21"/>
        </w:rPr>
        <w:t xml:space="preserve">Images · 1920×1080 · 2 annotations</w:t>
      </w:r>
      <w:r>
        <w:rPr>
          <w:sz w:val="21"/>
          <w:szCs w:val="21"/>
        </w:rPr>
        <w:t xml:space="preserve">.</w:t>
      </w:r>
    </w:p>
    <w:p>
      <w:r>
        <w:br w:type="page"/>
      </w:r>
    </w:p>
    <w:p>
      <w:pPr>
        <w:pStyle w:val="Heading1"/>
        <w:keepNext/>
        <w:keepLines/>
        <w:spacing w:after="160" w:before="380"/>
      </w:pPr>
      <w:r>
        <w:t xml:space="preserve">10. Preflight and the dispatch review</w:t>
      </w:r>
    </w:p>
    <w:p>
      <w:pPr>
        <w:pStyle w:val="Heading2"/>
        <w:keepNext/>
        <w:keepLines/>
        <w:spacing w:after="120" w:before="300"/>
      </w:pPr>
      <w:r>
        <w:t xml:space="preserve">The preflight strip</w:t>
      </w:r>
    </w:p>
    <w:p>
      <w:pPr>
        <w:spacing w:after="140" w:line="288"/>
      </w:pPr>
      <w:r>
        <w:rPr>
          <w:sz w:val="21"/>
          <w:szCs w:val="21"/>
        </w:rPr>
        <w:t xml:space="preserve">Above the button, a live strip shows the most important problem with the order right now — blockers first, then warnings — with a </w:t>
      </w:r>
      <w:r>
        <w:rPr>
          <w:b/>
          <w:bCs/>
          <w:sz w:val="21"/>
          <w:szCs w:val="21"/>
        </w:rPr>
        <w:t xml:space="preserve">+N</w:t>
      </w:r>
      <w:r>
        <w:rPr>
          <w:sz w:val="21"/>
          <w:szCs w:val="21"/>
        </w:rPr>
        <w:t xml:space="preserve"> pill when there are more. </w:t>
      </w:r>
      <w:r>
        <w:rPr>
          <w:b/>
          <w:bCs/>
          <w:sz w:val="21"/>
          <w:szCs w:val="21"/>
        </w:rPr>
        <w:t xml:space="preserve">Review &amp; dispatch</w:t>
      </w:r>
      <w:r>
        <w:rPr>
          <w:sz w:val="21"/>
          <w:szCs w:val="21"/>
        </w:rPr>
        <w:t xml:space="preserve"> stays disabled while anything blocks.</w:t>
      </w:r>
    </w:p>
    <w:p>
      <w:pPr>
        <w:spacing w:after="60" w:before="200"/>
        <w:jc w:val="center"/>
      </w:pPr>
      <w:r>
        <w:drawing>
          <wp:inline distT="0" distB="0" distL="0" distR="0">
            <wp:extent cx="2971800" cy="9144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71800" cy="914400"/>
                    </a:xfrm>
                    <a:prstGeom prst="rect">
                      <a:avLst/>
                    </a:prstGeom>
                  </pic:spPr>
                </pic:pic>
              </a:graphicData>
            </a:graphic>
          </wp:inline>
        </w:drawing>
      </w:r>
    </w:p>
    <w:p>
      <w:pPr>
        <w:spacing w:after="260"/>
        <w:jc w:val="center"/>
      </w:pPr>
      <w:r>
        <w:rPr>
          <w:i/>
          <w:iCs/>
          <w:color w:val="606060"/>
          <w:sz w:val="17"/>
          <w:szCs w:val="17"/>
        </w:rPr>
        <w:t xml:space="preserve">Figure 26 — A warning in the preflight strip: the demo order is over 10,000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shd w:fill="F1EDE8" w:val="clear"/>
            <w:tcMar>
              <w:top w:type="dxa" w:w="90"/>
              <w:left w:type="dxa" w:w="130"/>
              <w:bottom w:type="dxa" w:w="90"/>
              <w:right w:type="dxa" w:w="130"/>
            </w:tcMar>
          </w:tcPr>
          <w:p>
            <w:pPr>
              <w:spacing w:after="0" w:line="264"/>
            </w:pPr>
            <w:r>
              <w:rPr>
                <w:b/>
                <w:bCs/>
                <w:sz w:val="20"/>
                <w:szCs w:val="20"/>
              </w:rPr>
              <w:t xml:space="preserve">Message</w:t>
            </w:r>
          </w:p>
        </w:tc>
        <w:tc>
          <w:tcPr>
            <w:tcW w:type="dxa" w:w="2500"/>
            <w:shd w:fill="F1EDE8" w:val="clear"/>
            <w:tcMar>
              <w:top w:type="dxa" w:w="90"/>
              <w:left w:type="dxa" w:w="130"/>
              <w:bottom w:type="dxa" w:w="90"/>
              <w:right w:type="dxa" w:w="130"/>
            </w:tcMar>
          </w:tcPr>
          <w:p>
            <w:pPr>
              <w:spacing w:after="0" w:line="264"/>
            </w:pPr>
            <w:r>
              <w:rPr>
                <w:b/>
                <w:bCs/>
                <w:sz w:val="20"/>
                <w:szCs w:val="20"/>
              </w:rPr>
              <w:t xml:space="preserve">Level</w:t>
            </w:r>
          </w:p>
        </w:tc>
      </w:tr>
      <w:tr>
        <w:tc>
          <w:tcPr>
            <w:tcW w:type="dxa" w:w="6860"/>
            <w:tcMar>
              <w:top w:type="dxa" w:w="90"/>
              <w:left w:type="dxa" w:w="130"/>
              <w:bottom w:type="dxa" w:w="90"/>
              <w:right w:type="dxa" w:w="130"/>
            </w:tcMar>
          </w:tcPr>
          <w:p>
            <w:pPr>
              <w:spacing w:after="0" w:line="264"/>
            </w:pPr>
            <w:r>
              <w:rPr>
                <w:sz w:val="21"/>
                <w:szCs w:val="21"/>
              </w:rPr>
              <w:t xml:space="preserve">Mark one object as Master — every camera orbits it.</w:t>
            </w:r>
          </w:p>
        </w:tc>
        <w:tc>
          <w:tcPr>
            <w:tcW w:type="dxa" w:w="2500"/>
            <w:tcMar>
              <w:top w:type="dxa" w:w="90"/>
              <w:left w:type="dxa" w:w="130"/>
              <w:bottom w:type="dxa" w:w="90"/>
              <w:right w:type="dxa" w:w="130"/>
            </w:tcMar>
          </w:tcPr>
          <w:p>
            <w:pPr>
              <w:spacing w:after="0" w:line="264"/>
            </w:pPr>
            <w:r>
              <w:rPr>
                <w:sz w:val="21"/>
                <w:szCs w:val="21"/>
              </w:rPr>
              <w:t xml:space="preserve">Blocks</w:t>
            </w:r>
          </w:p>
        </w:tc>
      </w:tr>
      <w:tr>
        <w:tc>
          <w:tcPr>
            <w:tcW w:type="dxa" w:w="6860"/>
            <w:tcMar>
              <w:top w:type="dxa" w:w="90"/>
              <w:left w:type="dxa" w:w="130"/>
              <w:bottom w:type="dxa" w:w="90"/>
              <w:right w:type="dxa" w:w="130"/>
            </w:tcMar>
          </w:tcPr>
          <w:p>
            <w:pPr>
              <w:spacing w:after="0" w:line="264"/>
            </w:pPr>
            <w:r>
              <w:rPr>
                <w:sz w:val="21"/>
                <w:szCs w:val="21"/>
              </w:rPr>
              <w:t xml:space="preserve">Place a Camera to define the sweep.</w:t>
            </w:r>
          </w:p>
        </w:tc>
        <w:tc>
          <w:tcPr>
            <w:tcW w:type="dxa" w:w="2500"/>
            <w:tcMar>
              <w:top w:type="dxa" w:w="90"/>
              <w:left w:type="dxa" w:w="130"/>
              <w:bottom w:type="dxa" w:w="90"/>
              <w:right w:type="dxa" w:w="130"/>
            </w:tcMar>
          </w:tcPr>
          <w:p>
            <w:pPr>
              <w:spacing w:after="0" w:line="264"/>
            </w:pPr>
            <w:r>
              <w:rPr>
                <w:sz w:val="21"/>
                <w:szCs w:val="21"/>
              </w:rPr>
              <w:t xml:space="preserve">Blocks</w:t>
            </w:r>
          </w:p>
        </w:tc>
      </w:tr>
      <w:tr>
        <w:tc>
          <w:tcPr>
            <w:tcW w:type="dxa" w:w="6860"/>
            <w:tcMar>
              <w:top w:type="dxa" w:w="90"/>
              <w:left w:type="dxa" w:w="130"/>
              <w:bottom w:type="dxa" w:w="90"/>
              <w:right w:type="dxa" w:w="130"/>
            </w:tcMar>
          </w:tcPr>
          <w:p>
            <w:pPr>
              <w:spacing w:after="0" w:line="264"/>
            </w:pPr>
            <w:r>
              <w:rPr>
                <w:sz w:val="21"/>
                <w:szCs w:val="21"/>
              </w:rPr>
              <w:t xml:space="preserve">Draw a space before sweeping arrangements — the solver needs bounds.</w:t>
            </w:r>
          </w:p>
        </w:tc>
        <w:tc>
          <w:tcPr>
            <w:tcW w:type="dxa" w:w="2500"/>
            <w:tcMar>
              <w:top w:type="dxa" w:w="90"/>
              <w:left w:type="dxa" w:w="130"/>
              <w:bottom w:type="dxa" w:w="90"/>
              <w:right w:type="dxa" w:w="130"/>
            </w:tcMar>
          </w:tcPr>
          <w:p>
            <w:pPr>
              <w:spacing w:after="0" w:line="264"/>
            </w:pPr>
            <w:r>
              <w:rPr>
                <w:sz w:val="21"/>
                <w:szCs w:val="21"/>
              </w:rPr>
              <w:t xml:space="preserve">Blocks (only with 2+ arrangements)</w:t>
            </w:r>
          </w:p>
        </w:tc>
      </w:tr>
      <w:tr>
        <w:tc>
          <w:tcPr>
            <w:tcW w:type="dxa" w:w="6860"/>
            <w:tcMar>
              <w:top w:type="dxa" w:w="90"/>
              <w:left w:type="dxa" w:w="130"/>
              <w:bottom w:type="dxa" w:w="90"/>
              <w:right w:type="dxa" w:w="130"/>
            </w:tcMar>
          </w:tcPr>
          <w:p>
            <w:pPr>
              <w:spacing w:after="0" w:line="264"/>
            </w:pPr>
            <w:r>
              <w:rPr>
                <w:sz w:val="21"/>
                <w:szCs w:val="21"/>
              </w:rPr>
              <w:t xml:space="preserve">Choose at least one dataset type.</w:t>
            </w:r>
          </w:p>
        </w:tc>
        <w:tc>
          <w:tcPr>
            <w:tcW w:type="dxa" w:w="2500"/>
            <w:tcMar>
              <w:top w:type="dxa" w:w="90"/>
              <w:left w:type="dxa" w:w="130"/>
              <w:bottom w:type="dxa" w:w="90"/>
              <w:right w:type="dxa" w:w="130"/>
            </w:tcMar>
          </w:tcPr>
          <w:p>
            <w:pPr>
              <w:spacing w:after="0" w:line="264"/>
            </w:pPr>
            <w:r>
              <w:rPr>
                <w:sz w:val="21"/>
                <w:szCs w:val="21"/>
              </w:rPr>
              <w:t xml:space="preserve">Blocks</w:t>
            </w:r>
          </w:p>
        </w:tc>
      </w:tr>
      <w:tr>
        <w:tc>
          <w:tcPr>
            <w:tcW w:type="dxa" w:w="6860"/>
            <w:tcMar>
              <w:top w:type="dxa" w:w="90"/>
              <w:left w:type="dxa" w:w="130"/>
              <w:bottom w:type="dxa" w:w="90"/>
              <w:right w:type="dxa" w:w="130"/>
            </w:tcMar>
          </w:tcPr>
          <w:p>
            <w:pPr>
              <w:spacing w:after="0" w:line="264"/>
            </w:pPr>
            <w:r>
              <w:rPr>
                <w:sz w:val="21"/>
                <w:szCs w:val="21"/>
              </w:rPr>
              <w:t xml:space="preserve">Choose at least one annotation type.</w:t>
            </w:r>
          </w:p>
        </w:tc>
        <w:tc>
          <w:tcPr>
            <w:tcW w:type="dxa" w:w="2500"/>
            <w:tcMar>
              <w:top w:type="dxa" w:w="90"/>
              <w:left w:type="dxa" w:w="130"/>
              <w:bottom w:type="dxa" w:w="90"/>
              <w:right w:type="dxa" w:w="130"/>
            </w:tcMar>
          </w:tcPr>
          <w:p>
            <w:pPr>
              <w:spacing w:after="0" w:line="264"/>
            </w:pPr>
            <w:r>
              <w:rPr>
                <w:sz w:val="21"/>
                <w:szCs w:val="21"/>
              </w:rPr>
              <w:t xml:space="preserve">Blocks</w:t>
            </w:r>
          </w:p>
        </w:tc>
      </w:tr>
      <w:tr>
        <w:tc>
          <w:tcPr>
            <w:tcW w:type="dxa" w:w="6860"/>
            <w:tcMar>
              <w:top w:type="dxa" w:w="90"/>
              <w:left w:type="dxa" w:w="130"/>
              <w:bottom w:type="dxa" w:w="90"/>
              <w:right w:type="dxa" w:w="130"/>
            </w:tcMar>
          </w:tcPr>
          <w:p>
            <w:pPr>
              <w:spacing w:after="0" w:line="264"/>
            </w:pPr>
            <w:r>
              <w:rPr>
                <w:sz w:val="21"/>
                <w:szCs w:val="21"/>
              </w:rPr>
              <w:t xml:space="preserve">N credits needed — you have M.</w:t>
            </w:r>
          </w:p>
        </w:tc>
        <w:tc>
          <w:tcPr>
            <w:tcW w:type="dxa" w:w="2500"/>
            <w:tcMar>
              <w:top w:type="dxa" w:w="90"/>
              <w:left w:type="dxa" w:w="130"/>
              <w:bottom w:type="dxa" w:w="90"/>
              <w:right w:type="dxa" w:w="130"/>
            </w:tcMar>
          </w:tcPr>
          <w:p>
            <w:pPr>
              <w:spacing w:after="0" w:line="264"/>
            </w:pPr>
            <w:r>
              <w:rPr>
                <w:sz w:val="21"/>
                <w:szCs w:val="21"/>
              </w:rPr>
              <w:t xml:space="preserve">Blocks</w:t>
            </w:r>
          </w:p>
        </w:tc>
      </w:tr>
      <w:tr>
        <w:tc>
          <w:tcPr>
            <w:tcW w:type="dxa" w:w="6860"/>
            <w:tcMar>
              <w:top w:type="dxa" w:w="90"/>
              <w:left w:type="dxa" w:w="130"/>
              <w:bottom w:type="dxa" w:w="90"/>
              <w:right w:type="dxa" w:w="130"/>
            </w:tcMar>
          </w:tcPr>
          <w:p>
            <w:pPr>
              <w:spacing w:after="0" w:line="264"/>
            </w:pPr>
            <w:r>
              <w:rPr>
                <w:sz w:val="21"/>
                <w:szCs w:val="21"/>
              </w:rPr>
              <w:t xml:space="preserve">This is a long run — check the axes in the dispatch review before spending.</w:t>
            </w:r>
          </w:p>
        </w:tc>
        <w:tc>
          <w:tcPr>
            <w:tcW w:type="dxa" w:w="2500"/>
            <w:tcMar>
              <w:top w:type="dxa" w:w="90"/>
              <w:left w:type="dxa" w:w="130"/>
              <w:bottom w:type="dxa" w:w="90"/>
              <w:right w:type="dxa" w:w="130"/>
            </w:tcMar>
          </w:tcPr>
          <w:p>
            <w:pPr>
              <w:spacing w:after="0" w:line="264"/>
            </w:pPr>
            <w:r>
              <w:rPr>
                <w:sz w:val="21"/>
                <w:szCs w:val="21"/>
              </w:rPr>
              <w:t xml:space="preserve">Warns (over 10,000 frames)</w:t>
            </w:r>
          </w:p>
        </w:tc>
      </w:tr>
    </w:tbl>
    <w:p>
      <w:pPr>
        <w:pStyle w:val="Heading2"/>
        <w:keepNext/>
        <w:keepLines/>
        <w:spacing w:after="120" w:before="300"/>
      </w:pPr>
      <w:r>
        <w:t xml:space="preserve">Review &amp; dispatch</w:t>
      </w:r>
    </w:p>
    <w:p>
      <w:pPr>
        <w:spacing w:after="140" w:line="288"/>
      </w:pPr>
      <w:r>
        <w:rPr>
          <w:sz w:val="21"/>
          <w:szCs w:val="21"/>
        </w:rPr>
        <w:t xml:space="preserve">Pressing </w:t>
      </w:r>
      <w:r>
        <w:rPr>
          <w:b/>
          <w:bCs/>
          <w:sz w:val="21"/>
          <w:szCs w:val="21"/>
        </w:rPr>
        <w:t xml:space="preserve">Review &amp; dispatch</w:t>
      </w:r>
      <w:r>
        <w:rPr>
          <w:sz w:val="21"/>
          <w:szCs w:val="21"/>
        </w:rPr>
        <w:t xml:space="preserve"> opens the bill before anything is spent.</w:t>
      </w:r>
    </w:p>
    <w:p>
      <w:pPr>
        <w:spacing w:after="60" w:before="200"/>
        <w:jc w:val="center"/>
      </w:pPr>
      <w:r>
        <w:drawing>
          <wp:inline distT="0" distB="0" distL="0" distR="0">
            <wp:extent cx="3686175" cy="62103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86175" cy="6210300"/>
                    </a:xfrm>
                    <a:prstGeom prst="rect">
                      <a:avLst/>
                    </a:prstGeom>
                  </pic:spPr>
                </pic:pic>
              </a:graphicData>
            </a:graphic>
          </wp:inline>
        </w:drawing>
      </w:r>
    </w:p>
    <w:p>
      <w:pPr>
        <w:spacing w:after="260"/>
        <w:jc w:val="center"/>
      </w:pPr>
      <w:r>
        <w:rPr>
          <w:i/>
          <w:iCs/>
          <w:color w:val="606060"/>
          <w:sz w:val="17"/>
          <w:szCs w:val="17"/>
        </w:rPr>
        <w:t xml:space="preserve">Figure 27 — The dispatch review for the demo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F1EDE8" w:val="clear"/>
            <w:tcMar>
              <w:top w:type="dxa" w:w="90"/>
              <w:left w:type="dxa" w:w="130"/>
              <w:bottom w:type="dxa" w:w="90"/>
              <w:right w:type="dxa" w:w="130"/>
            </w:tcMar>
          </w:tcPr>
          <w:p>
            <w:pPr>
              <w:spacing w:after="0" w:line="264"/>
            </w:pPr>
            <w:r>
              <w:rPr>
                <w:b/>
                <w:bCs/>
                <w:sz w:val="20"/>
                <w:szCs w:val="20"/>
              </w:rPr>
              <w:t xml:space="preserve">Part</w:t>
            </w:r>
          </w:p>
        </w:tc>
        <w:tc>
          <w:tcPr>
            <w:tcW w:type="dxa" w:w="7060"/>
            <w:shd w:fill="F1EDE8" w:val="clear"/>
            <w:tcMar>
              <w:top w:type="dxa" w:w="90"/>
              <w:left w:type="dxa" w:w="130"/>
              <w:bottom w:type="dxa" w:w="90"/>
              <w:right w:type="dxa" w:w="130"/>
            </w:tcMar>
          </w:tcPr>
          <w:p>
            <w:pPr>
              <w:spacing w:after="0" w:line="264"/>
            </w:pPr>
            <w:r>
              <w:rPr>
                <w:b/>
                <w:bCs/>
                <w:sz w:val="20"/>
                <w:szCs w:val="20"/>
              </w:rPr>
              <w:t xml:space="preserve">What it shows</w:t>
            </w:r>
          </w:p>
        </w:tc>
      </w:tr>
      <w:tr>
        <w:tc>
          <w:tcPr>
            <w:tcW w:type="dxa" w:w="2300"/>
            <w:tcMar>
              <w:top w:type="dxa" w:w="90"/>
              <w:left w:type="dxa" w:w="130"/>
              <w:bottom w:type="dxa" w:w="90"/>
              <w:right w:type="dxa" w:w="130"/>
            </w:tcMar>
          </w:tcPr>
          <w:p>
            <w:pPr>
              <w:spacing w:after="0" w:line="264"/>
            </w:pPr>
            <w:r>
              <w:rPr>
                <w:sz w:val="21"/>
                <w:szCs w:val="21"/>
              </w:rPr>
              <w:t xml:space="preserve">Frames this run</w:t>
            </w:r>
          </w:p>
        </w:tc>
        <w:tc>
          <w:tcPr>
            <w:tcW w:type="dxa" w:w="7060"/>
            <w:tcMar>
              <w:top w:type="dxa" w:w="90"/>
              <w:left w:type="dxa" w:w="130"/>
              <w:bottom w:type="dxa" w:w="90"/>
              <w:right w:type="dxa" w:w="130"/>
            </w:tcMar>
          </w:tcPr>
          <w:p>
            <w:pPr>
              <w:spacing w:after="0" w:line="264"/>
            </w:pPr>
            <w:r>
              <w:rPr>
                <w:sz w:val="21"/>
                <w:szCs w:val="21"/>
              </w:rPr>
              <w:t xml:space="preserve">The headline: </w:t>
            </w:r>
            <w:r>
              <w:rPr>
                <w:b/>
                <w:bCs/>
                <w:sz w:val="21"/>
                <w:szCs w:val="21"/>
              </w:rPr>
              <w:t xml:space="preserve">subsets × frames from the camera rig</w:t>
            </w:r>
            <w:r>
              <w:rPr>
                <w:sz w:val="21"/>
                <w:szCs w:val="21"/>
              </w:rPr>
              <w:t xml:space="preserve"> — 144 × 72 = </w:t>
            </w:r>
            <w:r>
              <w:rPr>
                <w:b/>
                <w:bCs/>
                <w:sz w:val="21"/>
                <w:szCs w:val="21"/>
              </w:rPr>
              <w:t xml:space="preserve">10,368</w:t>
            </w:r>
            <w:r>
              <w:rPr>
                <w:sz w:val="21"/>
                <w:szCs w:val="21"/>
              </w:rPr>
              <w:t xml:space="preserve"> in the demo.</w:t>
            </w:r>
          </w:p>
        </w:tc>
      </w:tr>
      <w:tr>
        <w:tc>
          <w:tcPr>
            <w:tcW w:type="dxa" w:w="2300"/>
            <w:tcMar>
              <w:top w:type="dxa" w:w="90"/>
              <w:left w:type="dxa" w:w="130"/>
              <w:bottom w:type="dxa" w:w="90"/>
              <w:right w:type="dxa" w:w="130"/>
            </w:tcMar>
          </w:tcPr>
          <w:p>
            <w:pPr>
              <w:spacing w:after="0" w:line="264"/>
            </w:pPr>
            <w:r>
              <w:rPr>
                <w:sz w:val="21"/>
                <w:szCs w:val="21"/>
              </w:rPr>
              <w:t xml:space="preserve">Credits</w:t>
            </w:r>
          </w:p>
        </w:tc>
        <w:tc>
          <w:tcPr>
            <w:tcW w:type="dxa" w:w="7060"/>
            <w:tcMar>
              <w:top w:type="dxa" w:w="90"/>
              <w:left w:type="dxa" w:w="130"/>
              <w:bottom w:type="dxa" w:w="90"/>
              <w:right w:type="dxa" w:w="130"/>
            </w:tcMar>
          </w:tcPr>
          <w:p>
            <w:pPr>
              <w:spacing w:after="0" w:line="264"/>
            </w:pPr>
            <w:r>
              <w:rPr>
                <w:sz w:val="21"/>
                <w:szCs w:val="21"/>
              </w:rPr>
              <w:t xml:space="preserve">The cost of the run, and how many credits you will have left.</w:t>
            </w:r>
          </w:p>
        </w:tc>
      </w:tr>
      <w:tr>
        <w:tc>
          <w:tcPr>
            <w:tcW w:type="dxa" w:w="2300"/>
            <w:tcMar>
              <w:top w:type="dxa" w:w="90"/>
              <w:left w:type="dxa" w:w="130"/>
              <w:bottom w:type="dxa" w:w="90"/>
              <w:right w:type="dxa" w:w="130"/>
            </w:tcMar>
          </w:tcPr>
          <w:p>
            <w:pPr>
              <w:spacing w:after="0" w:line="264"/>
            </w:pPr>
            <w:r>
              <w:rPr>
                <w:sz w:val="21"/>
                <w:szCs w:val="21"/>
              </w:rPr>
              <w:t xml:space="preserve">Archive</w:t>
            </w:r>
          </w:p>
        </w:tc>
        <w:tc>
          <w:tcPr>
            <w:tcW w:type="dxa" w:w="7060"/>
            <w:tcMar>
              <w:top w:type="dxa" w:w="90"/>
              <w:left w:type="dxa" w:w="130"/>
              <w:bottom w:type="dxa" w:w="90"/>
              <w:right w:type="dxa" w:w="130"/>
            </w:tcMar>
          </w:tcPr>
          <w:p>
            <w:pPr>
              <w:spacing w:after="0" w:line="264"/>
            </w:pPr>
            <w:r>
              <w:rPr>
                <w:sz w:val="21"/>
                <w:szCs w:val="21"/>
              </w:rPr>
              <w:t xml:space="preserve">The estimated download size, and the frame count at the chosen resolution.</w:t>
            </w:r>
          </w:p>
        </w:tc>
      </w:tr>
      <w:tr>
        <w:tc>
          <w:tcPr>
            <w:tcW w:type="dxa" w:w="2300"/>
            <w:tcMar>
              <w:top w:type="dxa" w:w="90"/>
              <w:left w:type="dxa" w:w="130"/>
              <w:bottom w:type="dxa" w:w="90"/>
              <w:right w:type="dxa" w:w="130"/>
            </w:tcMar>
          </w:tcPr>
          <w:p>
            <w:pPr>
              <w:spacing w:after="0" w:line="264"/>
            </w:pPr>
            <w:r>
              <w:rPr>
                <w:sz w:val="21"/>
                <w:szCs w:val="21"/>
              </w:rPr>
              <w:t xml:space="preserve">What you added</w:t>
            </w:r>
          </w:p>
        </w:tc>
        <w:tc>
          <w:tcPr>
            <w:tcW w:type="dxa" w:w="7060"/>
            <w:tcMar>
              <w:top w:type="dxa" w:w="90"/>
              <w:left w:type="dxa" w:w="130"/>
              <w:bottom w:type="dxa" w:w="90"/>
              <w:right w:type="dxa" w:w="130"/>
            </w:tcMar>
          </w:tcPr>
          <w:p>
            <w:pPr>
              <w:spacing w:after="0" w:line="264"/>
            </w:pPr>
            <w:r>
              <w:rPr>
                <w:sz w:val="21"/>
                <w:szCs w:val="21"/>
              </w:rPr>
              <w:t xml:space="preserve">Only the things that apply to this order: objects, swap objects, environments, arrangements (with the seed), weather / time / zoom sets, annotation types and the frame resolution.</w:t>
            </w:r>
          </w:p>
        </w:tc>
      </w:tr>
      <w:tr>
        <w:tc>
          <w:tcPr>
            <w:tcW w:type="dxa" w:w="2300"/>
            <w:tcMar>
              <w:top w:type="dxa" w:w="90"/>
              <w:left w:type="dxa" w:w="130"/>
              <w:bottom w:type="dxa" w:w="90"/>
              <w:right w:type="dxa" w:w="130"/>
            </w:tcMar>
          </w:tcPr>
          <w:p>
            <w:pPr>
              <w:spacing w:after="0" w:line="264"/>
            </w:pPr>
            <w:r>
              <w:rPr>
                <w:sz w:val="21"/>
                <w:szCs w:val="21"/>
              </w:rPr>
              <w:t xml:space="preserve">Why this many</w:t>
            </w:r>
          </w:p>
        </w:tc>
        <w:tc>
          <w:tcPr>
            <w:tcW w:type="dxa" w:w="7060"/>
            <w:tcMar>
              <w:top w:type="dxa" w:w="90"/>
              <w:left w:type="dxa" w:w="130"/>
              <w:bottom w:type="dxa" w:w="90"/>
              <w:right w:type="dxa" w:w="130"/>
            </w:tcMar>
          </w:tcPr>
          <w:p>
            <w:pPr>
              <w:spacing w:after="0" w:line="264"/>
            </w:pPr>
            <w:r>
              <w:rPr>
                <w:sz w:val="21"/>
                <w:szCs w:val="21"/>
              </w:rPr>
              <w:t xml:space="preserve">Every multiplier as </w:t>
            </w:r>
            <w:r>
              <w:rPr>
                <w:b/>
                <w:bCs/>
                <w:sz w:val="21"/>
                <w:szCs w:val="21"/>
              </w:rPr>
              <w:t xml:space="preserve">×N</w:t>
            </w:r>
            <w:r>
              <w:rPr>
                <w:sz w:val="21"/>
                <w:szCs w:val="21"/>
              </w:rPr>
              <w:t xml:space="preserve">, then the subset total. A folded list shows the first subsets by name.</w:t>
            </w:r>
          </w:p>
        </w:tc>
      </w:tr>
    </w:tbl>
    <w:p>
      <w:pPr>
        <w:spacing w:after="60" w:before="200"/>
        <w:jc w:val="center"/>
      </w:pPr>
      <w:r>
        <w:drawing>
          <wp:inline distT="0" distB="0" distL="0" distR="0">
            <wp:extent cx="3686175" cy="62103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686175" cy="6210300"/>
                    </a:xfrm>
                    <a:prstGeom prst="rect">
                      <a:avLst/>
                    </a:prstGeom>
                  </pic:spPr>
                </pic:pic>
              </a:graphicData>
            </a:graphic>
          </wp:inline>
        </w:drawing>
      </w:r>
    </w:p>
    <w:p>
      <w:pPr>
        <w:spacing w:after="260"/>
        <w:jc w:val="center"/>
      </w:pPr>
      <w:r>
        <w:rPr>
          <w:i/>
          <w:iCs/>
          <w:color w:val="606060"/>
          <w:sz w:val="17"/>
          <w:szCs w:val="17"/>
        </w:rPr>
        <w:t xml:space="preserve">Figure 28 — Why this many: ×2 × 3 × 2 × 2 × 2 × 3 = 144 subsets, with the subset list opened.</w:t>
      </w:r>
    </w:p>
    <w:p>
      <w:pPr>
        <w:spacing w:after="140" w:line="288"/>
      </w:pPr>
      <w:r>
        <w:rPr>
          <w:b/>
          <w:bCs/>
          <w:sz w:val="21"/>
          <w:szCs w:val="21"/>
        </w:rPr>
        <w:t xml:space="preserve">Back to settings</w:t>
      </w:r>
      <w:r>
        <w:rPr>
          <w:sz w:val="21"/>
          <w:szCs w:val="21"/>
        </w:rPr>
        <w:t xml:space="preserve"> closes the review without spending. </w:t>
      </w:r>
      <w:r>
        <w:rPr>
          <w:b/>
          <w:bCs/>
          <w:sz w:val="21"/>
          <w:szCs w:val="21"/>
        </w:rPr>
        <w:t xml:space="preserve">Dispatch N frames</w:t>
      </w:r>
      <w:r>
        <w:rPr>
          <w:sz w:val="21"/>
          <w:szCs w:val="21"/>
        </w:rPr>
        <w:t xml:space="preserve"> sends the order.</w:t>
      </w:r>
    </w:p>
    <w:p>
      <w:r>
        <w:br w:type="page"/>
      </w:r>
    </w:p>
    <w:p>
      <w:pPr>
        <w:pStyle w:val="Heading1"/>
        <w:keepNext/>
        <w:keepLines/>
        <w:spacing w:after="160" w:before="380"/>
      </w:pPr>
      <w:r>
        <w:t xml:space="preserve">11. After dispatch</w:t>
      </w:r>
    </w:p>
    <w:p>
      <w:pPr>
        <w:spacing w:after="140" w:line="288"/>
      </w:pPr>
      <w:r>
        <w:rPr>
          <w:sz w:val="21"/>
          <w:szCs w:val="21"/>
        </w:rPr>
        <w:t xml:space="preserve">The footer confirms the order and offers </w:t>
      </w:r>
      <w:r>
        <w:rPr>
          <w:b/>
          <w:bCs/>
          <w:sz w:val="21"/>
          <w:szCs w:val="21"/>
        </w:rPr>
        <w:t xml:space="preserve">Back to scene</w:t>
      </w:r>
      <w:r>
        <w:rPr>
          <w:sz w:val="21"/>
          <w:szCs w:val="21"/>
        </w:rPr>
        <w:t xml:space="preserve">. The confirmation clears as soon as you change anything in the order.</w:t>
      </w:r>
    </w:p>
    <w:p>
      <w:pPr>
        <w:spacing w:after="60" w:before="200"/>
        <w:jc w:val="center"/>
      </w:pPr>
      <w:r>
        <w:drawing>
          <wp:inline distT="0" distB="0" distL="0" distR="0">
            <wp:extent cx="2971800" cy="6953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71800" cy="695325"/>
                    </a:xfrm>
                    <a:prstGeom prst="rect">
                      <a:avLst/>
                    </a:prstGeom>
                  </pic:spPr>
                </pic:pic>
              </a:graphicData>
            </a:graphic>
          </wp:inline>
        </w:drawing>
      </w:r>
    </w:p>
    <w:p>
      <w:pPr>
        <w:spacing w:after="260"/>
        <w:jc w:val="center"/>
      </w:pPr>
      <w:r>
        <w:rPr>
          <w:i/>
          <w:iCs/>
          <w:color w:val="606060"/>
          <w:sz w:val="17"/>
          <w:szCs w:val="17"/>
        </w:rPr>
        <w:t xml:space="preserve">Figure 29 — The footer after dispatch.</w:t>
      </w:r>
    </w:p>
    <w:p>
      <w:pPr>
        <w:pStyle w:val="Heading2"/>
        <w:keepNext/>
        <w:keepLines/>
        <w:spacing w:after="120" w:before="300"/>
      </w:pPr>
      <w:r>
        <w:t xml:space="preserve">Work Orders</w:t>
      </w:r>
    </w:p>
    <w:p>
      <w:pPr>
        <w:spacing w:after="140" w:line="288"/>
      </w:pPr>
      <w:r>
        <w:rPr>
          <w:sz w:val="21"/>
          <w:szCs w:val="21"/>
        </w:rPr>
        <w:t xml:space="preserve">Every dispatched run is listed in </w:t>
      </w:r>
      <w:r>
        <w:rPr>
          <w:b/>
          <w:bCs/>
          <w:sz w:val="21"/>
          <w:szCs w:val="21"/>
        </w:rPr>
        <w:t xml:space="preserve">Work Orders</w:t>
      </w:r>
      <w:r>
        <w:rPr>
          <w:sz w:val="21"/>
          <w:szCs w:val="21"/>
        </w:rPr>
        <w:t xml:space="preserve"> — the download icon in the editor's top bar, which carries a badge while runs are in progress.</w:t>
      </w:r>
    </w:p>
    <w:p>
      <w:pPr>
        <w:spacing w:after="60" w:before="200"/>
        <w:jc w:val="center"/>
      </w:pPr>
      <w:r>
        <w:drawing>
          <wp:inline distT="0" distB="0" distL="0" distR="0">
            <wp:extent cx="5353050" cy="28194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53050" cy="2819400"/>
                    </a:xfrm>
                    <a:prstGeom prst="rect">
                      <a:avLst/>
                    </a:prstGeom>
                  </pic:spPr>
                </pic:pic>
              </a:graphicData>
            </a:graphic>
          </wp:inline>
        </w:drawing>
      </w:r>
    </w:p>
    <w:p>
      <w:pPr>
        <w:spacing w:after="260"/>
        <w:jc w:val="center"/>
      </w:pPr>
      <w:r>
        <w:rPr>
          <w:i/>
          <w:iCs/>
          <w:color w:val="606060"/>
          <w:sz w:val="17"/>
          <w:szCs w:val="17"/>
        </w:rPr>
        <w:t xml:space="preserve">Figure 30 — Work Orders: the demo run at the top,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F1EDE8" w:val="clear"/>
            <w:tcMar>
              <w:top w:type="dxa" w:w="90"/>
              <w:left w:type="dxa" w:w="130"/>
              <w:bottom w:type="dxa" w:w="90"/>
              <w:right w:type="dxa" w:w="130"/>
            </w:tcMar>
          </w:tcPr>
          <w:p>
            <w:pPr>
              <w:spacing w:after="0" w:line="264"/>
            </w:pPr>
            <w:r>
              <w:rPr>
                <w:b/>
                <w:bCs/>
                <w:sz w:val="20"/>
                <w:szCs w:val="20"/>
              </w:rPr>
              <w:t xml:space="preserve">Column / action</w:t>
            </w:r>
          </w:p>
        </w:tc>
        <w:tc>
          <w:tcPr>
            <w:tcW w:type="dxa" w:w="6360"/>
            <w:shd w:fill="F1EDE8" w:val="clear"/>
            <w:tcMar>
              <w:top w:type="dxa" w:w="90"/>
              <w:left w:type="dxa" w:w="130"/>
              <w:bottom w:type="dxa" w:w="90"/>
              <w:right w:type="dxa" w:w="130"/>
            </w:tcMar>
          </w:tcPr>
          <w:p>
            <w:pPr>
              <w:spacing w:after="0" w:line="264"/>
            </w:pPr>
            <w:r>
              <w:rPr>
                <w:b/>
                <w:bCs/>
                <w:sz w:val="20"/>
                <w:szCs w:val="20"/>
              </w:rPr>
              <w:t xml:space="preserve">Meaning</w:t>
            </w:r>
          </w:p>
        </w:tc>
      </w:tr>
      <w:tr>
        <w:tc>
          <w:tcPr>
            <w:tcW w:type="dxa" w:w="3000"/>
            <w:tcMar>
              <w:top w:type="dxa" w:w="90"/>
              <w:left w:type="dxa" w:w="130"/>
              <w:bottom w:type="dxa" w:w="90"/>
              <w:right w:type="dxa" w:w="130"/>
            </w:tcMar>
          </w:tcPr>
          <w:p>
            <w:pPr>
              <w:spacing w:after="0" w:line="264"/>
            </w:pPr>
            <w:r>
              <w:rPr>
                <w:sz w:val="21"/>
                <w:szCs w:val="21"/>
              </w:rPr>
              <w:t xml:space="preserve">Order ID, Date, Data Type, Project</w:t>
            </w:r>
          </w:p>
        </w:tc>
        <w:tc>
          <w:tcPr>
            <w:tcW w:type="dxa" w:w="6360"/>
            <w:tcMar>
              <w:top w:type="dxa" w:w="90"/>
              <w:left w:type="dxa" w:w="130"/>
              <w:bottom w:type="dxa" w:w="90"/>
              <w:right w:type="dxa" w:w="130"/>
            </w:tcMar>
          </w:tcPr>
          <w:p>
            <w:pPr>
              <w:spacing w:after="0" w:line="264"/>
            </w:pPr>
            <w:r>
              <w:rPr>
                <w:sz w:val="21"/>
                <w:szCs w:val="21"/>
              </w:rPr>
              <w:t xml:space="preserve">Which order, when, what kind of data, from which project.</w:t>
            </w:r>
          </w:p>
        </w:tc>
      </w:tr>
      <w:tr>
        <w:tc>
          <w:tcPr>
            <w:tcW w:type="dxa" w:w="3000"/>
            <w:tcMar>
              <w:top w:type="dxa" w:w="90"/>
              <w:left w:type="dxa" w:w="130"/>
              <w:bottom w:type="dxa" w:w="90"/>
              <w:right w:type="dxa" w:w="130"/>
            </w:tcMar>
          </w:tcPr>
          <w:p>
            <w:pPr>
              <w:spacing w:after="0" w:line="264"/>
            </w:pPr>
            <w:r>
              <w:rPr>
                <w:sz w:val="21"/>
                <w:szCs w:val="21"/>
              </w:rPr>
              <w:t xml:space="preserve">Datasets</w:t>
            </w:r>
          </w:p>
        </w:tc>
        <w:tc>
          <w:tcPr>
            <w:tcW w:type="dxa" w:w="6360"/>
            <w:tcMar>
              <w:top w:type="dxa" w:w="90"/>
              <w:left w:type="dxa" w:w="130"/>
              <w:bottom w:type="dxa" w:w="90"/>
              <w:right w:type="dxa" w:w="130"/>
            </w:tcMar>
          </w:tcPr>
          <w:p>
            <w:pPr>
              <w:spacing w:after="0" w:line="264"/>
            </w:pPr>
            <w:r>
              <w:rPr>
                <w:sz w:val="21"/>
                <w:szCs w:val="21"/>
              </w:rPr>
              <w:t xml:space="preserve">Images done out of the total, and the status: </w:t>
            </w:r>
            <w:r>
              <w:rPr>
                <w:b/>
                <w:bCs/>
                <w:sz w:val="21"/>
                <w:szCs w:val="21"/>
              </w:rPr>
              <w:t xml:space="preserve">In Progress</w:t>
            </w:r>
            <w:r>
              <w:rPr>
                <w:sz w:val="21"/>
                <w:szCs w:val="21"/>
              </w:rPr>
              <w:t xml:space="preserve">, </w:t>
            </w:r>
            <w:r>
              <w:rPr>
                <w:b/>
                <w:bCs/>
                <w:sz w:val="21"/>
                <w:szCs w:val="21"/>
              </w:rPr>
              <w:t xml:space="preserve">Completed</w:t>
            </w:r>
            <w:r>
              <w:rPr>
                <w:sz w:val="21"/>
                <w:szCs w:val="21"/>
              </w:rPr>
              <w:t xml:space="preserve">, </w:t>
            </w:r>
            <w:r>
              <w:rPr>
                <w:b/>
                <w:bCs/>
                <w:sz w:val="21"/>
                <w:szCs w:val="21"/>
              </w:rPr>
              <w:t xml:space="preserve">Failed</w:t>
            </w:r>
            <w:r>
              <w:rPr>
                <w:sz w:val="21"/>
                <w:szCs w:val="21"/>
              </w:rPr>
              <w:t xml:space="preserve"> or </w:t>
            </w:r>
            <w:r>
              <w:rPr>
                <w:b/>
                <w:bCs/>
                <w:sz w:val="21"/>
                <w:szCs w:val="21"/>
              </w:rPr>
              <w:t xml:space="preserve">Cancelled</w:t>
            </w:r>
            <w:r>
              <w:rPr>
                <w:sz w:val="21"/>
                <w:szCs w:val="21"/>
              </w:rPr>
              <w:t xml:space="preserve">.</w:t>
            </w:r>
          </w:p>
        </w:tc>
      </w:tr>
      <w:tr>
        <w:tc>
          <w:tcPr>
            <w:tcW w:type="dxa" w:w="3000"/>
            <w:tcMar>
              <w:top w:type="dxa" w:w="90"/>
              <w:left w:type="dxa" w:w="130"/>
              <w:bottom w:type="dxa" w:w="90"/>
              <w:right w:type="dxa" w:w="130"/>
            </w:tcMar>
          </w:tcPr>
          <w:p>
            <w:pPr>
              <w:spacing w:after="0" w:line="264"/>
            </w:pPr>
            <w:r>
              <w:rPr>
                <w:sz w:val="21"/>
                <w:szCs w:val="21"/>
              </w:rPr>
              <w:t xml:space="preserve">Credits</w:t>
            </w:r>
          </w:p>
        </w:tc>
        <w:tc>
          <w:tcPr>
            <w:tcW w:type="dxa" w:w="6360"/>
            <w:tcMar>
              <w:top w:type="dxa" w:w="90"/>
              <w:left w:type="dxa" w:w="130"/>
              <w:bottom w:type="dxa" w:w="90"/>
              <w:right w:type="dxa" w:w="130"/>
            </w:tcMar>
          </w:tcPr>
          <w:p>
            <w:pPr>
              <w:spacing w:after="0" w:line="264"/>
            </w:pPr>
            <w:r>
              <w:rPr>
                <w:sz w:val="21"/>
                <w:szCs w:val="21"/>
              </w:rPr>
              <w:t xml:space="preserve">What the run cost.</w:t>
            </w:r>
          </w:p>
        </w:tc>
      </w:tr>
      <w:tr>
        <w:tc>
          <w:tcPr>
            <w:tcW w:type="dxa" w:w="3000"/>
            <w:tcMar>
              <w:top w:type="dxa" w:w="90"/>
              <w:left w:type="dxa" w:w="130"/>
              <w:bottom w:type="dxa" w:w="90"/>
              <w:right w:type="dxa" w:w="130"/>
            </w:tcMar>
          </w:tcPr>
          <w:p>
            <w:pPr>
              <w:spacing w:after="0" w:line="264"/>
            </w:pPr>
            <w:r>
              <w:rPr>
                <w:sz w:val="21"/>
                <w:szCs w:val="21"/>
              </w:rPr>
              <w:t xml:space="preserve">Action</w:t>
            </w:r>
          </w:p>
        </w:tc>
        <w:tc>
          <w:tcPr>
            <w:tcW w:type="dxa" w:w="6360"/>
            <w:tcMar>
              <w:top w:type="dxa" w:w="90"/>
              <w:left w:type="dxa" w:w="130"/>
              <w:bottom w:type="dxa" w:w="90"/>
              <w:right w:type="dxa" w:w="130"/>
            </w:tcMar>
          </w:tcPr>
          <w:p>
            <w:pPr>
              <w:spacing w:after="0" w:line="264"/>
            </w:pPr>
            <w:r>
              <w:rPr>
                <w:b/>
                <w:bCs/>
                <w:sz w:val="21"/>
                <w:szCs w:val="21"/>
              </w:rPr>
              <w:t xml:space="preserve">In Progress (X%) · N min left</w:t>
            </w:r>
            <w:r>
              <w:rPr>
                <w:sz w:val="21"/>
                <w:szCs w:val="21"/>
              </w:rPr>
              <w:t xml:space="preserve"> while running, with a cancel ✕ on hover; </w:t>
            </w:r>
            <w:r>
              <w:rPr>
                <w:b/>
                <w:bCs/>
                <w:sz w:val="21"/>
                <w:szCs w:val="21"/>
              </w:rPr>
              <w:t xml:space="preserve">Download (100%)</w:t>
            </w:r>
            <w:r>
              <w:rPr>
                <w:sz w:val="21"/>
                <w:szCs w:val="21"/>
              </w:rPr>
              <w:t xml:space="preserve"> when complete; </w:t>
            </w:r>
            <w:r>
              <w:rPr>
                <w:b/>
                <w:bCs/>
                <w:sz w:val="21"/>
                <w:szCs w:val="21"/>
              </w:rPr>
              <w:t xml:space="preserve">Try Again</w:t>
            </w:r>
            <w:r>
              <w:rPr>
                <w:sz w:val="21"/>
                <w:szCs w:val="21"/>
              </w:rPr>
              <w:t xml:space="preserve"> for a failed or cancelled run, which restarts it from zero.</w:t>
            </w:r>
          </w:p>
        </w:tc>
      </w:tr>
    </w:tbl>
    <w:p>
      <w:r>
        <w:br w:type="page"/>
      </w:r>
    </w:p>
    <w:p>
      <w:pPr>
        <w:pStyle w:val="Heading1"/>
        <w:keepNext/>
        <w:keepLines/>
        <w:spacing w:after="160" w:before="380"/>
      </w:pPr>
      <w:r>
        <w:t xml:space="preserve">12. Reference — the arithmetic</w:t>
      </w:r>
    </w:p>
    <w:p>
      <w:pPr>
        <w:pStyle w:val="Heading2"/>
        <w:keepNext/>
        <w:keepLines/>
        <w:spacing w:after="120" w:before="300"/>
      </w:pPr>
      <w:r>
        <w:t xml:space="preserve">Subsets</w:t>
      </w:r>
    </w:p>
    <w:p>
      <w:pPr>
        <w:spacing w:after="140" w:line="288"/>
      </w:pPr>
      <w:r>
        <w:rPr>
          <w:sz w:val="21"/>
          <w:szCs w:val="21"/>
        </w:rPr>
        <w:t xml:space="preserve">subsets = Scene Environment × Arrangement × weather sets × time sets × zoom sets × (for each object with checked swaps: checked swaps + 1)</w:t>
      </w:r>
    </w:p>
    <w:p>
      <w:pPr>
        <w:pStyle w:val="ListParagraph"/>
        <w:numPr>
          <w:ilvl w:val="0"/>
          <w:numId w:val="2"/>
        </w:numPr>
        <w:spacing w:after="70" w:line="276"/>
      </w:pPr>
      <w:r>
        <w:rPr>
          <w:sz w:val="21"/>
          <w:szCs w:val="21"/>
        </w:rPr>
        <w:t xml:space="preserve">Weather, time and zoom sets only multiply once </w:t>
      </w:r>
      <w:r>
        <w:rPr>
          <w:b/>
          <w:bCs/>
          <w:sz w:val="21"/>
          <w:szCs w:val="21"/>
        </w:rPr>
        <w:t xml:space="preserve">two or more</w:t>
      </w:r>
      <w:r>
        <w:rPr>
          <w:sz w:val="21"/>
          <w:szCs w:val="21"/>
        </w:rPr>
        <w:t xml:space="preserve"> are checked; one checked set is ×1.</w:t>
      </w:r>
    </w:p>
    <w:p>
      <w:pPr>
        <w:pStyle w:val="ListParagraph"/>
        <w:numPr>
          <w:ilvl w:val="0"/>
          <w:numId w:val="2"/>
        </w:numPr>
        <w:spacing w:after="70" w:line="276"/>
      </w:pPr>
      <w:r>
        <w:rPr>
          <w:sz w:val="21"/>
          <w:szCs w:val="21"/>
        </w:rPr>
        <w:t xml:space="preserve">Swap lists on different objects multiply each other: two stand-ins on one object and one on another is 3 × 2 = ×6.</w:t>
      </w:r>
    </w:p>
    <w:p>
      <w:pPr>
        <w:pStyle w:val="ListParagraph"/>
        <w:numPr>
          <w:ilvl w:val="0"/>
          <w:numId w:val="2"/>
        </w:numPr>
        <w:spacing w:after="70" w:line="276"/>
      </w:pPr>
      <w:r>
        <w:rPr>
          <w:sz w:val="21"/>
          <w:szCs w:val="21"/>
        </w:rPr>
        <w:t xml:space="preserve">Camera Settings, roles and Output never change the subset count.</w:t>
      </w:r>
    </w:p>
    <w:p>
      <w:pPr>
        <w:pStyle w:val="Heading2"/>
        <w:keepNext/>
        <w:keepLines/>
        <w:spacing w:after="120" w:before="300"/>
      </w:pPr>
      <w:r>
        <w:t xml:space="preserve">Frames, credits and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F1EDE8" w:val="clear"/>
            <w:tcMar>
              <w:top w:type="dxa" w:w="90"/>
              <w:left w:type="dxa" w:w="130"/>
              <w:bottom w:type="dxa" w:w="90"/>
              <w:right w:type="dxa" w:w="130"/>
            </w:tcMar>
          </w:tcPr>
          <w:p>
            <w:pPr>
              <w:spacing w:after="0" w:line="264"/>
            </w:pPr>
            <w:r>
              <w:rPr>
                <w:b/>
                <w:bCs/>
                <w:sz w:val="20"/>
                <w:szCs w:val="20"/>
              </w:rPr>
              <w:t xml:space="preserve">Figure</w:t>
            </w:r>
          </w:p>
        </w:tc>
        <w:tc>
          <w:tcPr>
            <w:tcW w:type="dxa" w:w="6860"/>
            <w:shd w:fill="F1EDE8" w:val="clear"/>
            <w:tcMar>
              <w:top w:type="dxa" w:w="90"/>
              <w:left w:type="dxa" w:w="130"/>
              <w:bottom w:type="dxa" w:w="90"/>
              <w:right w:type="dxa" w:w="130"/>
            </w:tcMar>
          </w:tcPr>
          <w:p>
            <w:pPr>
              <w:spacing w:after="0" w:line="264"/>
            </w:pPr>
            <w:r>
              <w:rPr>
                <w:b/>
                <w:bCs/>
                <w:sz w:val="20"/>
                <w:szCs w:val="20"/>
              </w:rPr>
              <w:t xml:space="preserve">How it is worked out</w:t>
            </w:r>
          </w:p>
        </w:tc>
      </w:tr>
      <w:tr>
        <w:tc>
          <w:tcPr>
            <w:tcW w:type="dxa" w:w="2500"/>
            <w:tcMar>
              <w:top w:type="dxa" w:w="90"/>
              <w:left w:type="dxa" w:w="130"/>
              <w:bottom w:type="dxa" w:w="90"/>
              <w:right w:type="dxa" w:w="130"/>
            </w:tcMar>
          </w:tcPr>
          <w:p>
            <w:pPr>
              <w:spacing w:after="0" w:line="264"/>
            </w:pPr>
            <w:r>
              <w:rPr>
                <w:sz w:val="21"/>
                <w:szCs w:val="21"/>
              </w:rPr>
              <w:t xml:space="preserve">Frames per subset</w:t>
            </w:r>
          </w:p>
        </w:tc>
        <w:tc>
          <w:tcPr>
            <w:tcW w:type="dxa" w:w="6860"/>
            <w:tcMar>
              <w:top w:type="dxa" w:w="90"/>
              <w:left w:type="dxa" w:w="130"/>
              <w:bottom w:type="dxa" w:w="90"/>
              <w:right w:type="dxa" w:w="130"/>
            </w:tcMar>
          </w:tcPr>
          <w:p>
            <w:pPr>
              <w:spacing w:after="0" w:line="264"/>
            </w:pPr>
            <w:r>
              <w:rPr>
                <w:sz w:val="21"/>
                <w:szCs w:val="21"/>
              </w:rPr>
              <w:t xml:space="preserve">Increments × Shots / Rotation (Rotatable), or 1 (Fixed)</w:t>
            </w:r>
          </w:p>
        </w:tc>
      </w:tr>
      <w:tr>
        <w:tc>
          <w:tcPr>
            <w:tcW w:type="dxa" w:w="2500"/>
            <w:tcMar>
              <w:top w:type="dxa" w:w="90"/>
              <w:left w:type="dxa" w:w="130"/>
              <w:bottom w:type="dxa" w:w="90"/>
              <w:right w:type="dxa" w:w="130"/>
            </w:tcMar>
          </w:tcPr>
          <w:p>
            <w:pPr>
              <w:spacing w:after="0" w:line="264"/>
            </w:pPr>
            <w:r>
              <w:rPr>
                <w:sz w:val="21"/>
                <w:szCs w:val="21"/>
              </w:rPr>
              <w:t xml:space="preserve">Frames</w:t>
            </w:r>
          </w:p>
        </w:tc>
        <w:tc>
          <w:tcPr>
            <w:tcW w:type="dxa" w:w="6860"/>
            <w:tcMar>
              <w:top w:type="dxa" w:w="90"/>
              <w:left w:type="dxa" w:w="130"/>
              <w:bottom w:type="dxa" w:w="90"/>
              <w:right w:type="dxa" w:w="130"/>
            </w:tcMar>
          </w:tcPr>
          <w:p>
            <w:pPr>
              <w:spacing w:after="0" w:line="264"/>
            </w:pPr>
            <w:r>
              <w:rPr>
                <w:sz w:val="21"/>
                <w:szCs w:val="21"/>
              </w:rPr>
              <w:t xml:space="preserve">subsets × frames per subset</w:t>
            </w:r>
          </w:p>
        </w:tc>
      </w:tr>
      <w:tr>
        <w:tc>
          <w:tcPr>
            <w:tcW w:type="dxa" w:w="2500"/>
            <w:tcMar>
              <w:top w:type="dxa" w:w="90"/>
              <w:left w:type="dxa" w:w="130"/>
              <w:bottom w:type="dxa" w:w="90"/>
              <w:right w:type="dxa" w:w="130"/>
            </w:tcMar>
          </w:tcPr>
          <w:p>
            <w:pPr>
              <w:spacing w:after="0" w:line="264"/>
            </w:pPr>
            <w:r>
              <w:rPr>
                <w:sz w:val="21"/>
                <w:szCs w:val="21"/>
              </w:rPr>
              <w:t xml:space="preserve">Credits</w:t>
            </w:r>
          </w:p>
        </w:tc>
        <w:tc>
          <w:tcPr>
            <w:tcW w:type="dxa" w:w="6860"/>
            <w:tcMar>
              <w:top w:type="dxa" w:w="90"/>
              <w:left w:type="dxa" w:w="130"/>
              <w:bottom w:type="dxa" w:w="90"/>
              <w:right w:type="dxa" w:w="130"/>
            </w:tcMar>
          </w:tcPr>
          <w:p>
            <w:pPr>
              <w:spacing w:after="0" w:line="264"/>
            </w:pPr>
            <w:r>
              <w:rPr>
                <w:sz w:val="21"/>
                <w:szCs w:val="21"/>
              </w:rPr>
              <w:t xml:space="preserve">frames × 0.125 + subsets × 7, rounded</w:t>
            </w:r>
          </w:p>
        </w:tc>
      </w:tr>
      <w:tr>
        <w:tc>
          <w:tcPr>
            <w:tcW w:type="dxa" w:w="2500"/>
            <w:tcMar>
              <w:top w:type="dxa" w:w="90"/>
              <w:left w:type="dxa" w:w="130"/>
              <w:bottom w:type="dxa" w:w="90"/>
              <w:right w:type="dxa" w:w="130"/>
            </w:tcMar>
          </w:tcPr>
          <w:p>
            <w:pPr>
              <w:spacing w:after="0" w:line="264"/>
            </w:pPr>
            <w:r>
              <w:rPr>
                <w:sz w:val="21"/>
                <w:szCs w:val="21"/>
              </w:rPr>
              <w:t xml:space="preserve">Archive</w:t>
            </w:r>
          </w:p>
        </w:tc>
        <w:tc>
          <w:tcPr>
            <w:tcW w:type="dxa" w:w="6860"/>
            <w:tcMar>
              <w:top w:type="dxa" w:w="90"/>
              <w:left w:type="dxa" w:w="130"/>
              <w:bottom w:type="dxa" w:w="90"/>
              <w:right w:type="dxa" w:w="130"/>
            </w:tcMar>
          </w:tcPr>
          <w:p>
            <w:pPr>
              <w:spacing w:after="0" w:line="264"/>
            </w:pPr>
            <w:r>
              <w:rPr>
                <w:sz w:val="21"/>
                <w:szCs w:val="21"/>
              </w:rPr>
              <w:t xml:space="preserve">frames × 0.5 MB, scaled by the resolution relative to 1920×1080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F1EDE8" w:val="clear"/>
            <w:tcMar>
              <w:top w:type="dxa" w:w="90"/>
              <w:left w:type="dxa" w:w="130"/>
              <w:bottom w:type="dxa" w:w="90"/>
              <w:right w:type="dxa" w:w="130"/>
            </w:tcMar>
          </w:tcPr>
          <w:p>
            <w:pPr>
              <w:spacing w:after="0" w:line="264"/>
            </w:pPr>
            <w:r>
              <w:rPr>
                <w:b/>
                <w:bCs/>
                <w:sz w:val="20"/>
                <w:szCs w:val="20"/>
              </w:rPr>
              <w:t xml:space="preserve">Worked example — the demo order</w:t>
            </w:r>
          </w:p>
        </w:tc>
        <w:tc>
          <w:tcPr>
            <w:tcW w:type="dxa" w:w="6860"/>
            <w:shd w:fill="F1EDE8" w:val="clear"/>
            <w:tcMar>
              <w:top w:type="dxa" w:w="90"/>
              <w:left w:type="dxa" w:w="130"/>
              <w:bottom w:type="dxa" w:w="90"/>
              <w:right w:type="dxa" w:w="130"/>
            </w:tcMar>
          </w:tcPr>
          <w:p>
            <w:pPr>
              <w:spacing w:after="0" w:line="264"/>
            </w:pPr>
            <w:r>
              <w:rPr>
                <w:b/>
                <w:bCs/>
                <w:sz w:val="20"/>
                <w:szCs w:val="20"/>
              </w:rPr>
              <w:t xml:space="preserve"/>
            </w:r>
          </w:p>
        </w:tc>
      </w:tr>
      <w:tr>
        <w:tc>
          <w:tcPr>
            <w:tcW w:type="dxa" w:w="2500"/>
            <w:tcMar>
              <w:top w:type="dxa" w:w="90"/>
              <w:left w:type="dxa" w:w="130"/>
              <w:bottom w:type="dxa" w:w="90"/>
              <w:right w:type="dxa" w:w="130"/>
            </w:tcMar>
          </w:tcPr>
          <w:p>
            <w:pPr>
              <w:spacing w:after="0" w:line="264"/>
            </w:pPr>
            <w:r>
              <w:rPr>
                <w:sz w:val="21"/>
                <w:szCs w:val="21"/>
              </w:rPr>
              <w:t xml:space="preserve">Subsets</w:t>
            </w:r>
          </w:p>
        </w:tc>
        <w:tc>
          <w:tcPr>
            <w:tcW w:type="dxa" w:w="6860"/>
            <w:tcMar>
              <w:top w:type="dxa" w:w="90"/>
              <w:left w:type="dxa" w:w="130"/>
              <w:bottom w:type="dxa" w:w="90"/>
              <w:right w:type="dxa" w:w="130"/>
            </w:tcMar>
          </w:tcPr>
          <w:p>
            <w:pPr>
              <w:spacing w:after="0" w:line="264"/>
            </w:pPr>
            <w:r>
              <w:rPr>
                <w:sz w:val="21"/>
                <w:szCs w:val="21"/>
              </w:rPr>
              <w:t xml:space="preserve">Environment ×2 · Arrangement ×3 · Weather ×2 · Time ×2 · Zoom ×2 · Street Lamp swaps ×3 = </w:t>
            </w:r>
            <w:r>
              <w:rPr>
                <w:b/>
                <w:bCs/>
                <w:sz w:val="21"/>
                <w:szCs w:val="21"/>
              </w:rPr>
              <w:t xml:space="preserve">144</w:t>
            </w:r>
          </w:p>
        </w:tc>
      </w:tr>
      <w:tr>
        <w:tc>
          <w:tcPr>
            <w:tcW w:type="dxa" w:w="2500"/>
            <w:tcMar>
              <w:top w:type="dxa" w:w="90"/>
              <w:left w:type="dxa" w:w="130"/>
              <w:bottom w:type="dxa" w:w="90"/>
              <w:right w:type="dxa" w:w="130"/>
            </w:tcMar>
          </w:tcPr>
          <w:p>
            <w:pPr>
              <w:spacing w:after="0" w:line="264"/>
            </w:pPr>
            <w:r>
              <w:rPr>
                <w:sz w:val="21"/>
                <w:szCs w:val="21"/>
              </w:rPr>
              <w:t xml:space="preserve">Frames</w:t>
            </w:r>
          </w:p>
        </w:tc>
        <w:tc>
          <w:tcPr>
            <w:tcW w:type="dxa" w:w="6860"/>
            <w:tcMar>
              <w:top w:type="dxa" w:w="90"/>
              <w:left w:type="dxa" w:w="130"/>
              <w:bottom w:type="dxa" w:w="90"/>
              <w:right w:type="dxa" w:w="130"/>
            </w:tcMar>
          </w:tcPr>
          <w:p>
            <w:pPr>
              <w:spacing w:after="0" w:line="264"/>
            </w:pPr>
            <w:r>
              <w:rPr>
                <w:sz w:val="21"/>
                <w:szCs w:val="21"/>
              </w:rPr>
              <w:t xml:space="preserve">144 × (3 increments × 24 shots) = </w:t>
            </w:r>
            <w:r>
              <w:rPr>
                <w:b/>
                <w:bCs/>
                <w:sz w:val="21"/>
                <w:szCs w:val="21"/>
              </w:rPr>
              <w:t xml:space="preserve">10,368</w:t>
            </w:r>
          </w:p>
        </w:tc>
      </w:tr>
      <w:tr>
        <w:tc>
          <w:tcPr>
            <w:tcW w:type="dxa" w:w="2500"/>
            <w:tcMar>
              <w:top w:type="dxa" w:w="90"/>
              <w:left w:type="dxa" w:w="130"/>
              <w:bottom w:type="dxa" w:w="90"/>
              <w:right w:type="dxa" w:w="130"/>
            </w:tcMar>
          </w:tcPr>
          <w:p>
            <w:pPr>
              <w:spacing w:after="0" w:line="264"/>
            </w:pPr>
            <w:r>
              <w:rPr>
                <w:sz w:val="21"/>
                <w:szCs w:val="21"/>
              </w:rPr>
              <w:t xml:space="preserve">Credits</w:t>
            </w:r>
          </w:p>
        </w:tc>
        <w:tc>
          <w:tcPr>
            <w:tcW w:type="dxa" w:w="6860"/>
            <w:tcMar>
              <w:top w:type="dxa" w:w="90"/>
              <w:left w:type="dxa" w:w="130"/>
              <w:bottom w:type="dxa" w:w="90"/>
              <w:right w:type="dxa" w:w="130"/>
            </w:tcMar>
          </w:tcPr>
          <w:p>
            <w:pPr>
              <w:spacing w:after="0" w:line="264"/>
            </w:pPr>
            <w:r>
              <w:rPr>
                <w:sz w:val="21"/>
                <w:szCs w:val="21"/>
              </w:rPr>
              <w:t xml:space="preserve">10,368 × 0.125 + 144 × 7 = 1,296 + 1,008 = </w:t>
            </w:r>
            <w:r>
              <w:rPr>
                <w:b/>
                <w:bCs/>
                <w:sz w:val="21"/>
                <w:szCs w:val="21"/>
              </w:rPr>
              <w:t xml:space="preserve">2,304</w:t>
            </w:r>
          </w:p>
        </w:tc>
      </w:tr>
      <w:tr>
        <w:tc>
          <w:tcPr>
            <w:tcW w:type="dxa" w:w="2500"/>
            <w:tcMar>
              <w:top w:type="dxa" w:w="90"/>
              <w:left w:type="dxa" w:w="130"/>
              <w:bottom w:type="dxa" w:w="90"/>
              <w:right w:type="dxa" w:w="130"/>
            </w:tcMar>
          </w:tcPr>
          <w:p>
            <w:pPr>
              <w:spacing w:after="0" w:line="264"/>
            </w:pPr>
            <w:r>
              <w:rPr>
                <w:sz w:val="21"/>
                <w:szCs w:val="21"/>
              </w:rPr>
              <w:t xml:space="preserve">Archive</w:t>
            </w:r>
          </w:p>
        </w:tc>
        <w:tc>
          <w:tcPr>
            <w:tcW w:type="dxa" w:w="6860"/>
            <w:tcMar>
              <w:top w:type="dxa" w:w="90"/>
              <w:left w:type="dxa" w:w="130"/>
              <w:bottom w:type="dxa" w:w="90"/>
              <w:right w:type="dxa" w:w="130"/>
            </w:tcMar>
          </w:tcPr>
          <w:p>
            <w:pPr>
              <w:spacing w:after="0" w:line="264"/>
            </w:pPr>
            <w:r>
              <w:rPr>
                <w:sz w:val="21"/>
                <w:szCs w:val="21"/>
              </w:rPr>
              <w:t xml:space="preserve">10,368 × 0.5 MB ≈ </w:t>
            </w:r>
            <w:r>
              <w:rPr>
                <w:b/>
                <w:bCs/>
                <w:sz w:val="21"/>
                <w:szCs w:val="21"/>
              </w:rPr>
              <w:t xml:space="preserve">5.1 GB</w:t>
            </w:r>
            <w:r>
              <w:rPr>
                <w:sz w:val="21"/>
                <w:szCs w:val="21"/>
              </w:rPr>
              <w:t xml:space="preserve"> at 1920×1080</w:t>
            </w:r>
          </w:p>
        </w:tc>
      </w:tr>
    </w:tbl>
    <w:p>
      <w:pPr>
        <w:spacing w:after="140" w:line="288"/>
      </w:pPr>
      <w:r>
        <w:rPr>
          <w:i/>
          <w:iCs/>
          <w:sz w:val="21"/>
          <w:szCs w:val="21"/>
        </w:rPr>
        <w:t xml:space="preserve">These are the formulas as currently implemented in the prototype.</w:t>
      </w:r>
    </w:p>
    <w:p>
      <w:pPr>
        <w:pStyle w:val="Heading1"/>
        <w:keepNext/>
        <w:keepLines/>
        <w:spacing w:after="160" w:before="380"/>
      </w:pPr>
      <w:r>
        <w:t xml:space="preserve">13. What is not wired yet</w:t>
      </w:r>
    </w:p>
    <w:p>
      <w:pPr>
        <w:spacing w:after="140" w:line="288"/>
      </w:pPr>
      <w:r>
        <w:rPr>
          <w:sz w:val="21"/>
          <w:szCs w:val="21"/>
        </w:rPr>
        <w:t xml:space="preserve">Things that are visible in the panel but do not yet do everything they suggest:</w:t>
      </w:r>
    </w:p>
    <w:p>
      <w:pPr>
        <w:pStyle w:val="ListParagraph"/>
        <w:numPr>
          <w:ilvl w:val="0"/>
          <w:numId w:val="2"/>
        </w:numPr>
        <w:spacing w:after="70" w:line="276"/>
      </w:pPr>
      <w:r>
        <w:rPr>
          <w:b/>
          <w:bCs/>
          <w:sz w:val="21"/>
          <w:szCs w:val="21"/>
        </w:rPr>
        <w:t xml:space="preserve">Dispatch is simulated.</w:t>
      </w:r>
      <w:r>
        <w:rPr>
          <w:sz w:val="21"/>
          <w:szCs w:val="21"/>
        </w:rPr>
        <w:t xml:space="preserve"> Credits are not deducted from the balance, and progress in Work Orders is a timer. </w:t>
      </w:r>
      <w:r>
        <w:rPr>
          <w:b/>
          <w:bCs/>
          <w:sz w:val="21"/>
          <w:szCs w:val="21"/>
        </w:rPr>
        <w:t xml:space="preserve">Download (100%)</w:t>
      </w:r>
      <w:r>
        <w:rPr>
          <w:sz w:val="21"/>
          <w:szCs w:val="21"/>
        </w:rPr>
        <w:t xml:space="preserve"> does nothing yet, and the list starts with sample history rows.</w:t>
      </w:r>
    </w:p>
    <w:p>
      <w:pPr>
        <w:pStyle w:val="ListParagraph"/>
        <w:numPr>
          <w:ilvl w:val="0"/>
          <w:numId w:val="2"/>
        </w:numPr>
        <w:spacing w:after="70" w:line="276"/>
      </w:pPr>
      <w:r>
        <w:rPr>
          <w:b/>
          <w:bCs/>
          <w:sz w:val="21"/>
          <w:szCs w:val="21"/>
        </w:rPr>
        <w:t xml:space="preserve">Weather, time of day, environments and swaps are not previewed.</w:t>
      </w:r>
      <w:r>
        <w:rPr>
          <w:sz w:val="21"/>
          <w:szCs w:val="21"/>
        </w:rPr>
        <w:t xml:space="preserve"> They are part of the order, but neither stage draws them.</w:t>
      </w:r>
    </w:p>
    <w:p>
      <w:pPr>
        <w:pStyle w:val="ListParagraph"/>
        <w:numPr>
          <w:ilvl w:val="0"/>
          <w:numId w:val="2"/>
        </w:numPr>
        <w:spacing w:after="70" w:line="276"/>
      </w:pPr>
      <w:r>
        <w:rPr>
          <w:b/>
          <w:bCs/>
          <w:sz w:val="21"/>
          <w:szCs w:val="21"/>
        </w:rPr>
        <w:t xml:space="preserve">Roles.</w:t>
      </w:r>
      <w:r>
        <w:rPr>
          <w:sz w:val="21"/>
          <w:szCs w:val="21"/>
        </w:rPr>
        <w:t xml:space="preserve"> Only the master can be set from this panel; there is no control here for Background or Distractor.</w:t>
      </w:r>
    </w:p>
    <w:p>
      <w:pPr>
        <w:pStyle w:val="ListParagraph"/>
        <w:numPr>
          <w:ilvl w:val="0"/>
          <w:numId w:val="2"/>
        </w:numPr>
        <w:spacing w:after="70" w:line="276"/>
      </w:pPr>
      <w:r>
        <w:rPr>
          <w:b/>
          <w:bCs/>
          <w:sz w:val="21"/>
          <w:szCs w:val="21"/>
        </w:rPr>
        <w:t xml:space="preserve">Coming soon:</w:t>
      </w:r>
      <w:r>
        <w:rPr>
          <w:sz w:val="21"/>
          <w:szCs w:val="21"/>
        </w:rPr>
        <w:t xml:space="preserve"> the Video dataset type, Object Detection — OBB, and Cosmos-compatible per-video prompts.</w:t>
      </w:r>
    </w:p>
    <w:p>
      <w:pPr>
        <w:pStyle w:val="ListParagraph"/>
        <w:numPr>
          <w:ilvl w:val="0"/>
          <w:numId w:val="2"/>
        </w:numPr>
        <w:spacing w:after="70" w:line="276"/>
      </w:pPr>
      <w:r>
        <w:rPr>
          <w:b/>
          <w:bCs/>
          <w:sz w:val="21"/>
          <w:szCs w:val="21"/>
        </w:rPr>
        <w:t xml:space="preserve">The subset list</w:t>
      </w:r>
      <w:r>
        <w:rPr>
          <w:sz w:val="21"/>
          <w:szCs w:val="21"/>
        </w:rPr>
        <w:t xml:space="preserve"> in the review names only Scene Environment × Arrangement combinations, not weather, time, zoom or swaps — the total is right, the list is partial.</w:t>
      </w:r>
    </w:p>
    <w:p>
      <w:pPr>
        <w:pStyle w:val="ListParagraph"/>
        <w:numPr>
          <w:ilvl w:val="0"/>
          <w:numId w:val="2"/>
        </w:numPr>
        <w:spacing w:after="70" w:line="276"/>
      </w:pPr>
      <w:r>
        <w:rPr>
          <w:b/>
          <w:bCs/>
          <w:sz w:val="21"/>
          <w:szCs w:val="21"/>
        </w:rPr>
        <w:t xml:space="preserve">Two copy slips.</w:t>
      </w:r>
      <w:r>
        <w:rPr>
          <w:sz w:val="21"/>
          <w:szCs w:val="21"/>
        </w:rPr>
        <w:t xml:space="preserve"> With no HDRI in the scene, Scene Environment reads </w:t>
      </w:r>
      <w:r>
        <w:rPr>
          <w:i/>
          <w:iCs/>
          <w:sz w:val="21"/>
          <w:szCs w:val="21"/>
        </w:rPr>
        <w:t xml:space="preserve">"once under no HDRI, once per checked sky"</w:t>
      </w:r>
      <w:r>
        <w:rPr>
          <w:sz w:val="21"/>
          <w:szCs w:val="21"/>
        </w:rPr>
        <w:t xml:space="preserve">, but the run renders only once per checked sky. Scene preview's empty state still says to pick a master </w:t>
      </w:r>
      <w:r>
        <w:rPr>
          <w:i/>
          <w:iCs/>
          <w:sz w:val="21"/>
          <w:szCs w:val="21"/>
        </w:rPr>
        <w:t xml:space="preserve">"in the Camera section"</w:t>
      </w:r>
      <w:r>
        <w:rPr>
          <w:sz w:val="21"/>
          <w:szCs w:val="21"/>
        </w:rPr>
        <w:t xml:space="preserve">; the master is now set in Objects.</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0DAD2" w:sz="6" w:space="6"/>
      </w:pBdr>
      <w:spacing w:after="160" w:before="380"/>
    </w:pPr>
    <w:rPr>
      <w:rFonts w:ascii="Calibri" w:cs="Calibri" w:eastAsia="Calibri" w:hAnsi="Calibri"/>
      <w:b/>
      <w:bCs/>
      <w:color w:val="1A1A1A"/>
      <w:sz w:val="30"/>
      <w:szCs w:val="30"/>
    </w:rPr>
  </w:style>
  <w:style w:type="paragraph" w:styleId="Heading2">
    <w:name w:val="Heading 2"/>
    <w:basedOn w:val="Normal"/>
    <w:next w:val="Normal"/>
    <w:qFormat/>
    <w:pPr>
      <w:spacing w:after="120" w:before="300"/>
    </w:pPr>
    <w:rPr>
      <w:rFonts w:ascii="Calibri" w:cs="Calibri" w:eastAsia="Calibri" w:hAnsi="Calibri"/>
      <w:b/>
      <w:bCs/>
      <w:color w:val="B5561B"/>
      <w:sz w:val="25"/>
      <w:szCs w:val="25"/>
    </w:rPr>
  </w:style>
  <w:style w:type="paragraph" w:styleId="Heading3">
    <w:name w:val="Heading 3"/>
    <w:basedOn w:val="Normal"/>
    <w:next w:val="Normal"/>
    <w:qFormat/>
    <w:pPr>
      <w:spacing w:after="100" w:before="24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e9d3591e5608c61fa8d644ffa4e64a7fabee658.png"/><Relationship Id="rId8" Type="http://schemas.openxmlformats.org/officeDocument/2006/relationships/image" Target="media/eb9a5240c5f43b516172dfca97ffb2fd37e2bb3a.jpg"/><Relationship Id="rId9" Type="http://schemas.openxmlformats.org/officeDocument/2006/relationships/image" Target="media/b2745ed8bb04298d78f98d503b7bff3b6c9a31e8.jpg"/><Relationship Id="rId10" Type="http://schemas.openxmlformats.org/officeDocument/2006/relationships/image" Target="media/33b03b25457d0e82eac4d0de724a08377948d4ae.png"/><Relationship Id="rId11" Type="http://schemas.openxmlformats.org/officeDocument/2006/relationships/image" Target="media/66356871de9c21e7920145c24c7bb6f4c5b21f21.png"/><Relationship Id="rId12" Type="http://schemas.openxmlformats.org/officeDocument/2006/relationships/image" Target="media/17c47379874a5e02b2bce5025fcae6af23322727.png"/><Relationship Id="rId13" Type="http://schemas.openxmlformats.org/officeDocument/2006/relationships/image" Target="media/a9980c858832a2879c522cf796f17ddab3a78ae5.png"/><Relationship Id="rId14" Type="http://schemas.openxmlformats.org/officeDocument/2006/relationships/image" Target="media/81171527f4909c4fb05ceee5e16294809c8f5255.jpg"/><Relationship Id="rId15" Type="http://schemas.openxmlformats.org/officeDocument/2006/relationships/image" Target="media/c90c55dc494a9823ce3cac1c4bb81703c019228f.png"/><Relationship Id="rId16" Type="http://schemas.openxmlformats.org/officeDocument/2006/relationships/image" Target="media/a99c7641e3985ef4833bb5ee1f0f4297ca878cf2.jpg"/><Relationship Id="rId17" Type="http://schemas.openxmlformats.org/officeDocument/2006/relationships/image" Target="media/9009bd7d4bf39214f949a01ba0577cd335388e57.png"/><Relationship Id="rId18" Type="http://schemas.openxmlformats.org/officeDocument/2006/relationships/image" Target="media/40e04e0060f9360eaba3af359b44dd2d609c8309.jpg"/><Relationship Id="rId19" Type="http://schemas.openxmlformats.org/officeDocument/2006/relationships/image" Target="media/49d3faa50c0ad0dc485ac6ce623d2c2d2107b608.jpg"/><Relationship Id="rId20" Type="http://schemas.openxmlformats.org/officeDocument/2006/relationships/image" Target="media/969edd9db0bef667b5b0be63d027622a2a556465.png"/><Relationship Id="rId21" Type="http://schemas.openxmlformats.org/officeDocument/2006/relationships/image" Target="media/b547310483b73e62bcc4b893420d42d97d4b1d8b.png"/><Relationship Id="rId22" Type="http://schemas.openxmlformats.org/officeDocument/2006/relationships/image" Target="media/6b255cfae536349a8eec959c37dcc6e785c66cb2.png"/><Relationship Id="rId23" Type="http://schemas.openxmlformats.org/officeDocument/2006/relationships/image" Target="media/1b2f706637e0529121c4ab388dee97941e7036c6.png"/><Relationship Id="rId24" Type="http://schemas.openxmlformats.org/officeDocument/2006/relationships/image" Target="media/d98424bfc0af4fde73c8a388018688b3fea38dd2.png"/><Relationship Id="rId25" Type="http://schemas.openxmlformats.org/officeDocument/2006/relationships/image" Target="media/7332a065759a33b29f456b3356c81a5e6a0c8f8d.png"/><Relationship Id="rId26" Type="http://schemas.openxmlformats.org/officeDocument/2006/relationships/image" Target="media/6b48567ce01b25f51fb80dde209acbcef2cffff4.jpg"/><Relationship Id="rId27" Type="http://schemas.openxmlformats.org/officeDocument/2006/relationships/image" Target="media/479f87edb0b3c0bb339f81e44dfb5bb4222f4bf7.png"/><Relationship Id="rId28" Type="http://schemas.openxmlformats.org/officeDocument/2006/relationships/image" Target="media/9312342a4a9e1f689364b8d513f3bdf99527e1d3.png"/><Relationship Id="rId29" Type="http://schemas.openxmlformats.org/officeDocument/2006/relationships/image" Target="media/a260975e862a8a5846265f5f8ce82390baffb0de.jpg"/><Relationship Id="rId30" Type="http://schemas.openxmlformats.org/officeDocument/2006/relationships/image" Target="media/df7fd4411701b8a613e9ff9fa7e148ef067188d4.jpg"/><Relationship Id="rId31" Type="http://schemas.openxmlformats.org/officeDocument/2006/relationships/image" Target="media/1d5f3f943225845b88e4391237b74d950c237555.png"/><Relationship Id="rId32" Type="http://schemas.openxmlformats.org/officeDocument/2006/relationships/image" Target="media/27987bdc39f8aed00bfaa80ea0d33014bb375796.png"/><Relationship Id="rId33" Type="http://schemas.openxmlformats.org/officeDocument/2006/relationships/image" Target="media/e694c09b3bfc0c4f3ba02f8741ad39cbc866e92f.jpg"/><Relationship Id="rId34" Type="http://schemas.openxmlformats.org/officeDocument/2006/relationships/image" Target="media/dfec38b5874631ae7b870ef5fcb84116e250dcb6.jpg"/><Relationship Id="rId35" Type="http://schemas.openxmlformats.org/officeDocument/2006/relationships/image" Target="media/c89a5ee308076fca89a5e5343a6cf193eae036ed.png"/><Relationship Id="rId36" Type="http://schemas.openxmlformats.org/officeDocument/2006/relationships/image" Target="media/cd174c0562f42f82daa6381b5e28ca3ff94bcce5.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Web — Generate Work Order</dc:title>
  <dc:creator>Terra</dc:creator>
  <dc:description>Every feature in the panel, with screenshots</dc:description>
  <cp:lastModifiedBy>Un-named</cp:lastModifiedBy>
  <cp:revision>1</cp:revision>
  <dcterms:created xsi:type="dcterms:W3CDTF">2026-09-30T15:51:04.710Z</dcterms:created>
  <dcterms:modified xsi:type="dcterms:W3CDTF">2026-09-30T15:51:04.711Z</dcterms:modified>
</cp:coreProperties>
</file>

<file path=docProps/custom.xml><?xml version="1.0" encoding="utf-8"?>
<Properties xmlns="http://schemas.openxmlformats.org/officeDocument/2006/custom-properties" xmlns:vt="http://schemas.openxmlformats.org/officeDocument/2006/docPropsVTypes"/>
</file>