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F573" w14:textId="42D96945" w:rsidR="007858BA" w:rsidRPr="00EE2D6A" w:rsidRDefault="00EE2D6A" w:rsidP="00EE2D6A">
      <w:pPr>
        <w:pStyle w:val="Heading2"/>
        <w:rPr>
          <w:lang w:val="fr-CA"/>
        </w:rPr>
      </w:pPr>
      <w:r w:rsidRPr="00EE2D6A">
        <w:rPr>
          <w:lang w:val="fr-CA"/>
        </w:rPr>
        <w:t>FR-P14-TP2</w:t>
      </w:r>
    </w:p>
    <w:p w14:paraId="38F1C298" w14:textId="5A581694" w:rsidR="00EE2D6A" w:rsidRDefault="00EE2D6A" w:rsidP="00EA079E">
      <w:pPr>
        <w:jc w:val="both"/>
        <w:rPr>
          <w:lang w:val="fr-CA"/>
        </w:rPr>
      </w:pPr>
      <w:r w:rsidRPr="00EE2D6A">
        <w:rPr>
          <w:lang w:val="fr-CA"/>
        </w:rPr>
        <w:t>Pour leur deuxième travai</w:t>
      </w:r>
      <w:r>
        <w:rPr>
          <w:lang w:val="fr-CA"/>
        </w:rPr>
        <w:t xml:space="preserve">l pratique, les étudiants </w:t>
      </w:r>
      <w:r w:rsidR="00F96484">
        <w:rPr>
          <w:lang w:val="fr-CA"/>
        </w:rPr>
        <w:t xml:space="preserve">sont invités à écrire deux programmes en lien avec le domaine financier. Chaque programme doit permettre à l’utilisateur </w:t>
      </w:r>
      <w:r w:rsidR="00EA079E">
        <w:rPr>
          <w:lang w:val="fr-CA"/>
        </w:rPr>
        <w:t>de recommencer tant qu’il le souhaite.</w:t>
      </w:r>
    </w:p>
    <w:p w14:paraId="0D5445B5" w14:textId="00ED5973" w:rsidR="00EA079E" w:rsidRDefault="00777B16" w:rsidP="00EA079E">
      <w:pPr>
        <w:jc w:val="both"/>
        <w:rPr>
          <w:lang w:val="fr-CA"/>
        </w:rPr>
      </w:pPr>
      <w:r>
        <w:rPr>
          <w:lang w:val="fr-CA"/>
        </w:rPr>
        <w:t>Le TP vaut pour 10% de la note finale et l</w:t>
      </w:r>
      <w:r w:rsidR="00EA079E">
        <w:rPr>
          <w:lang w:val="fr-CA"/>
        </w:rPr>
        <w:t>es étudiants ont 3 semaines pour remettre leur programme</w:t>
      </w:r>
      <w:r>
        <w:rPr>
          <w:lang w:val="fr-CA"/>
        </w:rPr>
        <w:t>.</w:t>
      </w:r>
    </w:p>
    <w:p w14:paraId="4C0D9ED7" w14:textId="0528B142" w:rsidR="00777B16" w:rsidRDefault="00777B16" w:rsidP="00EA079E">
      <w:pPr>
        <w:jc w:val="both"/>
        <w:rPr>
          <w:lang w:val="fr-CA"/>
        </w:rPr>
      </w:pPr>
      <w:r>
        <w:rPr>
          <w:lang w:val="fr-CA"/>
        </w:rPr>
        <w:t>Les critères de correction sont les suivants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3"/>
        <w:gridCol w:w="1381"/>
        <w:gridCol w:w="1416"/>
      </w:tblGrid>
      <w:tr w:rsidR="00C711EF" w14:paraId="670B241B" w14:textId="77777777" w:rsidTr="000A218D">
        <w:tc>
          <w:tcPr>
            <w:tcW w:w="6553" w:type="dxa"/>
          </w:tcPr>
          <w:p w14:paraId="5B61BE61" w14:textId="58DE2B44" w:rsidR="00C711EF" w:rsidRDefault="00C711EF" w:rsidP="00C711EF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Critère</w:t>
            </w:r>
          </w:p>
        </w:tc>
        <w:tc>
          <w:tcPr>
            <w:tcW w:w="1381" w:type="dxa"/>
          </w:tcPr>
          <w:p w14:paraId="4FD18420" w14:textId="7CE66643" w:rsidR="00C711EF" w:rsidRDefault="00C711EF" w:rsidP="00C711EF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Pondération Programme1</w:t>
            </w:r>
          </w:p>
        </w:tc>
        <w:tc>
          <w:tcPr>
            <w:tcW w:w="1416" w:type="dxa"/>
          </w:tcPr>
          <w:p w14:paraId="33C6A740" w14:textId="1DFB674F" w:rsidR="00C711EF" w:rsidRDefault="00C711EF" w:rsidP="00C711EF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Pondération Programme2</w:t>
            </w:r>
          </w:p>
        </w:tc>
      </w:tr>
      <w:tr w:rsidR="0078594C" w14:paraId="4E744F51" w14:textId="77777777" w:rsidTr="00C32E3D">
        <w:tc>
          <w:tcPr>
            <w:tcW w:w="6553" w:type="dxa"/>
          </w:tcPr>
          <w:p w14:paraId="3B430193" w14:textId="77777777" w:rsidR="0078594C" w:rsidRDefault="0078594C" w:rsidP="00EA079E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Qualité du code :</w:t>
            </w:r>
          </w:p>
          <w:p w14:paraId="137BC9DF" w14:textId="77777777" w:rsidR="0078594C" w:rsidRDefault="00D51B07" w:rsidP="0078594C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>Indentations</w:t>
            </w:r>
          </w:p>
          <w:p w14:paraId="2E8E0AA7" w14:textId="77777777" w:rsidR="00D51B07" w:rsidRDefault="00D51B07" w:rsidP="0078594C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>Identificateurs significatifs</w:t>
            </w:r>
          </w:p>
          <w:p w14:paraId="1E39B819" w14:textId="7506F7E2" w:rsidR="007858E4" w:rsidRPr="0078594C" w:rsidRDefault="007858E4" w:rsidP="0078594C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>Commentaires</w:t>
            </w:r>
          </w:p>
        </w:tc>
        <w:tc>
          <w:tcPr>
            <w:tcW w:w="1381" w:type="dxa"/>
            <w:vAlign w:val="center"/>
          </w:tcPr>
          <w:p w14:paraId="27585FB0" w14:textId="2CC2B76F" w:rsidR="0078594C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711EF">
              <w:rPr>
                <w:lang w:val="fr-CA"/>
              </w:rPr>
              <w:t>%</w:t>
            </w:r>
          </w:p>
        </w:tc>
        <w:tc>
          <w:tcPr>
            <w:tcW w:w="1416" w:type="dxa"/>
            <w:vAlign w:val="center"/>
          </w:tcPr>
          <w:p w14:paraId="045BBD28" w14:textId="3C20AD91" w:rsidR="0078594C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711EF">
              <w:rPr>
                <w:lang w:val="fr-CA"/>
              </w:rPr>
              <w:t>%</w:t>
            </w:r>
          </w:p>
        </w:tc>
      </w:tr>
      <w:tr w:rsidR="000A218D" w14:paraId="052D2BC5" w14:textId="77777777" w:rsidTr="00C32E3D">
        <w:tc>
          <w:tcPr>
            <w:tcW w:w="6553" w:type="dxa"/>
          </w:tcPr>
          <w:p w14:paraId="28F33457" w14:textId="49F38400" w:rsidR="000A218D" w:rsidRDefault="000A218D" w:rsidP="000A218D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Qualité de la présentation :</w:t>
            </w:r>
          </w:p>
          <w:p w14:paraId="782B58A4" w14:textId="77777777" w:rsidR="000A218D" w:rsidRDefault="000A218D" w:rsidP="000A218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>Sauts de lignes</w:t>
            </w:r>
          </w:p>
          <w:p w14:paraId="389752F1" w14:textId="77777777" w:rsidR="000A218D" w:rsidRDefault="000A218D" w:rsidP="000A218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>Alignements</w:t>
            </w:r>
          </w:p>
          <w:p w14:paraId="7C3A51BF" w14:textId="7457CCD0" w:rsidR="009C22D7" w:rsidRDefault="009C22D7" w:rsidP="000A218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>Respect des conventions de programmation</w:t>
            </w:r>
          </w:p>
          <w:p w14:paraId="5F13C192" w14:textId="2CB45745" w:rsidR="000A218D" w:rsidRPr="000A218D" w:rsidRDefault="000A218D" w:rsidP="000A218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>Formatage</w:t>
            </w:r>
          </w:p>
        </w:tc>
        <w:tc>
          <w:tcPr>
            <w:tcW w:w="1381" w:type="dxa"/>
            <w:vAlign w:val="center"/>
          </w:tcPr>
          <w:p w14:paraId="13F5F481" w14:textId="4014A722" w:rsidR="000A218D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0A218D">
              <w:rPr>
                <w:lang w:val="fr-CA"/>
              </w:rPr>
              <w:t>%</w:t>
            </w:r>
          </w:p>
        </w:tc>
        <w:tc>
          <w:tcPr>
            <w:tcW w:w="1416" w:type="dxa"/>
            <w:vAlign w:val="center"/>
          </w:tcPr>
          <w:p w14:paraId="5DB1B302" w14:textId="7F544647" w:rsidR="000A218D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0A218D">
              <w:rPr>
                <w:lang w:val="fr-CA"/>
              </w:rPr>
              <w:t>%</w:t>
            </w:r>
          </w:p>
        </w:tc>
      </w:tr>
      <w:tr w:rsidR="0078594C" w14:paraId="7B17A838" w14:textId="77777777" w:rsidTr="00C32E3D">
        <w:tc>
          <w:tcPr>
            <w:tcW w:w="6553" w:type="dxa"/>
          </w:tcPr>
          <w:p w14:paraId="39EACB1E" w14:textId="6F0C4A43" w:rsidR="0078594C" w:rsidRDefault="000A218D" w:rsidP="00EA079E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Validations </w:t>
            </w:r>
            <w:r w:rsidR="00440238">
              <w:rPr>
                <w:lang w:val="fr-CA"/>
              </w:rPr>
              <w:t xml:space="preserve">et </w:t>
            </w:r>
            <w:r w:rsidR="004A0CEF">
              <w:rPr>
                <w:lang w:val="fr-CA"/>
              </w:rPr>
              <w:t>exactitude des résultats</w:t>
            </w:r>
            <w:r>
              <w:rPr>
                <w:lang w:val="fr-CA"/>
              </w:rPr>
              <w:t>:</w:t>
            </w:r>
          </w:p>
          <w:p w14:paraId="56BBE3E3" w14:textId="77777777" w:rsidR="000A218D" w:rsidRDefault="000A218D" w:rsidP="000A218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>Données entrées par l’utilisateur correspondant au bon format</w:t>
            </w:r>
          </w:p>
          <w:p w14:paraId="30F4E874" w14:textId="5C79C94B" w:rsidR="004A0CEF" w:rsidRPr="000A218D" w:rsidRDefault="004A0CEF" w:rsidP="000A218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Le résultat </w:t>
            </w:r>
            <w:r w:rsidR="00945CC5">
              <w:rPr>
                <w:lang w:val="fr-CA"/>
              </w:rPr>
              <w:t>est celui attendu</w:t>
            </w:r>
          </w:p>
        </w:tc>
        <w:tc>
          <w:tcPr>
            <w:tcW w:w="1381" w:type="dxa"/>
            <w:vAlign w:val="center"/>
          </w:tcPr>
          <w:p w14:paraId="3E867359" w14:textId="07EFEC62" w:rsidR="0078594C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10</w:t>
            </w:r>
            <w:r w:rsidR="000A218D">
              <w:rPr>
                <w:lang w:val="fr-CA"/>
              </w:rPr>
              <w:t>%</w:t>
            </w:r>
          </w:p>
        </w:tc>
        <w:tc>
          <w:tcPr>
            <w:tcW w:w="1416" w:type="dxa"/>
            <w:vAlign w:val="center"/>
          </w:tcPr>
          <w:p w14:paraId="4703E291" w14:textId="339FD33F" w:rsidR="0078594C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10</w:t>
            </w:r>
            <w:r w:rsidR="000A218D">
              <w:rPr>
                <w:lang w:val="fr-CA"/>
              </w:rPr>
              <w:t>%</w:t>
            </w:r>
          </w:p>
        </w:tc>
      </w:tr>
      <w:tr w:rsidR="0078594C" w14:paraId="48270D40" w14:textId="77777777" w:rsidTr="00C32E3D">
        <w:tc>
          <w:tcPr>
            <w:tcW w:w="6553" w:type="dxa"/>
          </w:tcPr>
          <w:p w14:paraId="4E1F8CEF" w14:textId="77777777" w:rsidR="0078594C" w:rsidRDefault="00440238" w:rsidP="00EA079E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Exécution</w:t>
            </w:r>
            <w:r w:rsidR="00945CC5">
              <w:rPr>
                <w:lang w:val="fr-CA"/>
              </w:rPr>
              <w:t> :</w:t>
            </w:r>
          </w:p>
          <w:p w14:paraId="559D5A7D" w14:textId="10BFEA89" w:rsidR="00945CC5" w:rsidRPr="00945CC5" w:rsidRDefault="00945CC5" w:rsidP="00945CC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CA"/>
              </w:rPr>
            </w:pPr>
            <w:r>
              <w:rPr>
                <w:lang w:val="fr-CA"/>
              </w:rPr>
              <w:t>Le programme s’exécute sans embûches et</w:t>
            </w:r>
            <w:r w:rsidR="006A1826">
              <w:rPr>
                <w:lang w:val="fr-CA"/>
              </w:rPr>
              <w:t xml:space="preserve"> répond à la demande</w:t>
            </w:r>
          </w:p>
        </w:tc>
        <w:tc>
          <w:tcPr>
            <w:tcW w:w="1381" w:type="dxa"/>
            <w:vAlign w:val="center"/>
          </w:tcPr>
          <w:p w14:paraId="10A547DA" w14:textId="097C2D20" w:rsidR="0078594C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30</w:t>
            </w:r>
            <w:r w:rsidR="00945CC5">
              <w:rPr>
                <w:lang w:val="fr-CA"/>
              </w:rPr>
              <w:t>%</w:t>
            </w:r>
          </w:p>
        </w:tc>
        <w:tc>
          <w:tcPr>
            <w:tcW w:w="1416" w:type="dxa"/>
            <w:vAlign w:val="center"/>
          </w:tcPr>
          <w:p w14:paraId="2FC232E3" w14:textId="2272104B" w:rsidR="0078594C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30</w:t>
            </w:r>
            <w:r w:rsidR="00945CC5">
              <w:rPr>
                <w:lang w:val="fr-CA"/>
              </w:rPr>
              <w:t>%</w:t>
            </w:r>
          </w:p>
        </w:tc>
      </w:tr>
      <w:tr w:rsidR="006024B0" w14:paraId="06535D17" w14:textId="77777777" w:rsidTr="00C92059">
        <w:tc>
          <w:tcPr>
            <w:tcW w:w="6553" w:type="dxa"/>
            <w:vAlign w:val="center"/>
          </w:tcPr>
          <w:p w14:paraId="40DA81D0" w14:textId="1198E8DD" w:rsidR="006024B0" w:rsidRDefault="00C92059" w:rsidP="00C92059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 xml:space="preserve">Total par programme : </w:t>
            </w:r>
          </w:p>
        </w:tc>
        <w:tc>
          <w:tcPr>
            <w:tcW w:w="1381" w:type="dxa"/>
            <w:vAlign w:val="center"/>
          </w:tcPr>
          <w:p w14:paraId="19B2DE0F" w14:textId="350C8606" w:rsidR="006024B0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6024B0">
              <w:rPr>
                <w:lang w:val="fr-CA"/>
              </w:rPr>
              <w:t>0%</w:t>
            </w:r>
          </w:p>
        </w:tc>
        <w:tc>
          <w:tcPr>
            <w:tcW w:w="1416" w:type="dxa"/>
            <w:vAlign w:val="center"/>
          </w:tcPr>
          <w:p w14:paraId="7DFDA296" w14:textId="14C2D8E6" w:rsidR="006024B0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6024B0">
              <w:rPr>
                <w:lang w:val="fr-CA"/>
              </w:rPr>
              <w:t>0%</w:t>
            </w:r>
          </w:p>
        </w:tc>
      </w:tr>
      <w:tr w:rsidR="00C32E3D" w14:paraId="180E784D" w14:textId="77777777" w:rsidTr="00C92059">
        <w:tc>
          <w:tcPr>
            <w:tcW w:w="6553" w:type="dxa"/>
            <w:vAlign w:val="center"/>
          </w:tcPr>
          <w:p w14:paraId="5C7D4814" w14:textId="23BC8076" w:rsidR="00C32E3D" w:rsidRDefault="00C32E3D" w:rsidP="00C92059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Rapporté sur 100 pour les 2 programmes</w:t>
            </w:r>
            <w:r w:rsidR="00C92059">
              <w:rPr>
                <w:lang w:val="fr-CA"/>
              </w:rPr>
              <w:t xml:space="preserve"> : </w:t>
            </w:r>
          </w:p>
        </w:tc>
        <w:tc>
          <w:tcPr>
            <w:tcW w:w="2797" w:type="dxa"/>
            <w:gridSpan w:val="2"/>
            <w:vAlign w:val="center"/>
          </w:tcPr>
          <w:p w14:paraId="1FF86A30" w14:textId="3CF2CE40" w:rsidR="00C32E3D" w:rsidRDefault="00C32E3D" w:rsidP="00C32E3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100%</w:t>
            </w:r>
          </w:p>
        </w:tc>
      </w:tr>
    </w:tbl>
    <w:p w14:paraId="43D09428" w14:textId="77777777" w:rsidR="00777B16" w:rsidRDefault="00777B16" w:rsidP="00EA079E">
      <w:pPr>
        <w:jc w:val="both"/>
        <w:rPr>
          <w:lang w:val="fr-CA"/>
        </w:rPr>
      </w:pPr>
    </w:p>
    <w:p w14:paraId="75E6AA95" w14:textId="6AEEA9A1" w:rsidR="002D3A29" w:rsidRDefault="002D3A29">
      <w:pPr>
        <w:rPr>
          <w:lang w:val="fr-CA"/>
        </w:rPr>
      </w:pPr>
      <w:r>
        <w:rPr>
          <w:lang w:val="fr-CA"/>
        </w:rPr>
        <w:br w:type="page"/>
      </w:r>
    </w:p>
    <w:p w14:paraId="792FED64" w14:textId="77777777" w:rsidR="00DA42EB" w:rsidRPr="00DA42EB" w:rsidRDefault="00DA42EB" w:rsidP="00DA42EB">
      <w:pPr>
        <w:pStyle w:val="Heading3"/>
        <w:rPr>
          <w:lang w:val="fr-CA"/>
        </w:rPr>
      </w:pPr>
      <w:r w:rsidRPr="00DA42EB">
        <w:rPr>
          <w:lang w:val="fr-CA"/>
        </w:rPr>
        <w:lastRenderedPageBreak/>
        <w:t>Programme 1 : Calculette de prêts hypothécaires</w:t>
      </w:r>
    </w:p>
    <w:p w14:paraId="77B26FB3" w14:textId="57C69CB5" w:rsidR="00DA42EB" w:rsidRPr="00DA42EB" w:rsidRDefault="00DA42EB" w:rsidP="00DA42EB">
      <w:pPr>
        <w:jc w:val="both"/>
        <w:rPr>
          <w:lang w:val="fr-CA"/>
        </w:rPr>
      </w:pPr>
      <w:r w:rsidRPr="00DA42EB">
        <w:rPr>
          <w:lang w:val="fr-CA"/>
        </w:rPr>
        <w:t>Écrivez un programme console agissant comme calculatrice hypothécaire. Voici un lien vers un outil sur le site du gouvernement Canada sur lequel vous pouvez vous baser :</w:t>
      </w:r>
    </w:p>
    <w:p w14:paraId="08BCB4E7" w14:textId="0BC75745" w:rsidR="00DA42EB" w:rsidRPr="00DA42EB" w:rsidRDefault="00DA42EB" w:rsidP="00DA42EB">
      <w:pPr>
        <w:jc w:val="both"/>
        <w:rPr>
          <w:lang w:val="fr-CA"/>
        </w:rPr>
      </w:pPr>
      <w:r w:rsidRPr="00DA42EB">
        <w:rPr>
          <w:lang w:val="fr-CA"/>
        </w:rPr>
        <w:tab/>
      </w:r>
      <w:r w:rsidRPr="00DA42EB">
        <w:rPr>
          <w:lang w:val="fr-CA"/>
        </w:rPr>
        <w:tab/>
      </w:r>
      <w:hyperlink r:id="rId8" w:history="1">
        <w:r w:rsidR="006A5BA0" w:rsidRPr="004B5F09">
          <w:rPr>
            <w:rStyle w:val="Hyperlink"/>
            <w:lang w:val="fr-CA"/>
          </w:rPr>
          <w:t>Calculatrice hypothécaire - Canada.ca (fcac-acfc.gc.ca)</w:t>
        </w:r>
      </w:hyperlink>
    </w:p>
    <w:p w14:paraId="60EE6B17" w14:textId="01CE6CCB" w:rsidR="00777B16" w:rsidRDefault="00DA42EB" w:rsidP="00DA42EB">
      <w:pPr>
        <w:jc w:val="both"/>
        <w:rPr>
          <w:lang w:val="fr-CA"/>
        </w:rPr>
      </w:pPr>
      <w:r w:rsidRPr="00DA42EB">
        <w:rPr>
          <w:lang w:val="fr-CA"/>
        </w:rPr>
        <w:t>Voici une image affichant la façon de calculer le versement mensuel :</w:t>
      </w:r>
    </w:p>
    <w:p w14:paraId="1DB62E0F" w14:textId="073B8445" w:rsidR="00EE27C9" w:rsidRDefault="00EE27C9" w:rsidP="00DA42EB">
      <w:pPr>
        <w:jc w:val="both"/>
        <w:rPr>
          <w:lang w:val="fr-CA"/>
        </w:rPr>
      </w:pPr>
      <w:r w:rsidRPr="00CA2AE3">
        <w:rPr>
          <w:noProof/>
        </w:rPr>
        <w:drawing>
          <wp:inline distT="0" distB="0" distL="0" distR="0" wp14:anchorId="7111A4A7" wp14:editId="606B1618">
            <wp:extent cx="5941060" cy="4337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6506" w14:textId="45C5BE24" w:rsidR="0073259F" w:rsidRDefault="004B5F09">
      <w:pPr>
        <w:rPr>
          <w:lang w:val="fr-CA"/>
        </w:rPr>
      </w:pPr>
      <w:r>
        <w:rPr>
          <w:lang w:val="fr-CA"/>
        </w:rPr>
        <w:t xml:space="preserve">Votre programme doit </w:t>
      </w:r>
      <w:r w:rsidRPr="00313FB8">
        <w:rPr>
          <w:b/>
          <w:bCs/>
          <w:lang w:val="fr-CA"/>
        </w:rPr>
        <w:t>afficher</w:t>
      </w:r>
      <w:r w:rsidR="00CB63AA" w:rsidRPr="00313FB8">
        <w:rPr>
          <w:b/>
          <w:bCs/>
          <w:lang w:val="fr-CA"/>
        </w:rPr>
        <w:t xml:space="preserve"> le versement mensuel</w:t>
      </w:r>
      <w:r w:rsidR="00CB63AA">
        <w:rPr>
          <w:lang w:val="fr-CA"/>
        </w:rPr>
        <w:t xml:space="preserve"> et les entrées de l’utilisateur :</w:t>
      </w:r>
    </w:p>
    <w:p w14:paraId="2B761519" w14:textId="22AFB60F" w:rsidR="00CB63AA" w:rsidRDefault="0060468C" w:rsidP="00CB63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Montant du prêt</w:t>
      </w:r>
    </w:p>
    <w:p w14:paraId="671A830D" w14:textId="314EB26A" w:rsidR="0060468C" w:rsidRDefault="0060468C" w:rsidP="00CB63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Taux d’intérêt</w:t>
      </w:r>
    </w:p>
    <w:p w14:paraId="0010EEF7" w14:textId="09CA4C0A" w:rsidR="0060468C" w:rsidRDefault="0060468C" w:rsidP="00847EC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Période d’amortissement (</w:t>
      </w:r>
      <w:r w:rsidR="00F50A98">
        <w:rPr>
          <w:lang w:val="fr-CA"/>
        </w:rPr>
        <w:t xml:space="preserve">5 à </w:t>
      </w:r>
      <w:r>
        <w:rPr>
          <w:lang w:val="fr-CA"/>
        </w:rPr>
        <w:t>30 ans</w:t>
      </w:r>
      <w:r w:rsidR="006F5B8A">
        <w:rPr>
          <w:lang w:val="fr-CA"/>
        </w:rPr>
        <w:t>, par multiple de 5</w:t>
      </w:r>
      <w:r>
        <w:rPr>
          <w:lang w:val="fr-CA"/>
        </w:rPr>
        <w:t>)</w:t>
      </w:r>
    </w:p>
    <w:p w14:paraId="570A280F" w14:textId="03B5D799" w:rsidR="001B643F" w:rsidRDefault="001B643F">
      <w:pPr>
        <w:rPr>
          <w:lang w:val="fr-CA"/>
        </w:rPr>
      </w:pPr>
      <w:r>
        <w:rPr>
          <w:lang w:val="fr-CA"/>
        </w:rPr>
        <w:br w:type="page"/>
      </w:r>
    </w:p>
    <w:p w14:paraId="5C0768AC" w14:textId="77777777" w:rsidR="00C92304" w:rsidRPr="00C92304" w:rsidRDefault="00C92304" w:rsidP="00C92304">
      <w:pPr>
        <w:pStyle w:val="Heading3"/>
        <w:rPr>
          <w:lang w:val="fr-CA"/>
        </w:rPr>
      </w:pPr>
      <w:r w:rsidRPr="00C92304">
        <w:rPr>
          <w:lang w:val="fr-CA"/>
        </w:rPr>
        <w:lastRenderedPageBreak/>
        <w:t>Programme 2 : Calculette de placements à intérêts composés pour devenir millionnaire</w:t>
      </w:r>
    </w:p>
    <w:p w14:paraId="6290A41E" w14:textId="77777777" w:rsidR="00C92304" w:rsidRDefault="00C92304" w:rsidP="00FB48E0">
      <w:pPr>
        <w:jc w:val="both"/>
        <w:rPr>
          <w:lang w:val="fr-CA"/>
        </w:rPr>
      </w:pPr>
      <w:r w:rsidRPr="00C92304">
        <w:rPr>
          <w:lang w:val="fr-CA"/>
        </w:rPr>
        <w:t>Écrivez un programme qui produit des tableaux de placement annuels à intérêts composés et qui indique combien d’années il faudra pour devenir millionnaire. Les variables entrées par l’utilisateur seront :</w:t>
      </w:r>
    </w:p>
    <w:p w14:paraId="1A0F321E" w14:textId="77777777" w:rsidR="00C92304" w:rsidRDefault="00C92304" w:rsidP="00FB48E0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C92304">
        <w:rPr>
          <w:lang w:val="fr-CA"/>
        </w:rPr>
        <w:t>Le montant du dépôt initial</w:t>
      </w:r>
    </w:p>
    <w:p w14:paraId="1A2E14A0" w14:textId="77777777" w:rsidR="00C92304" w:rsidRDefault="00C92304" w:rsidP="00FB48E0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C92304">
        <w:rPr>
          <w:lang w:val="fr-CA"/>
        </w:rPr>
        <w:t>Le taux d’intérêt annuel</w:t>
      </w:r>
    </w:p>
    <w:p w14:paraId="7616DCAD" w14:textId="7F37C92F" w:rsidR="0073259F" w:rsidRDefault="00C92304" w:rsidP="00FB48E0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C92304">
        <w:rPr>
          <w:lang w:val="fr-CA"/>
        </w:rPr>
        <w:t>Les montants des dépôts subséquents mensuels</w:t>
      </w:r>
    </w:p>
    <w:p w14:paraId="5489A646" w14:textId="2AE28A14" w:rsidR="00025B88" w:rsidRDefault="00025B88" w:rsidP="00FB48E0">
      <w:pPr>
        <w:jc w:val="both"/>
        <w:rPr>
          <w:lang w:val="fr-CA"/>
        </w:rPr>
      </w:pPr>
      <w:r>
        <w:rPr>
          <w:lang w:val="fr-CA"/>
        </w:rPr>
        <w:t>Voici un exemple de formule pouvant vous aider :</w:t>
      </w:r>
    </w:p>
    <w:p w14:paraId="2A33BEB8" w14:textId="06F6E6EA" w:rsidR="00025B88" w:rsidRDefault="00025B88" w:rsidP="00025B88">
      <w:pPr>
        <w:jc w:val="both"/>
        <w:rPr>
          <w:lang w:val="fr-CA"/>
        </w:rPr>
      </w:pPr>
      <w:r>
        <w:rPr>
          <w:noProof/>
        </w:rPr>
        <w:drawing>
          <wp:inline distT="0" distB="0" distL="0" distR="0" wp14:anchorId="490559D4" wp14:editId="7E138AAC">
            <wp:extent cx="5943600" cy="447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1BE" w14:textId="5ACB0FA2" w:rsidR="00025B88" w:rsidRDefault="00025B88" w:rsidP="00025B88">
      <w:pPr>
        <w:jc w:val="both"/>
        <w:rPr>
          <w:lang w:val="fr-CA"/>
        </w:rPr>
      </w:pPr>
      <w:r>
        <w:rPr>
          <w:lang w:val="fr-CA"/>
        </w:rPr>
        <w:t>Et un lien vers une calculette :</w:t>
      </w:r>
    </w:p>
    <w:p w14:paraId="6BCF76D8" w14:textId="2538CDDF" w:rsidR="006024B0" w:rsidRDefault="009C22D7" w:rsidP="00025B88">
      <w:pPr>
        <w:jc w:val="both"/>
        <w:rPr>
          <w:lang w:val="fr-CA"/>
        </w:rPr>
      </w:pPr>
      <w:hyperlink r:id="rId11" w:history="1">
        <w:r w:rsidR="006024B0" w:rsidRPr="008A3827">
          <w:rPr>
            <w:rStyle w:val="Hyperlink"/>
            <w:lang w:val="fr-CA"/>
          </w:rPr>
          <w:t>https://www.thecalculatorsite.com/finance/calculators/compoundinterestcalculator.php</w:t>
        </w:r>
      </w:hyperlink>
    </w:p>
    <w:p w14:paraId="498EF272" w14:textId="2226D7F2" w:rsidR="006024B0" w:rsidRPr="00025B88" w:rsidRDefault="006024B0" w:rsidP="00025B88">
      <w:pPr>
        <w:jc w:val="both"/>
        <w:rPr>
          <w:lang w:val="fr-CA"/>
        </w:rPr>
      </w:pPr>
      <w:r>
        <w:rPr>
          <w:lang w:val="fr-CA"/>
        </w:rPr>
        <w:t>Produisez un tableau lorsque l’objectif sera atteint similaire à celui retrouvé dans la calculette.</w:t>
      </w:r>
    </w:p>
    <w:sectPr w:rsidR="006024B0" w:rsidRPr="0002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05A9"/>
    <w:multiLevelType w:val="hybridMultilevel"/>
    <w:tmpl w:val="B9F6CC82"/>
    <w:lvl w:ilvl="0" w:tplc="25C43E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2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52"/>
    <w:rsid w:val="00025B88"/>
    <w:rsid w:val="000A218D"/>
    <w:rsid w:val="001B643F"/>
    <w:rsid w:val="00263B73"/>
    <w:rsid w:val="002D3A29"/>
    <w:rsid w:val="00313FB8"/>
    <w:rsid w:val="00440238"/>
    <w:rsid w:val="004A0CEF"/>
    <w:rsid w:val="004B5F09"/>
    <w:rsid w:val="004D3452"/>
    <w:rsid w:val="006024B0"/>
    <w:rsid w:val="0060468C"/>
    <w:rsid w:val="006A1826"/>
    <w:rsid w:val="006A5BA0"/>
    <w:rsid w:val="006F5B8A"/>
    <w:rsid w:val="0073259F"/>
    <w:rsid w:val="00777B16"/>
    <w:rsid w:val="007858BA"/>
    <w:rsid w:val="007858E4"/>
    <w:rsid w:val="0078594C"/>
    <w:rsid w:val="00847EC1"/>
    <w:rsid w:val="0087145F"/>
    <w:rsid w:val="00922137"/>
    <w:rsid w:val="00945CC5"/>
    <w:rsid w:val="009C22D7"/>
    <w:rsid w:val="00B72338"/>
    <w:rsid w:val="00C32E3D"/>
    <w:rsid w:val="00C711EF"/>
    <w:rsid w:val="00C92059"/>
    <w:rsid w:val="00C92304"/>
    <w:rsid w:val="00CB63AA"/>
    <w:rsid w:val="00D51B07"/>
    <w:rsid w:val="00DA42EB"/>
    <w:rsid w:val="00EA079E"/>
    <w:rsid w:val="00EE27C9"/>
    <w:rsid w:val="00EE2D6A"/>
    <w:rsid w:val="00F50A98"/>
    <w:rsid w:val="00F96484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DFC9"/>
  <w15:chartTrackingRefBased/>
  <w15:docId w15:val="{B4CEBAA1-46E8-4FA4-BC08-6AE12021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8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42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5B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ools-ioutils.fcac-acfc.gc.ca/MC-CH/MC-CH-fra.aspx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ecalculatorsite.com/finance/calculators/compoundinterestcalculator.php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9966669868D47A8F2BED390246DFE" ma:contentTypeVersion="3" ma:contentTypeDescription="Create a new document." ma:contentTypeScope="" ma:versionID="ac0cda450ce7ed73810a40a5b0d9e839">
  <xsd:schema xmlns:xsd="http://www.w3.org/2001/XMLSchema" xmlns:xs="http://www.w3.org/2001/XMLSchema" xmlns:p="http://schemas.microsoft.com/office/2006/metadata/properties" xmlns:ns2="ab9997a6-8462-4127-a187-2e7bb5c0ad1f" targetNamespace="http://schemas.microsoft.com/office/2006/metadata/properties" ma:root="true" ma:fieldsID="0f10590bcea78d21f06f6de86e340db1" ns2:_="">
    <xsd:import namespace="ab9997a6-8462-4127-a187-2e7bb5c0ad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997a6-8462-4127-a187-2e7bb5c0ad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9997a6-8462-4127-a187-2e7bb5c0ad1f" xsi:nil="true"/>
  </documentManagement>
</p:properties>
</file>

<file path=customXml/itemProps1.xml><?xml version="1.0" encoding="utf-8"?>
<ds:datastoreItem xmlns:ds="http://schemas.openxmlformats.org/officeDocument/2006/customXml" ds:itemID="{9791C801-6EC0-49C7-B832-096FB0844D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6A797-C2B7-4E15-91A6-01ACA800E0BB}"/>
</file>

<file path=customXml/itemProps3.xml><?xml version="1.0" encoding="utf-8"?>
<ds:datastoreItem xmlns:ds="http://schemas.openxmlformats.org/officeDocument/2006/customXml" ds:itemID="{EC7DF38D-D4AB-4C4D-A8CC-A8FECEFC1A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Cloutier</dc:creator>
  <cp:keywords/>
  <dc:description/>
  <cp:lastModifiedBy>Jocelyn Cloutier</cp:lastModifiedBy>
  <cp:revision>37</cp:revision>
  <dcterms:created xsi:type="dcterms:W3CDTF">2022-05-05T16:42:00Z</dcterms:created>
  <dcterms:modified xsi:type="dcterms:W3CDTF">2022-05-05T18:42:00Z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0x0101001C19966669868D47A8F2BED390246DFE</vt:lpwstr>
  </property>
</Properties>
</file>