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7F7A" w14:textId="3FF33E75" w:rsidR="00DF6A56" w:rsidRDefault="00DF6A56" w:rsidP="00DF6A56">
      <w:pPr>
        <w:jc w:val="center"/>
        <w:rPr>
          <w:rFonts w:ascii="Trebuchet MS" w:hAnsi="Trebuchet MS"/>
          <w:sz w:val="28"/>
          <w:szCs w:val="28"/>
          <w:lang w:val="fr-CA"/>
        </w:rPr>
      </w:pPr>
      <w:r>
        <w:rPr>
          <w:rFonts w:ascii="Trebuchet MS" w:hAnsi="Trebuchet MS"/>
          <w:sz w:val="28"/>
          <w:szCs w:val="28"/>
          <w:lang w:val="fr-CA"/>
        </w:rPr>
        <w:t>LATULIPPE, DELFIK</w:t>
      </w:r>
    </w:p>
    <w:p w14:paraId="541C3B91" w14:textId="5C726A15" w:rsidR="00DF6A56" w:rsidRDefault="00DF6A56" w:rsidP="00DF6A56">
      <w:pPr>
        <w:jc w:val="center"/>
        <w:rPr>
          <w:rFonts w:ascii="Trebuchet MS" w:hAnsi="Trebuchet MS"/>
          <w:sz w:val="28"/>
          <w:szCs w:val="28"/>
          <w:lang w:val="fr-CA"/>
        </w:rPr>
      </w:pPr>
      <w:r>
        <w:rPr>
          <w:rFonts w:ascii="Trebuchet MS" w:hAnsi="Trebuchet MS"/>
          <w:sz w:val="28"/>
          <w:szCs w:val="28"/>
          <w:lang w:val="fr-CA"/>
        </w:rPr>
        <w:t>W24 – Développement d’applications WEB</w:t>
      </w:r>
    </w:p>
    <w:p w14:paraId="02782D10" w14:textId="77777777" w:rsidR="00DF6A56" w:rsidRDefault="00DF6A56" w:rsidP="00DF6A56">
      <w:pPr>
        <w:jc w:val="center"/>
        <w:rPr>
          <w:rFonts w:ascii="Trebuchet MS" w:hAnsi="Trebuchet MS"/>
          <w:sz w:val="28"/>
          <w:szCs w:val="28"/>
          <w:lang w:val="fr-CA"/>
        </w:rPr>
      </w:pPr>
    </w:p>
    <w:p w14:paraId="57658372" w14:textId="77777777" w:rsidR="00DF6A56" w:rsidRDefault="00DF6A56" w:rsidP="00DF6A56">
      <w:pPr>
        <w:rPr>
          <w:rFonts w:ascii="Trebuchet MS" w:hAnsi="Trebuchet MS"/>
          <w:sz w:val="28"/>
          <w:szCs w:val="28"/>
          <w:lang w:val="fr-CA"/>
        </w:rPr>
      </w:pPr>
    </w:p>
    <w:p w14:paraId="6C7094F0" w14:textId="781E3961" w:rsidR="00DF6A56" w:rsidRDefault="00DF6A56" w:rsidP="00DF6A56">
      <w:pPr>
        <w:jc w:val="center"/>
        <w:rPr>
          <w:rFonts w:ascii="Trebuchet MS" w:hAnsi="Trebuchet MS"/>
          <w:sz w:val="28"/>
          <w:szCs w:val="28"/>
          <w:lang w:val="fr-CA"/>
        </w:rPr>
      </w:pPr>
      <w:r>
        <w:rPr>
          <w:rFonts w:ascii="Trebuchet MS" w:hAnsi="Trebuchet MS"/>
          <w:sz w:val="28"/>
          <w:szCs w:val="28"/>
          <w:lang w:val="fr-CA"/>
        </w:rPr>
        <w:t>TP2</w:t>
      </w:r>
    </w:p>
    <w:p w14:paraId="360EBAF1" w14:textId="0CB8260E" w:rsidR="00DF6A56" w:rsidRDefault="00DF6A56" w:rsidP="00DF6A56">
      <w:pPr>
        <w:jc w:val="center"/>
        <w:rPr>
          <w:rFonts w:ascii="Trebuchet MS" w:hAnsi="Trebuchet MS"/>
          <w:sz w:val="28"/>
          <w:szCs w:val="28"/>
          <w:lang w:val="fr-CA"/>
        </w:rPr>
      </w:pPr>
      <w:r>
        <w:rPr>
          <w:noProof/>
        </w:rPr>
        <w:drawing>
          <wp:anchor distT="0" distB="0" distL="114300" distR="114300" simplePos="0" relativeHeight="251658240" behindDoc="1" locked="0" layoutInCell="1" allowOverlap="1" wp14:anchorId="6DF46953" wp14:editId="0532E642">
            <wp:simplePos x="0" y="0"/>
            <wp:positionH relativeFrom="margin">
              <wp:align>center</wp:align>
            </wp:positionH>
            <wp:positionV relativeFrom="paragraph">
              <wp:posOffset>90805</wp:posOffset>
            </wp:positionV>
            <wp:extent cx="2266315" cy="2266315"/>
            <wp:effectExtent l="0" t="0" r="635" b="635"/>
            <wp:wrapNone/>
            <wp:docPr id="1" name="Picture 1" descr="A picture containing d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o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6315" cy="2266315"/>
                    </a:xfrm>
                    <a:prstGeom prst="rect">
                      <a:avLst/>
                    </a:prstGeom>
                    <a:noFill/>
                  </pic:spPr>
                </pic:pic>
              </a:graphicData>
            </a:graphic>
            <wp14:sizeRelH relativeFrom="page">
              <wp14:pctWidth>0</wp14:pctWidth>
            </wp14:sizeRelH>
            <wp14:sizeRelV relativeFrom="page">
              <wp14:pctHeight>0</wp14:pctHeight>
            </wp14:sizeRelV>
          </wp:anchor>
        </w:drawing>
      </w:r>
    </w:p>
    <w:p w14:paraId="6E267DD9" w14:textId="77777777" w:rsidR="00DF6A56" w:rsidRDefault="00DF6A56" w:rsidP="00DF6A56">
      <w:pPr>
        <w:jc w:val="center"/>
        <w:rPr>
          <w:rFonts w:ascii="Trebuchet MS" w:hAnsi="Trebuchet MS"/>
          <w:sz w:val="28"/>
          <w:szCs w:val="28"/>
          <w:lang w:val="fr-CA"/>
        </w:rPr>
      </w:pPr>
    </w:p>
    <w:p w14:paraId="55B6E6EA" w14:textId="77777777" w:rsidR="00DF6A56" w:rsidRDefault="00DF6A56" w:rsidP="00DF6A56">
      <w:pPr>
        <w:jc w:val="center"/>
        <w:rPr>
          <w:rFonts w:ascii="Trebuchet MS" w:hAnsi="Trebuchet MS"/>
          <w:sz w:val="28"/>
          <w:szCs w:val="28"/>
          <w:lang w:val="fr-CA"/>
        </w:rPr>
      </w:pPr>
    </w:p>
    <w:p w14:paraId="64C58D3A" w14:textId="77777777" w:rsidR="00DF6A56" w:rsidRDefault="00DF6A56" w:rsidP="00DF6A56">
      <w:pPr>
        <w:jc w:val="center"/>
        <w:rPr>
          <w:rFonts w:ascii="Trebuchet MS" w:hAnsi="Trebuchet MS"/>
          <w:sz w:val="28"/>
          <w:szCs w:val="28"/>
          <w:lang w:val="fr-CA"/>
        </w:rPr>
      </w:pPr>
    </w:p>
    <w:p w14:paraId="09C7CB55" w14:textId="77777777" w:rsidR="00DF6A56" w:rsidRDefault="00DF6A56" w:rsidP="00DF6A56">
      <w:pPr>
        <w:jc w:val="center"/>
        <w:rPr>
          <w:rFonts w:ascii="Trebuchet MS" w:hAnsi="Trebuchet MS"/>
          <w:sz w:val="28"/>
          <w:szCs w:val="28"/>
          <w:lang w:val="fr-CA"/>
        </w:rPr>
      </w:pPr>
    </w:p>
    <w:p w14:paraId="50D02683" w14:textId="77777777" w:rsidR="00DF6A56" w:rsidRDefault="00DF6A56" w:rsidP="00DF6A56">
      <w:pPr>
        <w:jc w:val="center"/>
        <w:rPr>
          <w:rFonts w:ascii="Trebuchet MS" w:hAnsi="Trebuchet MS"/>
          <w:sz w:val="28"/>
          <w:szCs w:val="28"/>
          <w:lang w:val="fr-CA"/>
        </w:rPr>
      </w:pPr>
    </w:p>
    <w:p w14:paraId="5C6256FD" w14:textId="77777777" w:rsidR="00DF6A56" w:rsidRDefault="00DF6A56" w:rsidP="00DF6A56">
      <w:pPr>
        <w:rPr>
          <w:rFonts w:ascii="Trebuchet MS" w:hAnsi="Trebuchet MS"/>
          <w:sz w:val="28"/>
          <w:szCs w:val="28"/>
          <w:lang w:val="fr-CA"/>
        </w:rPr>
      </w:pPr>
    </w:p>
    <w:p w14:paraId="43B01B3A" w14:textId="77777777" w:rsidR="00DF6A56" w:rsidRDefault="00DF6A56" w:rsidP="00DF6A56">
      <w:pPr>
        <w:jc w:val="center"/>
        <w:rPr>
          <w:rFonts w:ascii="Trebuchet MS" w:hAnsi="Trebuchet MS"/>
          <w:sz w:val="28"/>
          <w:szCs w:val="28"/>
          <w:lang w:val="fr-CA"/>
        </w:rPr>
      </w:pPr>
    </w:p>
    <w:p w14:paraId="56114873" w14:textId="77777777" w:rsidR="00DF6A56" w:rsidRDefault="00DF6A56" w:rsidP="00DF6A56">
      <w:pPr>
        <w:jc w:val="center"/>
        <w:rPr>
          <w:rFonts w:ascii="Trebuchet MS" w:hAnsi="Trebuchet MS"/>
          <w:sz w:val="28"/>
          <w:szCs w:val="28"/>
          <w:lang w:val="fr-CA"/>
        </w:rPr>
      </w:pPr>
      <w:r>
        <w:rPr>
          <w:rFonts w:ascii="Trebuchet MS" w:hAnsi="Trebuchet MS"/>
          <w:sz w:val="28"/>
          <w:szCs w:val="28"/>
          <w:lang w:val="fr-CA"/>
        </w:rPr>
        <w:t>Travail présenté à</w:t>
      </w:r>
    </w:p>
    <w:p w14:paraId="70154F72" w14:textId="0E384EE2" w:rsidR="00DF6A56" w:rsidRDefault="00DF6A56" w:rsidP="00DF6A56">
      <w:pPr>
        <w:jc w:val="center"/>
        <w:rPr>
          <w:rFonts w:ascii="Trebuchet MS" w:hAnsi="Trebuchet MS"/>
          <w:sz w:val="28"/>
          <w:szCs w:val="28"/>
          <w:lang w:val="fr-CA"/>
        </w:rPr>
      </w:pPr>
      <w:r>
        <w:rPr>
          <w:rFonts w:ascii="Trebuchet MS" w:hAnsi="Trebuchet MS"/>
          <w:sz w:val="28"/>
          <w:szCs w:val="28"/>
          <w:lang w:val="fr-CA"/>
        </w:rPr>
        <w:t>GARNEAU, SAMUEL</w:t>
      </w:r>
    </w:p>
    <w:p w14:paraId="7C95C94A" w14:textId="77777777" w:rsidR="00DF6A56" w:rsidRDefault="00DF6A56" w:rsidP="00DF6A56">
      <w:pPr>
        <w:jc w:val="center"/>
        <w:rPr>
          <w:rFonts w:ascii="Trebuchet MS" w:hAnsi="Trebuchet MS"/>
          <w:sz w:val="28"/>
          <w:szCs w:val="28"/>
          <w:lang w:val="fr-CA"/>
        </w:rPr>
      </w:pPr>
    </w:p>
    <w:p w14:paraId="195805E9" w14:textId="77777777" w:rsidR="00DF6A56" w:rsidRDefault="00DF6A56" w:rsidP="00DF6A56">
      <w:pPr>
        <w:jc w:val="center"/>
        <w:rPr>
          <w:rFonts w:ascii="Trebuchet MS" w:hAnsi="Trebuchet MS"/>
          <w:sz w:val="28"/>
          <w:szCs w:val="28"/>
          <w:lang w:val="fr-CA"/>
        </w:rPr>
      </w:pPr>
    </w:p>
    <w:p w14:paraId="60E77005" w14:textId="77777777" w:rsidR="00DF6A56" w:rsidRDefault="00DF6A56" w:rsidP="00DF6A56">
      <w:pPr>
        <w:jc w:val="center"/>
        <w:rPr>
          <w:rFonts w:ascii="Trebuchet MS" w:hAnsi="Trebuchet MS"/>
          <w:sz w:val="28"/>
          <w:szCs w:val="28"/>
          <w:lang w:val="fr-CA"/>
        </w:rPr>
      </w:pPr>
      <w:r>
        <w:rPr>
          <w:rFonts w:ascii="Trebuchet MS" w:hAnsi="Trebuchet MS"/>
          <w:sz w:val="28"/>
          <w:szCs w:val="28"/>
          <w:lang w:val="fr-CA"/>
        </w:rPr>
        <w:t xml:space="preserve">Collège </w:t>
      </w:r>
      <w:proofErr w:type="spellStart"/>
      <w:r>
        <w:rPr>
          <w:rFonts w:ascii="Trebuchet MS" w:hAnsi="Trebuchet MS"/>
          <w:sz w:val="28"/>
          <w:szCs w:val="28"/>
          <w:lang w:val="fr-CA"/>
        </w:rPr>
        <w:t>Multihexa</w:t>
      </w:r>
      <w:proofErr w:type="spellEnd"/>
    </w:p>
    <w:p w14:paraId="29C14862" w14:textId="35FD76F4" w:rsidR="00DF6A56" w:rsidRDefault="00DF6A56" w:rsidP="00DF6A56">
      <w:pPr>
        <w:jc w:val="center"/>
        <w:rPr>
          <w:rFonts w:ascii="Trebuchet MS" w:hAnsi="Trebuchet MS"/>
          <w:sz w:val="28"/>
          <w:szCs w:val="28"/>
        </w:rPr>
      </w:pPr>
      <w:r>
        <w:rPr>
          <w:rFonts w:ascii="Trebuchet MS" w:hAnsi="Trebuchet MS"/>
          <w:sz w:val="28"/>
          <w:szCs w:val="28"/>
        </w:rPr>
        <w:t>2023/02/23</w:t>
      </w:r>
    </w:p>
    <w:p w14:paraId="5E1AB048" w14:textId="57C935F9" w:rsidR="00DF6A56" w:rsidRDefault="00DF6A56" w:rsidP="00DF6A56">
      <w:pPr>
        <w:rPr>
          <w:rFonts w:ascii="Trebuchet MS" w:hAnsi="Trebuchet MS"/>
        </w:rPr>
      </w:pPr>
    </w:p>
    <w:p w14:paraId="5D28684C" w14:textId="72361974" w:rsidR="00DF6A56" w:rsidRDefault="00DF6A56" w:rsidP="00DF6A56">
      <w:pPr>
        <w:rPr>
          <w:rFonts w:ascii="Trebuchet MS" w:hAnsi="Trebuchet MS"/>
        </w:rPr>
      </w:pPr>
    </w:p>
    <w:p w14:paraId="207B5BEC" w14:textId="37822C0D" w:rsidR="00DF6A56" w:rsidRDefault="00DF6A56" w:rsidP="00DF6A56">
      <w:pPr>
        <w:rPr>
          <w:rFonts w:ascii="Trebuchet MS" w:hAnsi="Trebuchet MS"/>
        </w:rPr>
      </w:pPr>
    </w:p>
    <w:p w14:paraId="17E0B4DC" w14:textId="22871000" w:rsidR="00DF6A56" w:rsidRDefault="00DF6A56" w:rsidP="00DF6A56">
      <w:pPr>
        <w:rPr>
          <w:rFonts w:ascii="Trebuchet MS" w:hAnsi="Trebuchet MS"/>
        </w:rPr>
      </w:pPr>
    </w:p>
    <w:p w14:paraId="327D8CB1" w14:textId="158B4117" w:rsidR="00DF6A56" w:rsidRDefault="00DF6A56" w:rsidP="00DF6A56">
      <w:pPr>
        <w:rPr>
          <w:rFonts w:ascii="Trebuchet MS" w:hAnsi="Trebuchet MS"/>
        </w:rPr>
      </w:pPr>
    </w:p>
    <w:p w14:paraId="1A4CBA38" w14:textId="0C90A5ED" w:rsidR="00DF6A56" w:rsidRDefault="00DF6A56" w:rsidP="00DF6A56">
      <w:pPr>
        <w:rPr>
          <w:rFonts w:ascii="Trebuchet MS" w:hAnsi="Trebuchet MS"/>
        </w:rPr>
      </w:pPr>
    </w:p>
    <w:p w14:paraId="243A35B0" w14:textId="682A6A71" w:rsidR="00DF6A56" w:rsidRDefault="00DF6A56" w:rsidP="00DF6A56">
      <w:pPr>
        <w:rPr>
          <w:rFonts w:ascii="Trebuchet MS" w:hAnsi="Trebuchet MS"/>
        </w:rPr>
      </w:pPr>
    </w:p>
    <w:p w14:paraId="3E425229" w14:textId="01D135BA" w:rsidR="00DF6A56" w:rsidRDefault="00DF6A56" w:rsidP="00DF6A56">
      <w:pPr>
        <w:rPr>
          <w:rFonts w:ascii="Trebuchet MS" w:hAnsi="Trebuchet MS"/>
        </w:rPr>
      </w:pPr>
    </w:p>
    <w:p w14:paraId="5206C9A1" w14:textId="13A16E3C" w:rsidR="00DF6A56" w:rsidRDefault="00DF6A56" w:rsidP="00DF6A56">
      <w:pPr>
        <w:jc w:val="center"/>
        <w:rPr>
          <w:rFonts w:ascii="Trebuchet MS" w:hAnsi="Trebuchet MS"/>
        </w:rPr>
      </w:pPr>
      <w:r>
        <w:rPr>
          <w:rFonts w:ascii="Trebuchet MS" w:hAnsi="Trebuchet MS"/>
        </w:rPr>
        <w:lastRenderedPageBreak/>
        <w:t>TP2</w:t>
      </w:r>
    </w:p>
    <w:p w14:paraId="330E9E5B" w14:textId="29F35F4A" w:rsidR="00DF6A56" w:rsidRPr="00DF6A56" w:rsidRDefault="00DF6A56" w:rsidP="00DF6A56">
      <w:pPr>
        <w:jc w:val="center"/>
        <w:rPr>
          <w:rFonts w:ascii="Arial" w:hAnsi="Arial" w:cs="Arial"/>
          <w:lang w:val="fr-CA"/>
        </w:rPr>
      </w:pPr>
      <w:r w:rsidRPr="00DF6A56">
        <w:rPr>
          <w:rFonts w:ascii="Arial" w:hAnsi="Arial" w:cs="Arial"/>
          <w:lang w:val="fr-CA"/>
        </w:rPr>
        <w:t>Présentation</w:t>
      </w:r>
    </w:p>
    <w:p w14:paraId="45B21970" w14:textId="6661F84E" w:rsidR="00DF6A56" w:rsidRPr="00D11493" w:rsidRDefault="00DF6A56" w:rsidP="00DF6A56">
      <w:pPr>
        <w:rPr>
          <w:rFonts w:ascii="Trebuchet MS" w:hAnsi="Trebuchet MS" w:cs="Arial"/>
          <w:lang w:val="fr-CA"/>
        </w:rPr>
      </w:pPr>
      <w:r w:rsidRPr="00D11493">
        <w:rPr>
          <w:rFonts w:ascii="Trebuchet MS" w:hAnsi="Trebuchet MS" w:cs="Arial"/>
          <w:lang w:val="fr-CA"/>
        </w:rPr>
        <w:t>GamesForum est un Forum d’informations qui vise des utilisateurs passionnés par les jeux vidéos &amp; tout ce qu’ils englobent ! Les discussions peuvent varier, si l’utilisateur se créer un compte, il gagne l’option de créer un Post. Des discussions peuvent s’en suivre, la gestion de ses posts/discussions ( CRUD ) complet est intégré dans le site, &amp; l’administrateur possède un tableau de bord, ou il peut suivre l’activité des usagés ainsi que du site en général.</w:t>
      </w:r>
    </w:p>
    <w:p w14:paraId="510F0FB1" w14:textId="5151BFEC" w:rsidR="00DF6A56" w:rsidRPr="00D11493" w:rsidRDefault="00DF6A56" w:rsidP="00DF6A56">
      <w:pPr>
        <w:rPr>
          <w:rFonts w:ascii="Trebuchet MS" w:hAnsi="Trebuchet MS" w:cs="Arial"/>
          <w:lang w:val="fr-CA"/>
        </w:rPr>
      </w:pPr>
      <w:r w:rsidRPr="00D11493">
        <w:rPr>
          <w:rFonts w:ascii="Trebuchet MS" w:hAnsi="Trebuchet MS" w:cs="Arial"/>
          <w:lang w:val="fr-CA"/>
        </w:rPr>
        <w:t xml:space="preserve">La première vue, </w:t>
      </w:r>
      <w:r w:rsidR="00D11493" w:rsidRPr="00D11493">
        <w:rPr>
          <w:rFonts w:ascii="Trebuchet MS" w:hAnsi="Trebuchet MS" w:cs="Arial"/>
          <w:lang w:val="fr-CA"/>
        </w:rPr>
        <w:t>lor</w:t>
      </w:r>
      <w:r w:rsidR="00D11493">
        <w:rPr>
          <w:rFonts w:ascii="Trebuchet MS" w:hAnsi="Trebuchet MS" w:cs="Arial"/>
          <w:lang w:val="fr-CA"/>
        </w:rPr>
        <w:t>s</w:t>
      </w:r>
      <w:r w:rsidR="00D11493" w:rsidRPr="00D11493">
        <w:rPr>
          <w:rFonts w:ascii="Trebuchet MS" w:hAnsi="Trebuchet MS" w:cs="Arial"/>
          <w:lang w:val="fr-CA"/>
        </w:rPr>
        <w:t>qu’</w:t>
      </w:r>
      <w:r w:rsidRPr="00D11493">
        <w:rPr>
          <w:rFonts w:ascii="Trebuchet MS" w:hAnsi="Trebuchet MS" w:cs="Arial"/>
          <w:lang w:val="fr-CA"/>
        </w:rPr>
        <w:t>on arrive sur le site WEB -&gt; Les catégories ainsi que les derniers messages qu’ils leurs sont reliés ( si présents )</w:t>
      </w:r>
    </w:p>
    <w:p w14:paraId="1D288050" w14:textId="76C96C04" w:rsidR="00DF6A56" w:rsidRPr="00DF6A56" w:rsidRDefault="00D11493" w:rsidP="00DF6A56">
      <w:pPr>
        <w:rPr>
          <w:rFonts w:ascii="Arial" w:hAnsi="Arial" w:cs="Arial"/>
          <w:lang w:val="fr-CA"/>
        </w:rPr>
      </w:pPr>
      <w:r w:rsidRPr="00D11493">
        <w:rPr>
          <w:rFonts w:ascii="Arial" w:hAnsi="Arial" w:cs="Arial"/>
          <w:noProof/>
          <w:lang w:val="fr-CA"/>
        </w:rPr>
        <w:drawing>
          <wp:inline distT="0" distB="0" distL="0" distR="0" wp14:anchorId="2841DF8C" wp14:editId="3245C8C5">
            <wp:extent cx="5943600" cy="293243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932430"/>
                    </a:xfrm>
                    <a:prstGeom prst="rect">
                      <a:avLst/>
                    </a:prstGeom>
                  </pic:spPr>
                </pic:pic>
              </a:graphicData>
            </a:graphic>
          </wp:inline>
        </w:drawing>
      </w:r>
    </w:p>
    <w:p w14:paraId="08856D07" w14:textId="483C93AE" w:rsidR="00DF6A56" w:rsidRDefault="00D11493" w:rsidP="00DF6A56">
      <w:pPr>
        <w:rPr>
          <w:rFonts w:ascii="Trebuchet MS" w:hAnsi="Trebuchet MS"/>
          <w:lang w:val="fr-CA"/>
        </w:rPr>
      </w:pPr>
      <w:r>
        <w:rPr>
          <w:rFonts w:ascii="Trebuchet MS" w:hAnsi="Trebuchet MS"/>
          <w:lang w:val="fr-CA"/>
        </w:rPr>
        <w:t xml:space="preserve">Les catégories sont présentées l’une à la suite de l’autre, l’usager peut se créer un compte ou se connecter via les boutons de navigations qui suivent -&gt; </w:t>
      </w:r>
    </w:p>
    <w:p w14:paraId="56FA56F9" w14:textId="574DEC4D" w:rsidR="00D11493" w:rsidRPr="00DF6A56" w:rsidRDefault="00D11493" w:rsidP="00DF6A56">
      <w:pPr>
        <w:rPr>
          <w:rFonts w:ascii="Trebuchet MS" w:hAnsi="Trebuchet MS"/>
          <w:lang w:val="fr-CA"/>
        </w:rPr>
      </w:pPr>
      <w:r w:rsidRPr="00D11493">
        <w:rPr>
          <w:rFonts w:ascii="Trebuchet MS" w:hAnsi="Trebuchet MS"/>
          <w:noProof/>
          <w:lang w:val="fr-CA"/>
        </w:rPr>
        <w:drawing>
          <wp:inline distT="0" distB="0" distL="0" distR="0" wp14:anchorId="636F3038" wp14:editId="11723553">
            <wp:extent cx="5943600" cy="702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2310"/>
                    </a:xfrm>
                    <a:prstGeom prst="rect">
                      <a:avLst/>
                    </a:prstGeom>
                  </pic:spPr>
                </pic:pic>
              </a:graphicData>
            </a:graphic>
          </wp:inline>
        </w:drawing>
      </w:r>
    </w:p>
    <w:p w14:paraId="42959F92" w14:textId="04AECB94" w:rsidR="009C1704" w:rsidRDefault="00D11493">
      <w:pPr>
        <w:rPr>
          <w:rFonts w:ascii="Trebuchet MS" w:hAnsi="Trebuchet MS"/>
          <w:lang w:val="fr-CA"/>
        </w:rPr>
      </w:pPr>
      <w:r>
        <w:rPr>
          <w:rFonts w:ascii="Trebuchet MS" w:hAnsi="Trebuchet MS"/>
          <w:lang w:val="fr-CA"/>
        </w:rPr>
        <w:t>Le bon formulaire s’affichera donc</w:t>
      </w:r>
    </w:p>
    <w:p w14:paraId="40C4942E" w14:textId="52A79B9A" w:rsidR="00522830" w:rsidRDefault="00522830">
      <w:pPr>
        <w:rPr>
          <w:rFonts w:ascii="Trebuchet MS" w:hAnsi="Trebuchet MS"/>
          <w:lang w:val="fr-CA"/>
        </w:rPr>
      </w:pPr>
      <w:r>
        <w:rPr>
          <w:rFonts w:ascii="Trebuchet MS" w:hAnsi="Trebuchet MS"/>
          <w:lang w:val="fr-CA"/>
        </w:rPr>
        <w:t>L’utilisateur peut naviguer vers une catégorie (topic) via l’hyperlien ‘Voir les posts’</w:t>
      </w:r>
      <w:r w:rsidR="00A048EC">
        <w:rPr>
          <w:rFonts w:ascii="Trebuchet MS" w:hAnsi="Trebuchet MS"/>
          <w:lang w:val="fr-CA"/>
        </w:rPr>
        <w:t>, présenté dans le bas de chaque catégorie</w:t>
      </w:r>
    </w:p>
    <w:p w14:paraId="030950A5" w14:textId="520DF568" w:rsidR="00A048EC" w:rsidRDefault="00A048EC">
      <w:pPr>
        <w:rPr>
          <w:rFonts w:ascii="Trebuchet MS" w:hAnsi="Trebuchet MS"/>
          <w:lang w:val="fr-CA"/>
        </w:rPr>
      </w:pPr>
      <w:r>
        <w:rPr>
          <w:rFonts w:ascii="Trebuchet MS" w:hAnsi="Trebuchet MS"/>
          <w:lang w:val="fr-CA"/>
        </w:rPr>
        <w:t>Si une catégorie n’a pas de post, l’utilisateur est directement rédigé vers l’action pour créer un post</w:t>
      </w:r>
      <w:r w:rsidR="00550217">
        <w:rPr>
          <w:rFonts w:ascii="Trebuchet MS" w:hAnsi="Trebuchet MS"/>
          <w:lang w:val="fr-CA"/>
        </w:rPr>
        <w:t>.</w:t>
      </w:r>
    </w:p>
    <w:p w14:paraId="4ED57F0A" w14:textId="6AB25761" w:rsidR="00A048EC" w:rsidRDefault="00A048EC">
      <w:pPr>
        <w:rPr>
          <w:rFonts w:ascii="Trebuchet MS" w:hAnsi="Trebuchet MS"/>
          <w:lang w:val="fr-CA"/>
        </w:rPr>
      </w:pPr>
      <w:r>
        <w:rPr>
          <w:rFonts w:ascii="Trebuchet MS" w:hAnsi="Trebuchet MS"/>
          <w:lang w:val="fr-CA"/>
        </w:rPr>
        <w:t>Les titre des 3 derniers posts ( 3 plus récents ) sont affiché de manière imbriquée sur chaque catégorie</w:t>
      </w:r>
      <w:r w:rsidR="00550217">
        <w:rPr>
          <w:rFonts w:ascii="Trebuchet MS" w:hAnsi="Trebuchet MS"/>
          <w:lang w:val="fr-CA"/>
        </w:rPr>
        <w:t>.</w:t>
      </w:r>
    </w:p>
    <w:p w14:paraId="1E2640EB" w14:textId="5A45669E" w:rsidR="005F627C" w:rsidRDefault="005F627C">
      <w:pPr>
        <w:rPr>
          <w:rFonts w:ascii="Trebuchet MS" w:hAnsi="Trebuchet MS"/>
          <w:lang w:val="fr-CA"/>
        </w:rPr>
      </w:pPr>
      <w:r>
        <w:rPr>
          <w:rFonts w:ascii="Trebuchet MS" w:hAnsi="Trebuchet MS"/>
          <w:lang w:val="fr-CA"/>
        </w:rPr>
        <w:t>Une courte description de la catégorie ainsi que son total de post &amp; sa dernière activité y sont également affichés.</w:t>
      </w:r>
    </w:p>
    <w:p w14:paraId="337EB04A" w14:textId="6EB9387C" w:rsidR="0007218D" w:rsidRDefault="0007218D">
      <w:pPr>
        <w:rPr>
          <w:rFonts w:ascii="Trebuchet MS" w:hAnsi="Trebuchet MS"/>
          <w:lang w:val="fr-CA"/>
        </w:rPr>
      </w:pPr>
      <w:r>
        <w:rPr>
          <w:rFonts w:ascii="Trebuchet MS" w:hAnsi="Trebuchet MS"/>
          <w:lang w:val="fr-CA"/>
        </w:rPr>
        <w:lastRenderedPageBreak/>
        <w:t>Au clic d’une catégorie, les posts qui y sont associés sont affichés, ainsi que l’information de ces même posts ( excluant le texte, nous devront cliquer sur l’hyperlien ‘VIEW POST’ pour l’afficher )</w:t>
      </w:r>
    </w:p>
    <w:p w14:paraId="52B8E4A2" w14:textId="6B9F18E7" w:rsidR="00C91096" w:rsidRDefault="00C91096">
      <w:pPr>
        <w:rPr>
          <w:rFonts w:ascii="Trebuchet MS" w:hAnsi="Trebuchet MS"/>
          <w:lang w:val="fr-CA"/>
        </w:rPr>
      </w:pPr>
      <w:r>
        <w:rPr>
          <w:rFonts w:ascii="Trebuchet MS" w:hAnsi="Trebuchet MS"/>
          <w:lang w:val="fr-CA"/>
        </w:rPr>
        <w:t>Un petit système de pagination est intégré, permettant à l’utilisateur de choisir son nombre de posts affichés par page, soit 5-10-25-ALL, &amp; de naviguer dans ces mêmes dites pages.</w:t>
      </w:r>
    </w:p>
    <w:p w14:paraId="518B52D3" w14:textId="141836DD" w:rsidR="00C91096" w:rsidRDefault="00E35DC2">
      <w:pPr>
        <w:rPr>
          <w:rFonts w:ascii="Trebuchet MS" w:hAnsi="Trebuchet MS"/>
          <w:lang w:val="fr-CA"/>
        </w:rPr>
      </w:pPr>
      <w:r>
        <w:rPr>
          <w:rFonts w:ascii="Trebuchet MS" w:hAnsi="Trebuchet MS"/>
          <w:lang w:val="fr-CA"/>
        </w:rPr>
        <w:t>Un lien de navigation est également offert pour retourner à l’affichage de nos catégories, ainsi qu’un lien directe pour créer un ‘Post’, qui sera évidement lié à cette catégorie.</w:t>
      </w:r>
    </w:p>
    <w:p w14:paraId="7FFD7D05" w14:textId="4ED3DFA0" w:rsidR="0062506C" w:rsidRDefault="0062506C">
      <w:pPr>
        <w:rPr>
          <w:rFonts w:ascii="Trebuchet MS" w:hAnsi="Trebuchet MS"/>
          <w:lang w:val="fr-CA"/>
        </w:rPr>
      </w:pPr>
      <w:r w:rsidRPr="0062506C">
        <w:rPr>
          <w:rFonts w:ascii="Trebuchet MS" w:hAnsi="Trebuchet MS"/>
          <w:noProof/>
          <w:lang w:val="fr-CA"/>
        </w:rPr>
        <w:drawing>
          <wp:inline distT="0" distB="0" distL="0" distR="0" wp14:anchorId="47E2BBF6" wp14:editId="4130AECD">
            <wp:extent cx="5943600" cy="34340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a:stretch>
                      <a:fillRect/>
                    </a:stretch>
                  </pic:blipFill>
                  <pic:spPr>
                    <a:xfrm>
                      <a:off x="0" y="0"/>
                      <a:ext cx="5943600" cy="3434080"/>
                    </a:xfrm>
                    <a:prstGeom prst="rect">
                      <a:avLst/>
                    </a:prstGeom>
                  </pic:spPr>
                </pic:pic>
              </a:graphicData>
            </a:graphic>
          </wp:inline>
        </w:drawing>
      </w:r>
    </w:p>
    <w:p w14:paraId="3136E115" w14:textId="4A57993B" w:rsidR="003C2219" w:rsidRDefault="003C2219">
      <w:pPr>
        <w:rPr>
          <w:rFonts w:ascii="Trebuchet MS" w:hAnsi="Trebuchet MS"/>
          <w:lang w:val="fr-CA"/>
        </w:rPr>
      </w:pPr>
      <w:r>
        <w:rPr>
          <w:rFonts w:ascii="Trebuchet MS" w:hAnsi="Trebuchet MS"/>
          <w:lang w:val="fr-CA"/>
        </w:rPr>
        <w:t>L’option ‘POST’ requière que l’usager soit connecté</w:t>
      </w:r>
    </w:p>
    <w:p w14:paraId="1D9E3C4F" w14:textId="1F45F7B7" w:rsidR="001F20B7" w:rsidRDefault="001F20B7">
      <w:pPr>
        <w:rPr>
          <w:rFonts w:ascii="Trebuchet MS" w:hAnsi="Trebuchet MS"/>
          <w:lang w:val="fr-CA"/>
        </w:rPr>
      </w:pPr>
      <w:r>
        <w:rPr>
          <w:rFonts w:ascii="Trebuchet MS" w:hAnsi="Trebuchet MS"/>
          <w:lang w:val="fr-CA"/>
        </w:rPr>
        <w:t>Lorsqu’il s’y rend, un formulaire s’affiche laissant l’usager choisir le titre de son post ainsi que son contenu.</w:t>
      </w:r>
    </w:p>
    <w:p w14:paraId="5A3CD782" w14:textId="47E9AF61" w:rsidR="001F20B7" w:rsidRDefault="001F20B7">
      <w:pPr>
        <w:rPr>
          <w:rFonts w:ascii="Trebuchet MS" w:hAnsi="Trebuchet MS"/>
          <w:lang w:val="fr-CA"/>
        </w:rPr>
      </w:pPr>
      <w:r>
        <w:rPr>
          <w:rFonts w:ascii="Trebuchet MS" w:hAnsi="Trebuchet MS"/>
          <w:lang w:val="fr-CA"/>
        </w:rPr>
        <w:t>La zone ‘</w:t>
      </w:r>
      <w:r w:rsidR="00474CCD">
        <w:rPr>
          <w:rFonts w:ascii="Trebuchet MS" w:hAnsi="Trebuchet MS"/>
          <w:lang w:val="fr-CA"/>
        </w:rPr>
        <w:t>Text</w:t>
      </w:r>
      <w:r>
        <w:rPr>
          <w:rFonts w:ascii="Trebuchet MS" w:hAnsi="Trebuchet MS"/>
          <w:lang w:val="fr-CA"/>
        </w:rPr>
        <w:t>’ du post fait usage du plugin TinyMCE, laissant quelques choix de modifications à l’usager quand au style de son texte.</w:t>
      </w:r>
    </w:p>
    <w:p w14:paraId="603547BB" w14:textId="076FB0E3" w:rsidR="00E45270" w:rsidRDefault="00E45270">
      <w:pPr>
        <w:rPr>
          <w:rFonts w:ascii="Trebuchet MS" w:hAnsi="Trebuchet MS"/>
          <w:lang w:val="fr-CA"/>
        </w:rPr>
      </w:pPr>
      <w:r>
        <w:rPr>
          <w:rFonts w:ascii="Trebuchet MS" w:hAnsi="Trebuchet MS"/>
          <w:lang w:val="fr-CA"/>
        </w:rPr>
        <w:t xml:space="preserve">Bien </w:t>
      </w:r>
      <w:r w:rsidR="00474CCD">
        <w:rPr>
          <w:rFonts w:ascii="Trebuchet MS" w:hAnsi="Trebuchet MS"/>
          <w:lang w:val="fr-CA"/>
        </w:rPr>
        <w:t>évidemment</w:t>
      </w:r>
      <w:r>
        <w:rPr>
          <w:rFonts w:ascii="Trebuchet MS" w:hAnsi="Trebuchet MS"/>
          <w:lang w:val="fr-CA"/>
        </w:rPr>
        <w:t xml:space="preserve">, le bouton Create </w:t>
      </w:r>
      <w:r w:rsidR="00474CCD">
        <w:rPr>
          <w:rFonts w:ascii="Trebuchet MS" w:hAnsi="Trebuchet MS"/>
          <w:lang w:val="fr-CA"/>
        </w:rPr>
        <w:t>valide les champs du formulaire &amp; redirige l’usager vers la vue des posts, ou il pourra observer son nouvel ajout parmi la liste.</w:t>
      </w:r>
    </w:p>
    <w:p w14:paraId="62E1974E" w14:textId="13E95BF3" w:rsidR="00474CCD" w:rsidRPr="00474CCD" w:rsidRDefault="00474CCD">
      <w:pPr>
        <w:rPr>
          <w:rFonts w:ascii="Trebuchet MS" w:hAnsi="Trebuchet MS"/>
          <w:lang w:val="fr-CA"/>
        </w:rPr>
      </w:pPr>
      <w:r w:rsidRPr="00474CCD">
        <w:rPr>
          <w:rFonts w:ascii="Trebuchet MS" w:hAnsi="Trebuchet MS"/>
          <w:lang w:val="fr-CA"/>
        </w:rPr>
        <w:t xml:space="preserve">L’option ‘Back to posts’ redirige l’utilisateur vers </w:t>
      </w:r>
      <w:r>
        <w:rPr>
          <w:rFonts w:ascii="Trebuchet MS" w:hAnsi="Trebuchet MS"/>
          <w:lang w:val="fr-CA"/>
        </w:rPr>
        <w:t>les posts</w:t>
      </w:r>
    </w:p>
    <w:p w14:paraId="1F10EE42" w14:textId="7BF143A0" w:rsidR="00474CCD" w:rsidRDefault="00474CCD">
      <w:pPr>
        <w:rPr>
          <w:rFonts w:ascii="Trebuchet MS" w:hAnsi="Trebuchet MS"/>
          <w:lang w:val="fr-CA"/>
        </w:rPr>
      </w:pPr>
      <w:r w:rsidRPr="00474CCD">
        <w:rPr>
          <w:rFonts w:ascii="Trebuchet MS" w:hAnsi="Trebuchet MS"/>
          <w:noProof/>
          <w:lang w:val="fr-CA"/>
        </w:rPr>
        <w:lastRenderedPageBreak/>
        <w:drawing>
          <wp:inline distT="0" distB="0" distL="0" distR="0" wp14:anchorId="4ECF99B7" wp14:editId="1A63F30B">
            <wp:extent cx="5943600" cy="34715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5943600" cy="3471545"/>
                    </a:xfrm>
                    <a:prstGeom prst="rect">
                      <a:avLst/>
                    </a:prstGeom>
                  </pic:spPr>
                </pic:pic>
              </a:graphicData>
            </a:graphic>
          </wp:inline>
        </w:drawing>
      </w:r>
    </w:p>
    <w:p w14:paraId="71BC4F27" w14:textId="00BAE96F" w:rsidR="00A55F91" w:rsidRDefault="00A55F91">
      <w:pPr>
        <w:rPr>
          <w:rFonts w:ascii="Trebuchet MS" w:hAnsi="Trebuchet MS"/>
          <w:lang w:val="fr-CA"/>
        </w:rPr>
      </w:pPr>
      <w:r>
        <w:rPr>
          <w:rFonts w:ascii="Trebuchet MS" w:hAnsi="Trebuchet MS"/>
          <w:lang w:val="fr-CA"/>
        </w:rPr>
        <w:t>Lorsque l’usager clique sur l’hyperlien ‘VIEW POST’, il est redirigé directement vers les discussions qui lui sont associées, si le post ne possède pas de discussions, l’usager est retourné vers la vue ‘Details’ de ce même post</w:t>
      </w:r>
    </w:p>
    <w:p w14:paraId="1D99FB41" w14:textId="4229A565" w:rsidR="003C0798" w:rsidRDefault="003C0798">
      <w:pPr>
        <w:rPr>
          <w:rFonts w:ascii="Trebuchet MS" w:hAnsi="Trebuchet MS"/>
          <w:lang w:val="fr-CA"/>
        </w:rPr>
      </w:pPr>
      <w:r>
        <w:rPr>
          <w:rFonts w:ascii="Trebuchet MS" w:hAnsi="Trebuchet MS"/>
          <w:lang w:val="fr-CA"/>
        </w:rPr>
        <w:t xml:space="preserve">Case 1 -&gt; </w:t>
      </w:r>
      <w:r w:rsidR="003444FB">
        <w:rPr>
          <w:rFonts w:ascii="Trebuchet MS" w:hAnsi="Trebuchet MS"/>
          <w:lang w:val="fr-CA"/>
        </w:rPr>
        <w:t>Sans discussions</w:t>
      </w:r>
    </w:p>
    <w:p w14:paraId="52BAE6A3" w14:textId="56E86BB6" w:rsidR="000D2045" w:rsidRDefault="000D2045">
      <w:pPr>
        <w:rPr>
          <w:rFonts w:ascii="Trebuchet MS" w:hAnsi="Trebuchet MS"/>
          <w:lang w:val="fr-CA"/>
        </w:rPr>
      </w:pPr>
      <w:r w:rsidRPr="003444FB">
        <w:rPr>
          <w:rFonts w:ascii="Trebuchet MS" w:hAnsi="Trebuchet MS"/>
          <w:noProof/>
          <w:lang w:val="fr-CA"/>
        </w:rPr>
        <w:drawing>
          <wp:inline distT="0" distB="0" distL="0" distR="0" wp14:anchorId="0B2066B8" wp14:editId="2D488C30">
            <wp:extent cx="5943600" cy="200342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9"/>
                    <a:stretch>
                      <a:fillRect/>
                    </a:stretch>
                  </pic:blipFill>
                  <pic:spPr>
                    <a:xfrm>
                      <a:off x="0" y="0"/>
                      <a:ext cx="5943600" cy="2003425"/>
                    </a:xfrm>
                    <a:prstGeom prst="rect">
                      <a:avLst/>
                    </a:prstGeom>
                  </pic:spPr>
                </pic:pic>
              </a:graphicData>
            </a:graphic>
          </wp:inline>
        </w:drawing>
      </w:r>
    </w:p>
    <w:p w14:paraId="2D791609" w14:textId="194F26D9" w:rsidR="000D2045" w:rsidRDefault="000D2045">
      <w:pPr>
        <w:rPr>
          <w:rFonts w:ascii="Trebuchet MS" w:hAnsi="Trebuchet MS"/>
          <w:lang w:val="fr-CA"/>
        </w:rPr>
      </w:pPr>
    </w:p>
    <w:p w14:paraId="0C920291" w14:textId="58791CD6" w:rsidR="000D2045" w:rsidRDefault="000D2045">
      <w:pPr>
        <w:rPr>
          <w:rFonts w:ascii="Trebuchet MS" w:hAnsi="Trebuchet MS"/>
          <w:lang w:val="fr-CA"/>
        </w:rPr>
      </w:pPr>
    </w:p>
    <w:p w14:paraId="3954255E" w14:textId="6C2A6901" w:rsidR="000D2045" w:rsidRDefault="000D2045">
      <w:pPr>
        <w:rPr>
          <w:rFonts w:ascii="Trebuchet MS" w:hAnsi="Trebuchet MS"/>
          <w:lang w:val="fr-CA"/>
        </w:rPr>
      </w:pPr>
    </w:p>
    <w:p w14:paraId="320B2DBF" w14:textId="71E6BEE4" w:rsidR="000D2045" w:rsidRDefault="000D2045">
      <w:pPr>
        <w:rPr>
          <w:rFonts w:ascii="Trebuchet MS" w:hAnsi="Trebuchet MS"/>
          <w:lang w:val="fr-CA"/>
        </w:rPr>
      </w:pPr>
    </w:p>
    <w:p w14:paraId="3C362E1C" w14:textId="0593B6A0" w:rsidR="000D2045" w:rsidRDefault="000D2045">
      <w:pPr>
        <w:rPr>
          <w:rFonts w:ascii="Trebuchet MS" w:hAnsi="Trebuchet MS"/>
          <w:lang w:val="fr-CA"/>
        </w:rPr>
      </w:pPr>
    </w:p>
    <w:p w14:paraId="0ED1D26C" w14:textId="228238DA" w:rsidR="000D2045" w:rsidRDefault="000D2045">
      <w:pPr>
        <w:rPr>
          <w:rFonts w:ascii="Trebuchet MS" w:hAnsi="Trebuchet MS"/>
          <w:lang w:val="fr-CA"/>
        </w:rPr>
      </w:pPr>
    </w:p>
    <w:p w14:paraId="78CBBED6" w14:textId="62BE1293" w:rsidR="000D2045" w:rsidRDefault="000D2045">
      <w:pPr>
        <w:rPr>
          <w:rFonts w:ascii="Trebuchet MS" w:hAnsi="Trebuchet MS"/>
          <w:lang w:val="fr-CA"/>
        </w:rPr>
      </w:pPr>
      <w:r>
        <w:rPr>
          <w:rFonts w:ascii="Trebuchet MS" w:hAnsi="Trebuchet MS"/>
          <w:lang w:val="fr-CA"/>
        </w:rPr>
        <w:lastRenderedPageBreak/>
        <w:t>Case 2 -&gt; Avec discussions</w:t>
      </w:r>
    </w:p>
    <w:p w14:paraId="48FDC2BC" w14:textId="7B295B5A" w:rsidR="00FE6CF7" w:rsidRDefault="00FE6CF7">
      <w:pPr>
        <w:rPr>
          <w:rFonts w:ascii="Trebuchet MS" w:hAnsi="Trebuchet MS"/>
          <w:lang w:val="fr-CA"/>
        </w:rPr>
      </w:pPr>
      <w:r w:rsidRPr="00FE6CF7">
        <w:rPr>
          <w:rFonts w:ascii="Trebuchet MS" w:hAnsi="Trebuchet MS"/>
          <w:noProof/>
          <w:lang w:val="fr-CA"/>
        </w:rPr>
        <w:drawing>
          <wp:inline distT="0" distB="0" distL="0" distR="0" wp14:anchorId="7613032C" wp14:editId="013C2378">
            <wp:extent cx="5943600" cy="3183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255"/>
                    </a:xfrm>
                    <a:prstGeom prst="rect">
                      <a:avLst/>
                    </a:prstGeom>
                  </pic:spPr>
                </pic:pic>
              </a:graphicData>
            </a:graphic>
          </wp:inline>
        </w:drawing>
      </w:r>
    </w:p>
    <w:p w14:paraId="7CA284B4" w14:textId="4C06AE0D" w:rsidR="00FE6CF7" w:rsidRDefault="00751C64">
      <w:pPr>
        <w:rPr>
          <w:rFonts w:ascii="Trebuchet MS" w:hAnsi="Trebuchet MS"/>
          <w:lang w:val="fr-CA"/>
        </w:rPr>
      </w:pPr>
      <w:r>
        <w:rPr>
          <w:rFonts w:ascii="Trebuchet MS" w:hAnsi="Trebuchet MS"/>
          <w:lang w:val="fr-CA"/>
        </w:rPr>
        <w:t>Au click du bouton ‘</w:t>
      </w:r>
      <w:proofErr w:type="spellStart"/>
      <w:r>
        <w:rPr>
          <w:rFonts w:ascii="Trebuchet MS" w:hAnsi="Trebuchet MS"/>
          <w:lang w:val="fr-CA"/>
        </w:rPr>
        <w:t>View</w:t>
      </w:r>
      <w:proofErr w:type="spellEnd"/>
      <w:r>
        <w:rPr>
          <w:rFonts w:ascii="Trebuchet MS" w:hAnsi="Trebuchet MS"/>
          <w:lang w:val="fr-CA"/>
        </w:rPr>
        <w:t>’ le texte de la réponse associée sera affiché</w:t>
      </w:r>
    </w:p>
    <w:p w14:paraId="3750112C" w14:textId="1722734A" w:rsidR="00F4528E" w:rsidRDefault="00F4528E">
      <w:pPr>
        <w:rPr>
          <w:rFonts w:ascii="Trebuchet MS" w:hAnsi="Trebuchet MS"/>
          <w:lang w:val="fr-CA"/>
        </w:rPr>
      </w:pPr>
      <w:r w:rsidRPr="00F4528E">
        <w:rPr>
          <w:rFonts w:ascii="Trebuchet MS" w:hAnsi="Trebuchet MS"/>
          <w:noProof/>
          <w:lang w:val="fr-CA"/>
        </w:rPr>
        <w:drawing>
          <wp:inline distT="0" distB="0" distL="0" distR="0" wp14:anchorId="30A8DCAE" wp14:editId="0926233C">
            <wp:extent cx="5943600" cy="817245"/>
            <wp:effectExtent l="0" t="0" r="0" b="1905"/>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1"/>
                    <a:stretch>
                      <a:fillRect/>
                    </a:stretch>
                  </pic:blipFill>
                  <pic:spPr>
                    <a:xfrm>
                      <a:off x="0" y="0"/>
                      <a:ext cx="5943600" cy="817245"/>
                    </a:xfrm>
                    <a:prstGeom prst="rect">
                      <a:avLst/>
                    </a:prstGeom>
                  </pic:spPr>
                </pic:pic>
              </a:graphicData>
            </a:graphic>
          </wp:inline>
        </w:drawing>
      </w:r>
    </w:p>
    <w:p w14:paraId="1FADA418" w14:textId="55C8708D" w:rsidR="00F4528E" w:rsidRDefault="00F4528E">
      <w:pPr>
        <w:rPr>
          <w:rFonts w:ascii="Trebuchet MS" w:hAnsi="Trebuchet MS"/>
          <w:lang w:val="fr-CA"/>
        </w:rPr>
      </w:pPr>
      <w:r w:rsidRPr="00F4528E">
        <w:rPr>
          <w:rFonts w:ascii="Trebuchet MS" w:hAnsi="Trebuchet MS"/>
          <w:noProof/>
          <w:lang w:val="fr-CA"/>
        </w:rPr>
        <w:drawing>
          <wp:inline distT="0" distB="0" distL="0" distR="0" wp14:anchorId="49590591" wp14:editId="378A7572">
            <wp:extent cx="5943600" cy="1095375"/>
            <wp:effectExtent l="0" t="0" r="0" b="952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2"/>
                    <a:stretch>
                      <a:fillRect/>
                    </a:stretch>
                  </pic:blipFill>
                  <pic:spPr>
                    <a:xfrm>
                      <a:off x="0" y="0"/>
                      <a:ext cx="5943600" cy="1095375"/>
                    </a:xfrm>
                    <a:prstGeom prst="rect">
                      <a:avLst/>
                    </a:prstGeom>
                  </pic:spPr>
                </pic:pic>
              </a:graphicData>
            </a:graphic>
          </wp:inline>
        </w:drawing>
      </w:r>
    </w:p>
    <w:p w14:paraId="2DD572D5" w14:textId="334DD573" w:rsidR="00F4528E" w:rsidRDefault="00F4528E">
      <w:pPr>
        <w:rPr>
          <w:rFonts w:ascii="Trebuchet MS" w:hAnsi="Trebuchet MS"/>
          <w:lang w:val="fr-CA"/>
        </w:rPr>
      </w:pPr>
      <w:r>
        <w:rPr>
          <w:rFonts w:ascii="Trebuchet MS" w:hAnsi="Trebuchet MS"/>
          <w:lang w:val="fr-CA"/>
        </w:rPr>
        <w:t>L’usager, si connecté, peut également répondre au message grâce au bouton REPLY</w:t>
      </w:r>
    </w:p>
    <w:p w14:paraId="4C025EA4" w14:textId="79646A38" w:rsidR="00F4528E" w:rsidRDefault="00F4528E">
      <w:pPr>
        <w:rPr>
          <w:rFonts w:ascii="Trebuchet MS" w:hAnsi="Trebuchet MS"/>
          <w:lang w:val="fr-CA"/>
        </w:rPr>
      </w:pPr>
      <w:r>
        <w:rPr>
          <w:rFonts w:ascii="Trebuchet MS" w:hAnsi="Trebuchet MS"/>
          <w:lang w:val="fr-CA"/>
        </w:rPr>
        <w:t>Un nouveau formulaire sera affiché comprenant le titre, le texte du post auquel l’usager répond, ainsi qu’une petite zone de texte.</w:t>
      </w:r>
    </w:p>
    <w:p w14:paraId="0592BEC6" w14:textId="50C5EFE1" w:rsidR="00F4528E" w:rsidRDefault="00F4528E">
      <w:pPr>
        <w:rPr>
          <w:rFonts w:ascii="Trebuchet MS" w:hAnsi="Trebuchet MS"/>
          <w:lang w:val="fr-CA"/>
        </w:rPr>
      </w:pPr>
      <w:r w:rsidRPr="00F4528E">
        <w:rPr>
          <w:rFonts w:ascii="Trebuchet MS" w:hAnsi="Trebuchet MS"/>
          <w:noProof/>
          <w:lang w:val="fr-CA"/>
        </w:rPr>
        <w:lastRenderedPageBreak/>
        <w:drawing>
          <wp:inline distT="0" distB="0" distL="0" distR="0" wp14:anchorId="5490737D" wp14:editId="26356208">
            <wp:extent cx="5943600" cy="26574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3"/>
                    <a:stretch>
                      <a:fillRect/>
                    </a:stretch>
                  </pic:blipFill>
                  <pic:spPr>
                    <a:xfrm>
                      <a:off x="0" y="0"/>
                      <a:ext cx="5943600" cy="2657475"/>
                    </a:xfrm>
                    <a:prstGeom prst="rect">
                      <a:avLst/>
                    </a:prstGeom>
                  </pic:spPr>
                </pic:pic>
              </a:graphicData>
            </a:graphic>
          </wp:inline>
        </w:drawing>
      </w:r>
      <w:r>
        <w:rPr>
          <w:rFonts w:ascii="Trebuchet MS" w:hAnsi="Trebuchet MS"/>
          <w:lang w:val="fr-CA"/>
        </w:rPr>
        <w:t xml:space="preserve"> </w:t>
      </w:r>
    </w:p>
    <w:p w14:paraId="250026A5" w14:textId="25A984F9" w:rsidR="003444FB" w:rsidRDefault="00F4528E">
      <w:pPr>
        <w:rPr>
          <w:rFonts w:ascii="Trebuchet MS" w:hAnsi="Trebuchet MS"/>
          <w:lang w:val="fr-CA"/>
        </w:rPr>
      </w:pPr>
      <w:r>
        <w:rPr>
          <w:rFonts w:ascii="Trebuchet MS" w:hAnsi="Trebuchet MS"/>
          <w:lang w:val="fr-CA"/>
        </w:rPr>
        <w:t xml:space="preserve">La suppression de Posts / Catégories est seulement disponible pour l’Admin, &amp; si il ne possède aucun éléments enfant… ( </w:t>
      </w:r>
      <w:proofErr w:type="spellStart"/>
      <w:r>
        <w:rPr>
          <w:rFonts w:ascii="Trebuchet MS" w:hAnsi="Trebuchet MS"/>
          <w:lang w:val="fr-CA"/>
        </w:rPr>
        <w:t>Þas</w:t>
      </w:r>
      <w:proofErr w:type="spellEnd"/>
      <w:r>
        <w:rPr>
          <w:rFonts w:ascii="Trebuchet MS" w:hAnsi="Trebuchet MS"/>
          <w:lang w:val="fr-CA"/>
        </w:rPr>
        <w:t xml:space="preserve"> de </w:t>
      </w:r>
      <w:proofErr w:type="spellStart"/>
      <w:r>
        <w:rPr>
          <w:rFonts w:ascii="Trebuchet MS" w:hAnsi="Trebuchet MS"/>
          <w:lang w:val="fr-CA"/>
        </w:rPr>
        <w:t>posts</w:t>
      </w:r>
      <w:proofErr w:type="spellEnd"/>
      <w:r>
        <w:rPr>
          <w:rFonts w:ascii="Trebuchet MS" w:hAnsi="Trebuchet MS"/>
          <w:lang w:val="fr-CA"/>
        </w:rPr>
        <w:t xml:space="preserve"> pour les catégories, pas de discussions pour les posts )</w:t>
      </w:r>
    </w:p>
    <w:p w14:paraId="735F04AB" w14:textId="3EF7DE2F" w:rsidR="00F4528E" w:rsidRDefault="007F528A">
      <w:pPr>
        <w:rPr>
          <w:rFonts w:ascii="Trebuchet MS" w:hAnsi="Trebuchet MS"/>
          <w:lang w:val="fr-CA"/>
        </w:rPr>
      </w:pPr>
      <w:r>
        <w:rPr>
          <w:rFonts w:ascii="Trebuchet MS" w:hAnsi="Trebuchet MS"/>
          <w:lang w:val="fr-CA"/>
        </w:rPr>
        <w:t xml:space="preserve">L’usager Admin possède les droits d’administrateurs </w:t>
      </w:r>
    </w:p>
    <w:p w14:paraId="4613830C" w14:textId="222A1E73" w:rsidR="007F528A" w:rsidRDefault="007F528A">
      <w:pPr>
        <w:rPr>
          <w:rFonts w:ascii="Trebuchet MS" w:hAnsi="Trebuchet MS"/>
          <w:lang w:val="en-US"/>
        </w:rPr>
      </w:pPr>
      <w:r>
        <w:rPr>
          <w:rFonts w:ascii="Trebuchet MS" w:hAnsi="Trebuchet MS"/>
          <w:lang w:val="fr-CA"/>
        </w:rPr>
        <w:tab/>
        <w:t xml:space="preserve">Admin </w:t>
      </w:r>
      <w:r>
        <w:rPr>
          <w:rFonts w:ascii="Trebuchet MS" w:hAnsi="Trebuchet MS"/>
          <w:lang w:val="en-US"/>
        </w:rPr>
        <w:t>| Pa$$w0rd</w:t>
      </w:r>
    </w:p>
    <w:p w14:paraId="44DED9AD" w14:textId="0BA6B78F" w:rsidR="007F528A" w:rsidRDefault="007F528A">
      <w:pPr>
        <w:rPr>
          <w:rFonts w:ascii="Trebuchet MS" w:hAnsi="Trebuchet MS"/>
          <w:lang w:val="en-US"/>
        </w:rPr>
      </w:pPr>
      <w:r>
        <w:rPr>
          <w:rFonts w:ascii="Trebuchet MS" w:hAnsi="Trebuchet MS"/>
          <w:lang w:val="en-US"/>
        </w:rPr>
        <w:t xml:space="preserve">Les </w:t>
      </w:r>
      <w:proofErr w:type="spellStart"/>
      <w:r>
        <w:rPr>
          <w:rFonts w:ascii="Trebuchet MS" w:hAnsi="Trebuchet MS"/>
          <w:lang w:val="en-US"/>
        </w:rPr>
        <w:t>usagers</w:t>
      </w:r>
      <w:proofErr w:type="spellEnd"/>
      <w:r>
        <w:rPr>
          <w:rFonts w:ascii="Trebuchet MS" w:hAnsi="Trebuchet MS"/>
          <w:lang w:val="en-US"/>
        </w:rPr>
        <w:t xml:space="preserve"> Lat, </w:t>
      </w:r>
      <w:proofErr w:type="spellStart"/>
      <w:r>
        <w:rPr>
          <w:rFonts w:ascii="Trebuchet MS" w:hAnsi="Trebuchet MS"/>
          <w:lang w:val="en-US"/>
        </w:rPr>
        <w:t>Delfcs</w:t>
      </w:r>
      <w:proofErr w:type="spellEnd"/>
      <w:r>
        <w:rPr>
          <w:rFonts w:ascii="Trebuchet MS" w:hAnsi="Trebuchet MS"/>
          <w:lang w:val="en-US"/>
        </w:rPr>
        <w:t xml:space="preserve"> &amp; </w:t>
      </w:r>
      <w:proofErr w:type="spellStart"/>
      <w:r>
        <w:rPr>
          <w:rFonts w:ascii="Trebuchet MS" w:hAnsi="Trebuchet MS"/>
          <w:lang w:val="en-US"/>
        </w:rPr>
        <w:t>poisson</w:t>
      </w:r>
      <w:proofErr w:type="spellEnd"/>
      <w:r>
        <w:rPr>
          <w:rFonts w:ascii="Trebuchet MS" w:hAnsi="Trebuchet MS"/>
          <w:lang w:val="en-US"/>
        </w:rPr>
        <w:t xml:space="preserve"> ne </w:t>
      </w:r>
      <w:proofErr w:type="spellStart"/>
      <w:r>
        <w:rPr>
          <w:rFonts w:ascii="Trebuchet MS" w:hAnsi="Trebuchet MS"/>
          <w:lang w:val="en-US"/>
        </w:rPr>
        <w:t>possède</w:t>
      </w:r>
      <w:proofErr w:type="spellEnd"/>
      <w:r>
        <w:rPr>
          <w:rFonts w:ascii="Trebuchet MS" w:hAnsi="Trebuchet MS"/>
          <w:lang w:val="en-US"/>
        </w:rPr>
        <w:t xml:space="preserve"> </w:t>
      </w:r>
      <w:proofErr w:type="spellStart"/>
      <w:r>
        <w:rPr>
          <w:rFonts w:ascii="Trebuchet MS" w:hAnsi="Trebuchet MS"/>
          <w:lang w:val="en-US"/>
        </w:rPr>
        <w:t>aucuns</w:t>
      </w:r>
      <w:proofErr w:type="spellEnd"/>
      <w:r>
        <w:rPr>
          <w:rFonts w:ascii="Trebuchet MS" w:hAnsi="Trebuchet MS"/>
          <w:lang w:val="en-US"/>
        </w:rPr>
        <w:t xml:space="preserve"> droits </w:t>
      </w:r>
      <w:proofErr w:type="spellStart"/>
      <w:r>
        <w:rPr>
          <w:rFonts w:ascii="Trebuchet MS" w:hAnsi="Trebuchet MS"/>
          <w:lang w:val="en-US"/>
        </w:rPr>
        <w:t>administratifs</w:t>
      </w:r>
      <w:proofErr w:type="spellEnd"/>
    </w:p>
    <w:p w14:paraId="0E7B2049" w14:textId="15DCAC50" w:rsidR="007F528A" w:rsidRDefault="007F528A">
      <w:pPr>
        <w:rPr>
          <w:rFonts w:ascii="Trebuchet MS" w:hAnsi="Trebuchet MS"/>
          <w:lang w:val="en-US"/>
        </w:rPr>
      </w:pPr>
      <w:r>
        <w:rPr>
          <w:rFonts w:ascii="Trebuchet MS" w:hAnsi="Trebuchet MS"/>
          <w:lang w:val="en-US"/>
        </w:rPr>
        <w:tab/>
      </w:r>
      <w:proofErr w:type="spellStart"/>
      <w:r>
        <w:rPr>
          <w:rFonts w:ascii="Trebuchet MS" w:hAnsi="Trebuchet MS"/>
          <w:lang w:val="en-US"/>
        </w:rPr>
        <w:t>Delfcs</w:t>
      </w:r>
      <w:proofErr w:type="spellEnd"/>
      <w:r>
        <w:rPr>
          <w:rFonts w:ascii="Trebuchet MS" w:hAnsi="Trebuchet MS"/>
          <w:lang w:val="en-US"/>
        </w:rPr>
        <w:t xml:space="preserve">, Poisson, </w:t>
      </w:r>
      <w:proofErr w:type="spellStart"/>
      <w:r>
        <w:rPr>
          <w:rFonts w:ascii="Trebuchet MS" w:hAnsi="Trebuchet MS"/>
          <w:lang w:val="en-US"/>
        </w:rPr>
        <w:t>lat</w:t>
      </w:r>
      <w:proofErr w:type="spellEnd"/>
      <w:r>
        <w:rPr>
          <w:rFonts w:ascii="Trebuchet MS" w:hAnsi="Trebuchet MS"/>
          <w:lang w:val="en-US"/>
        </w:rPr>
        <w:t xml:space="preserve"> | Pa$$w0rd</w:t>
      </w:r>
    </w:p>
    <w:p w14:paraId="4DCB37DA" w14:textId="77777777" w:rsidR="007F528A" w:rsidRPr="007F528A" w:rsidRDefault="007F528A">
      <w:pPr>
        <w:rPr>
          <w:rFonts w:ascii="Trebuchet MS" w:hAnsi="Trebuchet MS"/>
          <w:lang w:val="fr-CA"/>
        </w:rPr>
      </w:pPr>
    </w:p>
    <w:p w14:paraId="6983FBF0" w14:textId="1207E378" w:rsidR="00F4528E" w:rsidRDefault="00F4528E">
      <w:pPr>
        <w:rPr>
          <w:rFonts w:ascii="Trebuchet MS" w:hAnsi="Trebuchet MS"/>
          <w:lang w:val="fr-CA"/>
        </w:rPr>
      </w:pPr>
      <w:r>
        <w:rPr>
          <w:rFonts w:ascii="Trebuchet MS" w:hAnsi="Trebuchet MS"/>
          <w:lang w:val="fr-CA"/>
        </w:rPr>
        <w:t xml:space="preserve">Cela résume bien mon travaille ! </w:t>
      </w:r>
    </w:p>
    <w:p w14:paraId="53AE3EB8" w14:textId="57F251D4" w:rsidR="00F4528E" w:rsidRDefault="00F4528E">
      <w:pPr>
        <w:rPr>
          <w:rFonts w:ascii="Trebuchet MS" w:hAnsi="Trebuchet MS"/>
          <w:lang w:val="fr-CA"/>
        </w:rPr>
      </w:pPr>
      <w:r>
        <w:rPr>
          <w:rFonts w:ascii="Trebuchet MS" w:hAnsi="Trebuchet MS"/>
          <w:lang w:val="fr-CA"/>
        </w:rPr>
        <w:t xml:space="preserve">Je sais que quelques </w:t>
      </w:r>
      <w:proofErr w:type="spellStart"/>
      <w:r>
        <w:rPr>
          <w:rFonts w:ascii="Trebuchet MS" w:hAnsi="Trebuchet MS"/>
          <w:lang w:val="fr-CA"/>
        </w:rPr>
        <w:t>details</w:t>
      </w:r>
      <w:proofErr w:type="spellEnd"/>
      <w:r>
        <w:rPr>
          <w:rFonts w:ascii="Trebuchet MS" w:hAnsi="Trebuchet MS"/>
          <w:lang w:val="fr-CA"/>
        </w:rPr>
        <w:t xml:space="preserve"> pourraient encore être travaillés, mais je </w:t>
      </w:r>
      <w:r w:rsidR="001C6A35">
        <w:rPr>
          <w:rFonts w:ascii="Trebuchet MS" w:hAnsi="Trebuchet MS"/>
          <w:lang w:val="fr-CA"/>
        </w:rPr>
        <w:t xml:space="preserve">satisfait de mon </w:t>
      </w:r>
      <w:proofErr w:type="spellStart"/>
      <w:r w:rsidR="001C6A35">
        <w:rPr>
          <w:rFonts w:ascii="Trebuchet MS" w:hAnsi="Trebuchet MS"/>
          <w:lang w:val="fr-CA"/>
        </w:rPr>
        <w:t>boulo</w:t>
      </w:r>
      <w:proofErr w:type="spellEnd"/>
      <w:r w:rsidR="001C6A35">
        <w:rPr>
          <w:rFonts w:ascii="Trebuchet MS" w:hAnsi="Trebuchet MS"/>
          <w:lang w:val="fr-CA"/>
        </w:rPr>
        <w:t xml:space="preserve"> ! </w:t>
      </w:r>
    </w:p>
    <w:p w14:paraId="063A0797" w14:textId="629B691B" w:rsidR="001C6A35" w:rsidRDefault="001C6A35">
      <w:pPr>
        <w:rPr>
          <w:rFonts w:ascii="Trebuchet MS" w:hAnsi="Trebuchet MS"/>
          <w:lang w:val="fr-CA"/>
        </w:rPr>
      </w:pPr>
      <w:r>
        <w:rPr>
          <w:rFonts w:ascii="Trebuchet MS" w:hAnsi="Trebuchet MS"/>
          <w:lang w:val="fr-CA"/>
        </w:rPr>
        <w:t>Bonne correction </w:t>
      </w:r>
      <w:r w:rsidRPr="001C6A35">
        <w:rPr>
          <mc:AlternateContent>
            <mc:Choice Requires="w16se">
              <w:rFonts w:ascii="Trebuchet MS" w:hAnsi="Trebuchet MS"/>
            </mc:Choice>
            <mc:Fallback>
              <w:rFonts w:ascii="Segoe UI Emoji" w:eastAsia="Segoe UI Emoji" w:hAnsi="Segoe UI Emoji" w:cs="Segoe UI Emoji"/>
            </mc:Fallback>
          </mc:AlternateContent>
          <w:lang w:val="fr-CA"/>
        </w:rPr>
        <mc:AlternateContent>
          <mc:Choice Requires="w16se">
            <w16se:symEx w16se:font="Segoe UI Emoji" w16se:char="1F60A"/>
          </mc:Choice>
          <mc:Fallback>
            <w:t>😊</w:t>
          </mc:Fallback>
        </mc:AlternateContent>
      </w:r>
    </w:p>
    <w:p w14:paraId="2FEECDE9" w14:textId="495BECDD" w:rsidR="003444FB" w:rsidRDefault="003444FB">
      <w:pPr>
        <w:rPr>
          <w:rFonts w:ascii="Trebuchet MS" w:hAnsi="Trebuchet MS"/>
          <w:lang w:val="fr-CA"/>
        </w:rPr>
      </w:pPr>
    </w:p>
    <w:p w14:paraId="669AC1E9" w14:textId="44737874" w:rsidR="001C6A35" w:rsidRPr="00522830" w:rsidRDefault="001C6A35">
      <w:pPr>
        <w:rPr>
          <w:rFonts w:ascii="Trebuchet MS" w:hAnsi="Trebuchet MS"/>
          <w:lang w:val="fr-CA"/>
        </w:rPr>
      </w:pPr>
      <w:r>
        <w:rPr>
          <w:rFonts w:ascii="Trebuchet MS" w:hAnsi="Trebuchet MS"/>
          <w:lang w:val="fr-CA"/>
        </w:rPr>
        <w:t xml:space="preserve">Delfik Latulippe </w:t>
      </w:r>
    </w:p>
    <w:sectPr w:rsidR="001C6A35" w:rsidRPr="00522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56"/>
    <w:rsid w:val="0007218D"/>
    <w:rsid w:val="000D2045"/>
    <w:rsid w:val="001C6A35"/>
    <w:rsid w:val="001F20B7"/>
    <w:rsid w:val="00252A40"/>
    <w:rsid w:val="003444FB"/>
    <w:rsid w:val="003C0798"/>
    <w:rsid w:val="003C2219"/>
    <w:rsid w:val="00474CCD"/>
    <w:rsid w:val="00500798"/>
    <w:rsid w:val="00522830"/>
    <w:rsid w:val="00550217"/>
    <w:rsid w:val="005F627C"/>
    <w:rsid w:val="0062506C"/>
    <w:rsid w:val="00694DC9"/>
    <w:rsid w:val="00751C64"/>
    <w:rsid w:val="007F528A"/>
    <w:rsid w:val="009C1704"/>
    <w:rsid w:val="00A048EC"/>
    <w:rsid w:val="00A55F91"/>
    <w:rsid w:val="00C91096"/>
    <w:rsid w:val="00D11493"/>
    <w:rsid w:val="00DF6A56"/>
    <w:rsid w:val="00E35DC2"/>
    <w:rsid w:val="00E45270"/>
    <w:rsid w:val="00F4528E"/>
    <w:rsid w:val="00FE6C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00E4"/>
  <w15:chartTrackingRefBased/>
  <w15:docId w15:val="{0FD6A839-C5F8-471A-B25C-C3808E43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56"/>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A56"/>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Delfik Latulippe</dc:creator>
  <cp:keywords/>
  <dc:description/>
  <cp:lastModifiedBy>Delfik Latulippe</cp:lastModifiedBy>
  <cp:revision>21</cp:revision>
  <dcterms:created xsi:type="dcterms:W3CDTF">2023-02-24T04:24:00Z</dcterms:created>
  <dcterms:modified xsi:type="dcterms:W3CDTF">2023-02-24T04:58:00Z</dcterms:modified>
</cp:coreProperties>
</file>