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Posadas, Misiones – 26 Agosto 2025[fecha]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A: Departamento de Reclamos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EMSA – Energía de Misiones S.A.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mi mayor consideración:</w:t>
      </w:r>
    </w:p>
    <w:p w:rsidR="00000000" w:rsidDel="00000000" w:rsidP="00000000" w:rsidRDefault="00000000" w:rsidRPr="00000000" w14:paraId="00000005">
      <w:pPr>
        <w:spacing w:after="240" w:before="240" w:lineRule="auto"/>
        <w:ind w:firstLine="2692.9133858267714"/>
        <w:jc w:val="both"/>
        <w:rPr/>
      </w:pPr>
      <w:r w:rsidDel="00000000" w:rsidR="00000000" w:rsidRPr="00000000">
        <w:rPr>
          <w:rtl w:val="0"/>
        </w:rPr>
        <w:t xml:space="preserve">Me dirijo a ustedes para manifestar mi profundo malestar respecto al servicio de alumbrado público en mi cuadra, el cual </w:t>
      </w:r>
      <w:r w:rsidDel="00000000" w:rsidR="00000000" w:rsidRPr="00000000">
        <w:rPr>
          <w:b w:val="1"/>
          <w:rtl w:val="0"/>
        </w:rPr>
        <w:t xml:space="preserve">no funciona desde hace tiempo</w:t>
      </w:r>
      <w:r w:rsidDel="00000000" w:rsidR="00000000" w:rsidRPr="00000000">
        <w:rPr>
          <w:rtl w:val="0"/>
        </w:rPr>
        <w:t xml:space="preserve">. A pesar de ello, </w:t>
      </w:r>
      <w:r w:rsidDel="00000000" w:rsidR="00000000" w:rsidRPr="00000000">
        <w:rPr>
          <w:b w:val="1"/>
          <w:rtl w:val="0"/>
        </w:rPr>
        <w:t xml:space="preserve">mes a mes sigo recibiendo el cobro correspondiente</w:t>
      </w:r>
      <w:r w:rsidDel="00000000" w:rsidR="00000000" w:rsidRPr="00000000">
        <w:rPr>
          <w:rtl w:val="0"/>
        </w:rPr>
        <w:t xml:space="preserve"> en mi factura de energía.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2692.9133858267714"/>
        <w:jc w:val="both"/>
        <w:rPr/>
      </w:pPr>
      <w:r w:rsidDel="00000000" w:rsidR="00000000" w:rsidRPr="00000000">
        <w:rPr>
          <w:rtl w:val="0"/>
        </w:rPr>
        <w:t xml:space="preserve">Este es el </w:t>
      </w:r>
      <w:r w:rsidDel="00000000" w:rsidR="00000000" w:rsidRPr="00000000">
        <w:rPr>
          <w:b w:val="1"/>
          <w:rtl w:val="0"/>
        </w:rPr>
        <w:t xml:space="preserve">tercer reclamo formal que realizo por el mismo motivo</w:t>
      </w:r>
      <w:r w:rsidDel="00000000" w:rsidR="00000000" w:rsidRPr="00000000">
        <w:rPr>
          <w:rtl w:val="0"/>
        </w:rPr>
        <w:t xml:space="preserve">, sin que hasta la fecha haya obtenido una solución concreta ni respuesta satisfactoria por parte de la empresa. Considero inaceptable que los usuarios paguemos por un servicio inexistente y que, además, debamos insistir reiteradamente para que se cumpla con una obligación básica.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2692.9133858267714"/>
        <w:jc w:val="both"/>
        <w:rPr/>
      </w:pPr>
      <w:r w:rsidDel="00000000" w:rsidR="00000000" w:rsidRPr="00000000">
        <w:rPr>
          <w:rtl w:val="0"/>
        </w:rPr>
        <w:t xml:space="preserve">Advierto que, en caso de no recibir una pronta respuesta acompañada de la reparación inmediata del alumbrado público en la zona, me veré obligada a </w:t>
      </w:r>
      <w:r w:rsidDel="00000000" w:rsidR="00000000" w:rsidRPr="00000000">
        <w:rPr>
          <w:b w:val="1"/>
          <w:rtl w:val="0"/>
        </w:rPr>
        <w:t xml:space="preserve">iniciar una denuncia formal ante Defensa del Consumidor</w:t>
      </w:r>
      <w:r w:rsidDel="00000000" w:rsidR="00000000" w:rsidRPr="00000000">
        <w:rPr>
          <w:rtl w:val="0"/>
        </w:rPr>
        <w:t xml:space="preserve"> y las instancias correspondientes.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Solicito se me brinde una solución urgente.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 w14:paraId="0000000A">
      <w:pPr>
        <w:spacing w:after="240" w:before="240" w:lineRule="auto"/>
        <w:ind w:left="2880" w:hanging="187.08661417322844"/>
        <w:rPr/>
      </w:pPr>
      <w:r w:rsidDel="00000000" w:rsidR="00000000" w:rsidRPr="00000000">
        <w:rPr>
          <w:b w:val="1"/>
          <w:rtl w:val="0"/>
        </w:rPr>
        <w:t xml:space="preserve">    Barbara Delgado</w:t>
        <w:br w:type="textWrapping"/>
      </w:r>
      <w:r w:rsidDel="00000000" w:rsidR="00000000" w:rsidRPr="00000000">
        <w:rPr>
          <w:rtl w:val="0"/>
        </w:rPr>
        <w:t xml:space="preserve"> Av. Eva Perón 2501</w:t>
        <w:br w:type="textWrapping"/>
        <w:t xml:space="preserve"> Posadas – Misiones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