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62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Влияние</w:t>
      </w:r>
      <w:r>
        <w:t xml:space="preserve"> </w:t>
      </w:r>
      <w:r>
        <w:t xml:space="preserve">типа</w:t>
      </w:r>
      <w:r>
        <w:t xml:space="preserve"> </w:t>
      </w:r>
      <w:r>
        <w:t xml:space="preserve">прихода</w:t>
      </w:r>
      <w:r>
        <w:t xml:space="preserve"> </w:t>
      </w:r>
      <w:r>
        <w:t xml:space="preserve">клиента</w:t>
      </w:r>
      <w:r>
        <w:t xml:space="preserve"> </w:t>
      </w:r>
      <w:r>
        <w:t xml:space="preserve">на</w:t>
      </w:r>
      <w:r>
        <w:t xml:space="preserve"> </w:t>
      </w:r>
      <w:r>
        <w:t xml:space="preserve">LTV</w:t>
      </w:r>
    </w:p>
    <w:p>
      <w:pPr>
        <w:pStyle w:val="Author"/>
      </w:pPr>
      <w:r>
        <w:t xml:space="preserve">Ihar</w:t>
      </w:r>
      <w:r>
        <w:t xml:space="preserve"> </w:t>
      </w:r>
      <w:r>
        <w:t xml:space="preserve">Alishkevich</w:t>
      </w:r>
    </w:p>
    <w:p>
      <w:pPr>
        <w:pStyle w:val="Date"/>
      </w:pPr>
      <w:r>
        <w:t xml:space="preserve">2022-06-13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введение"/>
    <w:p>
      <w:pPr>
        <w:pStyle w:val="Heading2"/>
      </w:pPr>
      <w:r>
        <w:t xml:space="preserve">Введение</w:t>
      </w:r>
    </w:p>
    <w:p>
      <w:pPr>
        <w:pStyle w:val="FirstParagraph"/>
      </w:pPr>
      <w:r>
        <w:t xml:space="preserve">Проводится исследование на основе реальных данных образовательной школы</w:t>
      </w:r>
      <w:r>
        <w:t xml:space="preserve"> </w:t>
      </w:r>
      <w:r>
        <w:rPr>
          <w:bCs/>
          <w:b/>
        </w:rPr>
        <w:t xml:space="preserve">Itgenio</w:t>
      </w:r>
      <w:r>
        <w:t xml:space="preserve">.</w:t>
      </w:r>
      <w:r>
        <w:t xml:space="preserve"> </w:t>
      </w:r>
      <w:r>
        <w:t xml:space="preserve">Используются реальные данные</w:t>
      </w:r>
      <w:r>
        <w:t xml:space="preserve"> </w:t>
      </w:r>
      <w:r>
        <w:rPr>
          <w:iCs/>
          <w:i/>
        </w:rPr>
        <w:t xml:space="preserve">LTV</w:t>
      </w:r>
      <w:r>
        <w:t xml:space="preserve">, полученные путем когортного анализа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и разбитые на 3 группы по типу прихода:</w:t>
      </w:r>
    </w:p>
    <w:p>
      <w:pPr>
        <w:numPr>
          <w:ilvl w:val="0"/>
          <w:numId w:val="1001"/>
        </w:numPr>
        <w:pStyle w:val="Compact"/>
      </w:pPr>
      <w:r>
        <w:t xml:space="preserve">таргетинговая кампания</w:t>
      </w:r>
      <w:r>
        <w:rPr>
          <w:rStyle w:val="FootnoteReference"/>
        </w:rPr>
        <w:footnoteReference w:id="22"/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реферал</w:t>
      </w:r>
      <w:r>
        <w:rPr>
          <w:rStyle w:val="FootnoteReference"/>
        </w:rPr>
        <w:footnoteReference w:id="24"/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остальные.</w:t>
      </w:r>
    </w:p>
    <w:p>
      <w:pPr>
        <w:pStyle w:val="FirstParagraph"/>
      </w:pPr>
      <w:r>
        <w:t xml:space="preserve">В связи с когортным отображением, из чего следует большое число колонок, данные удобнее просмотреть в браузере</w:t>
      </w:r>
      <w:r>
        <w:rPr>
          <w:rStyle w:val="FootnoteReference"/>
        </w:rPr>
        <w:footnoteReference w:id="2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ltv_target_df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"https://docs.google.com/spreadsheets/d/1LTSw4nZUKFMoh0HJ88Gs36aJQaaxq4GkPCu7drYTj4E/edit?usp=sharing"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"LTV target"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 Reading from "Влияние типа прихода клиента на LTV".</w:t>
      </w:r>
    </w:p>
    <w:p>
      <w:pPr>
        <w:pStyle w:val="SourceCode"/>
      </w:pPr>
      <w:r>
        <w:rPr>
          <w:rStyle w:val="VerbatimChar"/>
        </w:rPr>
        <w:t xml:space="preserve">## v Range ''LTV target''.</w:t>
      </w:r>
    </w:p>
    <w:p>
      <w:pPr>
        <w:pStyle w:val="SourceCode"/>
      </w:pPr>
      <w:r>
        <w:rPr>
          <w:rStyle w:val="NormalTok"/>
        </w:rPr>
        <w:t xml:space="preserve">ltv_referral_df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"https://docs.google.com/spreadsheets/d/1LTSw4nZUKFMoh0HJ88Gs36aJQaaxq4GkPCu7drYTj4E/edit?usp=sharing"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"LTV referral"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 Reading from "Влияние типа прихода клиента на LTV".</w:t>
      </w:r>
    </w:p>
    <w:p>
      <w:pPr>
        <w:pStyle w:val="SourceCode"/>
      </w:pPr>
      <w:r>
        <w:rPr>
          <w:rStyle w:val="VerbatimChar"/>
        </w:rPr>
        <w:t xml:space="preserve">## v Range ''LTV referral''.</w:t>
      </w:r>
    </w:p>
    <w:p>
      <w:pPr>
        <w:pStyle w:val="SourceCode"/>
      </w:pPr>
      <w:r>
        <w:rPr>
          <w:rStyle w:val="NormalTok"/>
        </w:rPr>
        <w:t xml:space="preserve">ltv_unknown_df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read_sheet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"https://docs.google.com/spreadsheets/d/1LTSw4nZUKFMoh0HJ88Gs36aJQaaxq4GkPCu7drYTj4E/edit?usp=sharing"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"LTV unknown"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 Reading from "Влияние типа прихода клиента на LTV".</w:t>
      </w:r>
    </w:p>
    <w:p>
      <w:pPr>
        <w:pStyle w:val="SourceCode"/>
      </w:pPr>
      <w:r>
        <w:rPr>
          <w:rStyle w:val="VerbatimChar"/>
        </w:rPr>
        <w:t xml:space="preserve">## v Range ''LTV unknown''.</w:t>
      </w:r>
    </w:p>
    <w:p>
      <w:pPr>
        <w:pStyle w:val="SourceCode"/>
      </w:pPr>
      <w:r>
        <w:rPr>
          <w:rStyle w:val="CommentTok"/>
        </w:rPr>
        <w:t xml:space="preserve"># Если не удается считать данные через google, можно воспользоваться привычной загрузкой csv из github. Например:</w:t>
      </w:r>
      <w:r>
        <w:br/>
      </w:r>
      <w:r>
        <w:rPr>
          <w:rStyle w:val="CommentTok"/>
        </w:rPr>
        <w:t xml:space="preserve"># ltv_unknown_df &lt;- read.csv("https://raw.githubusercontent.com/Delictum/Rmarkdown/main/%D0%92%D0%BB%D0%B8%D1%8F%D0%BD%D0%B8%D0%B5%20%D1%82%D0%B8%D0%BF%D0%B0%20%D0%BF%D1%80%D0%B8%D1%85%D0%BE%D0%B4%D0%B0%20%D0%BA%D0%BB%D0%B8%D0%B5%D0%BD%D1%82%D0%B0%20%D0%BD%D0%B0%20LTV%20-%20LTV%20referral.csv")</w:t>
      </w:r>
    </w:p>
    <w:p>
      <w:pPr>
        <w:pStyle w:val="FirstParagraph"/>
      </w:pPr>
      <w:r>
        <w:t xml:space="preserve">Данные содержат наблюдения за</w:t>
      </w:r>
      <w:r>
        <w:t xml:space="preserve"> </w:t>
      </w:r>
      <w:r>
        <w:rPr>
          <w:rStyle w:val="VerbatimChar"/>
        </w:rPr>
        <w:t xml:space="preserve">29</w:t>
      </w:r>
      <w:r>
        <w:t xml:space="preserve"> </w:t>
      </w:r>
      <w:r>
        <w:t xml:space="preserve">месяцев. Первое значение каждой строки (столбец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) отображают, когда клиент впервые завершил оплаченное занятие. На основе этого попадает в соответствующую когорту.</w:t>
      </w:r>
      <w:r>
        <w:t xml:space="preserve"> </w:t>
      </w:r>
      <w:r>
        <w:drawing>
          <wp:inline>
            <wp:extent cx="5334000" cy="4587393"/>
            <wp:effectExtent b="0" l="0" r="0" t="0"/>
            <wp:docPr descr="Картинка!" title="" id="28" name="Picture"/>
            <a:graphic>
              <a:graphicData uri="http://schemas.openxmlformats.org/drawingml/2006/picture">
                <pic:pic>
                  <pic:nvPicPr>
                    <pic:cNvPr descr="https://sun9-21.userapi.com/s/v1/if2/jbwao1RxpJUjq-EM-ZWF03yNXhNBnXFcB-g6bYgqaN_juadkwxtqAcmaSrygGoPZa2MoZfmPGfW0wthNnfrJFqOw.jpg?size=693x596&amp;quality=95&amp;type=album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Остальные столбцы отображают LTV когорт в данном месяце. Для примера когорта клиентов от</w:t>
      </w:r>
      <w:r>
        <w:t xml:space="preserve"> </w:t>
      </w:r>
      <w:r>
        <w:rPr>
          <w:rStyle w:val="VerbatimChar"/>
        </w:rPr>
        <w:t xml:space="preserve">2018-10-31</w:t>
      </w:r>
      <w:r>
        <w:t xml:space="preserve"> </w:t>
      </w:r>
      <w:r>
        <w:t xml:space="preserve">на дату</w:t>
      </w:r>
      <w:r>
        <w:t xml:space="preserve"> </w:t>
      </w:r>
      <w:r>
        <w:rPr>
          <w:rStyle w:val="VerbatimChar"/>
        </w:rPr>
        <w:t xml:space="preserve">31.10.2018</w:t>
      </w:r>
      <w:r>
        <w:t xml:space="preserve"> </w:t>
      </w:r>
      <w:r>
        <w:t xml:space="preserve">принесли прибыли в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условных единиц.</w:t>
      </w:r>
      <w:r>
        <w:t xml:space="preserve"> </w:t>
      </w:r>
      <w:r>
        <w:t xml:space="preserve">Используемая версия R:</w:t>
      </w:r>
      <w:r>
        <w:t xml:space="preserve"> </w:t>
      </w:r>
      <w:r>
        <w:rPr>
          <w:rStyle w:val="VerbatimChar"/>
        </w:rPr>
        <w:t xml:space="preserve">4.1.2</w:t>
      </w:r>
      <w:r>
        <w:t xml:space="preserve">.</w:t>
      </w:r>
    </w:p>
    <w:bookmarkEnd w:id="30"/>
    <w:bookmarkStart w:id="31" w:name="гипотеза"/>
    <w:p>
      <w:pPr>
        <w:pStyle w:val="Heading2"/>
      </w:pPr>
      <w:r>
        <w:t xml:space="preserve">Гипотеза</w:t>
      </w:r>
    </w:p>
    <w:p>
      <w:pPr>
        <w:pStyle w:val="FirstParagraph"/>
      </w:pPr>
      <w:r>
        <w:t xml:space="preserve">Выдвигается предположение, что клиенты, пришедшие благодаря усилиям таргетинговых кампаний, приносят наибольший LTV в сфере образования.</w:t>
      </w:r>
    </w:p>
    <w:bookmarkEnd w:id="31"/>
    <w:bookmarkStart w:id="66" w:name="вычисления"/>
    <w:p>
      <w:pPr>
        <w:pStyle w:val="Heading2"/>
      </w:pPr>
      <w:r>
        <w:t xml:space="preserve">Вычисления</w:t>
      </w:r>
    </w:p>
    <w:bookmarkStart w:id="32" w:name="предварительная-обработка-данных"/>
    <w:p>
      <w:pPr>
        <w:pStyle w:val="Heading3"/>
      </w:pPr>
      <w:r>
        <w:t xml:space="preserve">Предварительная обработка данных</w:t>
      </w:r>
    </w:p>
    <w:p>
      <w:pPr>
        <w:pStyle w:val="FirstParagraph"/>
      </w:pPr>
      <w:r>
        <w:t xml:space="preserve">Для примера возьмем данные за дату</w:t>
      </w:r>
      <w:r>
        <w:t xml:space="preserve"> </w:t>
      </w:r>
      <w:r>
        <w:rPr>
          <w:rStyle w:val="VerbatimChar"/>
        </w:rPr>
        <w:t xml:space="preserve">2018-12-31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num_row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ltv_u_df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(ltv_unknown_df[num_row,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ltv_r_df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(ltv_referral_df[num_row,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ltv_t_df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(ltv_target_df[num_row,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(ltv_u_df)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31.08.2018   NA</w:t>
      </w:r>
      <w:r>
        <w:br/>
      </w:r>
      <w:r>
        <w:rPr>
          <w:rStyle w:val="VerbatimChar"/>
        </w:rPr>
        <w:t xml:space="preserve">## 30.09.2018   NA</w:t>
      </w:r>
      <w:r>
        <w:br/>
      </w:r>
      <w:r>
        <w:rPr>
          <w:rStyle w:val="VerbatimChar"/>
        </w:rPr>
        <w:t xml:space="preserve">## 31.10.2018   NA</w:t>
      </w:r>
      <w:r>
        <w:br/>
      </w:r>
      <w:r>
        <w:rPr>
          <w:rStyle w:val="VerbatimChar"/>
        </w:rPr>
        <w:t xml:space="preserve">## 30.11.2018   NA</w:t>
      </w:r>
      <w:r>
        <w:br/>
      </w:r>
      <w:r>
        <w:rPr>
          <w:rStyle w:val="VerbatimChar"/>
        </w:rPr>
        <w:t xml:space="preserve">## 31.12.2018   21</w:t>
      </w:r>
      <w:r>
        <w:br/>
      </w:r>
      <w:r>
        <w:rPr>
          <w:rStyle w:val="VerbatimChar"/>
        </w:rPr>
        <w:t xml:space="preserve">## 31.01.2019   24</w:t>
      </w:r>
    </w:p>
    <w:p>
      <w:pPr>
        <w:pStyle w:val="FirstParagraph"/>
      </w:pPr>
      <w:r>
        <w:t xml:space="preserve">И объеденим в единый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, предварительно избавившись от пустых значений. В том числе добавим столбец с типом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для идентификации полученного LTV по типу прихода клиента.</w:t>
      </w:r>
    </w:p>
    <w:p>
      <w:pPr>
        <w:pStyle w:val="SourceCode"/>
      </w:pPr>
      <w:r>
        <w:rPr>
          <w:rStyle w:val="NormalTok"/>
        </w:rPr>
        <w:t xml:space="preserve">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(ltv_u_df[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(ltv_u_df[,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(ltv_u_df[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(ltv_u_df[,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(ltv_t_df[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(ltv_t_df[,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(ltv_t_df[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(ltv_t_df[,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(ltv_r_df[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(ltv_r_df[,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(ltv_r_df[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(ltv_r_df[,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(u_df, t_df, r_df)</w:t>
      </w:r>
      <w:r>
        <w:br/>
      </w:r>
      <w:r>
        <w:rPr>
          <w:rStyle w:val="NormalTok"/>
        </w:rPr>
        <w:t xml:space="preserve">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(res_df)</w:t>
      </w:r>
    </w:p>
    <w:p>
      <w:pPr>
        <w:pStyle w:val="SourceCode"/>
      </w:pPr>
      <w:r>
        <w:rPr>
          <w:rStyle w:val="VerbatimChar"/>
        </w:rPr>
        <w:t xml:space="preserve">## 'data.frame':    75 obs. of  3 variables:</w:t>
      </w:r>
      <w:r>
        <w:br/>
      </w:r>
      <w:r>
        <w:rPr>
          <w:rStyle w:val="VerbatimChar"/>
        </w:rPr>
        <w:t xml:space="preserve">##  $ ltv : num  21 24 19 20 18 13 10 7 6 9 ...</w:t>
      </w:r>
      <w:r>
        <w:br/>
      </w:r>
      <w:r>
        <w:rPr>
          <w:rStyle w:val="VerbatimChar"/>
        </w:rPr>
        <w:t xml:space="preserve">##  $ type: Factor w/ 3 levels "referral","target",..: 3 3 3 3 3 3 3 3 3 3 ...</w:t>
      </w:r>
      <w:r>
        <w:br/>
      </w:r>
      <w:r>
        <w:rPr>
          <w:rStyle w:val="VerbatimChar"/>
        </w:rPr>
        <w:t xml:space="preserve">##  $ date: chr  "31.12.2018" "31.01.2019" "28.02.2019" "31.03.2019" ...</w:t>
      </w:r>
    </w:p>
    <w:bookmarkEnd w:id="32"/>
    <w:bookmarkStart w:id="33" w:name="осмотр-данных"/>
    <w:p>
      <w:pPr>
        <w:pStyle w:val="Heading3"/>
      </w:pPr>
      <w:r>
        <w:t xml:space="preserve">Осмотр данных</w:t>
      </w:r>
    </w:p>
    <w:p>
      <w:pPr>
        <w:pStyle w:val="FirstParagraph"/>
      </w:pPr>
      <w:r>
        <w:t xml:space="preserve">Взглянем на несколько покзателей из каждой группы:</w:t>
      </w:r>
    </w:p>
    <w:p>
      <w:pPr>
        <w:pStyle w:val="SourceCode"/>
      </w:pPr>
      <w:r>
        <w:rPr>
          <w:rStyle w:val="NormalTok"/>
        </w:rPr>
        <w:t xml:space="preserve">res_df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(ltv,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(ltv,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(ltv,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  type     count_type mean_ltv median_ltv sd_ltv</w:t>
      </w:r>
      <w:r>
        <w:br/>
      </w:r>
      <w:r>
        <w:rPr>
          <w:rStyle w:val="VerbatimChar"/>
        </w:rPr>
        <w:t xml:space="preserve">##   &lt;fct&gt;         &lt;int&gt;    &lt;dbl&gt;      &lt;dbl&gt;  &lt;dbl&gt;</w:t>
      </w:r>
      <w:r>
        <w:br/>
      </w:r>
      <w:r>
        <w:rPr>
          <w:rStyle w:val="VerbatimChar"/>
        </w:rPr>
        <w:t xml:space="preserve">## 1 referral         25    11.2          12   9.94</w:t>
      </w:r>
      <w:r>
        <w:br/>
      </w:r>
      <w:r>
        <w:rPr>
          <w:rStyle w:val="VerbatimChar"/>
        </w:rPr>
        <w:t xml:space="preserve">## 2 target           25    11.1           6  12.1 </w:t>
      </w:r>
      <w:r>
        <w:br/>
      </w:r>
      <w:r>
        <w:rPr>
          <w:rStyle w:val="VerbatimChar"/>
        </w:rPr>
        <w:t xml:space="preserve">## 3 unknown          25     9.64          7   5.94</w:t>
      </w:r>
    </w:p>
    <w:p>
      <w:pPr>
        <w:pStyle w:val="FirstParagraph"/>
      </w:pPr>
      <w:r>
        <w:t xml:space="preserve">Для полноты картины провизуализируем данные:</w:t>
      </w:r>
    </w:p>
    <w:p>
      <w:pPr>
        <w:pStyle w:val="SourceCode"/>
      </w:pPr>
      <w:r>
        <w:rPr>
          <w:rStyle w:val="NormalTok"/>
        </w:rPr>
        <w:t xml:space="preserve">res_df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ggvis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ltv,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layer_paths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layer_points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:=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properties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axis_props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"stroke"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"Тип прихода"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properties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legend_props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gradient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strokeWidth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А также через ящик с усами:</w:t>
      </w:r>
    </w:p>
    <w:p>
      <w:pPr>
        <w:pStyle w:val="SourceCode"/>
      </w:pPr>
      <w:r>
        <w:rPr>
          <w:rStyle w:val="NormalTok"/>
        </w:rPr>
        <w:t xml:space="preserve">res_df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ggvis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ltv)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layer_boxplots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"Тип прихода клиента"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add_axis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"LTV"</w:t>
      </w:r>
      <w:r>
        <w:rPr>
          <w:rStyle w:val="NormalTok"/>
        </w:rPr>
        <w:t xml:space="preserve">)</w:t>
      </w:r>
    </w:p>
    <w:bookmarkEnd w:id="33"/>
    <w:bookmarkStart w:id="65" w:name="проверка-гипотезы"/>
    <w:p>
      <w:pPr>
        <w:pStyle w:val="Heading3"/>
      </w:pPr>
      <w:r>
        <w:t xml:space="preserve">Проверка гипотезы</w:t>
      </w:r>
    </w:p>
    <w:p>
      <w:pPr>
        <w:pStyle w:val="FirstParagraph"/>
      </w:pPr>
      <w:r>
        <w:t xml:space="preserve">Проверим есть ли статистически значимая разница при помощи дисперсионного анализа:</w:t>
      </w:r>
    </w:p>
    <w:p>
      <w:pPr>
        <w:pStyle w:val="SourceCode"/>
      </w:pPr>
      <w:r>
        <w:rPr>
          <w:rStyle w:val="NormalTok"/>
        </w:rPr>
        <w:t xml:space="preserve">anova_one_way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(ltv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(anova_one_way)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/>
      </w:r>
      <w:r>
        <w:rPr>
          <w:rStyle w:val="VerbatimChar"/>
        </w:rPr>
        <w:t xml:space="preserve">## type         2     40   19.85   0.213  0.809</w:t>
      </w:r>
      <w:r>
        <w:br/>
      </w:r>
      <w:r>
        <w:rPr>
          <w:rStyle w:val="VerbatimChar"/>
        </w:rPr>
        <w:t xml:space="preserve">## Residuals   72   6711   93.21</w:t>
      </w:r>
    </w:p>
    <w:p>
      <w:pPr>
        <w:pStyle w:val="FirstParagraph"/>
      </w:pPr>
      <w:r>
        <w:t xml:space="preserve">Как видно из результата, p-value значительно выше 0.05. Исследуем оставшиеся когорты. Если значений для одной из когорт не окажется, пропустим их, выведя соотвествующее сообщение. Применив дисперсионный анализ и если найдена статистическая разница, найдем где она находится при помощи критерия Тьюки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(и выведем графики для наглядности):</w:t>
      </w:r>
    </w:p>
    <w:p>
      <w:pPr>
        <w:pStyle w:val="SourceCode"/>
      </w:pPr>
      <w:r>
        <w:rPr>
          <w:rStyle w:val="NormalTok"/>
        </w:rPr>
        <w:t xml:space="preserve">num_row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get_ltv_df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(num_row) {</w:t>
      </w:r>
      <w:r>
        <w:br/>
      </w:r>
      <w:r>
        <w:rPr>
          <w:rStyle w:val="NormalTok"/>
        </w:rPr>
        <w:t xml:space="preserve">  current_cohort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(ltv_unknown_df[, num_row])</w:t>
      </w:r>
      <w:r>
        <w:br/>
      </w:r>
      <w:r>
        <w:rPr>
          <w:rStyle w:val="NormalTok"/>
        </w:rPr>
        <w:t xml:space="preserve">  ltv_u_df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(ltv_unknown_df[num_row,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ltv_r_df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(ltv_referral_df[num_row,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ltv_t_df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(ltv_target_df[num_row,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(ltv_u_df[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(ltv_u_df[,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(ltv_u_df[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(ltv_u_df[,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(ltv_t_df[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(ltv_t_df[,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(ltv_t_df[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(ltv_t_df[,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ltv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(ltv_r_df[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(ltv_r_df[,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(ltv_r_df[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(ltv_r_df[,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]),],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T))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((u_df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ltv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(u_df)))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ltv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(t_df)))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(r_df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ltv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(r_df))))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(current_cohort, </w:t>
      </w:r>
      <w:r>
        <w:rPr>
          <w:rStyle w:val="StringTok"/>
        </w:rPr>
        <w:t xml:space="preserve">"Недостаточно данных"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(u_df, t_df, r_df)</w:t>
      </w:r>
      <w:r>
        <w:br/>
      </w:r>
      <w:r>
        <w:rPr>
          <w:rStyle w:val="NormalTok"/>
        </w:rPr>
        <w:t xml:space="preserve">  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anova_one_way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(ltv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res_df)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(anova_one_way)[[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"Pr(&gt;F)"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(current_cohort, p, </w:t>
      </w:r>
      <w:r>
        <w:rPr>
          <w:rStyle w:val="StringTok"/>
        </w:rPr>
        <w:t xml:space="preserve">"aov &gt; 0.05"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tukey_result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(anova_one_way)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Согласно документации: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There are print and plot methods for class "TukeyHSD". The plot method does not accept xlab, ylab or main arguments and creates its own values for each plot.</w:t>
      </w:r>
      <w:r>
        <w:br/>
      </w:r>
      <w:r>
        <w:rPr>
          <w:rStyle w:val="NormalTok"/>
        </w:rPr>
        <w:t xml:space="preserve"> 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(tukey_result)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(current_cohort, tukey_result))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(ltv_unknown_df)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get_ltv_df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TV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TV_files/figure-docx/unnamed-chunk-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TV_files/figure-docx/unnamed-chunk-7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TV_files/figure-docx/unnamed-chunk-7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LTV_files/figure-docx/unnamed-chunk-7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LTV_files/figure-docx/unnamed-chunk-7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LTV_files/figure-docx/unnamed-chunk-7-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LTV_files/figure-docx/unnamed-chunk-7-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LTV_files/figure-docx/unnamed-chunk-7-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LTV_files/figure-docx/unnamed-chunk-7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"31.08.2018"          "Недостаточно данных"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"30.09.2018"          "Недостаточно данных"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"31.10.2018"          "Недостаточно данных"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"30.11.2018"        "0.808662874783857"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"31.12.2018"         "0.0688831097983599" "aov &gt; 0.05"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[[6]][[1]]</w:t>
      </w:r>
      <w:r>
        <w:br/>
      </w:r>
      <w:r>
        <w:rPr>
          <w:rStyle w:val="VerbatimChar"/>
        </w:rPr>
        <w:t xml:space="preserve">## [1] "31.01.2019"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[[6]]$type</w:t>
      </w:r>
      <w:r>
        <w:br/>
      </w:r>
      <w:r>
        <w:rPr>
          <w:rStyle w:val="VerbatimChar"/>
        </w:rPr>
        <w:t xml:space="preserve">##                       diff        lwr        upr       p adj</w:t>
      </w:r>
      <w:r>
        <w:br/>
      </w:r>
      <w:r>
        <w:rPr>
          <w:rStyle w:val="VerbatimChar"/>
        </w:rPr>
        <w:t xml:space="preserve">## target-referral  -6.608696 -12.792778 -0.4246134 0.033508519</w:t>
      </w:r>
      <w:r>
        <w:br/>
      </w:r>
      <w:r>
        <w:rPr>
          <w:rStyle w:val="VerbatimChar"/>
        </w:rPr>
        <w:t xml:space="preserve">## unknown-referral  2.000000  -4.184082  8.1840822 0.719323151</w:t>
      </w:r>
      <w:r>
        <w:br/>
      </w:r>
      <w:r>
        <w:rPr>
          <w:rStyle w:val="VerbatimChar"/>
        </w:rPr>
        <w:t xml:space="preserve">## unknown-target    8.608696   2.424613 14.7927779 0.003925894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[[7]][[1]]</w:t>
      </w:r>
      <w:r>
        <w:br/>
      </w:r>
      <w:r>
        <w:rPr>
          <w:rStyle w:val="VerbatimChar"/>
        </w:rPr>
        <w:t xml:space="preserve">## [1] "28.02.2019"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[[7]]$type</w:t>
      </w:r>
      <w:r>
        <w:br/>
      </w:r>
      <w:r>
        <w:rPr>
          <w:rStyle w:val="VerbatimChar"/>
        </w:rPr>
        <w:t xml:space="preserve">##                        diff        lwr       upr        p adj</w:t>
      </w:r>
      <w:r>
        <w:br/>
      </w:r>
      <w:r>
        <w:rPr>
          <w:rStyle w:val="VerbatimChar"/>
        </w:rPr>
        <w:t xml:space="preserve">## target-referral  -10.909091 -15.067577 -6.750605 9.853431e-08</w:t>
      </w:r>
      <w:r>
        <w:br/>
      </w:r>
      <w:r>
        <w:rPr>
          <w:rStyle w:val="VerbatimChar"/>
        </w:rPr>
        <w:t xml:space="preserve">## unknown-referral  -8.818182 -12.976668 -4.659696 1.029589e-05</w:t>
      </w:r>
      <w:r>
        <w:br/>
      </w:r>
      <w:r>
        <w:rPr>
          <w:rStyle w:val="VerbatimChar"/>
        </w:rPr>
        <w:t xml:space="preserve">## unknown-target     2.090909  -2.067577  6.249395 4.535636e-01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"31.03.2019"        "0.838012215785422"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[[9]][[1]]</w:t>
      </w:r>
      <w:r>
        <w:br/>
      </w:r>
      <w:r>
        <w:rPr>
          <w:rStyle w:val="VerbatimChar"/>
        </w:rPr>
        <w:t xml:space="preserve">## [1] "30.04.2019"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[[9]]$type</w:t>
      </w:r>
      <w:r>
        <w:br/>
      </w:r>
      <w:r>
        <w:rPr>
          <w:rStyle w:val="VerbatimChar"/>
        </w:rPr>
        <w:t xml:space="preserve">##                  diff       lwr       upr        p adj</w:t>
      </w:r>
      <w:r>
        <w:br/>
      </w:r>
      <w:r>
        <w:rPr>
          <w:rStyle w:val="VerbatimChar"/>
        </w:rPr>
        <w:t xml:space="preserve">## target-referral  -2.0 -7.532283  3.532283 0.6612864574</w:t>
      </w:r>
      <w:r>
        <w:br/>
      </w:r>
      <w:r>
        <w:rPr>
          <w:rStyle w:val="VerbatimChar"/>
        </w:rPr>
        <w:t xml:space="preserve">## unknown-referral  6.9  1.367717 12.432283 0.0109494078</w:t>
      </w:r>
      <w:r>
        <w:br/>
      </w:r>
      <w:r>
        <w:rPr>
          <w:rStyle w:val="VerbatimChar"/>
        </w:rPr>
        <w:t xml:space="preserve">## unknown-target    8.9  3.367717 14.432283 0.0008106627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  <w:r>
        <w:br/>
      </w:r>
      <w:r>
        <w:rPr>
          <w:rStyle w:val="VerbatimChar"/>
        </w:rPr>
        <w:t xml:space="preserve">## [1] "31.05.2019"        "0.124346722495526"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  <w:r>
        <w:br/>
      </w:r>
      <w:r>
        <w:rPr>
          <w:rStyle w:val="VerbatimChar"/>
        </w:rPr>
        <w:t xml:space="preserve">## [[11]][[1]]</w:t>
      </w:r>
      <w:r>
        <w:br/>
      </w:r>
      <w:r>
        <w:rPr>
          <w:rStyle w:val="VerbatimChar"/>
        </w:rPr>
        <w:t xml:space="preserve">## [1] "30.06.2019"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[[11]]$type</w:t>
      </w:r>
      <w:r>
        <w:br/>
      </w:r>
      <w:r>
        <w:rPr>
          <w:rStyle w:val="VerbatimChar"/>
        </w:rPr>
        <w:t xml:space="preserve">##                       diff          lwr       upr      p adj</w:t>
      </w:r>
      <w:r>
        <w:br/>
      </w:r>
      <w:r>
        <w:rPr>
          <w:rStyle w:val="VerbatimChar"/>
        </w:rPr>
        <w:t xml:space="preserve">## target-referral  -8.888889 -15.99093492 -1.786843 0.01078170</w:t>
      </w:r>
      <w:r>
        <w:br/>
      </w:r>
      <w:r>
        <w:rPr>
          <w:rStyle w:val="VerbatimChar"/>
        </w:rPr>
        <w:t xml:space="preserve">## unknown-referral -1.833333  -8.93537936  5.268713 0.80814288</w:t>
      </w:r>
      <w:r>
        <w:br/>
      </w:r>
      <w:r>
        <w:rPr>
          <w:rStyle w:val="VerbatimChar"/>
        </w:rPr>
        <w:t xml:space="preserve">## unknown-target    7.055556  -0.04649047 14.157602 0.05186335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  <w:r>
        <w:br/>
      </w:r>
      <w:r>
        <w:rPr>
          <w:rStyle w:val="VerbatimChar"/>
        </w:rPr>
        <w:t xml:space="preserve">## [[12]][[1]]</w:t>
      </w:r>
      <w:r>
        <w:br/>
      </w:r>
      <w:r>
        <w:rPr>
          <w:rStyle w:val="VerbatimChar"/>
        </w:rPr>
        <w:t xml:space="preserve">## [1] "31.07.2019"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[[12]]$type</w:t>
      </w:r>
      <w:r>
        <w:br/>
      </w:r>
      <w:r>
        <w:rPr>
          <w:rStyle w:val="VerbatimChar"/>
        </w:rPr>
        <w:t xml:space="preserve">##                         diff        lwr       upr        p adj</w:t>
      </w:r>
      <w:r>
        <w:br/>
      </w:r>
      <w:r>
        <w:rPr>
          <w:rStyle w:val="VerbatimChar"/>
        </w:rPr>
        <w:t xml:space="preserve">## target-referral  -10.3529412 -16.277286 -4.428596 3.067396e-04</w:t>
      </w:r>
      <w:r>
        <w:br/>
      </w:r>
      <w:r>
        <w:rPr>
          <w:rStyle w:val="VerbatimChar"/>
        </w:rPr>
        <w:t xml:space="preserve">## unknown-referral   0.8823529  -5.041992  6.806698 9.310841e-01</w:t>
      </w:r>
      <w:r>
        <w:br/>
      </w:r>
      <w:r>
        <w:rPr>
          <w:rStyle w:val="VerbatimChar"/>
        </w:rPr>
        <w:t xml:space="preserve">## unknown-target    11.2352941   5.310949 17.159639 9.489599e-05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  <w:r>
        <w:br/>
      </w:r>
      <w:r>
        <w:rPr>
          <w:rStyle w:val="VerbatimChar"/>
        </w:rPr>
        <w:t xml:space="preserve">## [[13]][[1]]</w:t>
      </w:r>
      <w:r>
        <w:br/>
      </w:r>
      <w:r>
        <w:rPr>
          <w:rStyle w:val="VerbatimChar"/>
        </w:rPr>
        <w:t xml:space="preserve">## [1] "31.08.2019"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[[13]]$type</w:t>
      </w:r>
      <w:r>
        <w:br/>
      </w:r>
      <w:r>
        <w:rPr>
          <w:rStyle w:val="VerbatimChar"/>
        </w:rPr>
        <w:t xml:space="preserve">##                    diff        lwr       upr      p adj</w:t>
      </w:r>
      <w:r>
        <w:br/>
      </w:r>
      <w:r>
        <w:rPr>
          <w:rStyle w:val="VerbatimChar"/>
        </w:rPr>
        <w:t xml:space="preserve">## target-referral  -7.875 -14.696012 -1.053988 0.02022151</w:t>
      </w:r>
      <w:r>
        <w:br/>
      </w:r>
      <w:r>
        <w:rPr>
          <w:rStyle w:val="VerbatimChar"/>
        </w:rPr>
        <w:t xml:space="preserve">## unknown-referral -0.875  -7.696012  5.946012 0.94817429</w:t>
      </w:r>
      <w:r>
        <w:br/>
      </w:r>
      <w:r>
        <w:rPr>
          <w:rStyle w:val="VerbatimChar"/>
        </w:rPr>
        <w:t xml:space="preserve">## unknown-target    7.000   0.178988 13.821012 0.04315120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  <w:r>
        <w:br/>
      </w:r>
      <w:r>
        <w:rPr>
          <w:rStyle w:val="VerbatimChar"/>
        </w:rPr>
        <w:t xml:space="preserve">## [1] "30.09.2019"        "0.188511876795768"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  <w:r>
        <w:br/>
      </w:r>
      <w:r>
        <w:rPr>
          <w:rStyle w:val="VerbatimChar"/>
        </w:rPr>
        <w:t xml:space="preserve">## [[15]][[1]]</w:t>
      </w:r>
      <w:r>
        <w:br/>
      </w:r>
      <w:r>
        <w:rPr>
          <w:rStyle w:val="VerbatimChar"/>
        </w:rPr>
        <w:t xml:space="preserve">## [1] "31.10.2019"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[[15]]$type</w:t>
      </w:r>
      <w:r>
        <w:br/>
      </w:r>
      <w:r>
        <w:rPr>
          <w:rStyle w:val="VerbatimChar"/>
        </w:rPr>
        <w:t xml:space="preserve">##                        diff        lwr        upr        p adj</w:t>
      </w:r>
      <w:r>
        <w:br/>
      </w:r>
      <w:r>
        <w:rPr>
          <w:rStyle w:val="VerbatimChar"/>
        </w:rPr>
        <w:t xml:space="preserve">## target-referral  -16.642857 -21.606103 -11.679611 1.680414e-09</w:t>
      </w:r>
      <w:r>
        <w:br/>
      </w:r>
      <w:r>
        <w:rPr>
          <w:rStyle w:val="VerbatimChar"/>
        </w:rPr>
        <w:t xml:space="preserve">## unknown-referral  -2.785714  -7.748960   2.177531 3.675837e-01</w:t>
      </w:r>
      <w:r>
        <w:br/>
      </w:r>
      <w:r>
        <w:rPr>
          <w:rStyle w:val="VerbatimChar"/>
        </w:rPr>
        <w:t xml:space="preserve">## unknown-target    13.857143   8.893897  18.820389 1.192404e-07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  <w:r>
        <w:br/>
      </w:r>
      <w:r>
        <w:rPr>
          <w:rStyle w:val="VerbatimChar"/>
        </w:rPr>
        <w:t xml:space="preserve">## [[16]][[1]]</w:t>
      </w:r>
      <w:r>
        <w:br/>
      </w:r>
      <w:r>
        <w:rPr>
          <w:rStyle w:val="VerbatimChar"/>
        </w:rPr>
        <w:t xml:space="preserve">## [1] "30.11.2019"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[[16]]$type</w:t>
      </w:r>
      <w:r>
        <w:br/>
      </w:r>
      <w:r>
        <w:rPr>
          <w:rStyle w:val="VerbatimChar"/>
        </w:rPr>
        <w:t xml:space="preserve">##                       diff        lwr        upr      p adj</w:t>
      </w:r>
      <w:r>
        <w:br/>
      </w:r>
      <w:r>
        <w:rPr>
          <w:rStyle w:val="VerbatimChar"/>
        </w:rPr>
        <w:t xml:space="preserve">## target-referral   1.230769  -4.092857  6.5543954 0.83938940</w:t>
      </w:r>
      <w:r>
        <w:br/>
      </w:r>
      <w:r>
        <w:rPr>
          <w:rStyle w:val="VerbatimChar"/>
        </w:rPr>
        <w:t xml:space="preserve">## unknown-referral -5.461538 -10.785165 -0.1379123 0.04333687</w:t>
      </w:r>
      <w:r>
        <w:br/>
      </w:r>
      <w:r>
        <w:rPr>
          <w:rStyle w:val="VerbatimChar"/>
        </w:rPr>
        <w:t xml:space="preserve">## unknown-target   -6.692308 -12.015934 -1.3686815 0.01096715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  <w:r>
        <w:br/>
      </w:r>
      <w:r>
        <w:rPr>
          <w:rStyle w:val="VerbatimChar"/>
        </w:rPr>
        <w:t xml:space="preserve">## [[17]][[1]]</w:t>
      </w:r>
      <w:r>
        <w:br/>
      </w:r>
      <w:r>
        <w:rPr>
          <w:rStyle w:val="VerbatimChar"/>
        </w:rPr>
        <w:t xml:space="preserve">## [1] "31.12.2019"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[[17]]$type</w:t>
      </w:r>
      <w:r>
        <w:br/>
      </w:r>
      <w:r>
        <w:rPr>
          <w:rStyle w:val="VerbatimChar"/>
        </w:rPr>
        <w:t xml:space="preserve">##                         diff          lwr        upr      p adj</w:t>
      </w:r>
      <w:r>
        <w:br/>
      </w:r>
      <w:r>
        <w:rPr>
          <w:rStyle w:val="VerbatimChar"/>
        </w:rPr>
        <w:t xml:space="preserve">## target-referral  -6.25000000 -12.37228782 -0.1277122 0.04460751</w:t>
      </w:r>
      <w:r>
        <w:br/>
      </w:r>
      <w:r>
        <w:rPr>
          <w:rStyle w:val="VerbatimChar"/>
        </w:rPr>
        <w:t xml:space="preserve">## unknown-referral -0.08333333  -6.20562115  6.0389545 0.99938517</w:t>
      </w:r>
      <w:r>
        <w:br/>
      </w:r>
      <w:r>
        <w:rPr>
          <w:rStyle w:val="VerbatimChar"/>
        </w:rPr>
        <w:t xml:space="preserve">## unknown-target    6.16666667   0.04437885 12.2889545 0.04806423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  <w:r>
        <w:br/>
      </w:r>
      <w:r>
        <w:rPr>
          <w:rStyle w:val="VerbatimChar"/>
        </w:rPr>
        <w:t xml:space="preserve">## [1] "31.01.2020"        "0.128693423062993"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  <w:r>
        <w:br/>
      </w:r>
      <w:r>
        <w:rPr>
          <w:rStyle w:val="VerbatimChar"/>
        </w:rPr>
        <w:t xml:space="preserve">## [1] "29.02.2020"         "0.0535272782214378" "aov &gt; 0.05"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  <w:r>
        <w:br/>
      </w:r>
      <w:r>
        <w:rPr>
          <w:rStyle w:val="VerbatimChar"/>
        </w:rPr>
        <w:t xml:space="preserve">## [1] "31.03.2020"        "0.349473576295044"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  <w:r>
        <w:br/>
      </w:r>
      <w:r>
        <w:rPr>
          <w:rStyle w:val="VerbatimChar"/>
        </w:rPr>
        <w:t xml:space="preserve">## [[21]][[1]]</w:t>
      </w:r>
      <w:r>
        <w:br/>
      </w:r>
      <w:r>
        <w:rPr>
          <w:rStyle w:val="VerbatimChar"/>
        </w:rPr>
        <w:t xml:space="preserve">## [1] "30.04.2020"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[[21]]$type</w:t>
      </w:r>
      <w:r>
        <w:br/>
      </w:r>
      <w:r>
        <w:rPr>
          <w:rStyle w:val="VerbatimChar"/>
        </w:rPr>
        <w:t xml:space="preserve">##                    diff         lwr       upr      p adj</w:t>
      </w:r>
      <w:r>
        <w:br/>
      </w:r>
      <w:r>
        <w:rPr>
          <w:rStyle w:val="VerbatimChar"/>
        </w:rPr>
        <w:t xml:space="preserve">## target-referral  -10.50 -22.6183039  1.618304 0.09737306</w:t>
      </w:r>
      <w:r>
        <w:br/>
      </w:r>
      <w:r>
        <w:rPr>
          <w:rStyle w:val="VerbatimChar"/>
        </w:rPr>
        <w:t xml:space="preserve">## unknown-referral   1.75 -10.3683039 13.868304 0.92981302</w:t>
      </w:r>
      <w:r>
        <w:br/>
      </w:r>
      <w:r>
        <w:rPr>
          <w:rStyle w:val="VerbatimChar"/>
        </w:rPr>
        <w:t xml:space="preserve">## unknown-target    12.25   0.1316961 24.368304 0.04725866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  <w:r>
        <w:br/>
      </w:r>
      <w:r>
        <w:rPr>
          <w:rStyle w:val="VerbatimChar"/>
        </w:rPr>
        <w:t xml:space="preserve">## [1] "31.05.2020"        "0.963130582152476"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  <w:r>
        <w:br/>
      </w:r>
      <w:r>
        <w:rPr>
          <w:rStyle w:val="VerbatimChar"/>
        </w:rPr>
        <w:t xml:space="preserve">## [1] "30.06.2020"        "0.191562049512868"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  <w:r>
        <w:br/>
      </w:r>
      <w:r>
        <w:rPr>
          <w:rStyle w:val="VerbatimChar"/>
        </w:rPr>
        <w:t xml:space="preserve">## [1] "31.07.2020"        "0.956892862186442"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  <w:r>
        <w:br/>
      </w:r>
      <w:r>
        <w:rPr>
          <w:rStyle w:val="VerbatimChar"/>
        </w:rPr>
        <w:t xml:space="preserve">## [1] "31.08.2020"        "0.991031447539367"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  <w:r>
        <w:br/>
      </w:r>
      <w:r>
        <w:rPr>
          <w:rStyle w:val="VerbatimChar"/>
        </w:rPr>
        <w:t xml:space="preserve">## [1] "30.09.2020"        "0.484728486989564" "aov &gt; 0.05"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  <w:r>
        <w:br/>
      </w:r>
      <w:r>
        <w:rPr>
          <w:rStyle w:val="VerbatimChar"/>
        </w:rPr>
        <w:t xml:space="preserve">## [1] "31.10.2020"        "0.939097085608934" "aov &gt; 0.05"</w:t>
      </w:r>
    </w:p>
    <w:bookmarkEnd w:id="65"/>
    <w:bookmarkEnd w:id="66"/>
    <w:bookmarkStart w:id="67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Согласно полученным данным можно сделать вывод, что присутствует некая</w:t>
      </w:r>
      <w:r>
        <w:t xml:space="preserve"> </w:t>
      </w:r>
      <w:r>
        <w:rPr>
          <w:iCs/>
          <w:i/>
        </w:rPr>
        <w:t xml:space="preserve">третья</w:t>
      </w:r>
      <w:r>
        <w:t xml:space="preserve"> </w:t>
      </w:r>
      <w:r>
        <w:t xml:space="preserve">переменная, которая определяет результат. Тем не менее из полученных данных часто проскакивает зависимость между неизвестным типом прихода к остальным как самая незначимая. Что это может быть за третья переменная? Вероятно она может быть связана непосредственно с проведенной таргетинговой кампанией в тот период времени. Но точного ответа нет, поэтому нельзя заявить, что</w:t>
      </w:r>
      <w:r>
        <w:t xml:space="preserve"> </w:t>
      </w:r>
      <w:r>
        <w:rPr>
          <w:bCs/>
          <w:b/>
        </w:rPr>
        <w:t xml:space="preserve">клиенты, пришедшие благодаря усилиям таргетинговых кампаний, приносят наибольший LTV</w:t>
      </w:r>
      <w:r>
        <w:t xml:space="preserve">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Статья про</w:t>
      </w:r>
      <w:r>
        <w:t xml:space="preserve"> </w:t>
      </w:r>
      <w:hyperlink r:id="rId21">
        <w:r>
          <w:rPr>
            <w:rStyle w:val="Hyperlink"/>
          </w:rPr>
          <w:t xml:space="preserve">когортный анализ и немного об LTV</w:t>
        </w:r>
      </w:hyperlink>
      <w:r>
        <w:t xml:space="preserve">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Статья из Википедии про</w:t>
      </w:r>
      <w:r>
        <w:t xml:space="preserve"> </w:t>
      </w:r>
      <w:hyperlink r:id="rId23">
        <w:r>
          <w:rPr>
            <w:rStyle w:val="Hyperlink"/>
          </w:rPr>
          <w:t xml:space="preserve">таргетинговую рекламу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Пришли по приглашению другой семьи.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Данные из google-drive</w:t>
      </w:r>
      <w:r>
        <w:t xml:space="preserve"> </w:t>
      </w:r>
      <w:r>
        <w:t xml:space="preserve">“</w:t>
      </w:r>
      <w:hyperlink r:id="rId26">
        <w:r>
          <w:rPr>
            <w:rStyle w:val="Hyperlink"/>
          </w:rPr>
          <w:t xml:space="preserve">Влияние типа прихода клиента на LTV</w:t>
        </w:r>
      </w:hyperlink>
      <w:r>
        <w:t xml:space="preserve">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  <w:p>
      <w:pPr>
        <w:pStyle w:val="FootnoteText"/>
      </w:pPr>
      <w:r>
        <w:t xml:space="preserve">Имеется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выборок равного объёма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из нормально распределённой совокупности. Проверяется гипотеза о статистической неразличимости средних:</w:t>
      </w:r>
    </w:p>
    <w:p>
      <w:pPr>
        <w:pStyle w:val="FootnoteText"/>
      </w:pPr>
      <w:r>
        <w:t xml:space="preserve">$$\\n_0 = \bar\mu_1 = \bar\mu_2 = ... = \bar\mu_k$$</w:t>
      </w:r>
    </w:p>
    <w:p>
      <w:pPr>
        <w:pStyle w:val="FootnoteText"/>
      </w:pP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62" Target="media/rId62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7" Target="media/rId27.jpg" /><Relationship Type="http://schemas.openxmlformats.org/officeDocument/2006/relationships/hyperlink" Id="rId26" Target="https://docs.google.com/spreadsheets/d/1LTSw4nZUKFMoh0HJ88Gs36aJQaaxq4GkPCu7drYTj4E/edit?usp=sharing" TargetMode="External" /><Relationship Type="http://schemas.openxmlformats.org/officeDocument/2006/relationships/hyperlink" Id="rId23" Target="https://ru.wikipedia.org/wiki/%D0%A2%D0%B0%D1%80%D0%B3%D0%B5%D1%82%D0%B8%D1%80%D0%BE%D0%B2%D0%B0%D0%BD%D0%BD%D0%B0%D1%8F_%D1%80%D0%B5%D0%BA%D0%BB%D0%B0%D0%BC%D0%B0" TargetMode="External" /><Relationship Type="http://schemas.openxmlformats.org/officeDocument/2006/relationships/hyperlink" Id="rId21" Target="https://vc.ru/s/productstar/134090-chto-takoe-kogortnyy-anali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cs.google.com/spreadsheets/d/1LTSw4nZUKFMoh0HJ88Gs36aJQaaxq4GkPCu7drYTj4E/edit?usp=sharing" TargetMode="External" /><Relationship Type="http://schemas.openxmlformats.org/officeDocument/2006/relationships/hyperlink" Id="rId23" Target="https://ru.wikipedia.org/wiki/%D0%A2%D0%B0%D1%80%D0%B3%D0%B5%D1%82%D0%B8%D1%80%D0%BE%D0%B2%D0%B0%D0%BD%D0%BD%D0%B0%D1%8F_%D1%80%D0%B5%D0%BA%D0%BB%D0%B0%D0%BC%D0%B0" TargetMode="External" /><Relationship Type="http://schemas.openxmlformats.org/officeDocument/2006/relationships/hyperlink" Id="rId21" Target="https://vc.ru/s/productstar/134090-chto-takoe-kogortnyy-anali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Влияние типа прихода клиента на LTV</dc:title>
  <dc:creator>Ihar Alishkevich</dc:creator>
  <cp:keywords/>
  <dcterms:created xsi:type="dcterms:W3CDTF">2022-06-13T06:03:30Z</dcterms:created>
  <dcterms:modified xsi:type="dcterms:W3CDTF">2022-06-13T06:03:30Z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2022-06-13</vt:lpwstr>
  </property>
  <property fmtid="{D5CDD505-2E9C-101B-9397-08002B2CF9AE}" pid="4" name="documentclass">
    <vt:lpwstr>article</vt:lpwstr>
  </property>
  <property fmtid="{D5CDD505-2E9C-101B-9397-08002B2CF9AE}" pid="5" name="fontfamily">
    <vt:lpwstr>mathpazo</vt:lpwstr>
  </property>
  <property fmtid="{D5CDD505-2E9C-101B-9397-08002B2CF9AE}" pid="6" name="fontsize">
    <vt:lpwstr>11pt</vt:lpwstr>
  </property>
  <property fmtid="{D5CDD505-2E9C-101B-9397-08002B2CF9AE}" pid="7" name="github-repo">
    <vt:lpwstr>delictum/Rmarkdown</vt:lpwstr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