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6D35" w:rsidRDefault="00B36D35" w:rsidP="00B36D35"/>
    <w:tbl>
      <w:tblPr>
        <w:tblStyle w:val="a5"/>
        <w:tblW w:w="10368" w:type="dxa"/>
        <w:tblInd w:w="-23" w:type="dxa"/>
        <w:tblLayout w:type="fixed"/>
        <w:tblLook w:val="01E0" w:firstRow="1" w:lastRow="1" w:firstColumn="1" w:lastColumn="1" w:noHBand="0" w:noVBand="0"/>
      </w:tblPr>
      <w:tblGrid>
        <w:gridCol w:w="621"/>
        <w:gridCol w:w="728"/>
        <w:gridCol w:w="1244"/>
        <w:gridCol w:w="1037"/>
        <w:gridCol w:w="829"/>
        <w:gridCol w:w="5080"/>
        <w:gridCol w:w="829"/>
      </w:tblGrid>
      <w:tr w:rsidR="00B36D35" w:rsidTr="00B36D35">
        <w:tc>
          <w:tcPr>
            <w:tcW w:w="10368" w:type="dxa"/>
            <w:gridSpan w:val="7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DF0A67" w:rsidRDefault="00DF0A67" w:rsidP="00DF0A67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6.1</w:t>
            </w:r>
            <w:r>
              <w:rPr>
                <w:sz w:val="28"/>
                <w:szCs w:val="28"/>
              </w:rPr>
              <w:tab/>
              <w:t>Функциональное тестирование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4</w:t>
            </w:r>
            <w:r w:rsidR="0000225A">
              <w:rPr>
                <w:sz w:val="28"/>
                <w:szCs w:val="28"/>
              </w:rPr>
              <w:t>0</w:t>
            </w:r>
          </w:p>
          <w:p w:rsidR="00DF0A67" w:rsidRDefault="00DF0A67" w:rsidP="00DF0A67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6.2</w:t>
            </w:r>
            <w:r>
              <w:rPr>
                <w:sz w:val="28"/>
                <w:szCs w:val="28"/>
              </w:rPr>
              <w:tab/>
              <w:t>Полное тестирование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4</w:t>
            </w:r>
            <w:r w:rsidR="0000225A">
              <w:rPr>
                <w:sz w:val="28"/>
                <w:szCs w:val="28"/>
              </w:rPr>
              <w:t>2</w:t>
            </w:r>
          </w:p>
          <w:p w:rsidR="00077694" w:rsidRDefault="00077694" w:rsidP="0007769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  <w:r w:rsidR="00274C0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ab/>
            </w:r>
            <w:r w:rsidR="00274C08">
              <w:rPr>
                <w:sz w:val="28"/>
                <w:szCs w:val="28"/>
              </w:rPr>
              <w:t>Применение</w:t>
            </w:r>
            <w:r>
              <w:rPr>
                <w:sz w:val="28"/>
                <w:szCs w:val="28"/>
              </w:rPr>
              <w:tab/>
            </w:r>
            <w:r w:rsidR="00274C08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</w:t>
            </w:r>
            <w:r w:rsidR="00274C08">
              <w:rPr>
                <w:sz w:val="28"/>
                <w:szCs w:val="28"/>
              </w:rPr>
              <w:t>4</w:t>
            </w:r>
            <w:r w:rsidR="0000225A">
              <w:rPr>
                <w:sz w:val="28"/>
                <w:szCs w:val="28"/>
              </w:rPr>
              <w:t>5</w:t>
            </w:r>
          </w:p>
          <w:p w:rsidR="00274C08" w:rsidRDefault="00274C08" w:rsidP="00274C08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>ОЦЕНКА СТОИМОСТИ РАЗРАБОТКИ</w:t>
            </w:r>
            <w:r>
              <w:rPr>
                <w:sz w:val="28"/>
                <w:szCs w:val="28"/>
              </w:rPr>
              <w:t xml:space="preserve"> </w:t>
            </w:r>
            <w:r w:rsidR="00DF0A67">
              <w:rPr>
                <w:sz w:val="28"/>
                <w:szCs w:val="28"/>
              </w:rPr>
              <w:t>ПРОГРАММНОГО ОБЕСПЕЧЕНИЯ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 xml:space="preserve">      4</w:t>
            </w:r>
            <w:r w:rsidR="0000225A">
              <w:rPr>
                <w:sz w:val="28"/>
                <w:szCs w:val="28"/>
              </w:rPr>
              <w:t>6</w:t>
            </w:r>
          </w:p>
          <w:p w:rsidR="00274C08" w:rsidRDefault="00274C08" w:rsidP="00274C08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7.1</w:t>
            </w:r>
            <w:r>
              <w:rPr>
                <w:sz w:val="28"/>
                <w:szCs w:val="28"/>
              </w:rPr>
              <w:tab/>
              <w:t>Определение объема и трудоемкости программного обеспечения</w:t>
            </w:r>
            <w:r>
              <w:rPr>
                <w:sz w:val="28"/>
                <w:szCs w:val="28"/>
              </w:rPr>
              <w:tab/>
              <w:t xml:space="preserve">      4</w:t>
            </w:r>
            <w:r w:rsidR="0000225A">
              <w:rPr>
                <w:sz w:val="28"/>
                <w:szCs w:val="28"/>
              </w:rPr>
              <w:t>6</w:t>
            </w:r>
          </w:p>
          <w:p w:rsidR="00274C08" w:rsidRDefault="00274C08" w:rsidP="00274C08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7.2</w:t>
            </w:r>
            <w:r>
              <w:rPr>
                <w:sz w:val="28"/>
                <w:szCs w:val="28"/>
              </w:rPr>
              <w:tab/>
              <w:t>Расчет эффективного фонда времени и численности работников</w:t>
            </w:r>
            <w:r>
              <w:rPr>
                <w:sz w:val="28"/>
                <w:szCs w:val="28"/>
              </w:rPr>
              <w:tab/>
              <w:t xml:space="preserve">      5</w:t>
            </w:r>
            <w:r w:rsidR="0000225A">
              <w:rPr>
                <w:sz w:val="28"/>
                <w:szCs w:val="28"/>
              </w:rPr>
              <w:t>2</w:t>
            </w:r>
          </w:p>
          <w:p w:rsidR="00274C08" w:rsidRDefault="00274C08" w:rsidP="00274C08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7.3</w:t>
            </w:r>
            <w:r>
              <w:rPr>
                <w:sz w:val="28"/>
                <w:szCs w:val="28"/>
              </w:rPr>
              <w:tab/>
              <w:t>Расчет основной и дополнительной заработной платы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5</w:t>
            </w:r>
            <w:r w:rsidR="0000225A">
              <w:rPr>
                <w:sz w:val="28"/>
                <w:szCs w:val="28"/>
              </w:rPr>
              <w:t>3</w:t>
            </w:r>
          </w:p>
          <w:p w:rsidR="00274C08" w:rsidRDefault="00274C08" w:rsidP="00274C08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7.4</w:t>
            </w:r>
            <w:r>
              <w:rPr>
                <w:sz w:val="28"/>
                <w:szCs w:val="28"/>
              </w:rPr>
              <w:tab/>
              <w:t>Расчет затрат на материалы и спецоборудование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5</w:t>
            </w:r>
            <w:r w:rsidR="0000225A">
              <w:rPr>
                <w:sz w:val="28"/>
                <w:szCs w:val="28"/>
              </w:rPr>
              <w:t>6</w:t>
            </w:r>
          </w:p>
          <w:p w:rsidR="00274C08" w:rsidRDefault="00274C08" w:rsidP="00274C08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7.5</w:t>
            </w:r>
            <w:r>
              <w:rPr>
                <w:sz w:val="28"/>
                <w:szCs w:val="28"/>
              </w:rPr>
              <w:tab/>
              <w:t>Расчет расходов на оплату машинного времени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5</w:t>
            </w:r>
            <w:r w:rsidR="0000225A">
              <w:rPr>
                <w:sz w:val="28"/>
                <w:szCs w:val="28"/>
              </w:rPr>
              <w:t>7</w:t>
            </w:r>
          </w:p>
          <w:p w:rsidR="00274C08" w:rsidRDefault="00274C08" w:rsidP="00274C08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7.6</w:t>
            </w:r>
            <w:r>
              <w:rPr>
                <w:sz w:val="28"/>
                <w:szCs w:val="28"/>
              </w:rPr>
              <w:tab/>
              <w:t>Расчет прочих затрат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</w:t>
            </w:r>
            <w:r w:rsidR="0000225A">
              <w:rPr>
                <w:sz w:val="28"/>
                <w:szCs w:val="28"/>
              </w:rPr>
              <w:t>57</w:t>
            </w:r>
          </w:p>
          <w:p w:rsidR="00274C08" w:rsidRDefault="00274C08" w:rsidP="00274C08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7.7</w:t>
            </w:r>
            <w:r>
              <w:rPr>
                <w:sz w:val="28"/>
                <w:szCs w:val="28"/>
              </w:rPr>
              <w:tab/>
              <w:t>Составление сметы затрат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</w:t>
            </w:r>
            <w:r w:rsidR="0000225A">
              <w:rPr>
                <w:sz w:val="28"/>
                <w:szCs w:val="28"/>
              </w:rPr>
              <w:t>58</w:t>
            </w:r>
          </w:p>
          <w:p w:rsidR="00274C08" w:rsidRDefault="00274C08" w:rsidP="0007769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>
              <w:rPr>
                <w:sz w:val="28"/>
                <w:szCs w:val="28"/>
              </w:rPr>
              <w:tab/>
              <w:t xml:space="preserve"> </w:t>
            </w:r>
            <w:r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>СОПРОВОЖДЕНИЕ</w:t>
            </w:r>
            <w:r>
              <w:rPr>
                <w:sz w:val="28"/>
                <w:szCs w:val="28"/>
              </w:rPr>
              <w:t xml:space="preserve"> </w:t>
            </w:r>
            <w:r w:rsidR="00DF0A67">
              <w:rPr>
                <w:sz w:val="28"/>
                <w:szCs w:val="28"/>
              </w:rPr>
              <w:t>РАЗРАБОТАННОГО</w:t>
            </w:r>
            <w:r>
              <w:rPr>
                <w:sz w:val="28"/>
                <w:szCs w:val="28"/>
              </w:rPr>
              <w:t xml:space="preserve"> </w:t>
            </w:r>
            <w:r w:rsidR="00DF0A67">
              <w:rPr>
                <w:sz w:val="28"/>
                <w:szCs w:val="28"/>
              </w:rPr>
              <w:t>ПРОГРАММНОГО ОБЕСПЕЧЕНИЯ</w:t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 w:rsidR="00DF0A67"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  <w:t xml:space="preserve">      6</w:t>
            </w:r>
            <w:r w:rsidR="0000225A">
              <w:rPr>
                <w:sz w:val="28"/>
                <w:szCs w:val="28"/>
              </w:rPr>
              <w:t>0</w:t>
            </w:r>
          </w:p>
          <w:p w:rsidR="00077694" w:rsidRDefault="00DF0A67" w:rsidP="0007769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</w:t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  <w:t xml:space="preserve">      </w:t>
            </w:r>
            <w:r w:rsidR="00274C08">
              <w:rPr>
                <w:sz w:val="28"/>
                <w:szCs w:val="28"/>
              </w:rPr>
              <w:t>6</w:t>
            </w:r>
            <w:r w:rsidR="0000225A">
              <w:rPr>
                <w:sz w:val="28"/>
                <w:szCs w:val="28"/>
              </w:rPr>
              <w:t>2</w:t>
            </w:r>
          </w:p>
          <w:p w:rsidR="00077694" w:rsidRDefault="00DF0A67" w:rsidP="0007769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ЛИТЕРАТУРА</w:t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  <w:t xml:space="preserve">      6</w:t>
            </w:r>
            <w:r w:rsidR="0000225A">
              <w:rPr>
                <w:sz w:val="28"/>
                <w:szCs w:val="28"/>
              </w:rPr>
              <w:t>4</w:t>
            </w:r>
          </w:p>
          <w:p w:rsidR="00890D84" w:rsidRDefault="00DF0A67" w:rsidP="00890D84">
            <w:pPr>
              <w:spacing w:line="360" w:lineRule="auto"/>
              <w:ind w:left="459" w:right="19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ПРИЛОЖЕНИЕ</w:t>
            </w:r>
            <w:r w:rsidR="00077694">
              <w:rPr>
                <w:sz w:val="28"/>
                <w:szCs w:val="28"/>
              </w:rPr>
              <w:t xml:space="preserve"> А</w:t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  <w:t xml:space="preserve">      </w:t>
            </w:r>
            <w:r w:rsidR="00274C08">
              <w:rPr>
                <w:sz w:val="28"/>
                <w:szCs w:val="28"/>
              </w:rPr>
              <w:t>6</w:t>
            </w:r>
            <w:r w:rsidR="0000225A">
              <w:rPr>
                <w:sz w:val="28"/>
                <w:szCs w:val="28"/>
              </w:rPr>
              <w:t>5</w:t>
            </w:r>
          </w:p>
          <w:p w:rsidR="00077694" w:rsidRDefault="00DF0A67" w:rsidP="00077694">
            <w:pPr>
              <w:tabs>
                <w:tab w:val="left" w:pos="851"/>
              </w:tabs>
              <w:spacing w:line="360" w:lineRule="auto"/>
              <w:ind w:left="459" w:right="19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ПРИЛОЖЕНИЕ </w:t>
            </w:r>
            <w:r w:rsidR="00077694">
              <w:rPr>
                <w:sz w:val="28"/>
                <w:szCs w:val="28"/>
              </w:rPr>
              <w:t>Б</w:t>
            </w:r>
            <w:r w:rsidR="00890D8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077694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612C92">
              <w:rPr>
                <w:sz w:val="28"/>
                <w:szCs w:val="28"/>
              </w:rPr>
              <w:tab/>
            </w:r>
            <w:r w:rsidR="0000225A">
              <w:rPr>
                <w:sz w:val="28"/>
                <w:szCs w:val="28"/>
              </w:rPr>
              <w:t xml:space="preserve">    </w:t>
            </w:r>
            <w:r w:rsidR="00612C92">
              <w:rPr>
                <w:sz w:val="28"/>
                <w:szCs w:val="28"/>
              </w:rPr>
              <w:tab/>
              <w:t xml:space="preserve">               </w:t>
            </w:r>
            <w:bookmarkStart w:id="0" w:name="_GoBack"/>
            <w:bookmarkEnd w:id="0"/>
            <w:r w:rsidR="00612C92">
              <w:rPr>
                <w:sz w:val="28"/>
                <w:szCs w:val="28"/>
              </w:rPr>
              <w:t xml:space="preserve">           </w:t>
            </w:r>
            <w:r w:rsidR="00077694">
              <w:rPr>
                <w:sz w:val="28"/>
                <w:szCs w:val="28"/>
              </w:rPr>
              <w:t>8</w:t>
            </w:r>
            <w:r w:rsidR="0000225A">
              <w:rPr>
                <w:sz w:val="28"/>
                <w:szCs w:val="28"/>
              </w:rPr>
              <w:t>1</w:t>
            </w:r>
          </w:p>
          <w:p w:rsidR="00593DF3" w:rsidRDefault="00593DF3" w:rsidP="00077694">
            <w:pPr>
              <w:tabs>
                <w:tab w:val="left" w:pos="851"/>
              </w:tabs>
              <w:spacing w:line="360" w:lineRule="auto"/>
              <w:ind w:left="459" w:right="195"/>
              <w:rPr>
                <w:sz w:val="28"/>
                <w:szCs w:val="28"/>
              </w:rPr>
            </w:pPr>
          </w:p>
          <w:p w:rsidR="00CF78C9" w:rsidRPr="00274C08" w:rsidRDefault="00CF78C9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</w:p>
          <w:p w:rsidR="00B36D35" w:rsidRDefault="00B36D35" w:rsidP="00C82ABC">
            <w:pPr>
              <w:pStyle w:val="a3"/>
              <w:ind w:left="180"/>
              <w:rPr>
                <w:sz w:val="24"/>
              </w:rPr>
            </w:pP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  <w:r>
              <w:rPr>
                <w:sz w:val="24"/>
              </w:rPr>
              <w:tab/>
            </w:r>
          </w:p>
          <w:p w:rsidR="00B36D35" w:rsidRDefault="00B36D35" w:rsidP="00C82ABC"/>
        </w:tc>
      </w:tr>
      <w:tr w:rsidR="00B36D35" w:rsidRPr="00AE4ED2" w:rsidTr="00B36D35">
        <w:tc>
          <w:tcPr>
            <w:tcW w:w="62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728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037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508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B36D35" w:rsidRPr="00AE4ED2" w:rsidRDefault="00B36D35" w:rsidP="00C82ABC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</w:p>
          <w:p w:rsidR="00B36D35" w:rsidRPr="00890D84" w:rsidRDefault="00593DF3" w:rsidP="00B36D35">
            <w:pPr>
              <w:ind w:left="708"/>
              <w:jc w:val="center"/>
              <w:rPr>
                <w:rFonts w:ascii="Arial" w:eastAsia="Calibri" w:hAnsi="Arial" w:cs="Arial"/>
                <w:i/>
                <w:sz w:val="36"/>
                <w:szCs w:val="36"/>
              </w:rPr>
            </w:pPr>
            <w:r>
              <w:rPr>
                <w:rFonts w:ascii="Arial" w:hAnsi="Arial" w:cs="Arial"/>
                <w:i/>
                <w:sz w:val="36"/>
                <w:szCs w:val="36"/>
              </w:rPr>
              <w:t>О</w:t>
            </w:r>
            <w:r w:rsidR="00B36D35">
              <w:rPr>
                <w:rFonts w:ascii="Arial" w:hAnsi="Arial" w:cs="Arial"/>
                <w:i/>
                <w:sz w:val="36"/>
                <w:szCs w:val="36"/>
              </w:rPr>
              <w:t>П Т.25</w:t>
            </w:r>
            <w:r w:rsidR="00B36D35" w:rsidRPr="003B76FE">
              <w:rPr>
                <w:rFonts w:ascii="Arial" w:hAnsi="Arial" w:cs="Arial"/>
                <w:i/>
                <w:sz w:val="36"/>
                <w:szCs w:val="36"/>
              </w:rPr>
              <w:t>ПО0</w:t>
            </w:r>
            <w:r w:rsidR="00B36D35" w:rsidRPr="00890D84">
              <w:rPr>
                <w:rFonts w:ascii="Arial" w:hAnsi="Arial" w:cs="Arial"/>
                <w:i/>
                <w:sz w:val="36"/>
                <w:szCs w:val="36"/>
              </w:rPr>
              <w:t>11</w:t>
            </w:r>
          </w:p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36D35" w:rsidRPr="00AE4ED2" w:rsidRDefault="00B36D35" w:rsidP="00C82ABC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AE4ED2">
              <w:rPr>
                <w:rFonts w:ascii="Arial" w:hAnsi="Arial" w:cs="Arial"/>
                <w:i/>
                <w:sz w:val="16"/>
                <w:szCs w:val="16"/>
              </w:rPr>
              <w:t>Лист</w:t>
            </w:r>
          </w:p>
        </w:tc>
      </w:tr>
      <w:tr w:rsidR="00B36D35" w:rsidTr="00B36D35">
        <w:tc>
          <w:tcPr>
            <w:tcW w:w="62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728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24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1037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82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5080" w:type="dxa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B36D35" w:rsidRDefault="00B36D35" w:rsidP="00C82ABC"/>
        </w:tc>
        <w:tc>
          <w:tcPr>
            <w:tcW w:w="829" w:type="dxa"/>
            <w:vMerge w:val="restart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:rsidR="00B36D35" w:rsidRPr="00AE4ED2" w:rsidRDefault="00B36D35" w:rsidP="00C82ABC">
            <w:pPr>
              <w:jc w:val="center"/>
              <w:rPr>
                <w:sz w:val="10"/>
                <w:szCs w:val="10"/>
              </w:rPr>
            </w:pPr>
          </w:p>
          <w:p w:rsidR="00B36D35" w:rsidRDefault="00120957" w:rsidP="00C82ABC">
            <w:pPr>
              <w:jc w:val="center"/>
            </w:pPr>
            <w:r>
              <w:t>3</w:t>
            </w:r>
          </w:p>
        </w:tc>
      </w:tr>
      <w:tr w:rsidR="00B36D35" w:rsidRPr="00372D0E" w:rsidTr="00B36D35">
        <w:tc>
          <w:tcPr>
            <w:tcW w:w="6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5"/>
                <w:szCs w:val="15"/>
              </w:rPr>
            </w:pPr>
            <w:r w:rsidRPr="00372D0E">
              <w:rPr>
                <w:rFonts w:ascii="Arial" w:hAnsi="Arial" w:cs="Arial"/>
                <w:i/>
                <w:sz w:val="15"/>
                <w:szCs w:val="15"/>
              </w:rPr>
              <w:t>Изм.</w:t>
            </w:r>
          </w:p>
        </w:tc>
        <w:tc>
          <w:tcPr>
            <w:tcW w:w="72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Лист</w:t>
            </w:r>
          </w:p>
        </w:tc>
        <w:tc>
          <w:tcPr>
            <w:tcW w:w="12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№ докум.</w:t>
            </w:r>
          </w:p>
        </w:tc>
        <w:tc>
          <w:tcPr>
            <w:tcW w:w="103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Подпись</w:t>
            </w:r>
          </w:p>
        </w:tc>
        <w:tc>
          <w:tcPr>
            <w:tcW w:w="82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72D0E">
              <w:rPr>
                <w:rFonts w:ascii="Arial" w:hAnsi="Arial" w:cs="Arial"/>
                <w:i/>
                <w:sz w:val="16"/>
                <w:szCs w:val="16"/>
              </w:rPr>
              <w:t>Дата</w:t>
            </w:r>
          </w:p>
        </w:tc>
        <w:tc>
          <w:tcPr>
            <w:tcW w:w="508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B36D35" w:rsidRPr="00372D0E" w:rsidRDefault="00B36D35" w:rsidP="00C82ABC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29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B36D35" w:rsidRPr="00372D0E" w:rsidRDefault="00B36D35" w:rsidP="00C82AB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D04C3A" w:rsidRPr="00B36D35" w:rsidRDefault="00D04C3A" w:rsidP="00077694"/>
    <w:sectPr w:rsidR="00D04C3A" w:rsidRPr="00B36D35" w:rsidSect="00B36D3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04C3A"/>
    <w:rsid w:val="0000225A"/>
    <w:rsid w:val="00077694"/>
    <w:rsid w:val="00120957"/>
    <w:rsid w:val="00274C08"/>
    <w:rsid w:val="00593DF3"/>
    <w:rsid w:val="00612C92"/>
    <w:rsid w:val="0074208A"/>
    <w:rsid w:val="00890D84"/>
    <w:rsid w:val="009444BE"/>
    <w:rsid w:val="00A44EE9"/>
    <w:rsid w:val="00B36D35"/>
    <w:rsid w:val="00B55758"/>
    <w:rsid w:val="00CF78C9"/>
    <w:rsid w:val="00D04C3A"/>
    <w:rsid w:val="00D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3864"/>
  <w15:docId w15:val="{B0529C1B-0866-4CEC-874D-FECDF7FB4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36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B36D35"/>
    <w:rPr>
      <w:sz w:val="28"/>
    </w:rPr>
  </w:style>
  <w:style w:type="character" w:customStyle="1" w:styleId="a4">
    <w:name w:val="Основной текст Знак"/>
    <w:basedOn w:val="a0"/>
    <w:link w:val="a3"/>
    <w:rsid w:val="00B36D35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5">
    <w:name w:val="Table Grid"/>
    <w:basedOn w:val="a1"/>
    <w:rsid w:val="00B36D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49Ю</dc:creator>
  <cp:keywords/>
  <dc:description/>
  <cp:lastModifiedBy>Delictum</cp:lastModifiedBy>
  <cp:revision>12</cp:revision>
  <cp:lastPrinted>2018-05-26T09:35:00Z</cp:lastPrinted>
  <dcterms:created xsi:type="dcterms:W3CDTF">2018-02-05T07:28:00Z</dcterms:created>
  <dcterms:modified xsi:type="dcterms:W3CDTF">2018-06-28T10:07:00Z</dcterms:modified>
</cp:coreProperties>
</file>