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85" w:rsidRPr="00065341" w:rsidRDefault="00925185" w:rsidP="0092518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Лабораторная работа №6</w:t>
      </w:r>
    </w:p>
    <w:p w:rsidR="00925185" w:rsidRPr="00065341" w:rsidRDefault="00925185" w:rsidP="0092518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Тема «По</w:t>
      </w:r>
      <w:r w:rsidRPr="00065341">
        <w:rPr>
          <w:rFonts w:ascii="Times New Roman" w:hAnsi="Times New Roman" w:cs="Times New Roman"/>
          <w:sz w:val="20"/>
          <w:szCs w:val="20"/>
        </w:rPr>
        <w:t>строение диаграмм вариантов использования</w:t>
      </w:r>
      <w:r w:rsidRPr="00065341">
        <w:rPr>
          <w:rFonts w:ascii="Times New Roman" w:hAnsi="Times New Roman" w:cs="Times New Roman"/>
          <w:sz w:val="20"/>
          <w:szCs w:val="20"/>
        </w:rPr>
        <w:t>»</w:t>
      </w:r>
    </w:p>
    <w:p w:rsidR="00925185" w:rsidRPr="00065341" w:rsidRDefault="00925185" w:rsidP="0092518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ВЫПОЛНИЛ</w:t>
      </w:r>
    </w:p>
    <w:p w:rsidR="00925185" w:rsidRPr="00065341" w:rsidRDefault="00925185" w:rsidP="0092518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925185" w:rsidRPr="00065341" w:rsidRDefault="00925185" w:rsidP="0092518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Группа 25 ПО</w:t>
      </w:r>
    </w:p>
    <w:p w:rsidR="00925185" w:rsidRPr="00065341" w:rsidRDefault="00925185" w:rsidP="0092518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Задание: 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построить диаграмму вариантов использования «АРМ администратора гостиницы».</w:t>
      </w:r>
    </w:p>
    <w:p w:rsidR="00C21513" w:rsidRPr="00065341" w:rsidRDefault="00C86724" w:rsidP="00C8672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На диаграммах вариантов использования (ВИ) изображаются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65341">
        <w:rPr>
          <w:rFonts w:ascii="Times New Roman" w:hAnsi="Times New Roman" w:cs="Times New Roman"/>
          <w:iCs/>
          <w:sz w:val="20"/>
          <w:szCs w:val="20"/>
          <w:shd w:val="clear" w:color="auto" w:fill="FFFFFF"/>
        </w:rPr>
        <w:t>актеры и варианты использования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, между которыми существуют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65341">
        <w:rPr>
          <w:rFonts w:ascii="Times New Roman" w:hAnsi="Times New Roman" w:cs="Times New Roman"/>
          <w:iCs/>
          <w:sz w:val="20"/>
          <w:szCs w:val="20"/>
          <w:shd w:val="clear" w:color="auto" w:fill="FFFFFF"/>
        </w:rPr>
        <w:t>отношения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C86724" w:rsidRPr="00065341" w:rsidRDefault="00C86724" w:rsidP="00C8672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Актером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будем называть внешнюю по отношению к ПС сущность, которая может взаимодействовать с системой. Актерами могут быть как люди, так и внешние системы или устройства. Следует всегда помнить, что актер – это не конкретный человек или устройство, а роль (должностная обязанность), в которой он выступает по отношению к программной системе.</w:t>
      </w:r>
    </w:p>
    <w:p w:rsidR="00C86724" w:rsidRPr="00065341" w:rsidRDefault="00C86724" w:rsidP="00C8672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Нахождение актеров – один из первых шагов в определении использования любой системы (как реальной, так и программной). Каждый источник внешних событий, с которыми должна взаимодействовать система, представляется как актер. Актер должен иметь имя, которое должно отражать его роль. На диаграммах ВИ актер изображается в виде стилизованной человеческой фигурки, при этом можно использовать другие стереотипы для переопределения изображения.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>При взаимодействии актера с системой последняя выполняет ряд работ, которые</w:t>
      </w:r>
      <w:r w:rsidRPr="00065341">
        <w:rPr>
          <w:sz w:val="20"/>
          <w:szCs w:val="20"/>
        </w:rPr>
        <w:t xml:space="preserve"> образуют </w:t>
      </w:r>
      <w:r w:rsidRPr="00065341">
        <w:rPr>
          <w:bCs/>
          <w:sz w:val="20"/>
          <w:szCs w:val="20"/>
        </w:rPr>
        <w:t>вариант использования системы</w:t>
      </w:r>
      <w:r w:rsidRPr="00065341">
        <w:rPr>
          <w:sz w:val="20"/>
          <w:szCs w:val="20"/>
        </w:rPr>
        <w:t xml:space="preserve"> </w:t>
      </w:r>
      <w:r w:rsidRPr="00065341">
        <w:rPr>
          <w:sz w:val="20"/>
          <w:szCs w:val="20"/>
        </w:rPr>
        <w:t xml:space="preserve">(use case). Каждый актер может использовать систему </w:t>
      </w:r>
      <w:r w:rsidRPr="00065341">
        <w:rPr>
          <w:sz w:val="20"/>
          <w:szCs w:val="20"/>
        </w:rPr>
        <w:t>по-разному</w:t>
      </w:r>
      <w:r w:rsidRPr="00065341">
        <w:rPr>
          <w:sz w:val="20"/>
          <w:szCs w:val="20"/>
        </w:rPr>
        <w:t>, то есть инициировать выполнение разных ВИ. Таким образом, каждый ВИ, по существу, есть некоторое функциональное требование к системе (которое может быть разбито на несколько более мелких). ВИ не представляет собой конструкцию, напрямую реализуемую в программном коде. Все его поведение реализуется в виде классов и компонент.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 xml:space="preserve">ВИ описывает, </w:t>
      </w:r>
      <w:r w:rsidRPr="00065341">
        <w:rPr>
          <w:bCs/>
          <w:sz w:val="20"/>
          <w:szCs w:val="20"/>
        </w:rPr>
        <w:t>что</w:t>
      </w:r>
      <w:r w:rsidRPr="00065341">
        <w:rPr>
          <w:sz w:val="20"/>
          <w:szCs w:val="20"/>
        </w:rPr>
        <w:t xml:space="preserve"> делает ПС, но не </w:t>
      </w:r>
      <w:r w:rsidRPr="00065341">
        <w:rPr>
          <w:bCs/>
          <w:sz w:val="20"/>
          <w:szCs w:val="20"/>
        </w:rPr>
        <w:t>как</w:t>
      </w:r>
      <w:r w:rsidRPr="00065341">
        <w:rPr>
          <w:sz w:val="20"/>
          <w:szCs w:val="20"/>
        </w:rPr>
        <w:t xml:space="preserve"> </w:t>
      </w:r>
      <w:r w:rsidRPr="00065341">
        <w:rPr>
          <w:sz w:val="20"/>
          <w:szCs w:val="20"/>
        </w:rPr>
        <w:t>она это делает. Каждый ВИ обычно предполагает наличие нескольких вариантов поведения системы (потоков событий), один из которых является основным, остальные – альтернативными. Основной поток событий определяет последовательность действий системы, направленную на выполнение главной целевой функции данного ВИ. Альтернативные потоки описывают поведение системы в исключительных ситуациях, например, при ошибках. Описание потоков событий может быть выполнено как в текстовой форме, так и с помощью диаграмм UML</w:t>
      </w:r>
      <w:r w:rsidRPr="00065341">
        <w:rPr>
          <w:sz w:val="20"/>
          <w:szCs w:val="20"/>
        </w:rPr>
        <w:t>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>Лучший путь к нахождению ВИ – рассмотреть, что требует каждый актер от системы.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  <w:shd w:val="clear" w:color="auto" w:fill="FFFFFF"/>
        </w:rPr>
      </w:pPr>
      <w:r w:rsidRPr="00065341">
        <w:rPr>
          <w:sz w:val="20"/>
          <w:szCs w:val="20"/>
          <w:shd w:val="clear" w:color="auto" w:fill="FFFFFF"/>
        </w:rPr>
        <w:t>Каждый ВИ должен иметь название, отвечающее его назначению. Название должно отражать,</w:t>
      </w:r>
      <w:r w:rsidRPr="00065341">
        <w:rPr>
          <w:sz w:val="20"/>
          <w:szCs w:val="20"/>
          <w:shd w:val="clear" w:color="auto" w:fill="FFFFFF"/>
        </w:rPr>
        <w:t xml:space="preserve"> </w:t>
      </w:r>
      <w:r w:rsidRPr="00065341">
        <w:rPr>
          <w:bCs/>
          <w:sz w:val="20"/>
          <w:szCs w:val="20"/>
          <w:shd w:val="clear" w:color="auto" w:fill="FFFFFF"/>
        </w:rPr>
        <w:t>что достигается</w:t>
      </w:r>
      <w:r w:rsidRPr="00065341">
        <w:rPr>
          <w:sz w:val="20"/>
          <w:szCs w:val="20"/>
          <w:shd w:val="clear" w:color="auto" w:fill="FFFFFF"/>
        </w:rPr>
        <w:t xml:space="preserve"> </w:t>
      </w:r>
      <w:r w:rsidRPr="00065341">
        <w:rPr>
          <w:sz w:val="20"/>
          <w:szCs w:val="20"/>
          <w:shd w:val="clear" w:color="auto" w:fill="FFFFFF"/>
        </w:rPr>
        <w:t>при взаимодействии с актерами. На диаграммах ВИ изображается в виде овала.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  <w:shd w:val="clear" w:color="auto" w:fill="FFFFFF"/>
        </w:rPr>
      </w:pPr>
      <w:r w:rsidRPr="00065341">
        <w:rPr>
          <w:bCs/>
          <w:sz w:val="20"/>
          <w:szCs w:val="20"/>
          <w:shd w:val="clear" w:color="auto" w:fill="FFFFFF"/>
        </w:rPr>
        <w:t>Ассоциация</w:t>
      </w:r>
      <w:r w:rsidRPr="00065341">
        <w:rPr>
          <w:sz w:val="20"/>
          <w:szCs w:val="20"/>
          <w:shd w:val="clear" w:color="auto" w:fill="FFFFFF"/>
        </w:rPr>
        <w:t xml:space="preserve"> </w:t>
      </w:r>
      <w:r w:rsidRPr="00065341">
        <w:rPr>
          <w:sz w:val="20"/>
          <w:szCs w:val="20"/>
          <w:shd w:val="clear" w:color="auto" w:fill="FFFFFF"/>
        </w:rPr>
        <w:t>– единственно возможная связь между актером и ВИ. Она показывает, что актер и ВИ общаются друг с другом, посылая и получая сообщения. Если ассоциация направленная, она показывает направление передачи сообщения.</w:t>
      </w:r>
    </w:p>
    <w:p w:rsidR="00C86724" w:rsidRPr="00065341" w:rsidRDefault="00C86724" w:rsidP="00C86724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>Отношения между ВИ служат для извлечения из ВИ характерных фрагментов, которые могут рассматриваться как отдельные абстрактные ВИ. Примерами таких частей могут быть общие фрагменты, необязательные фрагменты и исключения.</w:t>
      </w:r>
    </w:p>
    <w:p w:rsidR="00C86724" w:rsidRPr="00065341" w:rsidRDefault="00C86724" w:rsidP="00B01679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>Если два или более ВИ имеют сходство в структуре и поведении, то целесообразно выделить общий фрагмент и построить новый, родительский ВИ. Исходные ВИ будут являться дочерними по отношению к родительскому. Дочерний ВИ наследует все поведение, описанное в р</w:t>
      </w:r>
      <w:r w:rsidR="00B01679" w:rsidRPr="00065341">
        <w:rPr>
          <w:sz w:val="20"/>
          <w:szCs w:val="20"/>
        </w:rPr>
        <w:t xml:space="preserve">одительском варианте. Отношение </w:t>
      </w:r>
      <w:r w:rsidRPr="00065341">
        <w:rPr>
          <w:bCs/>
          <w:sz w:val="20"/>
          <w:szCs w:val="20"/>
        </w:rPr>
        <w:t>обобщения</w:t>
      </w:r>
      <w:r w:rsidR="00B01679" w:rsidRPr="00065341">
        <w:rPr>
          <w:sz w:val="20"/>
          <w:szCs w:val="20"/>
        </w:rPr>
        <w:t xml:space="preserve"> </w:t>
      </w:r>
      <w:r w:rsidRPr="00065341">
        <w:rPr>
          <w:sz w:val="20"/>
          <w:szCs w:val="20"/>
        </w:rPr>
        <w:t>между двумя ВИ означает, что когда осуществляется дочерний ВИ, необходимо исполнение и родительского. В общем случае для того, чтобы создание родительского ВИ имело смысл, необходимо, чтобы у него было бы хотя бы два дочерних. Единственное исключение – это, когда имеются два ВИ и один из них является детализацией другого, но оба могут осуществляться независимо. На диаграммах показыва</w:t>
      </w:r>
      <w:r w:rsidR="00B01679" w:rsidRPr="00065341">
        <w:rPr>
          <w:sz w:val="20"/>
          <w:szCs w:val="20"/>
        </w:rPr>
        <w:t>ется в виде отношения обобщения.</w:t>
      </w:r>
    </w:p>
    <w:p w:rsidR="00C86724" w:rsidRPr="00065341" w:rsidRDefault="00B01679" w:rsidP="00B01679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 xml:space="preserve">Отношение </w:t>
      </w:r>
      <w:r w:rsidR="00C86724" w:rsidRPr="00065341">
        <w:rPr>
          <w:bCs/>
          <w:sz w:val="20"/>
          <w:szCs w:val="20"/>
        </w:rPr>
        <w:t>включения</w:t>
      </w:r>
      <w:r w:rsidR="00C86724" w:rsidRPr="00065341">
        <w:rPr>
          <w:sz w:val="20"/>
          <w:szCs w:val="20"/>
        </w:rPr>
        <w:t xml:space="preserve">, помечаемое стереотипом </w:t>
      </w:r>
      <w:r w:rsidRPr="00065341">
        <w:rPr>
          <w:sz w:val="20"/>
          <w:szCs w:val="20"/>
        </w:rPr>
        <w:t>«</w:t>
      </w:r>
      <w:r w:rsidR="00C86724" w:rsidRPr="00065341">
        <w:rPr>
          <w:sz w:val="20"/>
          <w:szCs w:val="20"/>
        </w:rPr>
        <w:t>&lt;&gt;</w:t>
      </w:r>
      <w:r w:rsidRPr="00065341">
        <w:rPr>
          <w:sz w:val="20"/>
          <w:szCs w:val="20"/>
        </w:rPr>
        <w:t>»</w:t>
      </w:r>
      <w:r w:rsidR="00C86724" w:rsidRPr="00065341">
        <w:rPr>
          <w:sz w:val="20"/>
          <w:szCs w:val="20"/>
        </w:rPr>
        <w:t>, означает, что для полного осуществления основного (базового) ВИ необходимо выполнение и включаемого варианта. В общем случае выделение включаемых ВИ будет целесообразным в тех случаях, когда такой вариант включается в несколько базовых. Включение показывается пунктирной стрелкой, направленн</w:t>
      </w:r>
      <w:r w:rsidRPr="00065341">
        <w:rPr>
          <w:sz w:val="20"/>
          <w:szCs w:val="20"/>
        </w:rPr>
        <w:t>ой от базового ВИ к включаемому.</w:t>
      </w:r>
    </w:p>
    <w:p w:rsidR="00C86724" w:rsidRPr="00065341" w:rsidRDefault="00C86724" w:rsidP="00B01679">
      <w:pPr>
        <w:pStyle w:val="text"/>
        <w:widowControl w:val="0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065341">
        <w:rPr>
          <w:sz w:val="20"/>
          <w:szCs w:val="20"/>
        </w:rPr>
        <w:t>Если ВИ имеет фрагменты, которые по характеру являются необязательными или представляют собой исключения и при этом не способствуют лучшему пон</w:t>
      </w:r>
      <w:r w:rsidR="00B01679" w:rsidRPr="00065341">
        <w:rPr>
          <w:sz w:val="20"/>
          <w:szCs w:val="20"/>
        </w:rPr>
        <w:t xml:space="preserve">иманию основного назначения ВИ. </w:t>
      </w:r>
      <w:r w:rsidRPr="00065341">
        <w:rPr>
          <w:sz w:val="20"/>
          <w:szCs w:val="20"/>
        </w:rPr>
        <w:t>Начальный вариант становится базовым, который связывает</w:t>
      </w:r>
      <w:r w:rsidR="00B01679" w:rsidRPr="00065341">
        <w:rPr>
          <w:sz w:val="20"/>
          <w:szCs w:val="20"/>
        </w:rPr>
        <w:t xml:space="preserve">ся с новым вариантом отношением </w:t>
      </w:r>
      <w:r w:rsidRPr="00065341">
        <w:rPr>
          <w:bCs/>
          <w:sz w:val="20"/>
          <w:szCs w:val="20"/>
        </w:rPr>
        <w:t>расширения</w:t>
      </w:r>
      <w:r w:rsidRPr="00065341">
        <w:rPr>
          <w:sz w:val="20"/>
          <w:szCs w:val="20"/>
        </w:rPr>
        <w:t>. Расширение показывается пунктирной стрелкой,</w:t>
      </w:r>
      <w:r w:rsidR="00B01679" w:rsidRPr="00065341">
        <w:rPr>
          <w:sz w:val="20"/>
          <w:szCs w:val="20"/>
        </w:rPr>
        <w:t xml:space="preserve"> направленной к расширяемому ВИ.</w:t>
      </w:r>
      <w:bookmarkStart w:id="0" w:name="_GoBack"/>
      <w:bookmarkEnd w:id="0"/>
    </w:p>
    <w:sectPr w:rsidR="00C86724" w:rsidRPr="00065341" w:rsidSect="00925185">
      <w:footerReference w:type="default" r:id="rId6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41" w:rsidRDefault="00065341" w:rsidP="00065341">
      <w:pPr>
        <w:spacing w:after="0" w:line="240" w:lineRule="auto"/>
      </w:pPr>
      <w:r>
        <w:separator/>
      </w:r>
    </w:p>
  </w:endnote>
  <w:endnote w:type="continuationSeparator" w:id="0">
    <w:p w:rsidR="00065341" w:rsidRDefault="00065341" w:rsidP="0006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5779637"/>
      <w:docPartObj>
        <w:docPartGallery w:val="Page Numbers (Bottom of Page)"/>
        <w:docPartUnique/>
      </w:docPartObj>
    </w:sdtPr>
    <w:sdtContent>
      <w:p w:rsidR="00065341" w:rsidRDefault="00065341">
        <w:pPr>
          <w:pStyle w:val="a5"/>
          <w:jc w:val="right"/>
        </w:pPr>
        <w:r w:rsidRPr="0006534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6534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6534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06534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065341" w:rsidRPr="00065341" w:rsidRDefault="00065341" w:rsidP="00065341">
    <w:pPr>
      <w:widowControl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065341">
      <w:rPr>
        <w:rFonts w:ascii="Times New Roman" w:hAnsi="Times New Roman" w:cs="Times New Roman"/>
        <w:sz w:val="20"/>
        <w:szCs w:val="20"/>
      </w:rPr>
      <w:t>Тема «Построение диаграмм вариантов использования»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41" w:rsidRDefault="00065341" w:rsidP="00065341">
      <w:pPr>
        <w:spacing w:after="0" w:line="240" w:lineRule="auto"/>
      </w:pPr>
      <w:r>
        <w:separator/>
      </w:r>
    </w:p>
  </w:footnote>
  <w:footnote w:type="continuationSeparator" w:id="0">
    <w:p w:rsidR="00065341" w:rsidRDefault="00065341" w:rsidP="00065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7"/>
    <w:rsid w:val="00065341"/>
    <w:rsid w:val="00394317"/>
    <w:rsid w:val="00925185"/>
    <w:rsid w:val="00B01679"/>
    <w:rsid w:val="00C21513"/>
    <w:rsid w:val="00C8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1AB27-8E14-4F7A-B2FB-85CD062A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C8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06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341"/>
  </w:style>
  <w:style w:type="paragraph" w:styleId="a5">
    <w:name w:val="footer"/>
    <w:basedOn w:val="a"/>
    <w:link w:val="a6"/>
    <w:uiPriority w:val="99"/>
    <w:unhideWhenUsed/>
    <w:rsid w:val="0006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3</cp:revision>
  <dcterms:created xsi:type="dcterms:W3CDTF">2018-02-16T17:04:00Z</dcterms:created>
  <dcterms:modified xsi:type="dcterms:W3CDTF">2018-02-16T17:35:00Z</dcterms:modified>
</cp:coreProperties>
</file>