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8DA" w:rsidRPr="005B0A12" w:rsidRDefault="006228DA" w:rsidP="00480888">
      <w:pPr>
        <w:pageBreakBefore/>
        <w:widowControl w:val="0"/>
        <w:spacing w:after="360" w:line="360" w:lineRule="auto"/>
        <w:ind w:firstLine="794"/>
        <w:rPr>
          <w:b/>
        </w:rPr>
      </w:pPr>
      <w:r w:rsidRPr="005B0A12">
        <w:rPr>
          <w:b/>
        </w:rPr>
        <w:t>ВВЕДЕНИЕ</w:t>
      </w:r>
    </w:p>
    <w:p w:rsidR="006228DA" w:rsidRPr="005B0A12" w:rsidRDefault="006228DA" w:rsidP="006758D3">
      <w:pPr>
        <w:pStyle w:val="a3"/>
        <w:widowControl w:val="0"/>
        <w:spacing w:after="0" w:line="360" w:lineRule="auto"/>
        <w:ind w:firstLine="851"/>
        <w:jc w:val="both"/>
      </w:pPr>
      <w:r w:rsidRPr="005B0A12">
        <w:t xml:space="preserve">Учет труда и заработной платы занимает одно из центральных мест в системе учета в организации. </w:t>
      </w:r>
      <w:r w:rsidR="00802E92">
        <w:t>Он</w:t>
      </w:r>
      <w:r w:rsidRPr="005B0A12">
        <w:t xml:space="preserve"> должен обеспечить оперативный контроль за</w:t>
      </w:r>
      <w:r w:rsidR="005C41D7">
        <w:t xml:space="preserve"> качеством</w:t>
      </w:r>
      <w:r w:rsidRPr="005B0A12">
        <w:t xml:space="preserve"> и </w:t>
      </w:r>
      <w:r w:rsidR="005C41D7" w:rsidRPr="005B0A12">
        <w:t>количеством</w:t>
      </w:r>
      <w:r w:rsidRPr="005B0A12">
        <w:t xml:space="preserve"> труда, за использованием средств, включаемых в фонд заработной платы и выплаты социального характера. Бухгалтеры, занимающиеся расчетами оплаты труда, </w:t>
      </w:r>
      <w:r w:rsidR="00802E92">
        <w:t>постоянно</w:t>
      </w:r>
      <w:r w:rsidRPr="005B0A12">
        <w:t xml:space="preserve"> сталкиваются с необходимостью обращаться к нормативным материалам. </w:t>
      </w:r>
    </w:p>
    <w:p w:rsidR="006228DA" w:rsidRPr="005B0A12" w:rsidRDefault="006228DA" w:rsidP="006758D3">
      <w:pPr>
        <w:pStyle w:val="a3"/>
        <w:widowControl w:val="0"/>
        <w:spacing w:after="0" w:line="360" w:lineRule="auto"/>
        <w:ind w:firstLine="851"/>
        <w:jc w:val="both"/>
      </w:pPr>
      <w:r w:rsidRPr="005B0A12">
        <w:t>Учет труда и расчетов по заработной плате является одним из важнейших направлений учетного процесса бюджетных учреждений</w:t>
      </w:r>
    </w:p>
    <w:p w:rsidR="006228DA" w:rsidRPr="005B0A12" w:rsidRDefault="006228DA" w:rsidP="006758D3">
      <w:pPr>
        <w:pStyle w:val="a3"/>
        <w:widowControl w:val="0"/>
        <w:spacing w:after="0" w:line="360" w:lineRule="auto"/>
        <w:ind w:firstLine="851"/>
        <w:jc w:val="both"/>
      </w:pPr>
      <w:r w:rsidRPr="005B0A12">
        <w:t>Бюджетные организации – это организации, которые созданы органами местного самоуправления, деятельность которых полностью или частично финансируется за счет средств государственного или местного бюджетов.</w:t>
      </w:r>
    </w:p>
    <w:p w:rsidR="006228DA" w:rsidRPr="005B0A12" w:rsidRDefault="006228DA" w:rsidP="006758D3">
      <w:pPr>
        <w:pStyle w:val="a3"/>
        <w:widowControl w:val="0"/>
        <w:spacing w:after="0" w:line="360" w:lineRule="auto"/>
        <w:ind w:firstLine="851"/>
        <w:jc w:val="both"/>
      </w:pPr>
      <w:r w:rsidRPr="005B0A12">
        <w:t xml:space="preserve">Начисление заработной платы, премирование, </w:t>
      </w:r>
      <w:r w:rsidR="00AD28AB">
        <w:t>компенсация</w:t>
      </w:r>
      <w:r w:rsidRPr="005B0A12">
        <w:t xml:space="preserve">, льготы и надбавки, </w:t>
      </w:r>
      <w:r w:rsidR="006758D3" w:rsidRPr="005B0A12">
        <w:t>оплата листков нетрудоспособности и социальных пособий — это</w:t>
      </w:r>
      <w:r w:rsidRPr="005B0A12">
        <w:t xml:space="preserve"> не полный перечень вопросов, для решения которых бухгалтер должен иметь достаточные знания, чтобы избежать ошибок, которые могли бы привести к санкциям трудовых инспекций и налоговых органов. Учитывая вышеизложенное, избранная тема исследования является крайне актуальной на современном этапе.</w:t>
      </w:r>
    </w:p>
    <w:p w:rsidR="006228DA" w:rsidRPr="005B0A12" w:rsidRDefault="006228DA" w:rsidP="006758D3">
      <w:pPr>
        <w:widowControl w:val="0"/>
        <w:spacing w:line="360" w:lineRule="auto"/>
        <w:ind w:firstLine="851"/>
        <w:jc w:val="both"/>
      </w:pPr>
      <w:r w:rsidRPr="005B0A12">
        <w:t xml:space="preserve">В соответствии с поставленной целью необходимо решать следующие задачи: </w:t>
      </w:r>
    </w:p>
    <w:p w:rsidR="006228DA" w:rsidRPr="005B0A12" w:rsidRDefault="006758D3" w:rsidP="00D071CA">
      <w:pPr>
        <w:pStyle w:val="ac"/>
        <w:widowControl w:val="0"/>
        <w:numPr>
          <w:ilvl w:val="0"/>
          <w:numId w:val="1"/>
        </w:numPr>
        <w:spacing w:line="360" w:lineRule="auto"/>
        <w:ind w:left="1418" w:hanging="567"/>
        <w:contextualSpacing w:val="0"/>
        <w:jc w:val="both"/>
      </w:pPr>
      <w:r>
        <w:t>р</w:t>
      </w:r>
      <w:r w:rsidR="006228DA" w:rsidRPr="005B0A12">
        <w:t xml:space="preserve">аскрыть </w:t>
      </w:r>
      <w:r w:rsidR="005E3E99" w:rsidRPr="005B0A12">
        <w:t>теоретика</w:t>
      </w:r>
      <w:r w:rsidR="006228DA" w:rsidRPr="005B0A12">
        <w:t xml:space="preserve"> – экономические основы организации и методики учета, контроля и анал</w:t>
      </w:r>
      <w:r>
        <w:t>иза оплаты труда на предприятии</w:t>
      </w:r>
      <w:r w:rsidRPr="006758D3">
        <w:t>;</w:t>
      </w:r>
    </w:p>
    <w:p w:rsidR="006228DA" w:rsidRPr="005B0A12" w:rsidRDefault="006758D3" w:rsidP="00D071CA">
      <w:pPr>
        <w:pStyle w:val="ac"/>
        <w:widowControl w:val="0"/>
        <w:numPr>
          <w:ilvl w:val="0"/>
          <w:numId w:val="1"/>
        </w:numPr>
        <w:spacing w:line="360" w:lineRule="auto"/>
        <w:ind w:left="1418" w:hanging="567"/>
        <w:contextualSpacing w:val="0"/>
        <w:jc w:val="both"/>
      </w:pPr>
      <w:r>
        <w:t>п</w:t>
      </w:r>
      <w:r w:rsidR="006228DA" w:rsidRPr="005B0A12">
        <w:t>ровести обзор экономической литературы и нормативно-правовых актов по исследуемой теме, охарактеризоват</w:t>
      </w:r>
      <w:r>
        <w:t>ь приемы и методы исследования;</w:t>
      </w:r>
    </w:p>
    <w:p w:rsidR="006228DA" w:rsidRPr="005B0A12" w:rsidRDefault="006758D3" w:rsidP="00D071CA">
      <w:pPr>
        <w:pStyle w:val="ac"/>
        <w:widowControl w:val="0"/>
        <w:numPr>
          <w:ilvl w:val="0"/>
          <w:numId w:val="1"/>
        </w:numPr>
        <w:spacing w:line="360" w:lineRule="auto"/>
        <w:ind w:left="1418" w:hanging="567"/>
        <w:contextualSpacing w:val="0"/>
        <w:jc w:val="both"/>
      </w:pPr>
      <w:r>
        <w:t>р</w:t>
      </w:r>
      <w:r w:rsidR="006228DA" w:rsidRPr="005B0A12">
        <w:t>аскрыть порядок организации и методики учета расчетов опла</w:t>
      </w:r>
      <w:r>
        <w:t>ты труда в бюджетном учреждении;</w:t>
      </w:r>
    </w:p>
    <w:p w:rsidR="006228DA" w:rsidRPr="005B0A12" w:rsidRDefault="006758D3" w:rsidP="00D071CA">
      <w:pPr>
        <w:pStyle w:val="ac"/>
        <w:widowControl w:val="0"/>
        <w:numPr>
          <w:ilvl w:val="0"/>
          <w:numId w:val="1"/>
        </w:numPr>
        <w:spacing w:line="360" w:lineRule="auto"/>
        <w:ind w:left="1418" w:hanging="567"/>
        <w:contextualSpacing w:val="0"/>
        <w:jc w:val="both"/>
      </w:pPr>
      <w:r>
        <w:t>р</w:t>
      </w:r>
      <w:r w:rsidR="006228DA" w:rsidRPr="005B0A12">
        <w:t>аскрыть цель, задачи и источники информации анали</w:t>
      </w:r>
      <w:r>
        <w:t>за учета расчетов оплаты труда;</w:t>
      </w:r>
    </w:p>
    <w:p w:rsidR="006228DA" w:rsidRPr="005B0A12" w:rsidRDefault="006758D3" w:rsidP="00D071CA">
      <w:pPr>
        <w:pStyle w:val="ac"/>
        <w:widowControl w:val="0"/>
        <w:numPr>
          <w:ilvl w:val="0"/>
          <w:numId w:val="1"/>
        </w:numPr>
        <w:spacing w:line="360" w:lineRule="auto"/>
        <w:ind w:left="1418" w:hanging="567"/>
        <w:contextualSpacing w:val="0"/>
        <w:jc w:val="both"/>
      </w:pPr>
      <w:r>
        <w:lastRenderedPageBreak/>
        <w:t>с</w:t>
      </w:r>
      <w:r w:rsidR="006228DA" w:rsidRPr="005B0A12">
        <w:t>овершенствовать учет расчетов оплаты труда, автоматизировать учет расчетов оплаты труда.</w:t>
      </w:r>
    </w:p>
    <w:p w:rsidR="006228DA" w:rsidRPr="005B0A12" w:rsidRDefault="006228DA" w:rsidP="006758D3">
      <w:pPr>
        <w:widowControl w:val="0"/>
        <w:tabs>
          <w:tab w:val="left" w:pos="1574"/>
          <w:tab w:val="left" w:pos="2545"/>
        </w:tabs>
        <w:spacing w:line="360" w:lineRule="auto"/>
        <w:ind w:firstLine="851"/>
        <w:jc w:val="both"/>
      </w:pPr>
      <w:r w:rsidRPr="005B0A12">
        <w:t>Научно-практическая новизна состоит в том, что расчеты с персоналом по оплате труда составляют значительную часть комплекса расчетных операций. Обязательства по оплате труда включают комплекс расчетов и обязательств, в который входят</w:t>
      </w:r>
      <w:r w:rsidR="00802E92">
        <w:t xml:space="preserve"> следующее</w:t>
      </w:r>
      <w:r w:rsidRPr="005B0A12">
        <w:t xml:space="preserve">: обязательства по начислению и выплате заработной платы; удержание налогов с начисленных сумм и их перечисление в бюджет; обязательства по хранению и выплате депонентских сумм, возникших из-за неполучения заработной платы некоторых работников в срок; начисление и перечисление по назначению средств на социальное и медицинское страхование, на пенсионное обеспечение; начисление и выплата пособий по временной нетрудоспособности и другим обстоятельствам персоналу предприятия; удержание и перечисление по назначению различных сумм по требованиям к отдельным лицам из персонала предприятия или по их просьбе. </w:t>
      </w:r>
    </w:p>
    <w:p w:rsidR="00864EBF" w:rsidRPr="00480888" w:rsidRDefault="006228DA" w:rsidP="00480888">
      <w:pPr>
        <w:widowControl w:val="0"/>
        <w:spacing w:line="360" w:lineRule="auto"/>
        <w:ind w:firstLine="851"/>
        <w:jc w:val="both"/>
      </w:pPr>
      <w:r w:rsidRPr="005B0A12">
        <w:t xml:space="preserve">Ценность работы для практики, </w:t>
      </w:r>
      <w:r w:rsidR="00AD28AB">
        <w:t>заключается</w:t>
      </w:r>
      <w:r w:rsidRPr="005B0A12">
        <w:t xml:space="preserve"> в том, что использование результатов работы влияет на конечные результаты хозяйственной деятельности, так как повышает финансовые результаты деятельности предприятий.</w:t>
      </w:r>
    </w:p>
    <w:p w:rsidR="00864EBF" w:rsidRPr="006758D3" w:rsidRDefault="006758D3" w:rsidP="009559DC">
      <w:pPr>
        <w:pageBreakBefore/>
        <w:widowControl w:val="0"/>
        <w:spacing w:line="360" w:lineRule="auto"/>
        <w:ind w:firstLine="851"/>
        <w:rPr>
          <w:b/>
        </w:rPr>
      </w:pPr>
      <w:r w:rsidRPr="006758D3">
        <w:rPr>
          <w:b/>
        </w:rPr>
        <w:lastRenderedPageBreak/>
        <w:t>1</w:t>
      </w:r>
      <w:r w:rsidRPr="006758D3">
        <w:rPr>
          <w:b/>
        </w:rPr>
        <w:tab/>
        <w:t>ТЕОРЕТИЧЕСКИЕ АСПЕКТЫ ФОРМИ</w:t>
      </w:r>
      <w:r w:rsidR="009559DC">
        <w:rPr>
          <w:b/>
        </w:rPr>
        <w:t>РОВАНИЯ РАСЧЕТОВ НА ПРЕДПРИЯТИИ</w:t>
      </w:r>
    </w:p>
    <w:p w:rsidR="00FB0B57" w:rsidRPr="00E24F88" w:rsidRDefault="006758D3" w:rsidP="009559DC">
      <w:pPr>
        <w:spacing w:before="480" w:after="360" w:line="360" w:lineRule="auto"/>
        <w:ind w:firstLine="851"/>
        <w:rPr>
          <w:b/>
        </w:rPr>
      </w:pPr>
      <w:r w:rsidRPr="006758D3">
        <w:rPr>
          <w:b/>
        </w:rPr>
        <w:t>1.1</w:t>
      </w:r>
      <w:r w:rsidRPr="006758D3">
        <w:rPr>
          <w:b/>
        </w:rPr>
        <w:tab/>
      </w:r>
      <w:r w:rsidR="00FB0B57" w:rsidRPr="006758D3">
        <w:rPr>
          <w:b/>
        </w:rPr>
        <w:t>Экономическая сущность и методические особенности учёта на оплаты труда</w:t>
      </w:r>
    </w:p>
    <w:p w:rsidR="00FB0B57" w:rsidRPr="005B0A12" w:rsidRDefault="00FB0B57" w:rsidP="006758D3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bCs/>
        </w:rPr>
      </w:pPr>
      <w:r w:rsidRPr="005B0A12">
        <w:rPr>
          <w:bCs/>
        </w:rPr>
        <w:t>Труд является одним из важнейших участков бухгалтерского учета.</w:t>
      </w:r>
      <w:r w:rsidR="008317DD" w:rsidRPr="008317DD">
        <w:rPr>
          <w:bCs/>
        </w:rPr>
        <w:t xml:space="preserve"> В системе стимулирования труда </w:t>
      </w:r>
      <w:r w:rsidR="00244E32">
        <w:rPr>
          <w:bCs/>
        </w:rPr>
        <w:t xml:space="preserve">главное </w:t>
      </w:r>
      <w:r w:rsidR="008317DD" w:rsidRPr="008317DD">
        <w:rPr>
          <w:bCs/>
        </w:rPr>
        <w:t>место занимает заработная плата</w:t>
      </w:r>
      <w:r w:rsidRPr="005B0A12">
        <w:rPr>
          <w:bCs/>
        </w:rPr>
        <w:t xml:space="preserve">. Заработная плата рабочих и служащих предприятий представляет собой их долю в фонде индивидуального потребления национального дохода. Как основная форма необходимого продукта она распределяется в соответствии с количеством и качеством затраченного труда и его индивидуальными </w:t>
      </w:r>
      <w:r w:rsidR="00344CEE">
        <w:rPr>
          <w:bCs/>
        </w:rPr>
        <w:t xml:space="preserve">или </w:t>
      </w:r>
      <w:r w:rsidRPr="005B0A12">
        <w:rPr>
          <w:bCs/>
        </w:rPr>
        <w:t>коллективными результатами.</w:t>
      </w:r>
    </w:p>
    <w:p w:rsidR="00FB0B57" w:rsidRPr="005B0A12" w:rsidRDefault="00FB0B57" w:rsidP="006758D3">
      <w:pPr>
        <w:pStyle w:val="HTML"/>
        <w:widowControl w:val="0"/>
        <w:spacing w:line="360" w:lineRule="auto"/>
        <w:ind w:firstLine="851"/>
        <w:jc w:val="both"/>
        <w:rPr>
          <w:rFonts w:ascii="Times New Roman" w:hAnsi="Times New Roman" w:cs="Times New Roman"/>
          <w:bCs/>
        </w:rPr>
      </w:pPr>
      <w:r w:rsidRPr="006758D3">
        <w:rPr>
          <w:rFonts w:ascii="Times New Roman" w:hAnsi="Times New Roman" w:cs="Times New Roman"/>
          <w:bCs/>
        </w:rPr>
        <w:t xml:space="preserve">Заработная </w:t>
      </w:r>
      <w:r w:rsidR="00E17539" w:rsidRPr="001725F5">
        <w:rPr>
          <w:rFonts w:ascii="Times New Roman" w:hAnsi="Times New Roman" w:cs="Times New Roman"/>
          <w:bCs/>
        </w:rPr>
        <w:t>плата – это</w:t>
      </w:r>
      <w:r w:rsidRPr="005B0A12">
        <w:rPr>
          <w:rFonts w:ascii="Times New Roman" w:hAnsi="Times New Roman" w:cs="Times New Roman"/>
          <w:bCs/>
        </w:rPr>
        <w:t xml:space="preserve"> основная часть средств, направляемых на потребление, представляющая собой долю дохода, зависящую от конечных результатов работы коллектива и распределяющуюся между работниками в соответствии с количеством и качеством затраченного труда, реальным трудовым вкладом каждого и размером вложенного капитала.</w:t>
      </w:r>
    </w:p>
    <w:p w:rsidR="00FB0B57" w:rsidRPr="005B0A12" w:rsidRDefault="00FB0B57" w:rsidP="006758D3">
      <w:pPr>
        <w:pStyle w:val="10"/>
        <w:widowControl w:val="0"/>
        <w:tabs>
          <w:tab w:val="left" w:pos="-360"/>
        </w:tabs>
        <w:spacing w:line="360" w:lineRule="auto"/>
        <w:ind w:left="0" w:firstLine="851"/>
        <w:rPr>
          <w:bCs/>
        </w:rPr>
      </w:pPr>
      <w:r w:rsidRPr="006758D3">
        <w:rPr>
          <w:bCs/>
        </w:rPr>
        <w:t xml:space="preserve">Оплата </w:t>
      </w:r>
      <w:r w:rsidR="00E17539" w:rsidRPr="001725F5">
        <w:rPr>
          <w:bCs/>
        </w:rPr>
        <w:t>труда – это</w:t>
      </w:r>
      <w:r w:rsidRPr="005B0A12">
        <w:rPr>
          <w:bCs/>
        </w:rPr>
        <w:t xml:space="preserve"> совокупность средств, выплаченных работникам, как состоящим, так и не состоящим в списочном составе предприятия, в денежной и натуральной за отработанное время (выполненную работу), за неотработанное время, единовременные поощрительные выплаты на питание, жилье, топливо, оплачиваемые в установленном действующим законодательством порядке. </w:t>
      </w:r>
    </w:p>
    <w:p w:rsidR="00FB0B57" w:rsidRPr="005B0A12" w:rsidRDefault="00FB0B57" w:rsidP="006758D3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bCs/>
        </w:rPr>
      </w:pPr>
      <w:r w:rsidRPr="005B0A12">
        <w:rPr>
          <w:bCs/>
        </w:rPr>
        <w:t>Труд и заработная плата требуют от бухгалтера достаточно высокого уровня квалификации. От правильной организации учета труда, от рационального установления форм и системы оплаты труда, зависит заинтересованность работник</w:t>
      </w:r>
      <w:r w:rsidR="008760CC">
        <w:rPr>
          <w:bCs/>
        </w:rPr>
        <w:t>ов</w:t>
      </w:r>
      <w:r w:rsidRPr="005B0A12">
        <w:rPr>
          <w:bCs/>
        </w:rPr>
        <w:t>, качеств</w:t>
      </w:r>
      <w:r w:rsidR="008760CC">
        <w:rPr>
          <w:bCs/>
        </w:rPr>
        <w:t xml:space="preserve">о </w:t>
      </w:r>
      <w:r w:rsidRPr="005B0A12">
        <w:rPr>
          <w:bCs/>
        </w:rPr>
        <w:t>выполнение должностных обязанностей. Соблюдение действующего законодательства по труду и заработной плате позволяет организациям избежать налоговых санкций.</w:t>
      </w:r>
    </w:p>
    <w:p w:rsidR="00871996" w:rsidRPr="005B0A12" w:rsidRDefault="00871996" w:rsidP="006758D3">
      <w:pPr>
        <w:widowControl w:val="0"/>
        <w:spacing w:line="360" w:lineRule="auto"/>
        <w:ind w:firstLine="851"/>
        <w:jc w:val="both"/>
        <w:rPr>
          <w:bCs/>
        </w:rPr>
      </w:pPr>
      <w:r w:rsidRPr="005B0A12">
        <w:t xml:space="preserve">Оплата труда является </w:t>
      </w:r>
      <w:r w:rsidR="00AD28AB">
        <w:t>главным</w:t>
      </w:r>
      <w:r w:rsidRPr="005B0A12">
        <w:t xml:space="preserve"> источником дохода рабочих и служащих, </w:t>
      </w:r>
      <w:r w:rsidRPr="005B0A12">
        <w:lastRenderedPageBreak/>
        <w:t>с ее помощью осуществляется контроль за мерой труда и потребления, она используется как важнейший экономический рычаг в управлении экономикой</w:t>
      </w:r>
      <w:r w:rsidR="00420590">
        <w:t>.</w:t>
      </w:r>
    </w:p>
    <w:p w:rsidR="00FB0B57" w:rsidRPr="005B0A12" w:rsidRDefault="00FB0B57" w:rsidP="006758D3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bCs/>
        </w:rPr>
      </w:pPr>
      <w:r w:rsidRPr="005B0A12">
        <w:rPr>
          <w:bCs/>
        </w:rPr>
        <w:t xml:space="preserve">Таким образом, </w:t>
      </w:r>
      <w:r w:rsidR="00AD28AB">
        <w:rPr>
          <w:bCs/>
        </w:rPr>
        <w:t xml:space="preserve">делаем </w:t>
      </w:r>
      <w:r w:rsidRPr="005B0A12">
        <w:rPr>
          <w:bCs/>
        </w:rPr>
        <w:t xml:space="preserve">вывод, что экономическая сущность и значение учета труда и заработной платы представляет собой совокупность средств, выплаченных работникам, как состоящим, так и не состоящим в списочном составе предприятия, в денежной и натуральной за отработанное время (выполненную работу), за неотработанное время, единовременные поощрительные выплаты на питание, жилье, топливо, оплачиваемые в установленном действующим законодательством порядке. Под воздействием изменений в содержании труда, </w:t>
      </w:r>
      <w:r w:rsidR="00AD28AB">
        <w:rPr>
          <w:bCs/>
        </w:rPr>
        <w:t>повышения</w:t>
      </w:r>
      <w:r w:rsidRPr="005B0A12">
        <w:rPr>
          <w:bCs/>
        </w:rPr>
        <w:t xml:space="preserve"> уровня его технической вооруженности, совершенствования профессионально-квалификационной структуры кадров, появления </w:t>
      </w:r>
      <w:r w:rsidR="005E3E99" w:rsidRPr="005B0A12">
        <w:rPr>
          <w:bCs/>
        </w:rPr>
        <w:t>прогрессивных</w:t>
      </w:r>
      <w:r w:rsidRPr="005B0A12">
        <w:rPr>
          <w:bCs/>
        </w:rPr>
        <w:t xml:space="preserve"> форм организации труда изменяются и модели качества рабочей силы.</w:t>
      </w:r>
    </w:p>
    <w:p w:rsidR="00FB0B57" w:rsidRPr="005B0A12" w:rsidRDefault="00FB0B57" w:rsidP="006758D3">
      <w:pPr>
        <w:widowControl w:val="0"/>
        <w:shd w:val="clear" w:color="auto" w:fill="FFFFFF"/>
        <w:spacing w:line="360" w:lineRule="auto"/>
        <w:ind w:firstLine="851"/>
        <w:jc w:val="both"/>
        <w:rPr>
          <w:bCs/>
        </w:rPr>
      </w:pPr>
      <w:r w:rsidRPr="005B0A12">
        <w:rPr>
          <w:bCs/>
        </w:rPr>
        <w:t>Задачи бухгалтерского учета труда и заработной платы</w:t>
      </w:r>
      <w:r w:rsidR="00871996" w:rsidRPr="005B0A12">
        <w:rPr>
          <w:bCs/>
        </w:rPr>
        <w:t>:</w:t>
      </w:r>
    </w:p>
    <w:p w:rsidR="00871996" w:rsidRPr="005B0A12" w:rsidRDefault="00871996" w:rsidP="00D071CA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1418" w:hanging="567"/>
        <w:contextualSpacing w:val="0"/>
        <w:jc w:val="both"/>
      </w:pPr>
      <w:r w:rsidRPr="005B0A12">
        <w:t>в установленные сроки производить расчеты с персона</w:t>
      </w:r>
      <w:r w:rsidR="006758D3">
        <w:t>лом предприятия по оплате труда</w:t>
      </w:r>
      <w:r w:rsidR="006758D3" w:rsidRPr="006758D3">
        <w:t>;</w:t>
      </w:r>
    </w:p>
    <w:p w:rsidR="006758D3" w:rsidRPr="006758D3" w:rsidRDefault="00871996" w:rsidP="00D071CA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1418" w:hanging="567"/>
        <w:contextualSpacing w:val="0"/>
        <w:jc w:val="both"/>
        <w:rPr>
          <w:color w:val="000000"/>
        </w:rPr>
      </w:pPr>
      <w:r w:rsidRPr="005B0A12">
        <w:t>правильно</w:t>
      </w:r>
      <w:r w:rsidR="005E04A8">
        <w:t xml:space="preserve"> и вовремя</w:t>
      </w:r>
      <w:r w:rsidRPr="005B0A12">
        <w:t xml:space="preserve"> относить в себестоимость продукции (работ, услуг) суммы начисленной заработной платы и обязательных от</w:t>
      </w:r>
      <w:r w:rsidR="006758D3">
        <w:t>числений во внебюджетные фонды;</w:t>
      </w:r>
    </w:p>
    <w:p w:rsidR="00D95897" w:rsidRPr="00E17539" w:rsidRDefault="00871996" w:rsidP="00F36541">
      <w:pPr>
        <w:pStyle w:val="ac"/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1418" w:hanging="567"/>
        <w:contextualSpacing w:val="0"/>
        <w:jc w:val="both"/>
        <w:rPr>
          <w:color w:val="000000"/>
        </w:rPr>
      </w:pPr>
      <w:r w:rsidRPr="005B0A12">
        <w:t xml:space="preserve">собирать и группировать показатели по труду и заработной плате для </w:t>
      </w:r>
      <w:r w:rsidR="005E04A8">
        <w:t>получения</w:t>
      </w:r>
      <w:r w:rsidRPr="005B0A12">
        <w:t xml:space="preserve"> оперативного руководства и составления необходимой отчетности, а также расчетов с государственными социальными внебюджетными фондами.</w:t>
      </w:r>
    </w:p>
    <w:p w:rsidR="00D95897" w:rsidRPr="006758D3" w:rsidRDefault="006758D3" w:rsidP="00E17539">
      <w:pPr>
        <w:widowControl w:val="0"/>
        <w:spacing w:before="360" w:after="360" w:line="360" w:lineRule="auto"/>
        <w:ind w:firstLine="851"/>
        <w:rPr>
          <w:b/>
        </w:rPr>
      </w:pPr>
      <w:r w:rsidRPr="006758D3">
        <w:rPr>
          <w:b/>
        </w:rPr>
        <w:t>1.2</w:t>
      </w:r>
      <w:r w:rsidRPr="006758D3">
        <w:rPr>
          <w:b/>
        </w:rPr>
        <w:tab/>
      </w:r>
      <w:r w:rsidR="00D95897" w:rsidRPr="006758D3">
        <w:rPr>
          <w:b/>
        </w:rPr>
        <w:t xml:space="preserve">Организация оплаты труда на предприятии, формы и </w:t>
      </w:r>
      <w:r w:rsidRPr="006758D3">
        <w:rPr>
          <w:b/>
        </w:rPr>
        <w:t>системы оплаты</w:t>
      </w:r>
      <w:r w:rsidR="00D95897" w:rsidRPr="006758D3">
        <w:rPr>
          <w:b/>
        </w:rPr>
        <w:t xml:space="preserve"> труда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Предприятия вправе выбирать вид, систему оплаты труда, условия премирования, штатное расписание, повышать размеры тарифных ставок (окладов). </w:t>
      </w:r>
      <w:r w:rsidR="0000224A">
        <w:rPr>
          <w:color w:val="000000"/>
        </w:rPr>
        <w:t>Есть</w:t>
      </w:r>
      <w:r w:rsidRPr="005B0A12">
        <w:rPr>
          <w:color w:val="000000"/>
        </w:rPr>
        <w:t xml:space="preserve"> две формы оплаты </w:t>
      </w:r>
      <w:r w:rsidR="00E17539" w:rsidRPr="001725F5">
        <w:rPr>
          <w:color w:val="000000"/>
        </w:rPr>
        <w:t>труда – сдельная</w:t>
      </w:r>
      <w:r w:rsidRPr="005B0A12">
        <w:rPr>
          <w:color w:val="000000"/>
        </w:rPr>
        <w:t xml:space="preserve"> и повременная с их разновидностями (системами)</w:t>
      </w:r>
      <w:r w:rsidR="00E17539">
        <w:rPr>
          <w:color w:val="000000"/>
        </w:rPr>
        <w:t>.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lastRenderedPageBreak/>
        <w:t xml:space="preserve">Повременная оплата труда состоит в том, что оплачивается работа за единицу времени в соответствии с тарифной ставкой. Тарифные ставки </w:t>
      </w:r>
      <w:r w:rsidR="0000224A">
        <w:rPr>
          <w:color w:val="000000"/>
        </w:rPr>
        <w:t>бывают</w:t>
      </w:r>
      <w:r w:rsidRPr="005B0A12">
        <w:rPr>
          <w:color w:val="000000"/>
        </w:rPr>
        <w:t xml:space="preserve"> часовые дневные, месячные. Заработная плата определяется путем умножения часовой тарифной ставки на отработанное время.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b/>
          <w:color w:val="000000"/>
          <w:u w:val="single"/>
        </w:rPr>
      </w:pPr>
      <w:r w:rsidRPr="005B0A12">
        <w:rPr>
          <w:color w:val="000000"/>
        </w:rPr>
        <w:t>При повременно-премиальной системе условиями коллективного договора или контракта оговаривается процентная надбавка к месячной или квартальной заработной плате, которая является м</w:t>
      </w:r>
      <w:r w:rsidR="0000224A">
        <w:rPr>
          <w:color w:val="000000"/>
        </w:rPr>
        <w:t>есячной или квартальной премией</w:t>
      </w:r>
      <w:r w:rsidRPr="005B0A12">
        <w:rPr>
          <w:color w:val="000000"/>
        </w:rPr>
        <w:t>.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При сдельной оплате труда заработок работающего зависит от количества фактически изготовленной продукции и затрат врем</w:t>
      </w:r>
      <w:r w:rsidR="0000224A">
        <w:rPr>
          <w:color w:val="000000"/>
        </w:rPr>
        <w:t>ени на ее изготовление. З</w:t>
      </w:r>
      <w:r w:rsidR="0000224A" w:rsidRPr="005B0A12">
        <w:rPr>
          <w:color w:val="000000"/>
        </w:rPr>
        <w:t>аработок</w:t>
      </w:r>
      <w:r w:rsidRPr="005B0A12">
        <w:rPr>
          <w:color w:val="000000"/>
        </w:rPr>
        <w:t xml:space="preserve"> исчисляется с помощью сдельных расценок, норм выработки, норм времени.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Сдельная оплата труда имеет несколько разновидностей, которые отличаются друг от друга способом подсчета заработка. </w:t>
      </w:r>
      <w:r w:rsidR="0000224A">
        <w:rPr>
          <w:color w:val="000000"/>
        </w:rPr>
        <w:t>Кроме</w:t>
      </w:r>
      <w:r w:rsidRPr="005B0A12">
        <w:rPr>
          <w:b/>
          <w:color w:val="000000"/>
        </w:rPr>
        <w:t xml:space="preserve"> </w:t>
      </w:r>
      <w:r w:rsidRPr="005B0A12">
        <w:rPr>
          <w:color w:val="000000"/>
        </w:rPr>
        <w:t xml:space="preserve">прямой сдельной оплаты есть кос венная, сдельно-прогрессивная, аккордная.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При косвенной сдельной оплате труда, применяемое для вспомогательных рабочих, размер заработной платы зависит от результатов труда обслуживаемых ими основных рабочих.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При сдельно-прогрессивной оплате труда заработная плата за выработку продукции в пределах установленной нормы начисляется при неизменной расценке, а за продукцию, выработанную сверх исходной нормы, по прогрессивно - нарастающим расценкам.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Сущность аккордной оплаты труд </w:t>
      </w:r>
      <w:r w:rsidR="005E04A8">
        <w:rPr>
          <w:color w:val="000000"/>
        </w:rPr>
        <w:t>состоит</w:t>
      </w:r>
      <w:r w:rsidRPr="005B0A12">
        <w:rPr>
          <w:color w:val="000000"/>
        </w:rPr>
        <w:t xml:space="preserve"> в том, что для отдельного исполнителя или группы (бригады) размер вознаграждения устанавливаете не за одну производственную операцию, а за комплекс работ с указанием их предельного срока исполнения. 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Представленные выше системы оплаты труда характерны для так называемого тарифного варианта ее организации.</w:t>
      </w:r>
    </w:p>
    <w:p w:rsidR="00D95897" w:rsidRPr="005B0A12" w:rsidRDefault="00302DFE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>А</w:t>
      </w:r>
      <w:r w:rsidRPr="005B0A12">
        <w:rPr>
          <w:color w:val="000000"/>
        </w:rPr>
        <w:t>ккордной оплаты</w:t>
      </w:r>
      <w:r w:rsidR="00D95897" w:rsidRPr="005B0A12">
        <w:rPr>
          <w:color w:val="000000"/>
        </w:rPr>
        <w:t xml:space="preserve"> характеризуется поэлементным (по факторным) подх</w:t>
      </w:r>
      <w:r w:rsidR="006758D3">
        <w:rPr>
          <w:color w:val="000000"/>
        </w:rPr>
        <w:t xml:space="preserve">одом к оценке трудового вклада </w:t>
      </w:r>
      <w:r w:rsidR="00D95897" w:rsidRPr="005B0A12">
        <w:rPr>
          <w:color w:val="000000"/>
        </w:rPr>
        <w:t xml:space="preserve">работника, для чего устанавливается </w:t>
      </w:r>
      <w:r w:rsidR="00D95897" w:rsidRPr="005B0A12">
        <w:rPr>
          <w:color w:val="000000"/>
        </w:rPr>
        <w:lastRenderedPageBreak/>
        <w:t xml:space="preserve">комплекс параметров: с одной стороны, совокупность норм труда (времени, выработки), с другой - совокупность норм оплаты (тарифные ставки, </w:t>
      </w:r>
      <w:r w:rsidR="006758D3" w:rsidRPr="005B0A12">
        <w:rPr>
          <w:color w:val="000000"/>
        </w:rPr>
        <w:t>оклады, доплаты</w:t>
      </w:r>
      <w:r w:rsidR="00D95897" w:rsidRPr="005B0A12">
        <w:rPr>
          <w:color w:val="000000"/>
        </w:rPr>
        <w:t>, надбавки).</w:t>
      </w:r>
    </w:p>
    <w:p w:rsidR="00D95897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Заработная плата каждого работника, таким образом складывается из совокупности оценок его трудового вклада и в очень малой степени зависит от конечных результатов работы предприятия. Фонд заработной платы </w:t>
      </w:r>
      <w:r w:rsidR="00302DFE">
        <w:rPr>
          <w:color w:val="000000"/>
        </w:rPr>
        <w:t>организации</w:t>
      </w:r>
      <w:r w:rsidRPr="005B0A12">
        <w:rPr>
          <w:color w:val="000000"/>
        </w:rPr>
        <w:t xml:space="preserve"> при этом является величиной, производной от индивидуальных заработных плат.</w:t>
      </w:r>
    </w:p>
    <w:p w:rsidR="005D5882" w:rsidRPr="005B0A12" w:rsidRDefault="00D95897" w:rsidP="006758D3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Бестарифный вариант характеризуется следу</w:t>
      </w:r>
      <w:r w:rsidR="006758D3">
        <w:rPr>
          <w:color w:val="000000"/>
        </w:rPr>
        <w:t xml:space="preserve">ющими признаками: тесная связь </w:t>
      </w:r>
      <w:r w:rsidRPr="005B0A12">
        <w:rPr>
          <w:color w:val="000000"/>
        </w:rPr>
        <w:t xml:space="preserve">от уровня оплаты труда работника с фондом заработной платы, начисляемой по коллективным результатам работы, присвоение каждому работнику постоянных коэффициентов, комплексно характеризующих его квалификационный уровень и определяющих его трудовой вклад в общие результаты труда, присвоение каждому работнику коэффициента трудового участия в текущих результатах деятельности, дополняющего оценку его квалификационного уровня. К бестарифному варианту организации заработной платы </w:t>
      </w:r>
      <w:r w:rsidR="00575F89">
        <w:rPr>
          <w:color w:val="000000"/>
        </w:rPr>
        <w:t>следует отнести</w:t>
      </w:r>
      <w:r w:rsidRPr="005B0A12">
        <w:rPr>
          <w:color w:val="000000"/>
        </w:rPr>
        <w:t>: бестарифная система оплаты труда</w:t>
      </w:r>
      <w:r w:rsidR="00302DFE">
        <w:rPr>
          <w:color w:val="000000"/>
        </w:rPr>
        <w:t>,</w:t>
      </w:r>
      <w:r w:rsidRPr="005B0A12">
        <w:rPr>
          <w:color w:val="000000"/>
        </w:rPr>
        <w:t xml:space="preserve"> ком</w:t>
      </w:r>
      <w:r w:rsidR="00302DFE">
        <w:rPr>
          <w:color w:val="000000"/>
        </w:rPr>
        <w:t>иссионная система оплаты труда,</w:t>
      </w:r>
      <w:r w:rsidR="00575F89">
        <w:rPr>
          <w:color w:val="000000"/>
        </w:rPr>
        <w:t xml:space="preserve"> </w:t>
      </w:r>
      <w:r w:rsidRPr="005B0A12">
        <w:rPr>
          <w:color w:val="000000"/>
        </w:rPr>
        <w:t>система оплаты труда, основанная на плавающих окладах.</w:t>
      </w:r>
    </w:p>
    <w:p w:rsidR="00D95897" w:rsidRPr="005B0A12" w:rsidRDefault="00AA4E5C" w:rsidP="003972CD">
      <w:pPr>
        <w:widowControl w:val="0"/>
        <w:spacing w:before="360" w:after="360" w:line="360" w:lineRule="auto"/>
        <w:ind w:firstLine="851"/>
        <w:jc w:val="both"/>
        <w:rPr>
          <w:b/>
          <w:color w:val="000000"/>
        </w:rPr>
      </w:pPr>
      <w:r>
        <w:rPr>
          <w:b/>
          <w:color w:val="000000"/>
        </w:rPr>
        <w:t>1.3</w:t>
      </w:r>
      <w:r w:rsidR="006758D3">
        <w:rPr>
          <w:b/>
          <w:color w:val="000000"/>
        </w:rPr>
        <w:tab/>
        <w:t xml:space="preserve">Документальное оформление, </w:t>
      </w:r>
      <w:r w:rsidR="00D95897" w:rsidRPr="005B0A12">
        <w:rPr>
          <w:b/>
          <w:color w:val="000000"/>
        </w:rPr>
        <w:t>учет наличия и движения личного состава и использования рабочего времени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b/>
          <w:color w:val="000000"/>
          <w:u w:val="single"/>
        </w:rPr>
      </w:pPr>
      <w:r w:rsidRPr="005B0A12">
        <w:rPr>
          <w:color w:val="000000"/>
        </w:rPr>
        <w:t xml:space="preserve">При приеме на работу между работником и работодателем заключается трудовой договор (контракт). </w:t>
      </w:r>
      <w:r w:rsidR="00302DFE">
        <w:rPr>
          <w:color w:val="000000"/>
        </w:rPr>
        <w:t>Д</w:t>
      </w:r>
      <w:r w:rsidR="00302DFE" w:rsidRPr="005B0A12">
        <w:rPr>
          <w:color w:val="000000"/>
        </w:rPr>
        <w:t>оговор</w:t>
      </w:r>
      <w:r w:rsidRPr="005B0A12">
        <w:rPr>
          <w:color w:val="000000"/>
        </w:rPr>
        <w:t xml:space="preserve"> определяет индивидуальные условия, на которых работник трудится на предприятии. Трудовой договор (контракт) </w:t>
      </w:r>
      <w:r w:rsidR="005E04A8">
        <w:rPr>
          <w:color w:val="000000"/>
        </w:rPr>
        <w:t>- это</w:t>
      </w:r>
      <w:r w:rsidRPr="005B0A12">
        <w:rPr>
          <w:color w:val="000000"/>
        </w:rPr>
        <w:t xml:space="preserve"> соглашение между работником и предприятием, по которому работник обязуется выполнять работу по определенной специальности, квалификации или должности с подчинением внутреннему трудовому распорядку, а предприятие обязуется выплачивать трудящемуся заработную плату и обеспечивать условия труда, предусмотренные законодательством </w:t>
      </w:r>
    </w:p>
    <w:p w:rsidR="00D95897" w:rsidRPr="005B0A12" w:rsidRDefault="00D95897" w:rsidP="003972CD">
      <w:pPr>
        <w:widowControl w:val="0"/>
        <w:tabs>
          <w:tab w:val="left" w:pos="284"/>
          <w:tab w:val="left" w:pos="567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Прием на работу оформляется приказом (распоряжением) администрации предприятия на основании письменн</w:t>
      </w:r>
      <w:r w:rsidR="003972CD">
        <w:rPr>
          <w:color w:val="000000"/>
        </w:rPr>
        <w:t>ого трудового договора.</w:t>
      </w:r>
    </w:p>
    <w:p w:rsidR="00D95897" w:rsidRPr="005B0A12" w:rsidRDefault="00D95897" w:rsidP="003972CD">
      <w:pPr>
        <w:widowControl w:val="0"/>
        <w:tabs>
          <w:tab w:val="left" w:pos="284"/>
          <w:tab w:val="left" w:pos="567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lastRenderedPageBreak/>
        <w:t>Трудовая книжка является основным документом о трудовой деятельности работника. По записям в трудовой книжке устанавливается общий непрерывный и специальный трудовой стаж, необходимый для определения размера пособия по временной нетрудоспособности, выплаты вознаграждения</w:t>
      </w:r>
      <w:r w:rsidRPr="005B0A12">
        <w:rPr>
          <w:i/>
          <w:color w:val="000000"/>
        </w:rPr>
        <w:t xml:space="preserve"> </w:t>
      </w:r>
      <w:r w:rsidRPr="005B0A12">
        <w:rPr>
          <w:color w:val="000000"/>
        </w:rPr>
        <w:t xml:space="preserve">за выслугу </w:t>
      </w:r>
      <w:r w:rsidR="007D774F" w:rsidRPr="005B0A12">
        <w:rPr>
          <w:color w:val="000000"/>
        </w:rPr>
        <w:t>лет, для</w:t>
      </w:r>
      <w:r w:rsidRPr="005B0A12">
        <w:rPr>
          <w:color w:val="000000"/>
        </w:rPr>
        <w:t xml:space="preserve"> назначения пенсий.</w:t>
      </w:r>
      <w:r w:rsidRPr="005B0A12">
        <w:rPr>
          <w:i/>
          <w:color w:val="000000"/>
        </w:rPr>
        <w:t xml:space="preserve"> </w:t>
      </w:r>
      <w:r w:rsidR="00302DFE">
        <w:rPr>
          <w:color w:val="000000"/>
        </w:rPr>
        <w:t>Они</w:t>
      </w:r>
      <w:r w:rsidRPr="005B0A12">
        <w:rPr>
          <w:color w:val="000000"/>
        </w:rPr>
        <w:t xml:space="preserve"> ведутся на всех работников, работающих на предприятиях, в учреждениях, организациях свыше 5 дней.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Прежде чем сделать запись в трудовой книжке, работник отдела кадров (или сотрудник</w:t>
      </w:r>
      <w:r w:rsidR="00097DC7">
        <w:rPr>
          <w:color w:val="000000"/>
        </w:rPr>
        <w:t>)</w:t>
      </w:r>
      <w:r w:rsidRPr="005B0A12">
        <w:rPr>
          <w:color w:val="000000"/>
        </w:rPr>
        <w:t>, должен формулировку указанной записи из приказа (распоряжения) внести в личную карточку, затем пригласить владельца трудовой книжки и</w:t>
      </w:r>
      <w:r w:rsidRPr="005B0A12">
        <w:rPr>
          <w:i/>
          <w:color w:val="000000"/>
        </w:rPr>
        <w:t xml:space="preserve"> </w:t>
      </w:r>
      <w:r w:rsidRPr="005B0A12">
        <w:rPr>
          <w:color w:val="000000"/>
        </w:rPr>
        <w:t xml:space="preserve">ознакомить под расписку с указанной записью. </w:t>
      </w:r>
      <w:r w:rsidR="00302DFE">
        <w:rPr>
          <w:color w:val="000000"/>
        </w:rPr>
        <w:t>В</w:t>
      </w:r>
      <w:r w:rsidRPr="005B0A12">
        <w:rPr>
          <w:color w:val="000000"/>
        </w:rPr>
        <w:t xml:space="preserve">едение трудовых книжек ставится под контроль их владельцев.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b/>
          <w:color w:val="000000"/>
          <w:u w:val="single"/>
        </w:rPr>
      </w:pPr>
      <w:r w:rsidRPr="005B0A12">
        <w:rPr>
          <w:color w:val="000000"/>
        </w:rPr>
        <w:t>Отсутствие четких формулировок в трудовых книжках может привести к неправильным расчетам непрерывного трудового стажа работы работника, особенно</w:t>
      </w:r>
      <w:r w:rsidR="00097DC7">
        <w:rPr>
          <w:color w:val="000000"/>
        </w:rPr>
        <w:t xml:space="preserve"> когда</w:t>
      </w:r>
      <w:r w:rsidRPr="005B0A12">
        <w:rPr>
          <w:color w:val="000000"/>
        </w:rPr>
        <w:t xml:space="preserve"> это касается увольнений, связанных с необходимостью ухода за малолетним ребенком.</w:t>
      </w:r>
    </w:p>
    <w:p w:rsidR="00D95897" w:rsidRDefault="003972CD" w:rsidP="003972CD">
      <w:pPr>
        <w:pStyle w:val="a8"/>
        <w:widowControl w:val="0"/>
        <w:tabs>
          <w:tab w:val="clear" w:pos="4153"/>
          <w:tab w:val="clear" w:pos="8306"/>
          <w:tab w:val="left" w:pos="284"/>
        </w:tabs>
        <w:spacing w:before="360" w:after="360"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</w:r>
      <w:r w:rsidR="00D95897" w:rsidRPr="00FC5788">
        <w:rPr>
          <w:b/>
          <w:bCs/>
          <w:sz w:val="28"/>
          <w:szCs w:val="28"/>
        </w:rPr>
        <w:t>Порядок исчисления средств на оплату труда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t>Фонд заработной платы предприятия является основанием (базой) для взимания определенных налогов и платежей.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t>Обязательными отчислениями от ФОТ являются:</w:t>
      </w:r>
    </w:p>
    <w:p w:rsidR="00E17539" w:rsidRPr="00E17539" w:rsidRDefault="00E17539" w:rsidP="00E17539">
      <w:pPr>
        <w:pStyle w:val="af0"/>
        <w:numPr>
          <w:ilvl w:val="0"/>
          <w:numId w:val="20"/>
        </w:numPr>
        <w:ind w:left="1418" w:hanging="567"/>
        <w:rPr>
          <w:color w:val="242424"/>
          <w:lang w:eastAsia="ru-RU"/>
        </w:rPr>
      </w:pPr>
      <w:r>
        <w:rPr>
          <w:color w:val="242424"/>
          <w:lang w:eastAsia="ru-RU"/>
        </w:rPr>
        <w:t>о</w:t>
      </w:r>
      <w:r w:rsidRPr="00E17539">
        <w:rPr>
          <w:color w:val="242424"/>
          <w:lang w:eastAsia="ru-RU"/>
        </w:rPr>
        <w:t>тчисления в Фонд социальной защиты населения (ФСЗН)</w:t>
      </w:r>
      <w:r>
        <w:rPr>
          <w:color w:val="242424"/>
          <w:lang w:eastAsia="ru-RU"/>
        </w:rPr>
        <w:t>;</w:t>
      </w:r>
    </w:p>
    <w:p w:rsidR="00E17539" w:rsidRPr="00E17539" w:rsidRDefault="00E17539" w:rsidP="00E17539">
      <w:pPr>
        <w:pStyle w:val="af0"/>
        <w:numPr>
          <w:ilvl w:val="0"/>
          <w:numId w:val="20"/>
        </w:numPr>
        <w:ind w:left="1418" w:hanging="567"/>
        <w:rPr>
          <w:color w:val="242424"/>
          <w:lang w:eastAsia="ru-RU"/>
        </w:rPr>
      </w:pPr>
      <w:r>
        <w:rPr>
          <w:color w:val="242424"/>
          <w:lang w:eastAsia="ru-RU"/>
        </w:rPr>
        <w:t>о</w:t>
      </w:r>
      <w:r w:rsidRPr="00E17539">
        <w:rPr>
          <w:color w:val="242424"/>
          <w:lang w:eastAsia="ru-RU"/>
        </w:rPr>
        <w:t>тчисления в «</w:t>
      </w:r>
      <w:proofErr w:type="spellStart"/>
      <w:r w:rsidRPr="00E17539">
        <w:rPr>
          <w:color w:val="242424"/>
          <w:lang w:eastAsia="ru-RU"/>
        </w:rPr>
        <w:t>Белгосстрах</w:t>
      </w:r>
      <w:proofErr w:type="spellEnd"/>
      <w:r w:rsidRPr="00E17539">
        <w:rPr>
          <w:color w:val="242424"/>
          <w:lang w:eastAsia="ru-RU"/>
        </w:rPr>
        <w:t>»</w:t>
      </w:r>
      <w:r>
        <w:rPr>
          <w:color w:val="242424"/>
          <w:lang w:eastAsia="ru-RU"/>
        </w:rPr>
        <w:t>.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t>Социальное страхование является обязательным государственным страхованием. Его производят предприятия всех форм собственности.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t>В соответствии с Законом РБ «О размерах обязательных страховых взносов в фонд социальной защиты населения Министерства социальной защиты РБ» для предприятий связи отчисления в фонд социальной защиты установлены в размере 34% от фонда заработной платы.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t>Из зарплаты всех работников для социального страхования удерживается 1%, кроме освобожденных от взносов.</w:t>
      </w:r>
    </w:p>
    <w:p w:rsidR="00E17539" w:rsidRPr="00E17539" w:rsidRDefault="00E17539" w:rsidP="00E17539">
      <w:pPr>
        <w:pStyle w:val="af0"/>
        <w:rPr>
          <w:lang w:eastAsia="ru-RU"/>
        </w:rPr>
      </w:pPr>
      <w:r w:rsidRPr="00E17539">
        <w:rPr>
          <w:lang w:eastAsia="ru-RU"/>
        </w:rPr>
        <w:lastRenderedPageBreak/>
        <w:t>Но прежде чем производить отчисления в данный фонд, надо из начисленной заработной платы вычесть выплаты, на которые начисления в фонд социальной защиты населения не производится.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 1 июня 2007 года вступило в силу постановление Совета Министров Республики Беларусь от 26.04.2007года №535 «О внесении изменений и дополнений в Постановление Совета Министров Республики Беларусь № 115 от 25.01.99 г.» согласно которому к выплатам, на которые не начисляются взносы по государственному социальному страхованию в Фонд социальной защиты населения, относятся: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Выходное пособие при прекращении трудового договора (контракта).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 xml:space="preserve">Государственные пособия, выплачиваемые за счёт средств республиканского бюджета и государственного социально </w:t>
      </w:r>
      <w:proofErr w:type="spellStart"/>
      <w:r w:rsidRPr="00D54F0E">
        <w:rPr>
          <w:lang w:eastAsia="ru-RU"/>
        </w:rPr>
        <w:t>го</w:t>
      </w:r>
      <w:proofErr w:type="spellEnd"/>
      <w:r w:rsidRPr="00D54F0E">
        <w:rPr>
          <w:lang w:eastAsia="ru-RU"/>
        </w:rPr>
        <w:t xml:space="preserve"> страхования.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Компенсации и выплаты в связи с предоставлением льгот в соответствии с Законом Республики Беларусь «О социальной защите граждан, пострадавших от катастрофы на Чернобыльской АЭС», исключая доплаты до размера прежнего заработка при переводе работников по медицинским показаниям на нижеоплачиваемую работу, доплаты к заработной плате гражданам, работающим на территории радиоактивного загрязнения, и оплаты дополнительного отпуска.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Суммы, выплачиваемые в соответствии с законодательством Республики Беларусь в возмещение вреда, причиненного работникам увечьем, профессиональным заболеванием либо иным повреждением здоровья, связанным с выполнением ими своих трудовых обязанностей.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Суммы, выплачиваемые в возмещение расходов, а также компенсации (в том числе надбавки и компенсации взамен суточных), выплачиваемые работникам в пределах норм, установленных законодательством Республики Беларусь; суммы, выплачиваемые в возмещение дополнительных расходов, связанных с выполнением работниками трудовых обязанностей.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 xml:space="preserve">Стоимость выдаваемых в соответствии с нормами, установленными законодательством Республики Беларусь, специальной одежды, специальной </w:t>
      </w:r>
      <w:r w:rsidRPr="00D54F0E">
        <w:rPr>
          <w:lang w:eastAsia="ru-RU"/>
        </w:rPr>
        <w:lastRenderedPageBreak/>
        <w:t>обуви, других средств индивидуальной защиты, мыла, смывающих и обезжиривающих средств, молока или других равноценных пищевых продуктов, а также лечебно-профилактического питания или в соответствующих законодательству случаях сумма денежных затрат по их приобретению.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Стоимость наград в денежном или натуральном выражении, присуждаемых за призовые места на районных, областных, республиканских соревнованиях, смотрах, конкурсах и других аналогичных соревнованиях.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Единовременные выплаты (стоимость подарков) в связи с юбилейными датами рождения работников (40, 50, 60 и т.д. лет).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Суммы средств, выдаваемые работникам, нуждающимся в соответствии с законодательством Республики Беларусь в улучшении жилищных условий, на строительство (реконструкцию), покупку жилых помещений, а также на полное или частичное погашение кредитов (ссуд), полученных на указанные цели.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Материальная помощь, оказываемая в соответствии с действующим законодательством Республики Беларусь, а также в связи с чрезвычайными обстоятельствами в целях возмещения ущерба, причиненного здоровью и имуществу граждан, на основании решений органов государственной власти и управления.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Стоимость приобретенных за счет средств нанимателя путевок в детские оздоровительные учреждения, бесплатно выдаваемых работникам билетов на детские представления и (или) кондитерских наборов их детям в связи с праздником Нового года.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Доходы по акциям и другие доходы, получаемые от участия работников в управлении собственностью предприятия (дивиденды, проценты).</w:t>
      </w:r>
    </w:p>
    <w:p w:rsidR="00D54F0E" w:rsidRPr="00D54F0E" w:rsidRDefault="00D54F0E" w:rsidP="00D54F0E">
      <w:pPr>
        <w:pStyle w:val="af0"/>
        <w:rPr>
          <w:lang w:eastAsia="ru-RU"/>
        </w:rPr>
      </w:pPr>
      <w:r w:rsidRPr="00D54F0E">
        <w:rPr>
          <w:lang w:eastAsia="ru-RU"/>
        </w:rPr>
        <w:t>Суммы страховых платежей (взносов), уплачиваемых нанимателем в соответствии с законодательством Республики Беларусь в пользу отдельных категорий работников по договорам обязательного государст</w:t>
      </w:r>
      <w:r>
        <w:rPr>
          <w:lang w:eastAsia="ru-RU"/>
        </w:rPr>
        <w:t>венного личного страхования.</w:t>
      </w:r>
    </w:p>
    <w:p w:rsidR="0030443E" w:rsidRPr="00D54F0E" w:rsidRDefault="00D54F0E" w:rsidP="00D54F0E">
      <w:pPr>
        <w:pStyle w:val="af0"/>
        <w:rPr>
          <w:color w:val="000000"/>
          <w:lang w:eastAsia="ru-RU"/>
        </w:rPr>
      </w:pPr>
      <w:r w:rsidRPr="00D54F0E">
        <w:rPr>
          <w:color w:val="000000"/>
          <w:lang w:eastAsia="ru-RU"/>
        </w:rPr>
        <w:t xml:space="preserve">Отчисления в фонд социальной защиты населения за минусом использованных сумм перечисляются на счет местного отделения фонда. В </w:t>
      </w:r>
      <w:r w:rsidRPr="00D54F0E">
        <w:rPr>
          <w:color w:val="000000"/>
          <w:lang w:eastAsia="ru-RU"/>
        </w:rPr>
        <w:lastRenderedPageBreak/>
        <w:t>случае нехватки средств на выплаты за счет фонда местное отделение фонда перечисляет на расчетный счет предприятия согласно справке-расчету предприятия.</w:t>
      </w:r>
    </w:p>
    <w:p w:rsidR="00D95897" w:rsidRPr="005B0A12" w:rsidRDefault="00AA4E5C" w:rsidP="003972CD">
      <w:pPr>
        <w:widowControl w:val="0"/>
        <w:spacing w:before="360" w:after="360" w:line="360" w:lineRule="auto"/>
        <w:ind w:firstLine="851"/>
        <w:jc w:val="both"/>
        <w:rPr>
          <w:color w:val="000000"/>
        </w:rPr>
      </w:pPr>
      <w:r>
        <w:rPr>
          <w:b/>
          <w:color w:val="000000"/>
        </w:rPr>
        <w:t>1.5</w:t>
      </w:r>
      <w:r w:rsidR="003972CD">
        <w:rPr>
          <w:b/>
          <w:color w:val="000000"/>
        </w:rPr>
        <w:tab/>
      </w:r>
      <w:r w:rsidR="00D95897" w:rsidRPr="005B0A12">
        <w:rPr>
          <w:b/>
          <w:color w:val="000000"/>
        </w:rPr>
        <w:t>Учет начисления заработной платы</w:t>
      </w:r>
      <w:r w:rsidR="00D95897" w:rsidRPr="005B0A12">
        <w:rPr>
          <w:color w:val="000000"/>
        </w:rPr>
        <w:t xml:space="preserve">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Для персонала, находящегося на сдельной оплате труда основанием для начисления заработной платы являются наряды и другие документы, на выполненные в течение месяца работы в соответствии с утвержденными нормами выработки и расценками.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При повременной оплате труда основанием для начисления заработной платы служат: табель учета отработанного времени, личная карточка с обозначением разряда, т. е. тарифной ставки работник</w:t>
      </w:r>
      <w:r w:rsidR="00064CA1">
        <w:rPr>
          <w:color w:val="000000"/>
        </w:rPr>
        <w:t>ов</w:t>
      </w:r>
      <w:r w:rsidRPr="005B0A12">
        <w:rPr>
          <w:color w:val="000000"/>
        </w:rPr>
        <w:t>, положение о премировании и т.д. При окладной форме оплаты труда - штатное распи</w:t>
      </w:r>
      <w:r w:rsidRPr="005B0A12">
        <w:rPr>
          <w:color w:val="000000"/>
        </w:rPr>
        <w:softHyphen/>
        <w:t xml:space="preserve">сание, положение о премировании, приказы и распоряжение о доплатах.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b/>
          <w:color w:val="000000"/>
          <w:u w:val="single"/>
        </w:rPr>
      </w:pPr>
      <w:r w:rsidRPr="005B0A12">
        <w:rPr>
          <w:color w:val="000000"/>
        </w:rPr>
        <w:t xml:space="preserve">Аналитический учет расчетов по заработной плате (начисление и удержание) ведется в лицевых счетах, открываемых на каждого работника предприятия. В </w:t>
      </w:r>
      <w:r w:rsidR="00CD093A">
        <w:rPr>
          <w:color w:val="000000"/>
        </w:rPr>
        <w:t>нем</w:t>
      </w:r>
      <w:r w:rsidRPr="005B0A12">
        <w:rPr>
          <w:color w:val="000000"/>
        </w:rPr>
        <w:t xml:space="preserve"> за каждый месяц производится начисление заработной платы и удержание планового аванса, подоходного налога, отчисления в пенсионный фонд</w:t>
      </w:r>
      <w:r w:rsidRPr="005B0A12">
        <w:rPr>
          <w:i/>
          <w:color w:val="000000"/>
        </w:rPr>
        <w:t xml:space="preserve"> </w:t>
      </w:r>
      <w:r w:rsidRPr="005B0A12">
        <w:rPr>
          <w:color w:val="000000"/>
        </w:rPr>
        <w:t xml:space="preserve">в размере 1%, перечисления на лицевые счета в учреждения сберегательного банка за квартирную плату и коммунальные услуги, по исполнительным листам, по договорам добровольного страхования.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 xml:space="preserve">Суммы, начисленные за ежегодные и дополнительные отпуска, включаются в фонд оплаты труда отчетного месяца только в сумме, приходящейся на дни отпуска в отчетном месяце. </w:t>
      </w:r>
    </w:p>
    <w:p w:rsidR="00D95897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  <w:rPr>
          <w:color w:val="000000"/>
        </w:rPr>
      </w:pPr>
      <w:r w:rsidRPr="005B0A12">
        <w:rPr>
          <w:color w:val="000000"/>
        </w:rPr>
        <w:t>Суммы, причитающиеся за дни отпуска в следующем месяце, должны быть отнесены в фонд оплаты труда сле</w:t>
      </w:r>
      <w:r w:rsidRPr="005B0A12">
        <w:rPr>
          <w:color w:val="000000"/>
        </w:rPr>
        <w:softHyphen/>
        <w:t xml:space="preserve">дующего месяца, что позволит равномерно распределять затраты труда, входящие в себестоимость. Страховые взносы </w:t>
      </w:r>
      <w:r w:rsidR="00CD093A">
        <w:rPr>
          <w:color w:val="000000"/>
        </w:rPr>
        <w:t>нужно</w:t>
      </w:r>
      <w:r w:rsidRPr="005B0A12">
        <w:rPr>
          <w:color w:val="000000"/>
        </w:rPr>
        <w:t xml:space="preserve"> начислять в месяце, в котором по бух</w:t>
      </w:r>
      <w:r w:rsidRPr="005B0A12">
        <w:rPr>
          <w:color w:val="000000"/>
        </w:rPr>
        <w:softHyphen/>
        <w:t xml:space="preserve">галтерским документам произведено начисление и выплата сумм, в том числе и по переходящим отпускам. </w:t>
      </w:r>
    </w:p>
    <w:p w:rsidR="003A55D5" w:rsidRPr="005B0A12" w:rsidRDefault="00D95897" w:rsidP="003972CD">
      <w:pPr>
        <w:widowControl w:val="0"/>
        <w:tabs>
          <w:tab w:val="left" w:pos="284"/>
        </w:tabs>
        <w:spacing w:line="360" w:lineRule="auto"/>
        <w:ind w:firstLine="851"/>
        <w:jc w:val="both"/>
      </w:pPr>
      <w:r w:rsidRPr="005B0A12">
        <w:lastRenderedPageBreak/>
        <w:t>Синтетический учет расчетов по заработной плате организуется на пассивном счете 70 «Расчеты с персоналом по оплате труда». Суммы начисленной заработной платы отражаются по кредиту счета 70.</w:t>
      </w:r>
    </w:p>
    <w:p w:rsidR="00DE2EBC" w:rsidRPr="003972CD" w:rsidRDefault="00420590" w:rsidP="003972CD">
      <w:pPr>
        <w:widowControl w:val="0"/>
        <w:spacing w:after="360" w:line="360" w:lineRule="auto"/>
        <w:ind w:firstLine="851"/>
        <w:jc w:val="both"/>
        <w:rPr>
          <w:b/>
        </w:rPr>
      </w:pPr>
      <w:r>
        <w:br w:type="page"/>
      </w:r>
      <w:r w:rsidR="003972CD" w:rsidRPr="003972CD">
        <w:rPr>
          <w:b/>
        </w:rPr>
        <w:lastRenderedPageBreak/>
        <w:t>2</w:t>
      </w:r>
      <w:r w:rsidR="003972CD" w:rsidRPr="003972CD">
        <w:rPr>
          <w:b/>
        </w:rPr>
        <w:tab/>
        <w:t xml:space="preserve">ОБЗОР СУЩЕСТВУЮЩИХ ПРИКЛАДНЫХ ПРОГРАММ ДЛЯ АВТОМАТИЗАЦИИ </w:t>
      </w:r>
      <w:r w:rsidR="0030443E" w:rsidRPr="001725F5">
        <w:rPr>
          <w:b/>
        </w:rPr>
        <w:t>ЗАР</w:t>
      </w:r>
      <w:r w:rsidR="003972CD" w:rsidRPr="001725F5">
        <w:rPr>
          <w:b/>
        </w:rPr>
        <w:t>ПЛАТЫ</w:t>
      </w:r>
      <w:r w:rsidR="003972CD" w:rsidRPr="003972CD">
        <w:rPr>
          <w:b/>
        </w:rPr>
        <w:t xml:space="preserve"> НА ПРЕДПРИЯТИИ</w:t>
      </w:r>
    </w:p>
    <w:p w:rsidR="006A785D" w:rsidRDefault="006A785D" w:rsidP="006A785D">
      <w:pPr>
        <w:widowControl w:val="0"/>
        <w:spacing w:before="360" w:after="480" w:line="360" w:lineRule="auto"/>
        <w:ind w:firstLine="851"/>
        <w:jc w:val="both"/>
      </w:pPr>
      <w:r w:rsidRPr="003972CD">
        <w:rPr>
          <w:b/>
        </w:rPr>
        <w:t>2.1</w:t>
      </w:r>
      <w:r w:rsidRPr="003972CD">
        <w:rPr>
          <w:b/>
        </w:rPr>
        <w:tab/>
      </w:r>
      <w:r w:rsidR="00AC0D45">
        <w:rPr>
          <w:b/>
        </w:rPr>
        <w:t>Общие программные средства</w:t>
      </w:r>
    </w:p>
    <w:p w:rsidR="00DE2EBC" w:rsidRPr="00DE2EBC" w:rsidRDefault="00DE2EBC" w:rsidP="003972CD">
      <w:pPr>
        <w:widowControl w:val="0"/>
        <w:spacing w:line="360" w:lineRule="auto"/>
        <w:ind w:firstLine="851"/>
        <w:jc w:val="both"/>
      </w:pPr>
      <w:r w:rsidRPr="00DE2EBC">
        <w:t xml:space="preserve">Программа </w:t>
      </w:r>
      <w:r w:rsidRPr="00AC0D45">
        <w:t>1</w:t>
      </w:r>
      <w:r w:rsidR="00AC0D45">
        <w:t xml:space="preserve">С </w:t>
      </w:r>
      <w:r w:rsidRPr="00DE2EBC">
        <w:t>является универсальной и предназначена для ведения синтетического и аналитического бухгалтерского учета по различным разделам.</w:t>
      </w:r>
    </w:p>
    <w:p w:rsidR="00DE2EBC" w:rsidRPr="00DE2EBC" w:rsidRDefault="00CD093A" w:rsidP="003972CD">
      <w:pPr>
        <w:widowControl w:val="0"/>
        <w:spacing w:line="360" w:lineRule="auto"/>
        <w:ind w:firstLine="851"/>
        <w:jc w:val="both"/>
      </w:pPr>
      <w:r>
        <w:t>Она</w:t>
      </w:r>
      <w:r w:rsidR="00DE2EBC" w:rsidRPr="00DE2EBC">
        <w:t xml:space="preserve"> предоставляет возможность ручного и автоматического ввода проводок. </w:t>
      </w:r>
      <w:r w:rsidR="00B82E07">
        <w:t>П</w:t>
      </w:r>
      <w:r w:rsidR="00DE2EBC" w:rsidRPr="00DE2EBC">
        <w:t xml:space="preserve">роводки заносятся в журнал операций. При просмотре проводок в журнале операций </w:t>
      </w:r>
      <w:r w:rsidR="00B82E07">
        <w:t>проводки</w:t>
      </w:r>
      <w:r w:rsidR="00DE2EBC" w:rsidRPr="00DE2EBC">
        <w:t xml:space="preserve"> можно ограничить произвольным временным интервалом, группировать и искать по различным параметрам проводок.</w:t>
      </w:r>
    </w:p>
    <w:p w:rsidR="00DE2EBC" w:rsidRPr="00DE2EBC" w:rsidRDefault="00DE2EBC" w:rsidP="003972CD">
      <w:pPr>
        <w:widowControl w:val="0"/>
        <w:spacing w:line="360" w:lineRule="auto"/>
        <w:ind w:firstLine="851"/>
        <w:jc w:val="both"/>
      </w:pPr>
      <w:r w:rsidRPr="00DE2EBC">
        <w:t xml:space="preserve">Кроме журнала операций программа поддерживает несколько списков справочной информации (справочников): </w:t>
      </w:r>
    </w:p>
    <w:p w:rsidR="00DE2EBC" w:rsidRPr="003972CD" w:rsidRDefault="00DE2EBC" w:rsidP="00D071CA">
      <w:pPr>
        <w:pStyle w:val="ac"/>
        <w:widowControl w:val="0"/>
        <w:numPr>
          <w:ilvl w:val="0"/>
          <w:numId w:val="4"/>
        </w:numPr>
        <w:spacing w:line="360" w:lineRule="auto"/>
        <w:ind w:left="1418" w:hanging="567"/>
        <w:contextualSpacing w:val="0"/>
        <w:jc w:val="both"/>
      </w:pPr>
      <w:r w:rsidRPr="003972CD">
        <w:t>план счетов;</w:t>
      </w:r>
    </w:p>
    <w:p w:rsidR="00DE2EBC" w:rsidRPr="003972CD" w:rsidRDefault="00DE2EBC" w:rsidP="00D071CA">
      <w:pPr>
        <w:pStyle w:val="ac"/>
        <w:widowControl w:val="0"/>
        <w:numPr>
          <w:ilvl w:val="0"/>
          <w:numId w:val="4"/>
        </w:numPr>
        <w:spacing w:line="360" w:lineRule="auto"/>
        <w:ind w:left="1418" w:hanging="567"/>
        <w:contextualSpacing w:val="0"/>
        <w:jc w:val="both"/>
      </w:pPr>
      <w:r w:rsidRPr="003972CD">
        <w:t>список видов объектов аналитического учета;</w:t>
      </w:r>
    </w:p>
    <w:p w:rsidR="00DE2EBC" w:rsidRPr="003972CD" w:rsidRDefault="00DE2EBC" w:rsidP="00D071CA">
      <w:pPr>
        <w:pStyle w:val="ac"/>
        <w:widowControl w:val="0"/>
        <w:numPr>
          <w:ilvl w:val="0"/>
          <w:numId w:val="4"/>
        </w:numPr>
        <w:spacing w:line="360" w:lineRule="auto"/>
        <w:ind w:left="1418" w:hanging="567"/>
        <w:contextualSpacing w:val="0"/>
        <w:jc w:val="both"/>
      </w:pPr>
      <w:r w:rsidRPr="003972CD">
        <w:t>списки объектов аналитического учета;</w:t>
      </w:r>
    </w:p>
    <w:p w:rsidR="00DE2EBC" w:rsidRPr="003972CD" w:rsidRDefault="00DE2EBC" w:rsidP="00D071CA">
      <w:pPr>
        <w:pStyle w:val="ac"/>
        <w:widowControl w:val="0"/>
        <w:numPr>
          <w:ilvl w:val="0"/>
          <w:numId w:val="4"/>
        </w:numPr>
        <w:spacing w:line="360" w:lineRule="auto"/>
        <w:ind w:left="1418" w:hanging="567"/>
        <w:contextualSpacing w:val="0"/>
        <w:jc w:val="both"/>
      </w:pPr>
      <w:r w:rsidRPr="003972CD">
        <w:t>констант и т.д.</w:t>
      </w:r>
    </w:p>
    <w:p w:rsidR="00DE2EBC" w:rsidRPr="00DE2EBC" w:rsidRDefault="00DE2EBC" w:rsidP="00155884">
      <w:pPr>
        <w:widowControl w:val="0"/>
        <w:spacing w:line="360" w:lineRule="auto"/>
        <w:ind w:firstLine="851"/>
        <w:jc w:val="both"/>
      </w:pPr>
      <w:r w:rsidRPr="00DE2EBC">
        <w:t>На основании введенных проводок мож</w:t>
      </w:r>
      <w:r w:rsidR="00B82E07">
        <w:t>но</w:t>
      </w:r>
      <w:r w:rsidRPr="00DE2EBC">
        <w:t xml:space="preserve"> </w:t>
      </w:r>
      <w:r w:rsidR="00B82E07">
        <w:t>выполнить</w:t>
      </w:r>
      <w:r w:rsidRPr="00DE2EBC">
        <w:t xml:space="preserve"> расчет итогов. </w:t>
      </w:r>
      <w:r w:rsidR="00B82E07">
        <w:t>Они</w:t>
      </w:r>
      <w:r w:rsidRPr="00DE2EBC">
        <w:t xml:space="preserve"> могут выводиться за квартал, год, месяц и за любой период, ограниченный двумя датами. Расчет итогов может выполняться по запросу и одновременно с вводом проводок.</w:t>
      </w:r>
    </w:p>
    <w:p w:rsidR="00DE2EBC" w:rsidRPr="00DE2EBC" w:rsidRDefault="00DE2EBC" w:rsidP="00155884">
      <w:pPr>
        <w:widowControl w:val="0"/>
        <w:spacing w:line="360" w:lineRule="auto"/>
        <w:ind w:firstLine="851"/>
        <w:jc w:val="both"/>
      </w:pPr>
      <w:r w:rsidRPr="00DE2EBC">
        <w:t>После расчета итогов программа</w:t>
      </w:r>
      <w:r w:rsidR="00B82E07">
        <w:t xml:space="preserve"> </w:t>
      </w:r>
      <w:r w:rsidR="00B82E07" w:rsidRPr="00864EBF">
        <w:rPr>
          <w:iCs/>
        </w:rPr>
        <w:t xml:space="preserve">1C </w:t>
      </w:r>
      <w:r w:rsidRPr="00DE2EBC">
        <w:t>формирует различные ведомости: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сводные проводки;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proofErr w:type="spellStart"/>
      <w:r w:rsidRPr="00DE2EBC">
        <w:t>оборотно</w:t>
      </w:r>
      <w:proofErr w:type="spellEnd"/>
      <w:r w:rsidRPr="00DE2EBC">
        <w:t>-сальдовую ведомость;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proofErr w:type="spellStart"/>
      <w:r w:rsidRPr="00DE2EBC">
        <w:t>оборотно</w:t>
      </w:r>
      <w:proofErr w:type="spellEnd"/>
      <w:r w:rsidRPr="00DE2EBC">
        <w:t>-сальдовую ведомость по объектам</w:t>
      </w:r>
      <w:r w:rsidR="00B82E07">
        <w:t xml:space="preserve"> </w:t>
      </w:r>
      <w:r w:rsidRPr="00DE2EBC">
        <w:t xml:space="preserve">аналитического учета; 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карточка счета;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карточка счета по одному объекту аналитического учета;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анализ счета;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анализ счета</w:t>
      </w:r>
      <w:r w:rsidR="00B82E07">
        <w:t xml:space="preserve"> </w:t>
      </w:r>
      <w:r w:rsidRPr="00DE2EBC">
        <w:t>по датам;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анализ</w:t>
      </w:r>
      <w:r w:rsidR="00B82E07">
        <w:t xml:space="preserve"> </w:t>
      </w:r>
      <w:r w:rsidRPr="00DE2EBC">
        <w:t>с</w:t>
      </w:r>
      <w:r w:rsidR="00155884">
        <w:t>чета по объектам аналитического</w:t>
      </w:r>
      <w:r w:rsidR="00B82E07">
        <w:t xml:space="preserve"> </w:t>
      </w:r>
      <w:r w:rsidRPr="00DE2EBC">
        <w:t>учета;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lastRenderedPageBreak/>
        <w:t>анализ объекта</w:t>
      </w:r>
      <w:r w:rsidR="00B82E07">
        <w:t xml:space="preserve"> </w:t>
      </w:r>
      <w:r w:rsidR="00155884">
        <w:t>аналитического</w:t>
      </w:r>
      <w:r w:rsidR="00B82E07">
        <w:t xml:space="preserve"> </w:t>
      </w:r>
      <w:r w:rsidR="00155884">
        <w:t>учета</w:t>
      </w:r>
      <w:r w:rsidR="00B82E07">
        <w:t xml:space="preserve"> </w:t>
      </w:r>
      <w:r w:rsidRPr="00DE2EBC">
        <w:t>по всем счетам;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карточка объекта аналитического учета по всем счетам;</w:t>
      </w:r>
    </w:p>
    <w:p w:rsidR="00DE2EBC" w:rsidRPr="00DE2EBC" w:rsidRDefault="00DE2EBC" w:rsidP="00D071CA">
      <w:pPr>
        <w:widowControl w:val="0"/>
        <w:numPr>
          <w:ilvl w:val="0"/>
          <w:numId w:val="5"/>
        </w:numPr>
        <w:spacing w:line="360" w:lineRule="auto"/>
        <w:ind w:left="1418" w:hanging="567"/>
        <w:jc w:val="both"/>
      </w:pPr>
      <w:r w:rsidRPr="00DE2EBC">
        <w:t>журнальный ордер.</w:t>
      </w:r>
    </w:p>
    <w:p w:rsidR="00DE2EBC" w:rsidRPr="00DE2EBC" w:rsidRDefault="00DE2EBC" w:rsidP="00155884">
      <w:pPr>
        <w:pStyle w:val="a3"/>
        <w:widowControl w:val="0"/>
        <w:spacing w:after="0" w:line="360" w:lineRule="auto"/>
        <w:ind w:firstLine="851"/>
        <w:jc w:val="both"/>
      </w:pPr>
      <w:r w:rsidRPr="00DE2EBC">
        <w:t>В программе</w:t>
      </w:r>
      <w:r w:rsidR="00B82E07">
        <w:t xml:space="preserve"> </w:t>
      </w:r>
      <w:r w:rsidR="00B82E07" w:rsidRPr="00864EBF">
        <w:rPr>
          <w:iCs/>
        </w:rPr>
        <w:t xml:space="preserve">1C </w:t>
      </w:r>
      <w:r w:rsidRPr="00DE2EBC">
        <w:t xml:space="preserve">существует режим формирования произвольных отчетов, позволяющий на некотором бухгалтерском языке описать форму и содержание отчета, включая в него остатки и обороты по счетам и по объектам аналитического учета. С помощью </w:t>
      </w:r>
      <w:r w:rsidR="00B82E07">
        <w:t>этого</w:t>
      </w:r>
      <w:r w:rsidRPr="00DE2EBC">
        <w:t xml:space="preserve"> режима реализованы отчеты, предоставляемые в налоговые органы, кроме того данный режим используется для создания внутренних отчетов для анализа финансовой деятельности организации в произвольной форме.</w:t>
      </w:r>
    </w:p>
    <w:p w:rsidR="00DE2EBC" w:rsidRPr="00DE2EBC" w:rsidRDefault="007D774F" w:rsidP="00155884">
      <w:pPr>
        <w:widowControl w:val="0"/>
        <w:spacing w:line="360" w:lineRule="auto"/>
        <w:ind w:firstLine="851"/>
        <w:jc w:val="both"/>
      </w:pPr>
      <w:r w:rsidRPr="00DE2EBC">
        <w:t>Кроме того,</w:t>
      </w:r>
      <w:r w:rsidR="00DE2EBC" w:rsidRPr="00DE2EBC">
        <w:t xml:space="preserve"> программа</w:t>
      </w:r>
      <w:r w:rsidR="00B82E07">
        <w:t xml:space="preserve"> </w:t>
      </w:r>
      <w:r w:rsidR="00B82E07" w:rsidRPr="00864EBF">
        <w:rPr>
          <w:iCs/>
        </w:rPr>
        <w:t xml:space="preserve">1C </w:t>
      </w:r>
      <w:r w:rsidR="00DE2EBC" w:rsidRPr="00DE2EBC">
        <w:t>имеет функции сохранения резервной копии информации и режим сохранения в архиве текстовых документов.</w:t>
      </w:r>
    </w:p>
    <w:p w:rsidR="001725F5" w:rsidRPr="001725F5" w:rsidRDefault="00DE2EBC" w:rsidP="001725F5">
      <w:pPr>
        <w:widowControl w:val="0"/>
        <w:spacing w:line="360" w:lineRule="auto"/>
        <w:ind w:firstLine="851"/>
        <w:jc w:val="both"/>
      </w:pPr>
      <w:r w:rsidRPr="00DE2EBC">
        <w:t xml:space="preserve">Работа пользователя, как и в любой другой </w:t>
      </w:r>
      <w:r w:rsidR="009757E9">
        <w:t>похожей</w:t>
      </w:r>
      <w:r w:rsidRPr="00DE2EBC">
        <w:t xml:space="preserve"> программе, начинается с настройки плана счетов и ввода шаблонов новых типовых операций (помимо предусмотренных в базовом комплекте). Вместе с </w:t>
      </w:r>
      <w:r w:rsidR="009757E9">
        <w:t xml:space="preserve">этим </w:t>
      </w:r>
      <w:r w:rsidRPr="00DE2EBC">
        <w:t xml:space="preserve">продуктом предлагается широкий перечень заполняемых форм первичных документов, </w:t>
      </w:r>
      <w:proofErr w:type="gramStart"/>
      <w:r w:rsidRPr="00DE2EBC">
        <w:t>но</w:t>
      </w:r>
      <w:proofErr w:type="gramEnd"/>
      <w:r w:rsidRPr="00DE2EBC">
        <w:t xml:space="preserve"> если пользователя не устраивает какой-либо документ, он может изменить его печатную форму и алгоритм заполнения. Пользуясь внутренним макроязыком, можно описать практически любой документ. Реализованные в базовом комплекте алгоритмы переоценки валюты и начисления амортизации требуют от пользователя строгого соблюдения правил отражения информации на счетах. Система формирует всю отчетность, предоставляемую в налоговые инспекции. Для этого используется генератор отчетов, в котором при помощи внутреннего макроязыка создаются собственные отчетные документы. Чтобы расширить функциональное наполнение САБУ, можно </w:t>
      </w:r>
      <w:r w:rsidR="00481A2F">
        <w:t>создать</w:t>
      </w:r>
      <w:r w:rsidRPr="00DE2EBC">
        <w:t xml:space="preserve"> собственные алгоритмы переоценки валютных пассивов и активов в зависимости от действующего законодательства, начисления амортизации по нематериальным активам, формирования учетных регистров и т. д. Пом</w:t>
      </w:r>
      <w:r w:rsidR="00155884">
        <w:t>имо описанного продукта, фирма «1С»</w:t>
      </w:r>
      <w:r w:rsidRPr="00DE2EBC">
        <w:t xml:space="preserve"> продвигает на рынок свою </w:t>
      </w:r>
      <w:r w:rsidR="00155884">
        <w:t>новую разработку под названием «1</w:t>
      </w:r>
      <w:r w:rsidR="007D774F">
        <w:t>С: Предприятие</w:t>
      </w:r>
      <w:r w:rsidR="00155884">
        <w:t>»</w:t>
      </w:r>
      <w:r w:rsidRPr="00DE2EBC">
        <w:t xml:space="preserve">. Это ПО представляет собой универсальную систему для </w:t>
      </w:r>
      <w:r w:rsidRPr="00DE2EBC">
        <w:lastRenderedPageBreak/>
        <w:t xml:space="preserve">автоматизации учета в торговле, складском хозяйстве и смежных отраслях деятельности предприятия. Приложение разработано на новой технологической платформе под условным названием V7, которая включает средства работы с базой данных, </w:t>
      </w:r>
      <w:r w:rsidR="00481A2F">
        <w:t xml:space="preserve">имеет </w:t>
      </w:r>
      <w:r w:rsidRPr="00DE2EBC">
        <w:t>встроенные язык</w:t>
      </w:r>
      <w:r w:rsidR="00481A2F">
        <w:t>и</w:t>
      </w:r>
      <w:r w:rsidRPr="00DE2EBC">
        <w:t xml:space="preserve"> программирования, редактор диалоговых форм и текстовый редактор, единый механизм обработки запросов. </w:t>
      </w:r>
    </w:p>
    <w:p w:rsidR="007522BB" w:rsidRDefault="00155884" w:rsidP="00155884">
      <w:pPr>
        <w:widowControl w:val="0"/>
        <w:spacing w:line="360" w:lineRule="auto"/>
        <w:ind w:firstLine="851"/>
        <w:jc w:val="both"/>
      </w:pPr>
      <w:r>
        <w:t>Система «1</w:t>
      </w:r>
      <w:r w:rsidR="007D774F">
        <w:t>С: Предприятие</w:t>
      </w:r>
      <w:r>
        <w:t>»</w:t>
      </w:r>
      <w:r w:rsidR="00DE2EBC" w:rsidRPr="00DE2EBC">
        <w:t xml:space="preserve"> может быть адаптирована к любым особенностям учета на конкретном</w:t>
      </w:r>
      <w:r>
        <w:t xml:space="preserve"> предприятии при помощи модуля «</w:t>
      </w:r>
      <w:r w:rsidR="00DE2EBC" w:rsidRPr="00DE2EBC">
        <w:t>1</w:t>
      </w:r>
      <w:r w:rsidR="007D774F" w:rsidRPr="00DE2EBC">
        <w:t>С: Конфигуратор</w:t>
      </w:r>
      <w:r>
        <w:t>»</w:t>
      </w:r>
      <w:r w:rsidR="00DE2EBC" w:rsidRPr="00DE2EBC">
        <w:t xml:space="preserve">, позволяющего настраивать все </w:t>
      </w:r>
      <w:r w:rsidR="00481A2F">
        <w:t>главные</w:t>
      </w:r>
      <w:r w:rsidR="00DE2EBC" w:rsidRPr="00DE2EBC">
        <w:t xml:space="preserve"> элементы программной среды, генерировать и редактировать документы с любой структурой, изменять их экранные и печатные формы, формировать журналы для работы с документами с возможностью их произвольного распределен</w:t>
      </w:r>
      <w:r>
        <w:t>ия по журналам. Кроме того, «1</w:t>
      </w:r>
      <w:r w:rsidR="007D774F">
        <w:t>С: Конфигуратор</w:t>
      </w:r>
      <w:r>
        <w:t>»</w:t>
      </w:r>
      <w:r w:rsidR="00DE2EBC" w:rsidRPr="00DE2EBC">
        <w:t xml:space="preserve"> может </w:t>
      </w:r>
      <w:r w:rsidR="00481A2F">
        <w:t>изменять</w:t>
      </w:r>
      <w:r w:rsidR="00DE2EBC" w:rsidRPr="00DE2EBC">
        <w:t xml:space="preserve"> существующие и образовывать новые справочники произвольной структуры, создавать регистры для учета средств в необходимых разрезах, задавать любые алгоритмы обработки информации, описывать поведение элементов системы на встроенном языке и т. д. Важно отметить, что для настройки продукта не требуется глубоких знаний в области программирования. При проверке настроенной конф</w:t>
      </w:r>
      <w:r w:rsidR="007D774F">
        <w:t>игурации задействуется функция «Отладчик»</w:t>
      </w:r>
      <w:r w:rsidR="00DE2EBC" w:rsidRPr="00DE2EBC">
        <w:t>; она же используется для выявления возможных сбоев при рабо</w:t>
      </w:r>
      <w:r>
        <w:t>те системы в целом. Приложение «1</w:t>
      </w:r>
      <w:r w:rsidR="007D774F">
        <w:t>С: Предприятие</w:t>
      </w:r>
      <w:r>
        <w:t>»</w:t>
      </w:r>
      <w:r w:rsidR="00DE2EBC" w:rsidRPr="00DE2EBC">
        <w:t xml:space="preserve"> может применяться как автономно для управления товарными потоками без формирования бухгалтерских пр</w:t>
      </w:r>
      <w:r>
        <w:t>оводок, так и в сочетании с ПО «1</w:t>
      </w:r>
      <w:r w:rsidR="007D774F">
        <w:t>С: Бухгалтерия</w:t>
      </w:r>
      <w:r>
        <w:t>»</w:t>
      </w:r>
      <w:r w:rsidR="00DE2EBC" w:rsidRPr="00DE2EBC">
        <w:t xml:space="preserve"> для регистрации движения товаров </w:t>
      </w:r>
      <w:r w:rsidR="00ED21B1">
        <w:t>на счетах бухгалтерского учета.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 xml:space="preserve">Программа </w:t>
      </w:r>
      <w:r w:rsidRPr="005225B8">
        <w:t>1С Зарплата и Кадры</w:t>
      </w:r>
      <w:r w:rsidRPr="00ED21B1">
        <w:t xml:space="preserve"> предназначена для расчета зарплаты и кадрового учета, может использоваться как на хозрасчетных предприятиях</w:t>
      </w:r>
      <w:r>
        <w:t xml:space="preserve"> Республики Беларусь</w:t>
      </w:r>
      <w:r w:rsidRPr="00ED21B1">
        <w:t xml:space="preserve">, так и в организациях с бюджетным финансированием. Она позволяет не только автоматизировать расчет зарплаты, но и организовать учет сотрудников, регистрировать служебные перемещения, получать статистические справки по кадровому составу. Универсальность системы позволяет реализовать любой подход к решению этих задач и получать </w:t>
      </w:r>
      <w:r>
        <w:t>любые отчетные документы.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 xml:space="preserve">Разнообразные возможности, поддерживаемые </w:t>
      </w:r>
      <w:r w:rsidR="006A785D">
        <w:t xml:space="preserve">модулями </w:t>
      </w:r>
      <w:r w:rsidRPr="00ED21B1">
        <w:t xml:space="preserve">1С Зарплата и </w:t>
      </w:r>
      <w:r w:rsidRPr="00ED21B1">
        <w:lastRenderedPageBreak/>
        <w:t>Кадры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>Сразу же после установки системы, вы имеете возможность приступить к расчету зарплаты. Вы уже можете: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оформлять приказы о приеме на работу;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оформлять приказы о продвижении по службе;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вводить и рассчитывать больничные листы;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осуществлять расчет отпусков разного типа и оформлять отпускные записки;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вводить разовые или долгосрочные доплаты и надбавки;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оформлять приказы о выплате премии как подразделениям, так и отдельным сотрудникам;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проводить перерасчеты "задним числом";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рассчитывать разнообразные доплаты о</w:t>
      </w:r>
      <w:r>
        <w:t>т доплаты к окладу до надбавки «за выслугу лет»</w:t>
      </w:r>
      <w:r w:rsidRPr="00ED21B1">
        <w:t>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вести штатное расписание предприятия;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получать стандартные отчеты и формы для представления в налоговые и прочие органы;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 xml:space="preserve">проводить </w:t>
      </w:r>
      <w:proofErr w:type="spellStart"/>
      <w:r w:rsidRPr="00ED21B1">
        <w:t>межрасчетные</w:t>
      </w:r>
      <w:proofErr w:type="spellEnd"/>
      <w:r w:rsidRPr="00ED21B1">
        <w:t xml:space="preserve"> выплаты зарплаты;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проводить частичную выплату зарплаты;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депонировать суммы, не выданные по платежным ведомостям;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учитывать долги по зарплате прошлых периодов;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8"/>
        </w:numPr>
        <w:spacing w:line="360" w:lineRule="auto"/>
        <w:ind w:left="1418" w:hanging="567"/>
        <w:contextualSpacing w:val="0"/>
        <w:jc w:val="both"/>
      </w:pPr>
      <w:r w:rsidRPr="00ED21B1">
        <w:t>оформлять увольнение с расчетом компенсации отпуска, выходного пособия.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>1С позволит использовать все богатство интерфейсных возможностей Windows для оформления и выдачи результатов отчетов. Вы можете создавать, например, следующие документы: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>Кроме того, имеется следующая налоговая отчетность: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с</w:t>
      </w:r>
      <w:r w:rsidRPr="00ED21B1">
        <w:t>пра</w:t>
      </w:r>
      <w:r>
        <w:t>вка о доходах физического лица;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с</w:t>
      </w:r>
      <w:r w:rsidRPr="00ED21B1">
        <w:t>ведения о доходах физических лиц на магнитных носителях;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н</w:t>
      </w:r>
      <w:r w:rsidRPr="00ED21B1">
        <w:t>алоговая карточка по учету доходов и н</w:t>
      </w:r>
      <w:r>
        <w:t xml:space="preserve">алога на доходы физических </w:t>
      </w:r>
      <w:r>
        <w:lastRenderedPageBreak/>
        <w:t>лиц;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о</w:t>
      </w:r>
      <w:r w:rsidRPr="00ED21B1">
        <w:t>тчеты для персонифицированного учета в ПФР (анкета формы АДВ-1 и индивидуальные сведения о застрахованном лице формы СЗВ-3);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с</w:t>
      </w:r>
      <w:r w:rsidRPr="00ED21B1">
        <w:t>ведения для персонифицированного учета в ПФР на магнитных носителях;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р</w:t>
      </w:r>
      <w:r w:rsidRPr="00ED21B1">
        <w:t>асчет по авансовым платежам по ЕСН и страховым взносам в ПФР на обязательное пенсионное страхование;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и</w:t>
      </w:r>
      <w:r w:rsidRPr="00ED21B1">
        <w:t>ндивидуальная карточка по ЕСН;</w:t>
      </w:r>
    </w:p>
    <w:p w:rsidR="00ED21B1" w:rsidRPr="00ED21B1" w:rsidRDefault="00ED21B1" w:rsidP="00D071CA">
      <w:pPr>
        <w:pStyle w:val="ac"/>
        <w:widowControl w:val="0"/>
        <w:numPr>
          <w:ilvl w:val="0"/>
          <w:numId w:val="9"/>
        </w:numPr>
        <w:spacing w:line="360" w:lineRule="auto"/>
        <w:ind w:left="1418" w:hanging="567"/>
        <w:contextualSpacing w:val="0"/>
        <w:jc w:val="both"/>
      </w:pPr>
      <w:r>
        <w:t>з</w:t>
      </w:r>
      <w:r w:rsidRPr="00ED21B1">
        <w:t>аявления физических лиц в ИМНС для получения ИНН.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>В 1С начисление зарплаты может производиться по различным системам (в том числе на комиссионной основе) и формам оплаты труда.</w:t>
      </w:r>
    </w:p>
    <w:p w:rsidR="00ED21B1" w:rsidRPr="00ED21B1" w:rsidRDefault="00ED21B1" w:rsidP="00ED21B1">
      <w:pPr>
        <w:widowControl w:val="0"/>
        <w:spacing w:line="360" w:lineRule="auto"/>
        <w:ind w:firstLine="851"/>
        <w:jc w:val="both"/>
      </w:pPr>
      <w:r w:rsidRPr="00ED21B1">
        <w:t>Если не использовать расширенные возможности расчета зарплаты, при начислении зарплаты доступны только простейшие формы оплаты труда - простая повременная по окладу и часовому тарифу, а также повременно-премиальная по окладу и часовому тарифу.</w:t>
      </w:r>
    </w:p>
    <w:p w:rsidR="00834DD4" w:rsidRDefault="00ED21B1" w:rsidP="005225B8">
      <w:pPr>
        <w:widowControl w:val="0"/>
        <w:spacing w:line="360" w:lineRule="auto"/>
        <w:ind w:firstLine="851"/>
        <w:jc w:val="both"/>
      </w:pPr>
      <w:r w:rsidRPr="00ED21B1">
        <w:t>Отработанное время у работников с повременной оплатой труда определяется как разность между нормой рабочего времени (в соответствии с табель-календарями работников) и отклонениями от обычного графика работы (т.е. отпусками, болезнями, прогулами и т.п.), пришедшимися на текущий расчетный период.</w:t>
      </w:r>
    </w:p>
    <w:p w:rsidR="009F618E" w:rsidRPr="00834DD4" w:rsidRDefault="009F618E" w:rsidP="009F618E">
      <w:pPr>
        <w:pStyle w:val="rtejustify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textAlignment w:val="baseline"/>
        <w:rPr>
          <w:color w:val="000000"/>
          <w:sz w:val="28"/>
          <w:szCs w:val="28"/>
        </w:rPr>
      </w:pPr>
      <w:r w:rsidRPr="00834DD4">
        <w:rPr>
          <w:rStyle w:val="ae"/>
          <w:b w:val="0"/>
          <w:color w:val="000000"/>
          <w:sz w:val="28"/>
          <w:szCs w:val="28"/>
          <w:bdr w:val="none" w:sz="0" w:space="0" w:color="auto" w:frame="1"/>
        </w:rPr>
        <w:t xml:space="preserve">Галактика </w:t>
      </w:r>
      <w:r w:rsidRPr="00834DD4">
        <w:rPr>
          <w:color w:val="000000"/>
          <w:sz w:val="28"/>
          <w:szCs w:val="28"/>
        </w:rPr>
        <w:t>работает на ба</w:t>
      </w:r>
      <w:r>
        <w:rPr>
          <w:color w:val="000000"/>
          <w:sz w:val="28"/>
          <w:szCs w:val="28"/>
        </w:rPr>
        <w:t xml:space="preserve">зе операционной системы </w:t>
      </w:r>
      <w:proofErr w:type="spellStart"/>
      <w:r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 xml:space="preserve"> и </w:t>
      </w:r>
      <w:r w:rsidRPr="00834DD4">
        <w:rPr>
          <w:color w:val="000000"/>
          <w:sz w:val="28"/>
          <w:szCs w:val="28"/>
        </w:rPr>
        <w:t>используется для автоматизации бухгалтерского учета холдингов, корпораций, а также на крупных производственных, торговых предприятиях;</w:t>
      </w:r>
      <w:r>
        <w:rPr>
          <w:color w:val="000000"/>
          <w:sz w:val="28"/>
          <w:szCs w:val="28"/>
        </w:rPr>
        <w:t xml:space="preserve"> </w:t>
      </w:r>
      <w:r w:rsidRPr="00834DD4">
        <w:rPr>
          <w:color w:val="000000"/>
          <w:sz w:val="28"/>
          <w:szCs w:val="28"/>
        </w:rPr>
        <w:t>имеет четыре модификации: «Галактика», «Прогресс», «Старт», «</w:t>
      </w:r>
      <w:proofErr w:type="spellStart"/>
      <w:r w:rsidRPr="00834DD4">
        <w:rPr>
          <w:color w:val="000000"/>
          <w:sz w:val="28"/>
          <w:szCs w:val="28"/>
        </w:rPr>
        <w:t>Zoom</w:t>
      </w:r>
      <w:proofErr w:type="spellEnd"/>
      <w:r w:rsidRPr="00834DD4">
        <w:rPr>
          <w:color w:val="000000"/>
          <w:sz w:val="28"/>
          <w:szCs w:val="28"/>
        </w:rPr>
        <w:t>».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 w:rsidRPr="00834DD4">
        <w:t>Достоинства данной бухгалтерской программы: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>позволяет вести бухгалтерский учет по международному стандарту GAAP;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>гибкая настройка аналитического учета;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 xml:space="preserve">возможность ведения внешней аналитики и закрепления ее за </w:t>
      </w:r>
      <w:r w:rsidRPr="00834DD4">
        <w:lastRenderedPageBreak/>
        <w:t>документом на этапе его создания и привязки к нему типовой хозяйственной операции;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>подробный аналитический учет;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>оперативное использование данных при планировании бюджета;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0"/>
        </w:numPr>
        <w:spacing w:line="360" w:lineRule="auto"/>
        <w:ind w:left="1418" w:hanging="567"/>
        <w:contextualSpacing w:val="0"/>
        <w:jc w:val="both"/>
      </w:pPr>
      <w:r w:rsidRPr="00834DD4">
        <w:t>возможность в любой момент перейти из отчета в первичный документ.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 w:rsidRPr="00834DD4">
        <w:t>Недостатки данной бухгалтерской программы: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1"/>
        </w:numPr>
        <w:spacing w:line="360" w:lineRule="auto"/>
        <w:jc w:val="both"/>
      </w:pPr>
      <w:r w:rsidRPr="00834DD4">
        <w:t>сложность в освоении, необходимо дополнительное обучение;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1"/>
        </w:numPr>
        <w:spacing w:line="360" w:lineRule="auto"/>
        <w:jc w:val="both"/>
      </w:pPr>
      <w:r w:rsidRPr="00834DD4">
        <w:t>невысокая скорость проведения вычислений и выдачи форм;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1"/>
        </w:numPr>
        <w:spacing w:line="360" w:lineRule="auto"/>
        <w:jc w:val="both"/>
      </w:pPr>
      <w:r w:rsidRPr="00834DD4">
        <w:t>затруднен поиск ошибок, сделанных в процессе работы.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>
        <w:t xml:space="preserve">Инфо-Бухгалтер </w:t>
      </w:r>
      <w:r w:rsidRPr="00834DD4">
        <w:t>решает почти неограниченный круг задач.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 w:rsidRPr="00834DD4">
        <w:t>Достоинства данной бухгалтерской программы: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простота и интуитивно понятный интерфейс;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программа не требует длительного обучения;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наличие «Единого журнала операций», содержащего исходные данные по бухгалтерскому налоговому и управленческому учету;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ведение учета как по общей, так и упрощенной системе налогообложения без возможности приобретения или изменения версии;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ведения консолидированного учета;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встроенные средства контроля и диагностики правильности в начисления налогов и взносов;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безболезненный перенос данных при переходе с другой бухгалтерской программы;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полноценный встроенный модуль «Заработная плата» в любой версии;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2"/>
        </w:numPr>
        <w:spacing w:line="360" w:lineRule="auto"/>
        <w:ind w:left="1418" w:hanging="567"/>
        <w:contextualSpacing w:val="0"/>
        <w:jc w:val="both"/>
      </w:pPr>
      <w:r w:rsidRPr="00834DD4">
        <w:t>нетребовательность к ресурсам компьютера.</w:t>
      </w:r>
    </w:p>
    <w:p w:rsidR="009F618E" w:rsidRPr="00834DD4" w:rsidRDefault="009F618E" w:rsidP="007E4FC3">
      <w:pPr>
        <w:widowControl w:val="0"/>
        <w:spacing w:line="360" w:lineRule="auto"/>
        <w:ind w:firstLine="851"/>
        <w:jc w:val="both"/>
      </w:pPr>
      <w:r>
        <w:t>Анжелика: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4"/>
        </w:numPr>
        <w:spacing w:line="360" w:lineRule="auto"/>
        <w:ind w:left="1418" w:hanging="567"/>
        <w:contextualSpacing w:val="0"/>
        <w:jc w:val="both"/>
      </w:pPr>
      <w:r w:rsidRPr="00834DD4">
        <w:t>предназначена для средних и крупных предприятий;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4"/>
        </w:numPr>
        <w:spacing w:line="360" w:lineRule="auto"/>
        <w:ind w:left="1418" w:hanging="567"/>
        <w:contextualSpacing w:val="0"/>
        <w:jc w:val="both"/>
      </w:pPr>
      <w:r>
        <w:t>применима для торго</w:t>
      </w:r>
      <w:r w:rsidRPr="00834DD4">
        <w:t>вых, сельскохозяйственных предп</w:t>
      </w:r>
      <w:r>
        <w:t xml:space="preserve">риятий, </w:t>
      </w:r>
      <w:r>
        <w:lastRenderedPageBreak/>
        <w:t>предприятий общественно</w:t>
      </w:r>
      <w:r w:rsidRPr="00834DD4">
        <w:t>го питания, бюджетных организаций;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4"/>
        </w:numPr>
        <w:spacing w:line="360" w:lineRule="auto"/>
        <w:ind w:left="1418" w:hanging="567"/>
        <w:contextualSpacing w:val="0"/>
        <w:jc w:val="both"/>
      </w:pPr>
      <w:r>
        <w:t>система осуществляет свою ра</w:t>
      </w:r>
      <w:r w:rsidRPr="00834DD4">
        <w:t xml:space="preserve">боту в операционной среде </w:t>
      </w:r>
      <w:proofErr w:type="spellStart"/>
      <w:r w:rsidRPr="00834DD4">
        <w:t>Windows</w:t>
      </w:r>
      <w:proofErr w:type="spellEnd"/>
      <w:r w:rsidRPr="00834DD4">
        <w:t>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4"/>
        </w:numPr>
        <w:spacing w:line="360" w:lineRule="auto"/>
        <w:ind w:left="1418" w:hanging="567"/>
        <w:contextualSpacing w:val="0"/>
        <w:jc w:val="both"/>
      </w:pPr>
      <w:r w:rsidRPr="00834DD4">
        <w:t>состав бухгалтерского комплекса «Анжелика» следующий: «Анжелика - печать платежных документов», «Анжелика-Бухгалтер», «Средства Анжелики», «Зарпла</w:t>
      </w:r>
      <w:r w:rsidRPr="00834DD4">
        <w:softHyphen/>
        <w:t>та Анжелики». Для малых предприятий достаточно использование модуля «Анжелика-Бухгалтер».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 w:rsidRPr="00834DD4">
        <w:t>Достоинства данной бухгалтерской программы: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5"/>
        </w:numPr>
        <w:spacing w:line="360" w:lineRule="auto"/>
        <w:ind w:left="1418" w:hanging="567"/>
        <w:contextualSpacing w:val="0"/>
        <w:jc w:val="both"/>
      </w:pPr>
      <w:r w:rsidRPr="00834DD4">
        <w:t>представляет собой бухгалтерский конструктор, так как возможно функционирование системы, состоящей из модулей, отобранных по усмотрению пользователя;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5"/>
        </w:numPr>
        <w:spacing w:line="360" w:lineRule="auto"/>
        <w:ind w:left="1418" w:hanging="567"/>
        <w:contextualSpacing w:val="0"/>
        <w:jc w:val="both"/>
      </w:pPr>
      <w:r w:rsidRPr="00834DD4">
        <w:t>возможность учета взаиморасчетов, не отражаемых в официальном бухгалтерском учете;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5"/>
        </w:numPr>
        <w:spacing w:line="360" w:lineRule="auto"/>
        <w:ind w:left="1418" w:hanging="567"/>
        <w:contextualSpacing w:val="0"/>
        <w:jc w:val="both"/>
      </w:pPr>
      <w:r w:rsidRPr="00834DD4">
        <w:t>в системе предусмотрено руководст</w:t>
      </w:r>
      <w:r>
        <w:t>во пользователя по каждому моду</w:t>
      </w:r>
      <w:r w:rsidRPr="00834DD4">
        <w:t>лю.</w:t>
      </w:r>
    </w:p>
    <w:p w:rsidR="009F618E" w:rsidRPr="00834DD4" w:rsidRDefault="009F618E" w:rsidP="009F618E">
      <w:pPr>
        <w:widowControl w:val="0"/>
        <w:spacing w:line="360" w:lineRule="auto"/>
        <w:ind w:firstLine="851"/>
        <w:jc w:val="both"/>
      </w:pPr>
      <w:r w:rsidRPr="00834DD4">
        <w:t>Недостатки этой бухгалтерской программы:</w:t>
      </w:r>
    </w:p>
    <w:p w:rsidR="009F618E" w:rsidRPr="00834DD4" w:rsidRDefault="009F618E" w:rsidP="009F618E">
      <w:pPr>
        <w:pStyle w:val="ac"/>
        <w:widowControl w:val="0"/>
        <w:numPr>
          <w:ilvl w:val="0"/>
          <w:numId w:val="16"/>
        </w:numPr>
        <w:spacing w:line="360" w:lineRule="auto"/>
        <w:ind w:left="1418" w:hanging="567"/>
        <w:contextualSpacing w:val="0"/>
        <w:jc w:val="both"/>
      </w:pPr>
      <w:r w:rsidRPr="00834DD4">
        <w:t>изменение, расширение базовых функций производит разработчик;</w:t>
      </w:r>
    </w:p>
    <w:p w:rsidR="009F618E" w:rsidRPr="00ED21B1" w:rsidRDefault="009F618E" w:rsidP="009F618E">
      <w:pPr>
        <w:pStyle w:val="ac"/>
        <w:widowControl w:val="0"/>
        <w:numPr>
          <w:ilvl w:val="0"/>
          <w:numId w:val="16"/>
        </w:numPr>
        <w:spacing w:line="360" w:lineRule="auto"/>
        <w:ind w:left="1418" w:hanging="567"/>
        <w:contextualSpacing w:val="0"/>
        <w:jc w:val="both"/>
      </w:pPr>
      <w:r w:rsidRPr="00834DD4">
        <w:t>при переходе с одной версии на другую могут возникнуть небольшие проблемы, а при переходе на другую программу – более существенные.</w:t>
      </w:r>
    </w:p>
    <w:p w:rsidR="00834DD4" w:rsidRPr="00ED21B1" w:rsidRDefault="00834DD4" w:rsidP="009F618E">
      <w:pPr>
        <w:widowControl w:val="0"/>
        <w:spacing w:line="360" w:lineRule="auto"/>
        <w:ind w:firstLine="851"/>
        <w:jc w:val="both"/>
      </w:pPr>
    </w:p>
    <w:p w:rsidR="00351AFC" w:rsidRPr="00AC0D45" w:rsidRDefault="00023ACD" w:rsidP="00AC0D45">
      <w:pPr>
        <w:widowControl w:val="0"/>
        <w:spacing w:before="360" w:after="480" w:line="360" w:lineRule="auto"/>
        <w:ind w:firstLine="851"/>
        <w:jc w:val="both"/>
      </w:pPr>
      <w:r>
        <w:rPr>
          <w:b/>
          <w:bCs/>
          <w:sz w:val="32"/>
          <w:szCs w:val="32"/>
        </w:rPr>
        <w:br w:type="page"/>
      </w:r>
      <w:r w:rsidR="00AC0D45">
        <w:rPr>
          <w:b/>
        </w:rPr>
        <w:lastRenderedPageBreak/>
        <w:t>2.2</w:t>
      </w:r>
      <w:r w:rsidR="00AC0D45" w:rsidRPr="003972CD">
        <w:rPr>
          <w:b/>
        </w:rPr>
        <w:tab/>
      </w:r>
      <w:r w:rsidR="00AC0D45">
        <w:rPr>
          <w:b/>
        </w:rPr>
        <w:t>Заработная плата и кадровый учет</w:t>
      </w:r>
    </w:p>
    <w:p w:rsidR="0043605C" w:rsidRPr="001A6DD3" w:rsidRDefault="0043605C" w:rsidP="00E02215">
      <w:pPr>
        <w:pStyle w:val="af0"/>
      </w:pPr>
      <w:r w:rsidRPr="001A6DD3">
        <w:t>Программное средство «1С</w:t>
      </w:r>
      <w:r w:rsidR="003867C1" w:rsidRPr="001A6DD3">
        <w:t>: Предприятие</w:t>
      </w:r>
      <w:r w:rsidRPr="001A6DD3">
        <w:t>» содержит в конфигурации возможность для работы с кадровым учетом и начислением заработной платы в структуре предприятия.</w:t>
      </w:r>
    </w:p>
    <w:p w:rsidR="005225B8" w:rsidRPr="001A6DD3" w:rsidRDefault="005225B8" w:rsidP="00E02215">
      <w:pPr>
        <w:pStyle w:val="af0"/>
      </w:pPr>
      <w:r w:rsidRPr="001A6DD3">
        <w:t>Этапы начислен</w:t>
      </w:r>
      <w:r w:rsidR="00AC0D45" w:rsidRPr="001A6DD3">
        <w:t>ия и выплаты заработной платы</w:t>
      </w:r>
      <w:r w:rsidRPr="001A6DD3">
        <w:t>: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з</w:t>
      </w:r>
      <w:r w:rsidR="00534653" w:rsidRPr="001A6DD3">
        <w:t>аполнение графика работы;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з</w:t>
      </w:r>
      <w:r w:rsidR="00534653" w:rsidRPr="001A6DD3">
        <w:t>аполнение карточки сотрудника;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з</w:t>
      </w:r>
      <w:r w:rsidR="005225B8" w:rsidRPr="001A6DD3">
        <w:t>аполнение данных по подоходному налогу (вычеты)</w:t>
      </w:r>
      <w:r w:rsidR="00534653" w:rsidRPr="001A6DD3">
        <w:t>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р</w:t>
      </w:r>
      <w:r w:rsidR="00534653" w:rsidRPr="001A6DD3">
        <w:t>асчет больничных и отпусков;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ф</w:t>
      </w:r>
      <w:r w:rsidR="005225B8" w:rsidRPr="001A6DD3">
        <w:t>орми</w:t>
      </w:r>
      <w:r w:rsidR="00534653" w:rsidRPr="001A6DD3">
        <w:t>рование табеля рабочего времени;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н</w:t>
      </w:r>
      <w:r w:rsidR="00534653" w:rsidRPr="001A6DD3">
        <w:t>ачисление заработной платы;</w:t>
      </w:r>
    </w:p>
    <w:p w:rsidR="00534653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ф</w:t>
      </w:r>
      <w:r w:rsidR="005225B8" w:rsidRPr="001A6DD3">
        <w:t>ормирование ведомо</w:t>
      </w:r>
      <w:r w:rsidR="00534653" w:rsidRPr="001A6DD3">
        <w:t>сти на выплату заработной платы;</w:t>
      </w:r>
    </w:p>
    <w:p w:rsidR="00E02215" w:rsidRPr="001A6DD3" w:rsidRDefault="00AC0D45" w:rsidP="00534653">
      <w:pPr>
        <w:pStyle w:val="af0"/>
        <w:numPr>
          <w:ilvl w:val="0"/>
          <w:numId w:val="23"/>
        </w:numPr>
        <w:ind w:left="1418" w:hanging="567"/>
      </w:pPr>
      <w:r w:rsidRPr="001A6DD3">
        <w:t>в</w:t>
      </w:r>
      <w:r w:rsidR="005225B8" w:rsidRPr="001A6DD3">
        <w:t>ыплата заработной платы.</w:t>
      </w:r>
    </w:p>
    <w:p w:rsidR="003867C1" w:rsidRPr="001A6DD3" w:rsidRDefault="003867C1" w:rsidP="00E02215">
      <w:pPr>
        <w:widowControl w:val="0"/>
        <w:spacing w:line="360" w:lineRule="auto"/>
        <w:ind w:firstLine="851"/>
        <w:jc w:val="both"/>
      </w:pPr>
      <w:r w:rsidRPr="001A6DD3">
        <w:t xml:space="preserve">Чтобы создать документ о приеме на работу, расположение которого в «Зарплата/Кадры», внесли нового </w:t>
      </w:r>
      <w:r w:rsidR="00772691" w:rsidRPr="001A6DD3">
        <w:t>работника в справочнике «Сотрудники»</w:t>
      </w:r>
      <w:r w:rsidRPr="001A6DD3">
        <w:t>. Произвели заполнение основных данных и по зарплате</w:t>
      </w:r>
      <w:r w:rsidR="00772691" w:rsidRPr="001A6DD3">
        <w:t>, как видно на рисунке 1</w:t>
      </w:r>
      <w:r w:rsidRPr="001A6DD3">
        <w:t>.</w:t>
      </w:r>
    </w:p>
    <w:p w:rsidR="003867C1" w:rsidRPr="001A6DD3" w:rsidRDefault="003867C1" w:rsidP="00772691">
      <w:pPr>
        <w:widowControl w:val="0"/>
        <w:spacing w:before="120" w:after="120" w:line="360" w:lineRule="auto"/>
        <w:jc w:val="center"/>
      </w:pPr>
      <w:r w:rsidRPr="001A6DD3">
        <w:rPr>
          <w:noProof/>
          <w:lang w:eastAsia="ru-RU"/>
        </w:rPr>
        <w:drawing>
          <wp:inline distT="0" distB="0" distL="0" distR="0" wp14:anchorId="069C248E" wp14:editId="37CA65AE">
            <wp:extent cx="5438775" cy="3497165"/>
            <wp:effectExtent l="19050" t="19050" r="952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25" t="37308" r="39953" b="23112"/>
                    <a:stretch/>
                  </pic:blipFill>
                  <pic:spPr bwMode="auto">
                    <a:xfrm>
                      <a:off x="0" y="0"/>
                      <a:ext cx="5454232" cy="3507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7C1" w:rsidRPr="001A6DD3" w:rsidRDefault="003867C1" w:rsidP="00772691">
      <w:pPr>
        <w:widowControl w:val="0"/>
        <w:spacing w:before="120" w:after="120" w:line="360" w:lineRule="auto"/>
        <w:jc w:val="center"/>
      </w:pPr>
      <w:r w:rsidRPr="001A6DD3">
        <w:t>Рисунок 1 – Создание нового сотрудника</w:t>
      </w:r>
    </w:p>
    <w:p w:rsidR="00772691" w:rsidRPr="001A6DD3" w:rsidRDefault="00772691" w:rsidP="00772691">
      <w:pPr>
        <w:widowControl w:val="0"/>
        <w:spacing w:line="360" w:lineRule="auto"/>
        <w:ind w:firstLine="851"/>
        <w:jc w:val="both"/>
      </w:pPr>
      <w:r w:rsidRPr="001A6DD3">
        <w:lastRenderedPageBreak/>
        <w:t>В документе о приеме на работу выбрали созданного сотрудника, после чего поля «Должность» и «Оклад» автоматически заполнились данными из сведений о кандидате на работу, как показано на изображении 2. Также их можно вручную</w:t>
      </w:r>
      <w:r w:rsidR="006E5BE6" w:rsidRPr="001A6DD3">
        <w:t xml:space="preserve"> изменить на требуемы</w:t>
      </w:r>
      <w:r w:rsidRPr="001A6DD3">
        <w:t>.</w:t>
      </w:r>
    </w:p>
    <w:p w:rsidR="00105DAF" w:rsidRPr="001A6DD3" w:rsidRDefault="00772691" w:rsidP="00772691">
      <w:pPr>
        <w:widowControl w:val="0"/>
        <w:spacing w:before="120" w:after="120" w:line="360" w:lineRule="auto"/>
        <w:jc w:val="center"/>
      </w:pPr>
      <w:r w:rsidRPr="001A6DD3">
        <w:rPr>
          <w:noProof/>
          <w:lang w:eastAsia="ru-RU"/>
        </w:rPr>
        <w:drawing>
          <wp:inline distT="0" distB="0" distL="0" distR="0" wp14:anchorId="71E440E5" wp14:editId="6361DC5A">
            <wp:extent cx="4380865" cy="2552665"/>
            <wp:effectExtent l="19050" t="19050" r="1968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14" r="74632" b="64305"/>
                    <a:stretch/>
                  </pic:blipFill>
                  <pic:spPr bwMode="auto">
                    <a:xfrm>
                      <a:off x="0" y="0"/>
                      <a:ext cx="4386042" cy="2555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691" w:rsidRPr="001A6DD3" w:rsidRDefault="00772691" w:rsidP="00772691">
      <w:pPr>
        <w:widowControl w:val="0"/>
        <w:spacing w:before="120" w:after="120" w:line="360" w:lineRule="auto"/>
        <w:jc w:val="center"/>
      </w:pPr>
      <w:r w:rsidRPr="001A6DD3">
        <w:t xml:space="preserve">Рисунок </w:t>
      </w:r>
      <w:r w:rsidR="006E5BE6" w:rsidRPr="001A6DD3">
        <w:t>2</w:t>
      </w:r>
      <w:r w:rsidRPr="001A6DD3">
        <w:t xml:space="preserve"> – Создание </w:t>
      </w:r>
      <w:r w:rsidR="006E5BE6" w:rsidRPr="001A6DD3">
        <w:t>документа о приеме на работу</w:t>
      </w:r>
    </w:p>
    <w:p w:rsidR="0086624D" w:rsidRDefault="006E5BE6" w:rsidP="00421777">
      <w:pPr>
        <w:widowControl w:val="0"/>
        <w:spacing w:line="360" w:lineRule="auto"/>
        <w:ind w:firstLine="851"/>
        <w:jc w:val="both"/>
      </w:pPr>
      <w:r w:rsidRPr="001A6DD3">
        <w:t>Зашли в «Табель» в разделе документов «Зарплата/Кадры»</w:t>
      </w:r>
      <w:r w:rsidR="00421777" w:rsidRPr="001A6DD3">
        <w:t>.</w:t>
      </w:r>
      <w:r w:rsidRPr="001A6DD3">
        <w:t xml:space="preserve"> </w:t>
      </w:r>
      <w:r w:rsidR="0086624D" w:rsidRPr="001A6DD3">
        <w:t>Выбрали подразделение созданного сотрудника и заполнили требуемые поля</w:t>
      </w:r>
      <w:r w:rsidRPr="001A6DD3">
        <w:t>, как отображено на рисунке 3</w:t>
      </w:r>
      <w:r w:rsidR="0086624D" w:rsidRPr="001A6DD3">
        <w:t>.</w:t>
      </w:r>
    </w:p>
    <w:p w:rsidR="0086624D" w:rsidRDefault="006E5BE6" w:rsidP="006E5BE6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CDB45DC" wp14:editId="0BD45320">
            <wp:extent cx="5539740" cy="2152425"/>
            <wp:effectExtent l="19050" t="19050" r="2286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94" r="60469" b="63199"/>
                    <a:stretch/>
                  </pic:blipFill>
                  <pic:spPr bwMode="auto">
                    <a:xfrm>
                      <a:off x="0" y="0"/>
                      <a:ext cx="5548937" cy="21559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BE6" w:rsidRDefault="006E5BE6" w:rsidP="006E5BE6">
      <w:pPr>
        <w:widowControl w:val="0"/>
        <w:spacing w:before="120" w:after="120" w:line="360" w:lineRule="auto"/>
        <w:jc w:val="center"/>
      </w:pPr>
      <w:r>
        <w:t>Рисунок 3 – Заполнение данных табеля</w:t>
      </w:r>
    </w:p>
    <w:p w:rsidR="00014238" w:rsidRDefault="006E5BE6" w:rsidP="00421777">
      <w:pPr>
        <w:widowControl w:val="0"/>
        <w:spacing w:line="360" w:lineRule="auto"/>
        <w:ind w:firstLine="851"/>
        <w:jc w:val="both"/>
      </w:pPr>
      <w:r>
        <w:t>При нажатии «Заполнить», автоматически сгенерировался табель</w:t>
      </w:r>
      <w:r w:rsidR="007748FB">
        <w:t xml:space="preserve">, представленный на изображении 4. Здесь можно указать отображение по конкретному сотруднику, подразделению или всем работникам из справочника. </w:t>
      </w:r>
    </w:p>
    <w:p w:rsidR="007748FB" w:rsidRDefault="007748FB" w:rsidP="00E558C4">
      <w:pPr>
        <w:widowControl w:val="0"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3F03C7" wp14:editId="49284F95">
            <wp:extent cx="6198870" cy="876300"/>
            <wp:effectExtent l="19050" t="19050" r="1143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0" t="12625" r="34946" b="71465"/>
                    <a:stretch/>
                  </pic:blipFill>
                  <pic:spPr bwMode="auto">
                    <a:xfrm>
                      <a:off x="0" y="0"/>
                      <a:ext cx="6206564" cy="877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8FB" w:rsidRDefault="007748FB" w:rsidP="007748FB">
      <w:pPr>
        <w:widowControl w:val="0"/>
        <w:spacing w:before="120" w:after="120" w:line="360" w:lineRule="auto"/>
        <w:jc w:val="center"/>
      </w:pPr>
      <w:r>
        <w:t>Рисунок 4 – Табель</w:t>
      </w:r>
    </w:p>
    <w:p w:rsidR="000E6F3A" w:rsidRDefault="00E558C4" w:rsidP="00E558C4">
      <w:pPr>
        <w:widowControl w:val="0"/>
        <w:spacing w:line="360" w:lineRule="auto"/>
        <w:ind w:firstLine="851"/>
        <w:jc w:val="both"/>
        <w:rPr>
          <w:noProof/>
          <w:lang w:eastAsia="ru-RU"/>
        </w:rPr>
      </w:pPr>
      <w:r>
        <w:t>Кнопка «Календарь» позволяет выставить праздничные дни, указать переносные дни, как видно на рисунке 5.</w:t>
      </w:r>
    </w:p>
    <w:p w:rsidR="00E558C4" w:rsidRDefault="00E558C4" w:rsidP="00E558C4">
      <w:pPr>
        <w:widowControl w:val="0"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C10415" wp14:editId="4D1FC1BC">
            <wp:extent cx="3633995" cy="2143125"/>
            <wp:effectExtent l="19050" t="19050" r="2413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51" t="21971" r="37796" b="52494"/>
                    <a:stretch/>
                  </pic:blipFill>
                  <pic:spPr bwMode="auto">
                    <a:xfrm>
                      <a:off x="0" y="0"/>
                      <a:ext cx="3651632" cy="21535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C4" w:rsidRDefault="00E558C4" w:rsidP="00E558C4">
      <w:pPr>
        <w:widowControl w:val="0"/>
        <w:spacing w:before="120" w:after="120" w:line="360" w:lineRule="auto"/>
        <w:jc w:val="center"/>
      </w:pPr>
      <w:r>
        <w:t>Рисунок 5 – Календарь</w:t>
      </w:r>
    </w:p>
    <w:p w:rsidR="00E558C4" w:rsidRDefault="00E558C4" w:rsidP="00E558C4">
      <w:pPr>
        <w:widowControl w:val="0"/>
        <w:spacing w:line="360" w:lineRule="auto"/>
        <w:ind w:firstLine="851"/>
        <w:jc w:val="both"/>
        <w:rPr>
          <w:noProof/>
          <w:lang w:eastAsia="ru-RU"/>
        </w:rPr>
      </w:pPr>
      <w:r>
        <w:t>Кнопка «Печать» выводит макет по табелю, отображенный на рисунке 6.</w:t>
      </w:r>
    </w:p>
    <w:p w:rsidR="00E558C4" w:rsidRDefault="00E558C4" w:rsidP="00E558C4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F870B4" wp14:editId="7C3A2B0C">
            <wp:extent cx="6173857" cy="2009775"/>
            <wp:effectExtent l="19050" t="19050" r="177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09" r="46151" b="59325"/>
                    <a:stretch/>
                  </pic:blipFill>
                  <pic:spPr bwMode="auto">
                    <a:xfrm>
                      <a:off x="0" y="0"/>
                      <a:ext cx="6192034" cy="2015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8C4" w:rsidRDefault="00E558C4" w:rsidP="00E558C4">
      <w:pPr>
        <w:widowControl w:val="0"/>
        <w:spacing w:before="120" w:after="120" w:line="360" w:lineRule="auto"/>
        <w:jc w:val="center"/>
      </w:pPr>
      <w:r>
        <w:t>Рисунок 6 – Печатная форма табеля</w:t>
      </w:r>
    </w:p>
    <w:p w:rsidR="00E558C4" w:rsidRDefault="00E558C4" w:rsidP="00E558C4">
      <w:pPr>
        <w:widowControl w:val="0"/>
        <w:spacing w:line="360" w:lineRule="auto"/>
        <w:jc w:val="center"/>
      </w:pPr>
    </w:p>
    <w:p w:rsidR="00444DD8" w:rsidRDefault="00E558C4" w:rsidP="00421777">
      <w:pPr>
        <w:widowControl w:val="0"/>
        <w:spacing w:line="360" w:lineRule="auto"/>
        <w:ind w:firstLine="851"/>
        <w:jc w:val="both"/>
      </w:pPr>
      <w:r>
        <w:t>Для создания расчетной ведомости осуществлен переход в соответствующем разделе документов «Зарплата/Кадры». По кнопке «Заполнить» выбран пункт «Из табеля», где избран созданный выше</w:t>
      </w:r>
      <w:r w:rsidR="00444DD8">
        <w:t xml:space="preserve"> документ.</w:t>
      </w:r>
      <w:r w:rsidR="001E0EDF">
        <w:t xml:space="preserve"> </w:t>
      </w:r>
      <w:r w:rsidR="00444DD8">
        <w:t>Результат показан на изображении 7</w:t>
      </w:r>
    </w:p>
    <w:p w:rsidR="00E558C4" w:rsidRDefault="00444DD8" w:rsidP="001E0EDF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D345EF" wp14:editId="1CEE54BF">
            <wp:extent cx="6223000" cy="1333500"/>
            <wp:effectExtent l="19050" t="19050" r="2540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90" t="69837" r="16917" b="3649"/>
                    <a:stretch/>
                  </pic:blipFill>
                  <pic:spPr bwMode="auto">
                    <a:xfrm>
                      <a:off x="0" y="0"/>
                      <a:ext cx="6236063" cy="1336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DD8" w:rsidRDefault="00444DD8" w:rsidP="00444DD8">
      <w:pPr>
        <w:widowControl w:val="0"/>
        <w:spacing w:before="120" w:after="120" w:line="360" w:lineRule="auto"/>
        <w:jc w:val="center"/>
      </w:pPr>
      <w:r>
        <w:t>Рисунок 7 – Расчетная ведомость</w:t>
      </w:r>
    </w:p>
    <w:p w:rsidR="0086624D" w:rsidRDefault="001E0EDF" w:rsidP="00421777">
      <w:pPr>
        <w:widowControl w:val="0"/>
        <w:spacing w:line="360" w:lineRule="auto"/>
        <w:ind w:firstLine="851"/>
        <w:jc w:val="both"/>
      </w:pPr>
      <w:r>
        <w:t>Кнопка «Печать» выводит макет по расчетной ведомости, как видно из рисунка 8.</w:t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B723B4" wp14:editId="22BA5972">
            <wp:extent cx="6266285" cy="1943100"/>
            <wp:effectExtent l="19050" t="19050" r="2032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95" t="11917" r="29258" b="63689"/>
                    <a:stretch/>
                  </pic:blipFill>
                  <pic:spPr bwMode="auto">
                    <a:xfrm>
                      <a:off x="0" y="0"/>
                      <a:ext cx="6277999" cy="1946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t>Рисунок 8 – Макетная форма расчетной ведомости</w:t>
      </w:r>
    </w:p>
    <w:p w:rsidR="001E0EDF" w:rsidRDefault="001E0EDF" w:rsidP="001E0EDF">
      <w:pPr>
        <w:widowControl w:val="0"/>
        <w:spacing w:line="360" w:lineRule="auto"/>
        <w:ind w:firstLine="851"/>
        <w:jc w:val="both"/>
      </w:pPr>
      <w:r>
        <w:t>Кнопка «Платежная» создает соответствующую ведомость. Заполнили как показано на изображении 9.</w:t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C621E0F" wp14:editId="239AF6EC">
            <wp:extent cx="3381375" cy="2948174"/>
            <wp:effectExtent l="19050" t="19050" r="9525" b="2413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526" t="25463" r="49079" b="25872"/>
                    <a:stretch/>
                  </pic:blipFill>
                  <pic:spPr bwMode="auto">
                    <a:xfrm>
                      <a:off x="0" y="0"/>
                      <a:ext cx="3399647" cy="29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t>Рисунок 9 – Платежная ведомость</w:t>
      </w:r>
    </w:p>
    <w:p w:rsidR="001E0EDF" w:rsidRDefault="001E0EDF" w:rsidP="00421777">
      <w:pPr>
        <w:widowControl w:val="0"/>
        <w:spacing w:line="360" w:lineRule="auto"/>
        <w:ind w:firstLine="851"/>
        <w:jc w:val="both"/>
      </w:pPr>
      <w:r>
        <w:lastRenderedPageBreak/>
        <w:t xml:space="preserve">По кнопке «Р/листки» выводится данная макетная форма, представленная ниже на рисунке 10. </w:t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F248FF1" wp14:editId="3A5C9BFD">
            <wp:extent cx="3819525" cy="33813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545" t="11873" r="53118" b="56117"/>
                    <a:stretch/>
                  </pic:blipFill>
                  <pic:spPr bwMode="auto">
                    <a:xfrm>
                      <a:off x="0" y="0"/>
                      <a:ext cx="3823110" cy="33845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EDF" w:rsidRDefault="001E0EDF" w:rsidP="001E0EDF">
      <w:pPr>
        <w:widowControl w:val="0"/>
        <w:spacing w:before="120" w:after="120" w:line="360" w:lineRule="auto"/>
        <w:jc w:val="center"/>
      </w:pPr>
      <w:r>
        <w:t>Рисунок 10 – Платежная ведомость</w:t>
      </w:r>
    </w:p>
    <w:p w:rsidR="007B57C8" w:rsidRDefault="007B57C8" w:rsidP="007B57C8">
      <w:pPr>
        <w:widowControl w:val="0"/>
        <w:spacing w:line="360" w:lineRule="auto"/>
        <w:ind w:firstLine="851"/>
        <w:jc w:val="both"/>
      </w:pPr>
      <w:r>
        <w:t xml:space="preserve">В прочем находится приказ на премирование. Он представляет собой макетную форму, представленная ниже на рисунке 11. </w:t>
      </w:r>
    </w:p>
    <w:p w:rsidR="007B57C8" w:rsidRDefault="007B57C8" w:rsidP="007B57C8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4067B48" wp14:editId="1CC986A3">
            <wp:extent cx="5172075" cy="2669458"/>
            <wp:effectExtent l="19050" t="19050" r="9525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58" t="21859" r="34945" b="42723"/>
                    <a:stretch/>
                  </pic:blipFill>
                  <pic:spPr bwMode="auto">
                    <a:xfrm>
                      <a:off x="0" y="0"/>
                      <a:ext cx="5181513" cy="267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238" w:rsidRDefault="007B57C8" w:rsidP="007B57C8">
      <w:pPr>
        <w:widowControl w:val="0"/>
        <w:spacing w:before="120" w:after="120" w:line="360" w:lineRule="auto"/>
        <w:jc w:val="center"/>
      </w:pPr>
      <w:r>
        <w:t>Рисунок 11 – Приказ на премирование сотрудника</w:t>
      </w:r>
    </w:p>
    <w:p w:rsidR="007B57C8" w:rsidRDefault="007B57C8" w:rsidP="007B57C8">
      <w:pPr>
        <w:widowControl w:val="0"/>
        <w:spacing w:line="360" w:lineRule="auto"/>
        <w:ind w:firstLine="851"/>
        <w:jc w:val="both"/>
      </w:pPr>
      <w:r>
        <w:t xml:space="preserve">В документах «Зарплата/Кадры» выбрали увольнение. Заполнили, как показано на рисунке 12. </w:t>
      </w:r>
    </w:p>
    <w:p w:rsidR="007B57C8" w:rsidRDefault="007B57C8" w:rsidP="007B57C8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963874" wp14:editId="5F463D16">
            <wp:extent cx="6029325" cy="1072503"/>
            <wp:effectExtent l="19050" t="19050" r="9525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" t="9499" r="60469" b="78013"/>
                    <a:stretch/>
                  </pic:blipFill>
                  <pic:spPr bwMode="auto">
                    <a:xfrm>
                      <a:off x="0" y="0"/>
                      <a:ext cx="6076744" cy="1080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7C8" w:rsidRDefault="007B57C8" w:rsidP="007B57C8">
      <w:pPr>
        <w:widowControl w:val="0"/>
        <w:spacing w:before="120" w:after="120" w:line="360" w:lineRule="auto"/>
        <w:jc w:val="center"/>
      </w:pPr>
      <w:r>
        <w:t>Рисунок 12 – Приказ на премирование сотрудника</w:t>
      </w:r>
    </w:p>
    <w:p w:rsidR="007B57C8" w:rsidRDefault="007B57C8" w:rsidP="007B57C8">
      <w:pPr>
        <w:widowControl w:val="0"/>
        <w:spacing w:line="360" w:lineRule="auto"/>
        <w:ind w:firstLine="851"/>
        <w:jc w:val="both"/>
      </w:pPr>
      <w:r>
        <w:t xml:space="preserve">Отобразили его печатную форму, как видно из изображения 13. </w:t>
      </w:r>
    </w:p>
    <w:p w:rsidR="007B57C8" w:rsidRDefault="007B57C8" w:rsidP="007B57C8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7ECC92" wp14:editId="607AA114">
            <wp:extent cx="3965802" cy="3314700"/>
            <wp:effectExtent l="19050" t="19050" r="158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769" t="12175" r="41948" b="41339"/>
                    <a:stretch/>
                  </pic:blipFill>
                  <pic:spPr bwMode="auto">
                    <a:xfrm>
                      <a:off x="0" y="0"/>
                      <a:ext cx="3971220" cy="3319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7C8" w:rsidRDefault="007B57C8" w:rsidP="007B57C8">
      <w:pPr>
        <w:widowControl w:val="0"/>
        <w:spacing w:before="120" w:after="120" w:line="360" w:lineRule="auto"/>
        <w:jc w:val="center"/>
      </w:pPr>
      <w:r>
        <w:t>Рисунок 13 – Приказ на увольнение</w:t>
      </w:r>
    </w:p>
    <w:p w:rsidR="00C370AC" w:rsidRDefault="00C370AC" w:rsidP="00C370AC">
      <w:pPr>
        <w:widowControl w:val="0"/>
        <w:spacing w:line="360" w:lineRule="auto"/>
        <w:ind w:firstLine="851"/>
        <w:jc w:val="both"/>
      </w:pPr>
      <w:r>
        <w:t>Вернулись к табелю работника и заново его сформировали. Обновились данные после увольнения, как указано на рисунке 14.</w:t>
      </w:r>
    </w:p>
    <w:p w:rsidR="00C370AC" w:rsidRDefault="00C370AC" w:rsidP="00C370AC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C29C78F" wp14:editId="73BD1FCB">
            <wp:extent cx="6215380" cy="1904889"/>
            <wp:effectExtent l="19050" t="19050" r="1397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63" t="14122" r="22826" b="51543"/>
                    <a:stretch/>
                  </pic:blipFill>
                  <pic:spPr bwMode="auto">
                    <a:xfrm>
                      <a:off x="0" y="0"/>
                      <a:ext cx="6236102" cy="191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0AC" w:rsidRDefault="00C370AC" w:rsidP="00C370AC">
      <w:pPr>
        <w:widowControl w:val="0"/>
        <w:spacing w:before="120" w:after="120" w:line="360" w:lineRule="auto"/>
        <w:jc w:val="center"/>
      </w:pPr>
      <w:r>
        <w:t>Рисунок 14 – Обновленный табель уволенного работника</w:t>
      </w:r>
    </w:p>
    <w:p w:rsidR="00C370AC" w:rsidRDefault="00C370AC" w:rsidP="00C370AC">
      <w:pPr>
        <w:widowControl w:val="0"/>
        <w:spacing w:line="360" w:lineRule="auto"/>
        <w:ind w:firstLine="851"/>
        <w:jc w:val="both"/>
      </w:pPr>
      <w:r>
        <w:lastRenderedPageBreak/>
        <w:t>Заново сформировали расчетную ведомость исходя из данных обновленного табеля. Результат виден на рисунке 15.</w:t>
      </w:r>
    </w:p>
    <w:p w:rsidR="00C370AC" w:rsidRDefault="00C370AC" w:rsidP="00C370AC">
      <w:pPr>
        <w:widowControl w:val="0"/>
        <w:spacing w:before="120" w:after="12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2EFFAA2" wp14:editId="3A8DB1E6">
            <wp:extent cx="6186793" cy="1371600"/>
            <wp:effectExtent l="19050" t="19050" r="2413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349" t="14303" r="31225" b="64244"/>
                    <a:stretch/>
                  </pic:blipFill>
                  <pic:spPr bwMode="auto">
                    <a:xfrm>
                      <a:off x="0" y="0"/>
                      <a:ext cx="6195044" cy="1373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A4F" w:rsidRDefault="00C370AC" w:rsidP="00C370AC">
      <w:pPr>
        <w:widowControl w:val="0"/>
        <w:spacing w:before="120" w:after="120" w:line="360" w:lineRule="auto"/>
        <w:jc w:val="center"/>
      </w:pPr>
      <w:r>
        <w:t>Рисунок 15 – Обновленная расчетная ведомость уволенного работника</w:t>
      </w:r>
    </w:p>
    <w:p w:rsidR="0043605C" w:rsidRDefault="0043605C" w:rsidP="0043605C">
      <w:pPr>
        <w:pStyle w:val="ac"/>
        <w:widowControl w:val="0"/>
        <w:spacing w:line="360" w:lineRule="auto"/>
        <w:ind w:left="0" w:firstLine="851"/>
        <w:jc w:val="both"/>
      </w:pPr>
      <w:r>
        <w:t>Таким образом были рассмотрены основные возможности работы с кадровым учетом и расчетом заработной платы на предприятиях в программном обеспечении «1С Предприятие».</w:t>
      </w:r>
    </w:p>
    <w:p w:rsidR="00666A4F" w:rsidRDefault="00666A4F" w:rsidP="00666A4F">
      <w:pPr>
        <w:widowControl w:val="0"/>
        <w:spacing w:line="360" w:lineRule="auto"/>
        <w:jc w:val="both"/>
      </w:pPr>
    </w:p>
    <w:p w:rsidR="0086624D" w:rsidRPr="0086624D" w:rsidRDefault="0086624D" w:rsidP="00421777">
      <w:pPr>
        <w:widowControl w:val="0"/>
        <w:spacing w:line="360" w:lineRule="auto"/>
        <w:ind w:firstLine="851"/>
        <w:jc w:val="both"/>
      </w:pPr>
    </w:p>
    <w:p w:rsidR="00204BE8" w:rsidRDefault="00480888" w:rsidP="0011128E">
      <w:pPr>
        <w:pageBreakBefore/>
        <w:widowControl w:val="0"/>
        <w:tabs>
          <w:tab w:val="left" w:pos="284"/>
          <w:tab w:val="left" w:pos="1701"/>
        </w:tabs>
        <w:spacing w:after="480" w:line="360" w:lineRule="auto"/>
        <w:ind w:firstLine="851"/>
        <w:jc w:val="both"/>
        <w:rPr>
          <w:b/>
        </w:rPr>
      </w:pPr>
      <w:bookmarkStart w:id="0" w:name="_GoBack"/>
      <w:bookmarkEnd w:id="0"/>
      <w:r w:rsidRPr="005B0A12">
        <w:rPr>
          <w:b/>
        </w:rPr>
        <w:lastRenderedPageBreak/>
        <w:t>ЗАКЛЮЧЕНИЕ</w:t>
      </w:r>
    </w:p>
    <w:p w:rsidR="004E25A5" w:rsidRDefault="00AC0D45" w:rsidP="001725F5">
      <w:pPr>
        <w:pStyle w:val="af0"/>
      </w:pPr>
      <w:r>
        <w:t>В данной</w:t>
      </w:r>
      <w:r w:rsidR="001725F5" w:rsidRPr="001725F5">
        <w:t xml:space="preserve"> курсовой работе рассмотрены</w:t>
      </w:r>
      <w:r w:rsidR="001725F5" w:rsidRPr="004E25A5">
        <w:t xml:space="preserve">: 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особенности использования электронно-вычислительной те</w:t>
      </w:r>
      <w:r w:rsidR="009922E2">
        <w:t>хники в учете заработной платы;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индивидуальный комплекс автоматиз</w:t>
      </w:r>
      <w:r w:rsidR="009922E2">
        <w:t>ации учета на малом предприятии;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задачи</w:t>
      </w:r>
      <w:r w:rsidR="009922E2">
        <w:t xml:space="preserve"> учета труда и заработной платы;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вопросы организации оплаты труда на предприятии</w:t>
      </w:r>
      <w:r w:rsidR="009922E2">
        <w:t>;</w:t>
      </w:r>
    </w:p>
    <w:p w:rsidR="009922E2" w:rsidRDefault="009922E2" w:rsidP="009922E2">
      <w:pPr>
        <w:pStyle w:val="af0"/>
        <w:numPr>
          <w:ilvl w:val="0"/>
          <w:numId w:val="25"/>
        </w:numPr>
        <w:ind w:left="1418" w:hanging="567"/>
      </w:pPr>
      <w:r>
        <w:t>системы и формы оплаты труда;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 xml:space="preserve">порядок документирования и учета наличия движения </w:t>
      </w:r>
      <w:r w:rsidR="009922E2">
        <w:t>денежных средств;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использовани</w:t>
      </w:r>
      <w:r w:rsidR="009922E2">
        <w:t>е рабочего времени;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порядок исчи</w:t>
      </w:r>
      <w:r w:rsidR="009922E2">
        <w:t>сления средств на оплату труда;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>ведение аналитического и синтетического учета заработной платы, а также состав фонда оплаты труда</w:t>
      </w:r>
      <w:r w:rsidR="009922E2">
        <w:t>;</w:t>
      </w:r>
    </w:p>
    <w:p w:rsidR="009922E2" w:rsidRDefault="001725F5" w:rsidP="009922E2">
      <w:pPr>
        <w:pStyle w:val="af0"/>
        <w:numPr>
          <w:ilvl w:val="0"/>
          <w:numId w:val="25"/>
        </w:numPr>
        <w:ind w:left="1418" w:hanging="567"/>
      </w:pPr>
      <w:r w:rsidRPr="004E25A5">
        <w:t xml:space="preserve">использование индивидуального комплекса по автоматизации </w:t>
      </w:r>
      <w:r w:rsidR="009922E2">
        <w:t>учета труда и заработной платы;</w:t>
      </w:r>
    </w:p>
    <w:p w:rsidR="00204BE8" w:rsidRDefault="001725F5" w:rsidP="005C398D">
      <w:pPr>
        <w:pStyle w:val="af0"/>
        <w:numPr>
          <w:ilvl w:val="0"/>
          <w:numId w:val="25"/>
        </w:numPr>
        <w:ind w:left="1418" w:hanging="567"/>
      </w:pPr>
      <w:r w:rsidRPr="004E25A5">
        <w:t>формирования выходной информации и получения возможности формирования аналитических показателей по труду и заработной плате.</w:t>
      </w:r>
    </w:p>
    <w:p w:rsidR="005C398D" w:rsidRPr="005C398D" w:rsidRDefault="005C398D" w:rsidP="005C398D">
      <w:pPr>
        <w:pStyle w:val="ad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5C398D">
        <w:rPr>
          <w:sz w:val="28"/>
        </w:rPr>
        <w:t xml:space="preserve">Заработная плата является важнейшей экономической и правовой категорией. В экономическом смысле она представляет собой стоимость и цену рабочей силы. Как правовая категория, заработная плата — это оплата труда работника, выполняемого на основании заключенного трудового договора, которую должен произвести работодатель. </w:t>
      </w:r>
    </w:p>
    <w:p w:rsidR="005C398D" w:rsidRPr="005C398D" w:rsidRDefault="005C398D" w:rsidP="005C398D">
      <w:pPr>
        <w:pStyle w:val="ad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5C398D">
        <w:rPr>
          <w:sz w:val="28"/>
        </w:rPr>
        <w:t xml:space="preserve">В условиях рынка изменяются подходы к оплате труда, оплачиваются не затраты, а результаты труда - признание рынком продукта труда в качестве товара. Средства от реализации товаров становятся высшим критерием для </w:t>
      </w:r>
      <w:r w:rsidRPr="005C398D">
        <w:rPr>
          <w:sz w:val="28"/>
        </w:rPr>
        <w:lastRenderedPageBreak/>
        <w:t xml:space="preserve">оценки количества и качества труда товаропроизводителей и основным источником их личных доходов. </w:t>
      </w:r>
    </w:p>
    <w:p w:rsidR="005C398D" w:rsidRPr="005C398D" w:rsidRDefault="005C398D" w:rsidP="005C398D">
      <w:pPr>
        <w:pStyle w:val="ad"/>
        <w:spacing w:before="0" w:beforeAutospacing="0" w:after="0" w:afterAutospacing="0" w:line="360" w:lineRule="auto"/>
        <w:ind w:firstLine="851"/>
        <w:jc w:val="both"/>
        <w:rPr>
          <w:sz w:val="28"/>
        </w:rPr>
      </w:pPr>
      <w:r w:rsidRPr="005C398D">
        <w:rPr>
          <w:sz w:val="28"/>
        </w:rPr>
        <w:t>Учет расчетов по оплате труда - наиболее сложный и трудоемкий участок бухгалтерии, организация которого требует обеспечить правильное и своевременное начисление заработной платы и выдачу ее в установленные сроки. В данной работе рассмотрены действующие положения по оплате труда. В работе определены состав и структура фонда оплаты труда.</w:t>
      </w:r>
    </w:p>
    <w:p w:rsidR="005C398D" w:rsidRPr="001725F5" w:rsidRDefault="005C398D" w:rsidP="005C398D">
      <w:pPr>
        <w:pStyle w:val="af0"/>
      </w:pPr>
    </w:p>
    <w:p w:rsidR="001A300C" w:rsidRPr="000D541C" w:rsidRDefault="000D541C" w:rsidP="0011128E">
      <w:pPr>
        <w:pageBreakBefore/>
        <w:widowControl w:val="0"/>
        <w:spacing w:after="480" w:line="360" w:lineRule="auto"/>
        <w:jc w:val="center"/>
        <w:rPr>
          <w:b/>
        </w:rPr>
      </w:pPr>
      <w:r w:rsidRPr="000D541C">
        <w:rPr>
          <w:b/>
        </w:rPr>
        <w:lastRenderedPageBreak/>
        <w:t>ЛИТЕРАТУРА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proofErr w:type="spellStart"/>
      <w:r w:rsidRPr="000D541C">
        <w:t>Камягин</w:t>
      </w:r>
      <w:proofErr w:type="spellEnd"/>
      <w:r w:rsidRPr="000D541C">
        <w:t xml:space="preserve"> В.Б. Самоучитель 1С: Бухгалтерии 7.5-7.7 в вопросах и ответах: - М.: Триумф, 2000.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Автоматизация бухгалтерского учета контроля, анализа и аудита. </w:t>
      </w:r>
      <w:proofErr w:type="spellStart"/>
      <w:r w:rsidRPr="000D541C">
        <w:t>В.Л.Завгородний</w:t>
      </w:r>
      <w:proofErr w:type="spellEnd"/>
      <w:r w:rsidRPr="000D541C">
        <w:t>. - К., 2001.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Бухгалтерский учет, контроль и аудит в условиях рынка. </w:t>
      </w:r>
      <w:proofErr w:type="spellStart"/>
      <w:r w:rsidRPr="000D541C">
        <w:t>В.Л.Завгородний</w:t>
      </w:r>
      <w:proofErr w:type="spellEnd"/>
      <w:r w:rsidRPr="000D541C">
        <w:t>. - Киев, 2002.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Компьютеризация бухгалтерского учета. В.Н. </w:t>
      </w:r>
      <w:proofErr w:type="spellStart"/>
      <w:r w:rsidRPr="000D541C">
        <w:t>Довыдов</w:t>
      </w:r>
      <w:proofErr w:type="spellEnd"/>
      <w:r w:rsidRPr="000D541C">
        <w:t xml:space="preserve">. – М.: </w:t>
      </w:r>
      <w:proofErr w:type="spellStart"/>
      <w:r w:rsidRPr="000D541C">
        <w:t>ФиС</w:t>
      </w:r>
      <w:proofErr w:type="spellEnd"/>
      <w:r w:rsidRPr="000D541C">
        <w:t>, 2001.</w:t>
      </w:r>
    </w:p>
    <w:p w:rsidR="003A55D5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>Шишкин С.С. Бухгалтерский учет и финансовый анализ на коммерческих предприятиях. - М.: Инфра-М., 2002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>«Инфо-Бухгалтер» Руководство пользователя, ООО Инфо-1. М., 2003.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Астахов В.П. Теория бухгалтерского учета: Учеб. пособие. - М.: Март, 2000 - 416 с. 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Барышников Н.П. Бухгалтерский учёт, отчётность и налогообложение. - Том I. - Изд. 4 переработанное и дополненное /Серия Бухучёт сегодня - М.: Информационно-издательский дом </w:t>
      </w:r>
      <w:proofErr w:type="spellStart"/>
      <w:r w:rsidRPr="000D541C">
        <w:t>Филинь</w:t>
      </w:r>
      <w:proofErr w:type="spellEnd"/>
      <w:r w:rsidRPr="000D541C">
        <w:t xml:space="preserve">, </w:t>
      </w:r>
      <w:proofErr w:type="spellStart"/>
      <w:r w:rsidRPr="000D541C">
        <w:t>Рилант</w:t>
      </w:r>
      <w:proofErr w:type="spellEnd"/>
      <w:r w:rsidRPr="000D541C">
        <w:t xml:space="preserve"> 2000. - 360 с. </w:t>
      </w:r>
    </w:p>
    <w:p w:rsidR="000D541C" w:rsidRPr="000D541C" w:rsidRDefault="000D541C" w:rsidP="0030443E">
      <w:pPr>
        <w:pStyle w:val="af0"/>
        <w:numPr>
          <w:ilvl w:val="0"/>
          <w:numId w:val="18"/>
        </w:numPr>
        <w:ind w:left="0" w:firstLine="0"/>
      </w:pPr>
      <w:r w:rsidRPr="000D541C">
        <w:t xml:space="preserve">Богомолов А.М. Внутренний аудит: Учебное пособие. - М.: Приор, 2000. </w:t>
      </w:r>
    </w:p>
    <w:sectPr w:rsidR="000D541C" w:rsidRPr="000D541C" w:rsidSect="00437BC5">
      <w:footerReference w:type="even" r:id="rId23"/>
      <w:footerReference w:type="default" r:id="rId24"/>
      <w:footerReference w:type="first" r:id="rId25"/>
      <w:pgSz w:w="11906" w:h="16838"/>
      <w:pgMar w:top="1134" w:right="567" w:bottom="1134" w:left="1701" w:header="708" w:footer="567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9A2" w:rsidRDefault="00EC09A2">
      <w:r>
        <w:separator/>
      </w:r>
    </w:p>
    <w:p w:rsidR="00EC09A2" w:rsidRDefault="00EC09A2"/>
  </w:endnote>
  <w:endnote w:type="continuationSeparator" w:id="0">
    <w:p w:rsidR="00EC09A2" w:rsidRDefault="00EC09A2">
      <w:r>
        <w:continuationSeparator/>
      </w:r>
    </w:p>
    <w:p w:rsidR="00EC09A2" w:rsidRDefault="00EC09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9DC" w:rsidRDefault="009559DC" w:rsidP="00F67D0E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9559DC" w:rsidRDefault="009559DC" w:rsidP="001A300C">
    <w:pPr>
      <w:pStyle w:val="a9"/>
      <w:ind w:right="360"/>
    </w:pPr>
  </w:p>
  <w:p w:rsidR="00775B50" w:rsidRDefault="00775B5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59DC" w:rsidRDefault="009559DC" w:rsidP="00F67D0E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11128E">
      <w:rPr>
        <w:rStyle w:val="ab"/>
        <w:noProof/>
      </w:rPr>
      <w:t>29</w:t>
    </w:r>
    <w:r>
      <w:rPr>
        <w:rStyle w:val="ab"/>
      </w:rPr>
      <w:fldChar w:fldCharType="end"/>
    </w:r>
  </w:p>
  <w:p w:rsidR="00775B50" w:rsidRDefault="00775B5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7BC5" w:rsidRDefault="00437BC5" w:rsidP="00437BC5">
    <w:pPr>
      <w:pStyle w:val="a9"/>
    </w:pPr>
  </w:p>
  <w:p w:rsidR="00437BC5" w:rsidRDefault="00437BC5" w:rsidP="00437BC5">
    <w:pPr>
      <w:pStyle w:val="a9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11128E">
      <w:rPr>
        <w:rStyle w:val="ab"/>
        <w:noProof/>
      </w:rPr>
      <w:t>3</w:t>
    </w:r>
    <w:r>
      <w:rPr>
        <w:rStyle w:val="ab"/>
      </w:rPr>
      <w:fldChar w:fldCharType="end"/>
    </w:r>
  </w:p>
  <w:p w:rsidR="00437BC5" w:rsidRDefault="00437BC5" w:rsidP="00437BC5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9A2" w:rsidRDefault="00EC09A2">
      <w:r>
        <w:separator/>
      </w:r>
    </w:p>
    <w:p w:rsidR="00EC09A2" w:rsidRDefault="00EC09A2"/>
  </w:footnote>
  <w:footnote w:type="continuationSeparator" w:id="0">
    <w:p w:rsidR="00EC09A2" w:rsidRDefault="00EC09A2">
      <w:r>
        <w:continuationSeparator/>
      </w:r>
    </w:p>
    <w:p w:rsidR="00EC09A2" w:rsidRDefault="00EC09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67356"/>
    <w:multiLevelType w:val="multilevel"/>
    <w:tmpl w:val="F8C8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3582F"/>
    <w:multiLevelType w:val="hybridMultilevel"/>
    <w:tmpl w:val="8A3EED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28A7"/>
    <w:multiLevelType w:val="hybridMultilevel"/>
    <w:tmpl w:val="938252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8324E"/>
    <w:multiLevelType w:val="hybridMultilevel"/>
    <w:tmpl w:val="1B8ACF2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B750C2A"/>
    <w:multiLevelType w:val="hybridMultilevel"/>
    <w:tmpl w:val="CE2624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35366"/>
    <w:multiLevelType w:val="hybridMultilevel"/>
    <w:tmpl w:val="68B20B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95092"/>
    <w:multiLevelType w:val="hybridMultilevel"/>
    <w:tmpl w:val="6152FDA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41F4B13"/>
    <w:multiLevelType w:val="hybridMultilevel"/>
    <w:tmpl w:val="6B60DCA4"/>
    <w:lvl w:ilvl="0" w:tplc="338A9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350C2E"/>
    <w:multiLevelType w:val="hybridMultilevel"/>
    <w:tmpl w:val="D354D62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6D25E7A"/>
    <w:multiLevelType w:val="hybridMultilevel"/>
    <w:tmpl w:val="6EA423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C71386"/>
    <w:multiLevelType w:val="hybridMultilevel"/>
    <w:tmpl w:val="555AF13C"/>
    <w:lvl w:ilvl="0" w:tplc="76E6DE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3FCC331D"/>
    <w:multiLevelType w:val="hybridMultilevel"/>
    <w:tmpl w:val="2652782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59B062A"/>
    <w:multiLevelType w:val="hybridMultilevel"/>
    <w:tmpl w:val="60AE53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30A5E"/>
    <w:multiLevelType w:val="hybridMultilevel"/>
    <w:tmpl w:val="CA00DAE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7710628"/>
    <w:multiLevelType w:val="hybridMultilevel"/>
    <w:tmpl w:val="C144F20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8397729"/>
    <w:multiLevelType w:val="hybridMultilevel"/>
    <w:tmpl w:val="C6322920"/>
    <w:lvl w:ilvl="0" w:tplc="D4BA87D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301202D"/>
    <w:multiLevelType w:val="hybridMultilevel"/>
    <w:tmpl w:val="12E66C04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5C323D8D"/>
    <w:multiLevelType w:val="multilevel"/>
    <w:tmpl w:val="194A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7A1BCA"/>
    <w:multiLevelType w:val="hybridMultilevel"/>
    <w:tmpl w:val="9F5E7C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C571CC4"/>
    <w:multiLevelType w:val="hybridMultilevel"/>
    <w:tmpl w:val="65C21A8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C751E02"/>
    <w:multiLevelType w:val="hybridMultilevel"/>
    <w:tmpl w:val="C06EB1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61C48"/>
    <w:multiLevelType w:val="hybridMultilevel"/>
    <w:tmpl w:val="4D38B3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E22FE"/>
    <w:multiLevelType w:val="hybridMultilevel"/>
    <w:tmpl w:val="5088C2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B7C1D9D"/>
    <w:multiLevelType w:val="hybridMultilevel"/>
    <w:tmpl w:val="88F48F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0B2D25"/>
    <w:multiLevelType w:val="hybridMultilevel"/>
    <w:tmpl w:val="1B32A4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5"/>
  </w:num>
  <w:num w:numId="5">
    <w:abstractNumId w:val="23"/>
  </w:num>
  <w:num w:numId="6">
    <w:abstractNumId w:val="19"/>
  </w:num>
  <w:num w:numId="7">
    <w:abstractNumId w:val="6"/>
  </w:num>
  <w:num w:numId="8">
    <w:abstractNumId w:val="11"/>
  </w:num>
  <w:num w:numId="9">
    <w:abstractNumId w:val="18"/>
  </w:num>
  <w:num w:numId="10">
    <w:abstractNumId w:val="24"/>
  </w:num>
  <w:num w:numId="11">
    <w:abstractNumId w:val="16"/>
  </w:num>
  <w:num w:numId="12">
    <w:abstractNumId w:val="1"/>
  </w:num>
  <w:num w:numId="13">
    <w:abstractNumId w:val="12"/>
  </w:num>
  <w:num w:numId="14">
    <w:abstractNumId w:val="20"/>
  </w:num>
  <w:num w:numId="15">
    <w:abstractNumId w:val="21"/>
  </w:num>
  <w:num w:numId="16">
    <w:abstractNumId w:val="4"/>
  </w:num>
  <w:num w:numId="17">
    <w:abstractNumId w:val="3"/>
  </w:num>
  <w:num w:numId="18">
    <w:abstractNumId w:val="2"/>
  </w:num>
  <w:num w:numId="19">
    <w:abstractNumId w:val="17"/>
  </w:num>
  <w:num w:numId="20">
    <w:abstractNumId w:val="14"/>
  </w:num>
  <w:num w:numId="21">
    <w:abstractNumId w:val="0"/>
  </w:num>
  <w:num w:numId="22">
    <w:abstractNumId w:val="7"/>
  </w:num>
  <w:num w:numId="23">
    <w:abstractNumId w:val="22"/>
  </w:num>
  <w:num w:numId="24">
    <w:abstractNumId w:val="15"/>
  </w:num>
  <w:num w:numId="25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CEE"/>
    <w:rsid w:val="0000224A"/>
    <w:rsid w:val="00014238"/>
    <w:rsid w:val="00023ACD"/>
    <w:rsid w:val="00041176"/>
    <w:rsid w:val="00064CA1"/>
    <w:rsid w:val="000717A5"/>
    <w:rsid w:val="000903E9"/>
    <w:rsid w:val="00097DC7"/>
    <w:rsid w:val="000D541C"/>
    <w:rsid w:val="000E6F3A"/>
    <w:rsid w:val="00105DAF"/>
    <w:rsid w:val="00106A87"/>
    <w:rsid w:val="0011128E"/>
    <w:rsid w:val="00120888"/>
    <w:rsid w:val="00133806"/>
    <w:rsid w:val="00150B68"/>
    <w:rsid w:val="00155884"/>
    <w:rsid w:val="00166EE5"/>
    <w:rsid w:val="001725F5"/>
    <w:rsid w:val="001A300C"/>
    <w:rsid w:val="001A6DD3"/>
    <w:rsid w:val="001C5AB8"/>
    <w:rsid w:val="001E0EDF"/>
    <w:rsid w:val="001E16FD"/>
    <w:rsid w:val="001F6289"/>
    <w:rsid w:val="00204BE8"/>
    <w:rsid w:val="002206E1"/>
    <w:rsid w:val="00244E32"/>
    <w:rsid w:val="00246391"/>
    <w:rsid w:val="002639E0"/>
    <w:rsid w:val="00272612"/>
    <w:rsid w:val="00284FE7"/>
    <w:rsid w:val="002B1228"/>
    <w:rsid w:val="00302DFE"/>
    <w:rsid w:val="0030443E"/>
    <w:rsid w:val="00344CEE"/>
    <w:rsid w:val="00351AFC"/>
    <w:rsid w:val="00364770"/>
    <w:rsid w:val="003834D0"/>
    <w:rsid w:val="003867C1"/>
    <w:rsid w:val="003972CD"/>
    <w:rsid w:val="003A5293"/>
    <w:rsid w:val="003A55D5"/>
    <w:rsid w:val="003B058B"/>
    <w:rsid w:val="003C1140"/>
    <w:rsid w:val="003C6864"/>
    <w:rsid w:val="00420590"/>
    <w:rsid w:val="00421777"/>
    <w:rsid w:val="004278B8"/>
    <w:rsid w:val="0043605C"/>
    <w:rsid w:val="00437BC5"/>
    <w:rsid w:val="00444DD8"/>
    <w:rsid w:val="00451C56"/>
    <w:rsid w:val="00480888"/>
    <w:rsid w:val="00481A2F"/>
    <w:rsid w:val="004B161E"/>
    <w:rsid w:val="004E25A5"/>
    <w:rsid w:val="0051748D"/>
    <w:rsid w:val="005225B8"/>
    <w:rsid w:val="00534653"/>
    <w:rsid w:val="00543415"/>
    <w:rsid w:val="005448BF"/>
    <w:rsid w:val="00575F89"/>
    <w:rsid w:val="005A4B34"/>
    <w:rsid w:val="005B0A12"/>
    <w:rsid w:val="005C398D"/>
    <w:rsid w:val="005C41D7"/>
    <w:rsid w:val="005D12FD"/>
    <w:rsid w:val="005D5882"/>
    <w:rsid w:val="005E04A8"/>
    <w:rsid w:val="005E3E99"/>
    <w:rsid w:val="00604751"/>
    <w:rsid w:val="0060510A"/>
    <w:rsid w:val="00616125"/>
    <w:rsid w:val="006228DA"/>
    <w:rsid w:val="00662F72"/>
    <w:rsid w:val="0066509E"/>
    <w:rsid w:val="00666A4F"/>
    <w:rsid w:val="00673528"/>
    <w:rsid w:val="006758D3"/>
    <w:rsid w:val="00681CC6"/>
    <w:rsid w:val="006A3066"/>
    <w:rsid w:val="006A785D"/>
    <w:rsid w:val="006C23E3"/>
    <w:rsid w:val="006D0643"/>
    <w:rsid w:val="006E2E09"/>
    <w:rsid w:val="006E5BE6"/>
    <w:rsid w:val="00704044"/>
    <w:rsid w:val="00716399"/>
    <w:rsid w:val="00726819"/>
    <w:rsid w:val="00726B8F"/>
    <w:rsid w:val="007522BB"/>
    <w:rsid w:val="00772691"/>
    <w:rsid w:val="007748FB"/>
    <w:rsid w:val="00775B50"/>
    <w:rsid w:val="00780883"/>
    <w:rsid w:val="007A0CBE"/>
    <w:rsid w:val="007B57C8"/>
    <w:rsid w:val="007D774F"/>
    <w:rsid w:val="007E40DD"/>
    <w:rsid w:val="007E4FC3"/>
    <w:rsid w:val="00802E92"/>
    <w:rsid w:val="00803EA8"/>
    <w:rsid w:val="008317DD"/>
    <w:rsid w:val="00834DD4"/>
    <w:rsid w:val="008560B3"/>
    <w:rsid w:val="00864EBF"/>
    <w:rsid w:val="0086624D"/>
    <w:rsid w:val="00871996"/>
    <w:rsid w:val="008760CC"/>
    <w:rsid w:val="00881C8A"/>
    <w:rsid w:val="008A24A7"/>
    <w:rsid w:val="008C73EB"/>
    <w:rsid w:val="008D7B3A"/>
    <w:rsid w:val="009520CF"/>
    <w:rsid w:val="009559DC"/>
    <w:rsid w:val="009757E9"/>
    <w:rsid w:val="009922E2"/>
    <w:rsid w:val="00996248"/>
    <w:rsid w:val="009A1360"/>
    <w:rsid w:val="009B6CD9"/>
    <w:rsid w:val="009E629D"/>
    <w:rsid w:val="009F618E"/>
    <w:rsid w:val="00A1407F"/>
    <w:rsid w:val="00A4209E"/>
    <w:rsid w:val="00A70CEE"/>
    <w:rsid w:val="00A866CB"/>
    <w:rsid w:val="00AA0C97"/>
    <w:rsid w:val="00AA4E5C"/>
    <w:rsid w:val="00AC0D45"/>
    <w:rsid w:val="00AC39D7"/>
    <w:rsid w:val="00AC4FE2"/>
    <w:rsid w:val="00AD28AB"/>
    <w:rsid w:val="00AD6858"/>
    <w:rsid w:val="00AE5C7A"/>
    <w:rsid w:val="00B1563E"/>
    <w:rsid w:val="00B31262"/>
    <w:rsid w:val="00B74121"/>
    <w:rsid w:val="00B82E07"/>
    <w:rsid w:val="00BF1696"/>
    <w:rsid w:val="00C370AC"/>
    <w:rsid w:val="00C50E03"/>
    <w:rsid w:val="00C6013F"/>
    <w:rsid w:val="00CC30D4"/>
    <w:rsid w:val="00CD093A"/>
    <w:rsid w:val="00CF677B"/>
    <w:rsid w:val="00D071CA"/>
    <w:rsid w:val="00D15096"/>
    <w:rsid w:val="00D213A3"/>
    <w:rsid w:val="00D54F0E"/>
    <w:rsid w:val="00D95897"/>
    <w:rsid w:val="00DC1C8C"/>
    <w:rsid w:val="00DC1DBC"/>
    <w:rsid w:val="00DE2EBC"/>
    <w:rsid w:val="00E02215"/>
    <w:rsid w:val="00E17539"/>
    <w:rsid w:val="00E24F88"/>
    <w:rsid w:val="00E261A6"/>
    <w:rsid w:val="00E558C4"/>
    <w:rsid w:val="00EC09A2"/>
    <w:rsid w:val="00ED21B1"/>
    <w:rsid w:val="00EF4DDB"/>
    <w:rsid w:val="00F040B0"/>
    <w:rsid w:val="00F14665"/>
    <w:rsid w:val="00F36541"/>
    <w:rsid w:val="00F67D0E"/>
    <w:rsid w:val="00FA1BA7"/>
    <w:rsid w:val="00FB0B57"/>
    <w:rsid w:val="00FC5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C11035B"/>
  <w15:docId w15:val="{41A08BAD-4CE9-4C4E-9762-A951620CA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209E"/>
    <w:rPr>
      <w:sz w:val="28"/>
      <w:szCs w:val="28"/>
      <w:lang w:eastAsia="zh-CN"/>
    </w:rPr>
  </w:style>
  <w:style w:type="paragraph" w:styleId="1">
    <w:name w:val="heading 1"/>
    <w:basedOn w:val="a"/>
    <w:next w:val="a"/>
    <w:qFormat/>
    <w:rsid w:val="00834DD4"/>
    <w:pPr>
      <w:widowControl w:val="0"/>
      <w:spacing w:before="360" w:after="480" w:line="360" w:lineRule="auto"/>
      <w:ind w:firstLine="851"/>
      <w:jc w:val="both"/>
      <w:outlineLvl w:val="0"/>
    </w:pPr>
    <w:rPr>
      <w:b/>
    </w:rPr>
  </w:style>
  <w:style w:type="paragraph" w:styleId="3">
    <w:name w:val="heading 3"/>
    <w:basedOn w:val="a"/>
    <w:next w:val="a"/>
    <w:qFormat/>
    <w:rsid w:val="00DE2EB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DE2EBC"/>
    <w:pPr>
      <w:keepNext/>
      <w:spacing w:before="240" w:after="6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228DA"/>
    <w:pPr>
      <w:spacing w:after="120"/>
    </w:pPr>
  </w:style>
  <w:style w:type="character" w:customStyle="1" w:styleId="a4">
    <w:name w:val="Основной текст Знак"/>
    <w:basedOn w:val="a0"/>
    <w:link w:val="a3"/>
    <w:semiHidden/>
    <w:rsid w:val="006228DA"/>
    <w:rPr>
      <w:rFonts w:eastAsia="SimSun"/>
      <w:sz w:val="28"/>
      <w:szCs w:val="28"/>
      <w:lang w:val="ru-RU" w:eastAsia="zh-CN" w:bidi="ar-SA"/>
    </w:rPr>
  </w:style>
  <w:style w:type="paragraph" w:customStyle="1" w:styleId="10">
    <w:name w:val="Основной текст с отступом1"/>
    <w:basedOn w:val="a"/>
    <w:link w:val="BodyTextIndent"/>
    <w:rsid w:val="00FB0B57"/>
    <w:pPr>
      <w:ind w:left="567" w:hanging="567"/>
      <w:jc w:val="both"/>
    </w:pPr>
  </w:style>
  <w:style w:type="character" w:customStyle="1" w:styleId="BodyTextIndent">
    <w:name w:val="Body Text Indent Знак"/>
    <w:basedOn w:val="a0"/>
    <w:link w:val="10"/>
    <w:semiHidden/>
    <w:rsid w:val="00FB0B57"/>
    <w:rPr>
      <w:rFonts w:eastAsia="SimSun"/>
      <w:sz w:val="28"/>
      <w:szCs w:val="28"/>
      <w:lang w:val="ru-RU" w:eastAsia="zh-CN" w:bidi="ar-SA"/>
    </w:rPr>
  </w:style>
  <w:style w:type="paragraph" w:styleId="HTML">
    <w:name w:val="HTML Preformatted"/>
    <w:aliases w:val="Стандартный HTML Знак"/>
    <w:basedOn w:val="a"/>
    <w:link w:val="HTML1"/>
    <w:rsid w:val="00FB0B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1"/>
    <w:aliases w:val="Стандартный HTML Знак Знак"/>
    <w:basedOn w:val="a0"/>
    <w:link w:val="HTML"/>
    <w:semiHidden/>
    <w:rsid w:val="00FB0B57"/>
    <w:rPr>
      <w:rFonts w:ascii="Courier New" w:eastAsia="SimSun" w:hAnsi="Courier New" w:cs="Courier New"/>
      <w:sz w:val="28"/>
      <w:szCs w:val="28"/>
      <w:lang w:val="ru-RU" w:eastAsia="zh-CN" w:bidi="ar-SA"/>
    </w:rPr>
  </w:style>
  <w:style w:type="table" w:styleId="a5">
    <w:name w:val="Table Grid"/>
    <w:basedOn w:val="a1"/>
    <w:rsid w:val="00FB0B57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sid w:val="00FB0B57"/>
    <w:rPr>
      <w:rFonts w:cs="Times New Roman"/>
      <w:color w:val="0000FF"/>
      <w:u w:val="single"/>
    </w:rPr>
  </w:style>
  <w:style w:type="character" w:customStyle="1" w:styleId="a7">
    <w:name w:val="Основной текст с отступом Знак"/>
    <w:basedOn w:val="a0"/>
    <w:semiHidden/>
    <w:rsid w:val="00FB0B57"/>
    <w:rPr>
      <w:rFonts w:cs="Times New Roman"/>
    </w:rPr>
  </w:style>
  <w:style w:type="paragraph" w:styleId="30">
    <w:name w:val="Body Text 3"/>
    <w:basedOn w:val="a"/>
    <w:link w:val="31"/>
    <w:rsid w:val="00CC30D4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semiHidden/>
    <w:rsid w:val="00CC30D4"/>
    <w:rPr>
      <w:rFonts w:eastAsia="SimSun"/>
      <w:sz w:val="16"/>
      <w:szCs w:val="16"/>
      <w:lang w:val="ru-RU" w:eastAsia="zh-CN" w:bidi="ar-SA"/>
    </w:rPr>
  </w:style>
  <w:style w:type="paragraph" w:styleId="2">
    <w:name w:val="Body Text 2"/>
    <w:basedOn w:val="a"/>
    <w:rsid w:val="00D95897"/>
    <w:pPr>
      <w:spacing w:after="120" w:line="480" w:lineRule="auto"/>
    </w:pPr>
  </w:style>
  <w:style w:type="paragraph" w:styleId="a8">
    <w:name w:val="header"/>
    <w:basedOn w:val="a"/>
    <w:semiHidden/>
    <w:rsid w:val="00D95897"/>
    <w:pPr>
      <w:tabs>
        <w:tab w:val="center" w:pos="4153"/>
        <w:tab w:val="right" w:pos="8306"/>
      </w:tabs>
    </w:pPr>
    <w:rPr>
      <w:rFonts w:eastAsia="Times New Roman"/>
      <w:sz w:val="20"/>
      <w:szCs w:val="20"/>
      <w:lang w:eastAsia="ru-RU"/>
    </w:rPr>
  </w:style>
  <w:style w:type="paragraph" w:styleId="20">
    <w:name w:val="Body Text Indent 2"/>
    <w:basedOn w:val="a"/>
    <w:rsid w:val="00DE2EBC"/>
    <w:pPr>
      <w:spacing w:after="120" w:line="480" w:lineRule="auto"/>
      <w:ind w:left="283"/>
    </w:pPr>
  </w:style>
  <w:style w:type="paragraph" w:customStyle="1" w:styleId="H4">
    <w:name w:val="H4"/>
    <w:basedOn w:val="a"/>
    <w:next w:val="a"/>
    <w:rsid w:val="00DE2EBC"/>
    <w:pPr>
      <w:keepNext/>
      <w:spacing w:before="100" w:after="100"/>
      <w:outlineLvl w:val="4"/>
    </w:pPr>
    <w:rPr>
      <w:rFonts w:eastAsia="Times New Roman"/>
      <w:b/>
      <w:snapToGrid w:val="0"/>
      <w:sz w:val="24"/>
      <w:szCs w:val="20"/>
      <w:lang w:eastAsia="en-US"/>
    </w:rPr>
  </w:style>
  <w:style w:type="paragraph" w:styleId="a9">
    <w:name w:val="footer"/>
    <w:basedOn w:val="a"/>
    <w:link w:val="aa"/>
    <w:uiPriority w:val="99"/>
    <w:rsid w:val="001A300C"/>
    <w:pPr>
      <w:tabs>
        <w:tab w:val="center" w:pos="4677"/>
        <w:tab w:val="right" w:pos="9355"/>
      </w:tabs>
    </w:pPr>
  </w:style>
  <w:style w:type="character" w:styleId="ab">
    <w:name w:val="page number"/>
    <w:basedOn w:val="a0"/>
    <w:rsid w:val="001A300C"/>
  </w:style>
  <w:style w:type="paragraph" w:styleId="ac">
    <w:name w:val="List Paragraph"/>
    <w:basedOn w:val="a"/>
    <w:uiPriority w:val="34"/>
    <w:qFormat/>
    <w:rsid w:val="006758D3"/>
    <w:pPr>
      <w:ind w:left="720"/>
      <w:contextualSpacing/>
    </w:pPr>
  </w:style>
  <w:style w:type="paragraph" w:styleId="ad">
    <w:name w:val="Normal (Web)"/>
    <w:basedOn w:val="a"/>
    <w:uiPriority w:val="99"/>
    <w:semiHidden/>
    <w:unhideWhenUsed/>
    <w:rsid w:val="00ED21B1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customStyle="1" w:styleId="rtejustify">
    <w:name w:val="rtejustify"/>
    <w:basedOn w:val="a"/>
    <w:rsid w:val="00834DD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834DD4"/>
    <w:rPr>
      <w:b/>
      <w:bCs/>
    </w:rPr>
  </w:style>
  <w:style w:type="character" w:styleId="af">
    <w:name w:val="Emphasis"/>
    <w:basedOn w:val="a0"/>
    <w:uiPriority w:val="20"/>
    <w:qFormat/>
    <w:rsid w:val="00834DD4"/>
    <w:rPr>
      <w:i/>
      <w:iCs/>
    </w:rPr>
  </w:style>
  <w:style w:type="paragraph" w:styleId="af0">
    <w:name w:val="No Spacing"/>
    <w:basedOn w:val="a"/>
    <w:uiPriority w:val="1"/>
    <w:qFormat/>
    <w:rsid w:val="000D541C"/>
    <w:pPr>
      <w:widowControl w:val="0"/>
      <w:spacing w:line="360" w:lineRule="auto"/>
      <w:ind w:firstLine="851"/>
      <w:jc w:val="both"/>
    </w:pPr>
  </w:style>
  <w:style w:type="character" w:customStyle="1" w:styleId="aa">
    <w:name w:val="Нижний колонтитул Знак"/>
    <w:basedOn w:val="a0"/>
    <w:link w:val="a9"/>
    <w:uiPriority w:val="99"/>
    <w:rsid w:val="00437BC5"/>
    <w:rPr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9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D2723-F658-449E-8241-C3837A8C0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28</Pages>
  <Words>5032</Words>
  <Characters>28686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Реферат</vt:lpstr>
    </vt:vector>
  </TitlesOfParts>
  <Company>AZIMUT</Company>
  <LinksUpToDate>false</LinksUpToDate>
  <CharactersWithSpaces>33651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Реферат</dc:title>
  <dc:subject/>
  <dc:creator>UR</dc:creator>
  <cp:keywords/>
  <dc:description/>
  <cp:lastModifiedBy>Delictum Est</cp:lastModifiedBy>
  <cp:revision>26</cp:revision>
  <dcterms:created xsi:type="dcterms:W3CDTF">2019-02-28T06:57:00Z</dcterms:created>
  <dcterms:modified xsi:type="dcterms:W3CDTF">2019-03-14T10:41:00Z</dcterms:modified>
</cp:coreProperties>
</file>