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E0" w:rsidRPr="00BE38E7" w:rsidRDefault="009430E0" w:rsidP="009430E0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430E0">
        <w:rPr>
          <w:rFonts w:ascii="Times New Roman" w:eastAsia="Calibri" w:hAnsi="Times New Roman" w:cs="Times New Roman"/>
          <w:sz w:val="24"/>
          <w:szCs w:val="24"/>
        </w:rPr>
        <w:t xml:space="preserve">Решение комбинированных задач посредством </w:t>
      </w:r>
      <w:proofErr w:type="spellStart"/>
      <w:r w:rsidRPr="009430E0"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</w:p>
    <w:p w:rsidR="009430E0" w:rsidRPr="00BE38E7" w:rsidRDefault="009430E0" w:rsidP="009430E0">
      <w:pPr>
        <w:spacing w:after="12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Цель: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способы управления окнами и таблицами</w:t>
      </w:r>
      <w:r w:rsidRPr="00BE38E7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9430E0" w:rsidRPr="00BE38E7" w:rsidRDefault="009430E0" w:rsidP="009430E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>Вид занятия: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Лабораторная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работа.</w:t>
      </w:r>
    </w:p>
    <w:p w:rsidR="009430E0" w:rsidRPr="00BE38E7" w:rsidRDefault="009430E0" w:rsidP="009430E0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 xml:space="preserve">Тип занятия: </w:t>
      </w:r>
      <w:r w:rsidRPr="00BE38E7">
        <w:rPr>
          <w:rFonts w:ascii="Times New Roman" w:eastAsia="Calibri" w:hAnsi="Times New Roman" w:cs="Times New Roman"/>
          <w:sz w:val="24"/>
          <w:szCs w:val="24"/>
        </w:rPr>
        <w:t>Формирование навыков.</w:t>
      </w:r>
    </w:p>
    <w:p w:rsidR="009430E0" w:rsidRPr="00BE38E7" w:rsidRDefault="009430E0" w:rsidP="009430E0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>Время выполнения: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2 часа</w:t>
      </w:r>
    </w:p>
    <w:p w:rsidR="009430E0" w:rsidRPr="00BE38E7" w:rsidRDefault="009430E0" w:rsidP="009430E0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 xml:space="preserve">Оборудование и методическое обеспечение: </w:t>
      </w:r>
      <w:r w:rsidRPr="00BE38E7">
        <w:rPr>
          <w:rFonts w:ascii="Times New Roman" w:eastAsia="Calibri" w:hAnsi="Times New Roman" w:cs="Times New Roman"/>
          <w:sz w:val="24"/>
          <w:szCs w:val="24"/>
          <w:lang w:val="en-US"/>
        </w:rPr>
        <w:t>IBM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8E7">
        <w:rPr>
          <w:rFonts w:ascii="Times New Roman" w:eastAsia="Calibri" w:hAnsi="Times New Roman" w:cs="Times New Roman"/>
          <w:sz w:val="24"/>
          <w:szCs w:val="24"/>
          <w:lang w:val="en-US"/>
        </w:rPr>
        <w:t>PC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, приложение Блокнот, </w:t>
      </w:r>
      <w:r w:rsidRPr="00BE38E7"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8E7">
        <w:rPr>
          <w:rFonts w:ascii="Times New Roman" w:eastAsia="Calibri" w:hAnsi="Times New Roman" w:cs="Times New Roman"/>
          <w:sz w:val="24"/>
          <w:szCs w:val="24"/>
          <w:lang w:val="en-US"/>
        </w:rPr>
        <w:t>Internet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38E7">
        <w:rPr>
          <w:rFonts w:ascii="Times New Roman" w:eastAsia="Calibri" w:hAnsi="Times New Roman" w:cs="Times New Roman"/>
          <w:sz w:val="24"/>
          <w:szCs w:val="24"/>
          <w:lang w:val="en-US"/>
        </w:rPr>
        <w:t>Explorer</w:t>
      </w:r>
      <w:r w:rsidRPr="00BE38E7">
        <w:rPr>
          <w:rFonts w:ascii="Times New Roman" w:eastAsia="Calibri" w:hAnsi="Times New Roman" w:cs="Times New Roman"/>
          <w:sz w:val="24"/>
          <w:szCs w:val="24"/>
        </w:rPr>
        <w:t xml:space="preserve"> карточки с заданием.</w:t>
      </w:r>
    </w:p>
    <w:p w:rsidR="009430E0" w:rsidRPr="00BE38E7" w:rsidRDefault="009430E0" w:rsidP="009430E0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BE38E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Литература:</w:t>
      </w:r>
    </w:p>
    <w:p w:rsidR="009430E0" w:rsidRPr="00BE38E7" w:rsidRDefault="009430E0" w:rsidP="009430E0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BE38E7">
        <w:rPr>
          <w:rFonts w:ascii="Times New Roman" w:eastAsia="Calibri" w:hAnsi="Times New Roman" w:cs="Times New Roman"/>
          <w:sz w:val="24"/>
          <w:szCs w:val="24"/>
          <w:lang w:val="be-BY"/>
        </w:rPr>
        <w:t>.</w:t>
      </w:r>
    </w:p>
    <w:p w:rsidR="009430E0" w:rsidRPr="00BE38E7" w:rsidRDefault="009430E0" w:rsidP="009430E0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>План работы: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Организационный этап занятия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Проверка домашнего задания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Информационно-подготовительный этап занятий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Исполнительский этап занятий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Постановка домашнего задания</w:t>
      </w:r>
    </w:p>
    <w:p w:rsidR="009430E0" w:rsidRPr="00BE38E7" w:rsidRDefault="009430E0" w:rsidP="009430E0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38E7">
        <w:rPr>
          <w:rFonts w:ascii="Times New Roman" w:eastAsia="Calibri" w:hAnsi="Times New Roman" w:cs="Times New Roman"/>
          <w:sz w:val="24"/>
          <w:szCs w:val="24"/>
        </w:rPr>
        <w:t>Оценочно-рефлексивный этап занятия</w:t>
      </w:r>
    </w:p>
    <w:p w:rsidR="009430E0" w:rsidRPr="00BE38E7" w:rsidRDefault="009430E0" w:rsidP="009430E0">
      <w:pPr>
        <w:spacing w:after="12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30E0" w:rsidRPr="00BE38E7" w:rsidRDefault="009430E0" w:rsidP="009430E0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E38E7">
        <w:rPr>
          <w:rFonts w:ascii="Times New Roman" w:eastAsia="Calibri" w:hAnsi="Times New Roman" w:cs="Times New Roman"/>
          <w:b/>
          <w:sz w:val="24"/>
          <w:szCs w:val="24"/>
        </w:rPr>
        <w:t>Ход занятия</w:t>
      </w:r>
    </w:p>
    <w:p w:rsidR="009430E0" w:rsidRPr="00BE38E7" w:rsidRDefault="009430E0" w:rsidP="009430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38E7">
        <w:rPr>
          <w:rFonts w:ascii="Times New Roman" w:eastAsia="Calibri" w:hAnsi="Times New Roman" w:cs="Times New Roman"/>
          <w:color w:val="000000"/>
          <w:sz w:val="24"/>
          <w:szCs w:val="24"/>
        </w:rPr>
        <w:t>Устный опрос учащихся по следующим вопросам:</w:t>
      </w:r>
    </w:p>
    <w:p w:rsidR="00322FCE" w:rsidRPr="00322FCE" w:rsidRDefault="00322FCE" w:rsidP="00322FC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FCE">
        <w:rPr>
          <w:rFonts w:ascii="Times New Roman" w:hAnsi="Times New Roman" w:cs="Times New Roman"/>
          <w:sz w:val="24"/>
          <w:szCs w:val="24"/>
        </w:rPr>
        <w:t xml:space="preserve">Для чего предназначен объект </w:t>
      </w:r>
      <w:r w:rsidRPr="00322FCE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322FCE">
        <w:rPr>
          <w:rFonts w:ascii="Times New Roman" w:hAnsi="Times New Roman" w:cs="Times New Roman"/>
          <w:sz w:val="24"/>
          <w:szCs w:val="24"/>
        </w:rPr>
        <w:t>?</w:t>
      </w:r>
    </w:p>
    <w:p w:rsidR="00322FCE" w:rsidRPr="00322FCE" w:rsidRDefault="00322FCE" w:rsidP="00322FC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FCE">
        <w:rPr>
          <w:rFonts w:ascii="Times New Roman" w:hAnsi="Times New Roman" w:cs="Times New Roman"/>
          <w:sz w:val="24"/>
          <w:szCs w:val="24"/>
        </w:rPr>
        <w:t xml:space="preserve">Перечислите известные вам методы объекта </w:t>
      </w:r>
      <w:r w:rsidRPr="00322FCE">
        <w:rPr>
          <w:rFonts w:ascii="Times New Roman" w:hAnsi="Times New Roman" w:cs="Times New Roman"/>
          <w:sz w:val="24"/>
          <w:szCs w:val="24"/>
          <w:lang w:val="en-US"/>
        </w:rPr>
        <w:t>Image</w:t>
      </w:r>
    </w:p>
    <w:p w:rsidR="00322FCE" w:rsidRPr="00322FCE" w:rsidRDefault="00322FCE" w:rsidP="00322FC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FCE">
        <w:rPr>
          <w:rFonts w:ascii="Times New Roman" w:hAnsi="Times New Roman" w:cs="Times New Roman"/>
          <w:sz w:val="24"/>
          <w:szCs w:val="24"/>
        </w:rPr>
        <w:t>Перечислите управляющие элементы формы</w:t>
      </w:r>
    </w:p>
    <w:p w:rsidR="009430E0" w:rsidRDefault="009430E0" w:rsidP="009430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430E0" w:rsidRPr="000F4542" w:rsidRDefault="009430E0" w:rsidP="009430E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F4542">
        <w:rPr>
          <w:rFonts w:ascii="Times New Roman" w:hAnsi="Times New Roman" w:cs="Times New Roman"/>
          <w:b/>
          <w:i/>
          <w:sz w:val="24"/>
          <w:szCs w:val="24"/>
        </w:rPr>
        <w:t>Информационно-подготовительный этап занятий</w:t>
      </w:r>
    </w:p>
    <w:p w:rsidR="00E8565C" w:rsidRPr="00E8565C" w:rsidRDefault="00E8565C" w:rsidP="00E8565C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Язык </w:t>
      </w:r>
      <w:proofErr w:type="spellStart"/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JavaScript</w:t>
      </w:r>
      <w:proofErr w:type="spellEnd"/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отличается от других языков высокого уровня, прежде всего тем, что программы, написанные на нём, не могут выполняться самостоятельно. Они либо встроены в HTML-документ, либо расположены в отдельных файлах и присоединяются к HTML-документу при его загрузке в браузер. Исходные данные берутся из HTML-документа, а результаты выполнения программы возвращаются в него. Программы на </w:t>
      </w:r>
      <w:proofErr w:type="spellStart"/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JavaScript</w:t>
      </w:r>
      <w:proofErr w:type="spellEnd"/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называют сценариями или скриптами.</w:t>
      </w:r>
    </w:p>
    <w:p w:rsidR="00E8565C" w:rsidRPr="00E8565C" w:rsidRDefault="00E8565C" w:rsidP="00E8565C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856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 как сценарии передаются на компьютер пользователя по сети, то от их размера зависит время загрузки сайта. Часто сценарий служит для внесения очень простых изменений в HTML-документ, например, требуется изменить цвет или размер какого-нибудь объекта на экране. Поэтому сценарии, как правило, небольшие, часто состоят из нескольких строк. Формально на их размер никаких ограничений не накладывается.</w:t>
      </w:r>
    </w:p>
    <w:p w:rsidR="002B098A" w:rsidRPr="002B098A" w:rsidRDefault="002B098A" w:rsidP="002B098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окна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находится в вершине дерева объектной модели W3C DOM и имеет много свойств и методов. В сценариях, особенно при отладке, часто используется метод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alert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Свойства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setInterval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clearInterval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setTimeout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 для оживления страницы, организации движения объектов. Чтобы не загромождать основное окно, часто для просмотра дополнительной информации (графиков, таблиц и т.д.) удобно открыть новое дополнительное окно. Для создания нового окна используется метод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имеющий следующий синтаксис: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windowObject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window.open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([параметры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Рассмотрим сценарий (пример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1), по которому окно с описываемым на странице графиком появляется при наведении курсора мышки на слова </w:t>
      </w:r>
      <w:r w:rsidRPr="002B09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 графике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&lt;HTML&gt; 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&lt;HEAD&gt;&lt;TITLE&gt;&lt;/TITLE&gt;&lt;/HEAD&gt; 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&lt;BODY&gt; 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&lt;h1 align=center&gt;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открывается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новом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окне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&lt;/h1&gt;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Зависимость y=f(x) &lt;B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onmouseover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'График 1','prim1.gif')"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style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color:blue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;"&gt; на графике 1&lt;/b&gt; имеет линейный характер.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&lt;p&gt; Изменение цены и объёмов продаж показаны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&lt;B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onmouseover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2','prim2.gif')" style="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color:green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"&gt;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графике 2&lt;/b&gt;. Объёмы продаж серого цвета.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spellStart"/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=-1&gt;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Примечание. Для просмотра графиков подведите курсор мышки к словам "на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графике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"&lt;BR&gt; &lt;/p&gt;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gr(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txt,fil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grWin</w:t>
      </w:r>
      <w:proofErr w:type="spellEnd"/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window.open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("","","width=650,height=400")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grWin.document.write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"&lt;H1 align=center&gt;"+ txt+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"&lt;/h1&gt;&lt;CENTER&gt;&lt;IMG SRC='"+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+"'&gt;&lt;/center&gt;") 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script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Первые два параметра, URL и название окна в примере оставлены пустыми. В третьем параметре заданы ширина и высота окна в пикселях.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BAC6A" wp14:editId="4A732E5E">
                  <wp:extent cx="2435610" cy="1743075"/>
                  <wp:effectExtent l="0" t="0" r="3175" b="0"/>
                  <wp:docPr id="1" name="Рисунок 1" descr="http://i.voenmeh.ru/kafi5/Kam.loc/LabJS/Ris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.voenmeh.ru/kafi5/Kam.loc/LabJS/Ris7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607" cy="1746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5</w:t>
            </w:r>
          </w:p>
        </w:tc>
      </w:tr>
    </w:tbl>
    <w:p w:rsidR="00D1125E" w:rsidRDefault="00D1125E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1125E" w:rsidRDefault="00D1125E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Задание.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Создайте сайт, состоящий из двух страниц. Сайт служит для вывода таблицы значений тригонометрической функции 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cos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tg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в заданном диапазоне и с заданным шагом. На первой странице (рис. 5) пользователь задаёт исходные данные, а на второй получает соответствующую таблицу. Окно с новой страницей должно открываться методом 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Исходные данные должны проверяться сразу после ввода и после нажатия кнопки Вычислить. Таблица должна иметь следующий вид: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053"/>
        <w:gridCol w:w="1617"/>
      </w:tblGrid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градусах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радианах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0.5299</w:t>
            </w: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0.5592</w:t>
            </w: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0.5878</w:t>
            </w:r>
          </w:p>
        </w:tc>
      </w:tr>
    </w:tbl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Указания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Данная задача является расширением задачи 3.2. Для проверки цифровых символов служит следующая функция: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isNumb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fld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t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fld.value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=0;i&lt;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t.length;i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t.charAt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&lt;"0" ||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&gt;"9") &amp; !(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=="," ||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=="."))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 alert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цифра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")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fld.focus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fld.select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 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 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 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Параметр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fld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объект, значение которого проверяется. Пример обращения к функции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isNumb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fld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&lt;INPUT TYPE="text" NAME="h"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onchange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isNumb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this)&gt;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выполнения оператора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t.charAt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(i) – i-й символ строковой переменной (объекта) t. Функция сообщает об ошибке, если введён любой символ кроме десятичных цифр, точки или запятой.</w:t>
      </w:r>
      <w:bookmarkStart w:id="0" w:name="C272"/>
      <w:bookmarkEnd w:id="0"/>
    </w:p>
    <w:p w:rsidR="002B098A" w:rsidRPr="002B098A" w:rsidRDefault="002B098A" w:rsidP="002B098A">
      <w:pPr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таблицей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занесения данных в ячейку таблицы служит выражение: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document.all.tab1.rows[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].cells[j].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innerHTML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=x </w:t>
      </w:r>
    </w:p>
    <w:p w:rsidR="002B098A" w:rsidRPr="00D1125E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</w:t>
      </w:r>
      <w:proofErr w:type="spellEnd"/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D11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Чтение данных из ячейки в браузере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симметрично занесению: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document.all.tab1.rows[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].cells[j].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innerHTML</w:t>
      </w:r>
      <w:proofErr w:type="spellEnd"/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Браузер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Mozilla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воспринимает этот оператор. Оба браузера правильно выполняют следующий оператор: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 = document.all.tab1.rows[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</w:t>
      </w: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cells[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3].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firstChild.nodeValue</w:t>
      </w:r>
      <w:proofErr w:type="spellEnd"/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Содержимое ячейки таблицы рассматривается как дочерний узел по отношению к узлу, соответствующему тегу &lt;TD&gt;. В примере извлекаются данные из i-й ячейки третьей строки таблицы, имеющей ID=tab1. Нумерация строк и ячеек начинается с нуля. С помощью сценария можно менять структуру таблицы, добавляя или удаляя строки и ячейки. Операция вставки строки в таблицу состоит из следующих этапов.</w:t>
      </w:r>
    </w:p>
    <w:p w:rsidR="002B098A" w:rsidRPr="002B098A" w:rsidRDefault="002B098A" w:rsidP="002B098A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Вызов метода 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insertRow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сохранение возвращенной ссылки на новую незаполненную строку.</w:t>
      </w:r>
    </w:p>
    <w:p w:rsidR="002B098A" w:rsidRPr="002B098A" w:rsidRDefault="002B098A" w:rsidP="002B098A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ссылки на строку при вызове метода 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insertCell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для каждой ячейки в строке (при этом сохраняется возвращенная ссылка на каждую новую незаполненную ячейку).</w:t>
      </w:r>
    </w:p>
    <w:p w:rsidR="002B098A" w:rsidRPr="002B098A" w:rsidRDefault="002B098A" w:rsidP="002B098A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Присвоение значений свойствам ячейки, включая ее содержимое.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добавления строки и ячейки: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NewRow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document.all.tab1.insertRow() //вставка строки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NewCell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NewRow.insertCell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(0) //вставка ячейки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удаления строк и столбцов служат методы 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deleteRow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индекс строки) и 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deleteCell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(индекс ячейки). Пример удаления всех строк таблицы:</w:t>
      </w:r>
    </w:p>
    <w:p w:rsid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tableRef.rows.length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0) 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spellStart"/>
      <w:proofErr w:type="gramStart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tableRef.deleteRow</w:t>
      </w:r>
      <w:proofErr w:type="spell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0);}</w:t>
      </w:r>
    </w:p>
    <w:p w:rsidR="002B098A" w:rsidRPr="002B098A" w:rsidRDefault="002B098A" w:rsidP="002B098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Задача </w:t>
      </w:r>
      <w:r w:rsidRPr="002B0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2B09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Создайте страницу (рис. 6) для учёта поступления товаров. Пользователь может менять в таблице количество и цену выбранного товара, вводя новые значения в поля, расположенные под таблицей. Введёнными значениями заменяются соответствующие данные в таблице и автоматически подсчитывается суммарная стоимость всех товаров.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7"/>
      </w:tblGrid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5923DBE" wp14:editId="76BD25F5">
                  <wp:extent cx="3724275" cy="2512837"/>
                  <wp:effectExtent l="0" t="0" r="0" b="1905"/>
                  <wp:docPr id="2" name="Рисунок 2" descr="http://i.voenmeh.ru/kafi5/Kam.loc/LabJS/Ris7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voenmeh.ru/kafi5/Kam.loc/LabJS/Ris7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426" cy="252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98A" w:rsidRPr="002B098A" w:rsidTr="002B09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B098A" w:rsidRPr="002B098A" w:rsidRDefault="002B098A" w:rsidP="002B098A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6</w:t>
            </w:r>
          </w:p>
        </w:tc>
      </w:tr>
    </w:tbl>
    <w:p w:rsidR="00B779B0" w:rsidRDefault="00B779B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340">
        <w:rPr>
          <w:rFonts w:ascii="Times New Roman" w:hAnsi="Times New Roman" w:cs="Times New Roman"/>
          <w:b/>
          <w:sz w:val="24"/>
          <w:szCs w:val="24"/>
        </w:rPr>
        <w:t>Задания.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Треугольник. Напишите </w:t>
      </w:r>
      <w:proofErr w:type="gramStart"/>
      <w:r w:rsidRPr="00253340">
        <w:rPr>
          <w:rFonts w:ascii="Times New Roman" w:hAnsi="Times New Roman" w:cs="Times New Roman"/>
          <w:sz w:val="24"/>
          <w:szCs w:val="24"/>
        </w:rPr>
        <w:t>цикл,  выводит</w:t>
      </w:r>
      <w:proofErr w:type="gramEnd"/>
      <w:r w:rsidRPr="00253340">
        <w:rPr>
          <w:rFonts w:ascii="Times New Roman" w:hAnsi="Times New Roman" w:cs="Times New Roman"/>
          <w:sz w:val="24"/>
          <w:szCs w:val="24"/>
        </w:rPr>
        <w:t xml:space="preserve"> такой треугольник: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####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#####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######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#######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340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. Напишите программу, которая выводит через console.log все числа от 1 до 100, с двумя исключениями. Для чисел, нацело делящихся на 3, она должна выводить ‘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Fizz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’, а для чисел, делящихся на 5 (но не на 3) – ‘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Buzz</w:t>
      </w:r>
      <w:proofErr w:type="spellEnd"/>
      <w:proofErr w:type="gramStart"/>
      <w:r w:rsidRPr="00253340">
        <w:rPr>
          <w:rFonts w:ascii="Times New Roman" w:hAnsi="Times New Roman" w:cs="Times New Roman"/>
          <w:sz w:val="24"/>
          <w:szCs w:val="24"/>
        </w:rPr>
        <w:t>’.Когда</w:t>
      </w:r>
      <w:proofErr w:type="gramEnd"/>
      <w:r w:rsidRPr="00253340">
        <w:rPr>
          <w:rFonts w:ascii="Times New Roman" w:hAnsi="Times New Roman" w:cs="Times New Roman"/>
          <w:sz w:val="24"/>
          <w:szCs w:val="24"/>
        </w:rPr>
        <w:t xml:space="preserve"> сумеете – исправьте её так, чтобы она выводила «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» для всех чисел, которые делятся и на 3 и на 5.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Шахматная доска. 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>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 xml:space="preserve"> 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>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 xml:space="preserve"> 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>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 xml:space="preserve"> 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># # # #</w:t>
      </w:r>
    </w:p>
    <w:p w:rsidR="00253340" w:rsidRPr="00B779B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B779B0">
        <w:rPr>
          <w:rFonts w:ascii="Times New Roman" w:hAnsi="Times New Roman" w:cs="Times New Roman"/>
          <w:spacing w:val="20"/>
          <w:sz w:val="20"/>
          <w:szCs w:val="20"/>
        </w:rPr>
        <w:t xml:space="preserve"> # # # #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Минимум. 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, принимающую два аргумента, и возвращающую минимальный из них.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Рекурсия. Ноль чётный. Единица нечётная. У любого числа N чётность такая же, как у N-2.Напишите рекурсивную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согласно этим правилам. Она должна принимать число и возвращать булевское значение.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Потестируйте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её на 50 и 75. Попробуйте задать ей -1. Почему она ведёт себя таким образом? Можно ли её как-то исправить?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Считаем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бобы</w:t>
      </w:r>
      <w:r w:rsidRPr="00D1125E">
        <w:rPr>
          <w:rFonts w:ascii="Times New Roman" w:hAnsi="Times New Roman" w:cs="Times New Roman"/>
          <w:sz w:val="24"/>
          <w:szCs w:val="24"/>
        </w:rPr>
        <w:t xml:space="preserve">. </w:t>
      </w:r>
      <w:r w:rsidRPr="00253340">
        <w:rPr>
          <w:rFonts w:ascii="Times New Roman" w:hAnsi="Times New Roman" w:cs="Times New Roman"/>
          <w:sz w:val="24"/>
          <w:szCs w:val="24"/>
        </w:rPr>
        <w:t xml:space="preserve">Символ номер N строки можно получить, добавив к </w:t>
      </w:r>
      <w:proofErr w:type="gramStart"/>
      <w:r w:rsidRPr="00253340">
        <w:rPr>
          <w:rFonts w:ascii="Times New Roman" w:hAnsi="Times New Roman" w:cs="Times New Roman"/>
          <w:sz w:val="24"/>
          <w:szCs w:val="24"/>
        </w:rPr>
        <w:t>ней .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253340">
        <w:rPr>
          <w:rFonts w:ascii="Times New Roman" w:hAnsi="Times New Roman" w:cs="Times New Roman"/>
          <w:sz w:val="24"/>
          <w:szCs w:val="24"/>
        </w:rPr>
        <w:t>(N) ( “строчка”.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(5) ) – схожим образом с получением длины строки при помощи .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. Возвращаемое значение будет строковым, состоящим из одного символа (к примеру, “к”). У первого символа строки позиция 0, что </w:t>
      </w:r>
      <w:r w:rsidRPr="00253340">
        <w:rPr>
          <w:rFonts w:ascii="Times New Roman" w:hAnsi="Times New Roman" w:cs="Times New Roman"/>
          <w:sz w:val="24"/>
          <w:szCs w:val="24"/>
        </w:rPr>
        <w:lastRenderedPageBreak/>
        <w:t xml:space="preserve">означает, что у последнего символа позиция будет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string.length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– 1. Другими словами, у строки из двух символов длина 2, а позиции её символов будут 0 и 1.Напишите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countBs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принимает строку в качестве аргумента, и возвращает количество символов “B”, содержащихся в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строке.Затем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countChar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работает примерно как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countBs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только принимает второй параметр — символ, который мы будем искать в строке (вместо того, чтобы просто считать количество символов “B”). Для этого переделайте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countBs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.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Сумма диапазона.  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принимающую два аргумента, начало и конец диапазона, и возвращающую массив, который содержит все числа из него, включая начальное и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конечное.Затем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принимающую массив чисел и возвращающую их сумму. Запустите указанную выше инструкцию и убедитесь, что она возвращает 55.В качестве бонуса дополните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чтобы она могла принимать необязательный третий аргумент – шаг для построения массива. Если он не задан, шаг равен единице. Вызов функции </w:t>
      </w:r>
      <w:proofErr w:type="spellStart"/>
      <w:proofErr w:type="gramStart"/>
      <w:r w:rsidRPr="0025334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340">
        <w:rPr>
          <w:rFonts w:ascii="Times New Roman" w:hAnsi="Times New Roman" w:cs="Times New Roman"/>
          <w:sz w:val="24"/>
          <w:szCs w:val="24"/>
        </w:rPr>
        <w:t xml:space="preserve">1, 10, 2) должен будет вернуть [1, 3, 5, 7, 9]. Убедитесь, что она работает с отрицательным шагом так, что вызов </w:t>
      </w:r>
      <w:proofErr w:type="spellStart"/>
      <w:proofErr w:type="gramStart"/>
      <w:r w:rsidRPr="0025334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340">
        <w:rPr>
          <w:rFonts w:ascii="Times New Roman" w:hAnsi="Times New Roman" w:cs="Times New Roman"/>
          <w:sz w:val="24"/>
          <w:szCs w:val="24"/>
        </w:rPr>
        <w:t>5, 2, -1) возвращает [5, 4, 3, 2].</w:t>
      </w:r>
    </w:p>
    <w:p w:rsid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3340">
        <w:rPr>
          <w:rFonts w:ascii="Times New Roman" w:hAnsi="Times New Roman" w:cs="Times New Roman"/>
          <w:sz w:val="24"/>
          <w:szCs w:val="24"/>
        </w:rPr>
        <w:t>Обращаем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массив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вспять</w:t>
      </w:r>
      <w:r w:rsidRPr="00D1125E">
        <w:rPr>
          <w:rFonts w:ascii="Times New Roman" w:hAnsi="Times New Roman" w:cs="Times New Roman"/>
          <w:sz w:val="24"/>
          <w:szCs w:val="24"/>
        </w:rPr>
        <w:t xml:space="preserve">. </w:t>
      </w:r>
      <w:r w:rsidRPr="00253340">
        <w:rPr>
          <w:rFonts w:ascii="Times New Roman" w:hAnsi="Times New Roman" w:cs="Times New Roman"/>
          <w:sz w:val="24"/>
          <w:szCs w:val="24"/>
        </w:rPr>
        <w:t>Напишите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две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функции</w:t>
      </w:r>
      <w:r w:rsidRPr="00D1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340">
        <w:rPr>
          <w:rFonts w:ascii="Times New Roman" w:hAnsi="Times New Roman" w:cs="Times New Roman"/>
          <w:sz w:val="24"/>
          <w:szCs w:val="24"/>
          <w:lang w:val="en-US"/>
        </w:rPr>
        <w:t>reverseArray</w:t>
      </w:r>
      <w:proofErr w:type="spellEnd"/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и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40">
        <w:rPr>
          <w:rFonts w:ascii="Times New Roman" w:hAnsi="Times New Roman" w:cs="Times New Roman"/>
          <w:sz w:val="24"/>
          <w:szCs w:val="24"/>
          <w:lang w:val="en-US"/>
        </w:rPr>
        <w:t>reverseArrayInPlace</w:t>
      </w:r>
      <w:proofErr w:type="spellEnd"/>
      <w:r w:rsidRPr="00D1125E">
        <w:rPr>
          <w:rFonts w:ascii="Times New Roman" w:hAnsi="Times New Roman" w:cs="Times New Roman"/>
          <w:sz w:val="24"/>
          <w:szCs w:val="24"/>
        </w:rPr>
        <w:t xml:space="preserve">. </w:t>
      </w:r>
      <w:r w:rsidRPr="00253340">
        <w:rPr>
          <w:rFonts w:ascii="Times New Roman" w:hAnsi="Times New Roman" w:cs="Times New Roman"/>
          <w:sz w:val="24"/>
          <w:szCs w:val="24"/>
        </w:rPr>
        <w:t xml:space="preserve">Первая получает массив как аргумент и выдаёт новый массив, с обратным порядком элементов. Вторая работает как оригинальный метод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– она меняет порядок элементов на обратный в том массиве, который был ей передан в качестве аргумента. Не</w:t>
      </w:r>
      <w:r w:rsidRPr="0025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используйте</w:t>
      </w:r>
      <w:r w:rsidRPr="0025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стандартный</w:t>
      </w:r>
      <w:r w:rsidRPr="00253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метод</w:t>
      </w:r>
      <w:r w:rsidRPr="00253340">
        <w:rPr>
          <w:rFonts w:ascii="Times New Roman" w:hAnsi="Times New Roman" w:cs="Times New Roman"/>
          <w:sz w:val="24"/>
          <w:szCs w:val="24"/>
          <w:lang w:val="en-US"/>
        </w:rPr>
        <w:t xml:space="preserve"> reverse.</w:t>
      </w:r>
    </w:p>
    <w:p w:rsidR="00253340" w:rsidRPr="00D1125E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340">
        <w:rPr>
          <w:rFonts w:ascii="Times New Roman" w:hAnsi="Times New Roman" w:cs="Times New Roman"/>
          <w:sz w:val="24"/>
          <w:szCs w:val="24"/>
        </w:rPr>
        <w:t>Список.Объекты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могут быть использованы для построения различных структур данных. Часто встречающаяся структура – список (не путайте с массивом). Список – связанный набор объектов, где первый объект содержит ссылку на второй, второй – на третий, и т.п. Списки удобны тем, что они могут делиться частью своей структуры. Например, можно сделать два списка, {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: 0,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} и {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: -1,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}, где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– это ссылка на ранее объявленную переменную. Это два независимых списка, при этом у них есть общая структура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, которая включает три последних элемента каждого из них. Кроме того, оригинальный список также сохраняет свои свойства как отдельный список из трёх элементов.</w:t>
      </w:r>
    </w:p>
    <w:p w:rsidR="00253340" w:rsidRPr="00253340" w:rsidRDefault="00253340" w:rsidP="00253340">
      <w:pPr>
        <w:pStyle w:val="a3"/>
        <w:spacing w:after="0" w:line="24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arrayToList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строит такую структуру, получая в качестве аргумента [1, 2, 3], а также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listToArray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создаёт массив из списка. Также напишите вспомогательную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prepend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получает элемент и создаёт новый список, где этот элемент добавлен спереди к первоначальному списку, и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nth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в качестве аргументов принимает список и число, а возвращает элемент на заданной позиции в списке, или же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в случае отсутствия такого элемента.</w:t>
      </w:r>
    </w:p>
    <w:p w:rsidR="00253340" w:rsidRPr="00253340" w:rsidRDefault="00253340" w:rsidP="00253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 xml:space="preserve">Если ваша версия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nth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не рекурсивна, тогда напишите её рекурсивную версию.</w:t>
      </w:r>
    </w:p>
    <w:p w:rsidR="00253340" w:rsidRPr="00253340" w:rsidRDefault="00253340" w:rsidP="002533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340">
        <w:rPr>
          <w:rFonts w:ascii="Times New Roman" w:hAnsi="Times New Roman" w:cs="Times New Roman"/>
          <w:sz w:val="24"/>
          <w:szCs w:val="24"/>
        </w:rPr>
        <w:t>Глубокое</w:t>
      </w:r>
      <w:r w:rsidRPr="00D1125E">
        <w:rPr>
          <w:rFonts w:ascii="Times New Roman" w:hAnsi="Times New Roman" w:cs="Times New Roman"/>
          <w:sz w:val="24"/>
          <w:szCs w:val="24"/>
        </w:rPr>
        <w:t xml:space="preserve"> </w:t>
      </w:r>
      <w:r w:rsidRPr="00253340">
        <w:rPr>
          <w:rFonts w:ascii="Times New Roman" w:hAnsi="Times New Roman" w:cs="Times New Roman"/>
          <w:sz w:val="24"/>
          <w:szCs w:val="24"/>
        </w:rPr>
        <w:t>сравнение</w:t>
      </w:r>
      <w:r w:rsidRPr="00D1125E">
        <w:rPr>
          <w:rFonts w:ascii="Times New Roman" w:hAnsi="Times New Roman" w:cs="Times New Roman"/>
          <w:sz w:val="24"/>
          <w:szCs w:val="24"/>
        </w:rPr>
        <w:t xml:space="preserve">. </w:t>
      </w:r>
      <w:r w:rsidRPr="00253340">
        <w:rPr>
          <w:rFonts w:ascii="Times New Roman" w:hAnsi="Times New Roman" w:cs="Times New Roman"/>
          <w:sz w:val="24"/>
          <w:szCs w:val="24"/>
        </w:rPr>
        <w:t>Оператор == сравнивает переменные объектов, проверяя, ссылаются ли они на один объект. Но иногда полезно было бы сравнить объекты по содержимому.</w:t>
      </w:r>
      <w:r w:rsidR="004124E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253340">
        <w:rPr>
          <w:rFonts w:ascii="Times New Roman" w:hAnsi="Times New Roman" w:cs="Times New Roman"/>
          <w:sz w:val="24"/>
          <w:szCs w:val="24"/>
        </w:rPr>
        <w:t xml:space="preserve">Напишите функцию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deepEqual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которая принимает два значения и возвращает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, только если это два одинаковых значения или это объекты, свойства которых имеют одинаковые значения, если их сравнивать рекурсивным вызовом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deepEqual.Чтобы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узнать, когда сравнивать величины через ===, а когда – объекты по содержимому, используйте оператор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. Если он выдаёт “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” для обеих величин, значит нужно делать глубокое сравнение. Не забудьте об одном дурацком исключении, случившемся из-за исторических причин: “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” тоже возвращает “</w:t>
      </w:r>
      <w:proofErr w:type="spellStart"/>
      <w:r w:rsidRPr="0025334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253340">
        <w:rPr>
          <w:rFonts w:ascii="Times New Roman" w:hAnsi="Times New Roman" w:cs="Times New Roman"/>
          <w:sz w:val="24"/>
          <w:szCs w:val="24"/>
        </w:rPr>
        <w:t>”.</w:t>
      </w:r>
    </w:p>
    <w:sectPr w:rsidR="00253340" w:rsidRPr="0025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747CC"/>
    <w:multiLevelType w:val="multilevel"/>
    <w:tmpl w:val="26B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230115"/>
    <w:multiLevelType w:val="hybridMultilevel"/>
    <w:tmpl w:val="722804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8760C"/>
    <w:multiLevelType w:val="hybridMultilevel"/>
    <w:tmpl w:val="321268C2"/>
    <w:lvl w:ilvl="0" w:tplc="3F0CFB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8A"/>
    <w:rsid w:val="00253340"/>
    <w:rsid w:val="002B098A"/>
    <w:rsid w:val="00322FCE"/>
    <w:rsid w:val="004124E6"/>
    <w:rsid w:val="005527B9"/>
    <w:rsid w:val="00567EB3"/>
    <w:rsid w:val="009430E0"/>
    <w:rsid w:val="00B779B0"/>
    <w:rsid w:val="00C121CB"/>
    <w:rsid w:val="00D1125E"/>
    <w:rsid w:val="00E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95C91-3A97-4900-964B-F1B69D72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Ковгореня</cp:lastModifiedBy>
  <cp:revision>10</cp:revision>
  <dcterms:created xsi:type="dcterms:W3CDTF">2017-10-23T11:16:00Z</dcterms:created>
  <dcterms:modified xsi:type="dcterms:W3CDTF">2017-10-26T07:14:00Z</dcterms:modified>
</cp:coreProperties>
</file>