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53" w:rsidRPr="000F18C0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567"/>
      </w:pPr>
      <w:r w:rsidRPr="00680075">
        <w:t>Пример 1. HTML-документ, использующий маркированный список: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&lt;HTML&gt;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&lt;TITLE&gt;Пример маркированного списка&lt;/TITLE&gt;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CB7E9D">
        <w:rPr>
          <w:lang w:val="en-US"/>
        </w:rPr>
        <w:t xml:space="preserve">&lt;/HEAD&gt;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CB7E9D">
        <w:rPr>
          <w:lang w:val="en-US"/>
        </w:rPr>
        <w:t xml:space="preserve">&lt;BODY&gt;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CB7E9D">
        <w:rPr>
          <w:lang w:val="en-US"/>
        </w:rPr>
        <w:t xml:space="preserve">&lt;UL&gt;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CB7E9D">
        <w:rPr>
          <w:lang w:val="en-US"/>
        </w:rPr>
        <w:t>&lt;B&gt;</w:t>
      </w:r>
      <w:r w:rsidRPr="00680075">
        <w:t>Знаки</w:t>
      </w:r>
      <w:r w:rsidRPr="00CB7E9D">
        <w:rPr>
          <w:lang w:val="en-US"/>
        </w:rPr>
        <w:t xml:space="preserve"> </w:t>
      </w:r>
      <w:r w:rsidRPr="00680075">
        <w:t>зодиака</w:t>
      </w:r>
      <w:r w:rsidRPr="00CB7E9D">
        <w:rPr>
          <w:lang w:val="en-US"/>
        </w:rPr>
        <w:t xml:space="preserve">:&lt;/B&gt;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&lt;LI&gt;Овен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&lt;LI&gt;Телец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&lt;LI&gt;Близнецы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&lt;LI&gt;Рак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&lt;LI&gt;Лев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&lt;LI&gt;Дева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&lt;LI&gt;Весы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&lt;LI&gt;Скорпион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&lt;LI&gt;Стрелец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&lt;LI&gt;Козерог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&lt;LI&gt;Водолей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&lt;LI&gt;Рыбы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&lt;/UL&gt;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&lt;/BODY&gt;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&lt;/HTML&gt;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567"/>
      </w:pPr>
      <w:r w:rsidRPr="00680075">
        <w:t>Пример 2. HTML-документ, использующий нумерованный список: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&lt;HTML&gt;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&lt;TITLE&gt;Пример нумерованного списка&lt;/TITLE&gt;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&lt;/HEAD&gt;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&lt;BODY&gt;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&lt;B&gt;Наиболее яркие звезды, видимые с Земли:&lt;/B&gt;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&lt;LI&gt;Сириус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>&lt;LI&gt;</w:t>
      </w:r>
      <w:proofErr w:type="spellStart"/>
      <w:r w:rsidRPr="00680075">
        <w:t>Канопус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&lt;LI&gt;Арктур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&lt;LI&gt;Альфа Центавра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&lt;LI&gt;Вега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&lt;LI&gt;Капелла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&lt;LI&gt;Ригель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>&lt;LI&gt;</w:t>
      </w:r>
      <w:proofErr w:type="spellStart"/>
      <w:r w:rsidRPr="00680075">
        <w:t>Процион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>&lt;LI&gt;</w:t>
      </w:r>
      <w:proofErr w:type="spellStart"/>
      <w:r w:rsidRPr="00680075">
        <w:t>Ахернар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 xml:space="preserve">&lt;LI&gt;Бета Центавра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>&lt;LI&gt;</w:t>
      </w:r>
      <w:proofErr w:type="spellStart"/>
      <w:r w:rsidRPr="00680075">
        <w:t>Ветельгейзе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680075">
        <w:t>&lt;LI&gt;</w:t>
      </w:r>
      <w:proofErr w:type="spellStart"/>
      <w:r w:rsidRPr="00680075">
        <w:t>Альдебаран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 xml:space="preserve">&lt;BR&gt;. . .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>&lt;LI value=58&gt;</w:t>
      </w:r>
      <w:r w:rsidRPr="00680075">
        <w:t>Мицар</w:t>
      </w:r>
      <w:r w:rsidRPr="00680075">
        <w:rPr>
          <w:lang w:val="en-US"/>
        </w:rPr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 xml:space="preserve">&lt;BR&gt;. . .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>&lt;LI value=75&gt;</w:t>
      </w:r>
      <w:r w:rsidRPr="00680075">
        <w:t>П</w:t>
      </w:r>
      <w:r w:rsidRPr="00680075">
        <w:rPr>
          <w:lang w:val="en-US"/>
        </w:rPr>
        <w:t>o</w:t>
      </w:r>
      <w:r w:rsidRPr="00680075">
        <w:t>ля</w:t>
      </w:r>
      <w:r w:rsidRPr="00680075">
        <w:rPr>
          <w:lang w:val="en-US"/>
        </w:rPr>
        <w:t>p</w:t>
      </w:r>
      <w:r w:rsidRPr="00680075">
        <w:t>н</w:t>
      </w:r>
      <w:r w:rsidRPr="00680075">
        <w:rPr>
          <w:lang w:val="en-US"/>
        </w:rPr>
        <w:t>a</w:t>
      </w:r>
      <w:r w:rsidRPr="00680075">
        <w:t>я</w:t>
      </w:r>
      <w:r w:rsidRPr="00680075">
        <w:rPr>
          <w:lang w:val="en-US"/>
        </w:rPr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 xml:space="preserve">&lt;/OL&gt;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  <w:rPr>
          <w:lang w:val="en-US"/>
        </w:rPr>
      </w:pPr>
      <w:r w:rsidRPr="00680075">
        <w:rPr>
          <w:lang w:val="en-US"/>
        </w:rPr>
        <w:t xml:space="preserve">&lt;/BODY&gt;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  <w:jc w:val="both"/>
      </w:pPr>
      <w:r w:rsidRPr="00CB7E9D">
        <w:t>&lt;/</w:t>
      </w:r>
      <w:r w:rsidRPr="00680075">
        <w:rPr>
          <w:lang w:val="en-US"/>
        </w:rPr>
        <w:t>HTML</w:t>
      </w:r>
      <w:r w:rsidRPr="00CB7E9D">
        <w:t>&gt;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</w:pPr>
      <w:r w:rsidRPr="00680075">
        <w:t>Пример 3. HTML-документ, использующий список определений: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&lt;HTML&gt;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lastRenderedPageBreak/>
        <w:t xml:space="preserve">&lt;TITLE&gt;Пример списка определений&lt;/TITLE&gt;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&lt;/HEAD&gt;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&lt;BODY&gt;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&lt;CENTER&gt;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>&lt;H3&gt;Классификация типичных темпераментов человека,&lt;BR&gt;основанная на воззрениях Гиппократа&lt;/H3&gt;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&lt;/CENTER&gt;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&lt;DT&gt;Флегматик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>&lt;DD&gt;Пассивный, очень трудоспособный, медленно приспосабливающийся;&lt;</w:t>
      </w:r>
      <w:proofErr w:type="gramStart"/>
      <w:r w:rsidRPr="00680075">
        <w:t>BR&gt;настроение</w:t>
      </w:r>
      <w:proofErr w:type="gramEnd"/>
      <w:r w:rsidRPr="00680075">
        <w:t xml:space="preserve"> устойчивое, мало поддается внешнему влиянию;&lt;BR&gt;вялость эмоциональных реакций и медлительность в волевой деятельности&lt;BR&gt;&lt;BR&gt;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&lt;DT&gt;Сангвиник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&lt;DD&gt;Активный, энергичный, легко приспосабливающийся,-&lt;BR&gt;живость и подвижность эмоциональных реакций, быстрота и сила волевых проявлений&lt;BR&gt;&lt;BR&gt;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&lt;DT&gt;Холерик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>&lt;DD&gt;Активный, очень энергичный, настойчивый;&lt;</w:t>
      </w:r>
      <w:proofErr w:type="gramStart"/>
      <w:r w:rsidRPr="00680075">
        <w:t>BR&gt;порывистость</w:t>
      </w:r>
      <w:proofErr w:type="gramEnd"/>
      <w:r w:rsidRPr="00680075">
        <w:t xml:space="preserve"> и сила эмоциональных реакций, бурные волевые проявления&lt;BR&gt;&lt;BR&gt;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&lt;DT&gt;Меланхолик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680075">
        <w:t xml:space="preserve">&lt;DD&gt;Пассивный, легко утомляющийся, тяжело приспосабливающийся,-&lt;BR&gt;слабость волевых проявлений и преобладание подавленного настроения, неуверенность в себе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CB7E9D">
        <w:t>&lt;/</w:t>
      </w:r>
      <w:r w:rsidRPr="00680075">
        <w:rPr>
          <w:lang w:val="en-US"/>
        </w:rPr>
        <w:t>DL</w:t>
      </w:r>
      <w:r w:rsidRPr="00CB7E9D">
        <w:t xml:space="preserve">&gt; </w:t>
      </w:r>
    </w:p>
    <w:p w:rsidR="00680075" w:rsidRPr="00CB7E9D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CB7E9D">
        <w:t>&lt;/</w:t>
      </w:r>
      <w:r w:rsidRPr="00680075">
        <w:rPr>
          <w:lang w:val="en-US"/>
        </w:rPr>
        <w:t>BODY</w:t>
      </w:r>
      <w:r w:rsidRPr="00CB7E9D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426"/>
        <w:jc w:val="both"/>
      </w:pPr>
      <w:r w:rsidRPr="00CB7E9D">
        <w:t>&lt;/</w:t>
      </w:r>
      <w:r w:rsidRPr="00680075">
        <w:rPr>
          <w:lang w:val="en-US"/>
        </w:rPr>
        <w:t>HTML</w:t>
      </w:r>
      <w:r w:rsidRPr="00CB7E9D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</w:pPr>
      <w:r w:rsidRPr="00680075">
        <w:t>Пример 4. HTML-документ, использующий вложенный список: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</w:t>
      </w:r>
      <w:r w:rsidRPr="00680075">
        <w:rPr>
          <w:lang w:val="en-US"/>
        </w:rPr>
        <w:t>HTML</w:t>
      </w:r>
      <w:r w:rsidRPr="00680075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</w:t>
      </w:r>
      <w:r w:rsidRPr="00680075">
        <w:rPr>
          <w:lang w:val="en-US"/>
        </w:rPr>
        <w:t>HEAD</w:t>
      </w:r>
      <w:r w:rsidRPr="00680075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&lt;TITLE&gt;Пример вложенного списка&lt;/TITLE&gt;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&lt;/HEAD&gt;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&lt;BODY&gt;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&lt;UL&gt;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&lt;B&gt;Спутники некоторых планет&lt;/B&gt;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&lt;LI&gt;Земля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&lt;LI&gt;Луна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&lt;/OL&gt;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&lt;LI&gt;</w:t>
      </w:r>
      <w:proofErr w:type="spellStart"/>
      <w:r w:rsidRPr="00680075">
        <w:t>Mapc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&lt;LI&gt;Фобос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&lt;LI&gt;</w:t>
      </w:r>
      <w:proofErr w:type="spellStart"/>
      <w:r w:rsidRPr="00680075">
        <w:t>Деймос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&lt;/OL&gt;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&lt;LI&gt;Уран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&lt;LI&gt;Ариэль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&lt;LI&gt;</w:t>
      </w:r>
      <w:proofErr w:type="spellStart"/>
      <w:r w:rsidRPr="00680075">
        <w:t>Умбриэль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&lt;LI&gt;</w:t>
      </w:r>
      <w:proofErr w:type="spellStart"/>
      <w:r w:rsidRPr="00680075">
        <w:t>Титания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&lt;LI&gt;</w:t>
      </w:r>
      <w:proofErr w:type="spellStart"/>
      <w:r w:rsidRPr="00680075">
        <w:t>Оберон</w:t>
      </w:r>
      <w:proofErr w:type="spellEnd"/>
      <w:r w:rsidRPr="00680075">
        <w:t xml:space="preserve">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&lt;LI&gt;Миранда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&lt;/OL&gt;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&lt;LI&gt;Нептун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&lt;OL&gt;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&lt;LI&gt;Тритон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</w:t>
      </w:r>
      <w:r w:rsidRPr="00680075">
        <w:rPr>
          <w:lang w:val="en-US"/>
        </w:rPr>
        <w:t>LI</w:t>
      </w:r>
      <w:r w:rsidRPr="00680075">
        <w:t xml:space="preserve">&gt;Нереида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lastRenderedPageBreak/>
        <w:t>&lt;/</w:t>
      </w:r>
      <w:r w:rsidRPr="00680075">
        <w:rPr>
          <w:lang w:val="en-US"/>
        </w:rPr>
        <w:t>OL</w:t>
      </w:r>
      <w:r w:rsidRPr="00680075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&lt;/</w:t>
      </w:r>
      <w:r w:rsidRPr="00680075">
        <w:rPr>
          <w:lang w:val="en-US"/>
        </w:rPr>
        <w:t>UL</w:t>
      </w:r>
      <w:r w:rsidRPr="00680075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>&lt;/</w:t>
      </w:r>
      <w:r w:rsidRPr="00680075">
        <w:rPr>
          <w:lang w:val="en-US"/>
        </w:rPr>
        <w:t>BODY</w:t>
      </w:r>
      <w:r w:rsidRPr="00680075">
        <w:t xml:space="preserve">&gt; </w:t>
      </w:r>
    </w:p>
    <w:p w:rsidR="00680075" w:rsidRPr="00680075" w:rsidRDefault="00680075" w:rsidP="00680075">
      <w:pPr>
        <w:pStyle w:val="a7"/>
        <w:spacing w:before="0" w:beforeAutospacing="0" w:after="0" w:afterAutospacing="0"/>
        <w:ind w:firstLine="1260"/>
      </w:pPr>
      <w:r w:rsidRPr="00680075">
        <w:t xml:space="preserve">&lt;/HTML&gt; </w:t>
      </w:r>
    </w:p>
    <w:p w:rsidR="00680075" w:rsidRPr="00680075" w:rsidRDefault="00680075" w:rsidP="00680075">
      <w:pPr>
        <w:tabs>
          <w:tab w:val="left" w:pos="3240"/>
          <w:tab w:val="left" w:pos="3420"/>
        </w:tabs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680075">
        <w:rPr>
          <w:rFonts w:ascii="Times New Roman" w:hAnsi="Times New Roman"/>
          <w:i/>
          <w:sz w:val="24"/>
          <w:szCs w:val="24"/>
        </w:rPr>
        <w:t>разбор практических заданий по созданию списков: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для первого списка установите маркер – закрашенный квадрат;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для второго списка установите начало нумерации с пяти;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для второго списка установите нумерацию большими римскими буквами;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создайте маркированный список, элементами которого являются дни недели;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создайте нумерованный список, элементами  которого являются названия месяцев;</w:t>
      </w:r>
    </w:p>
    <w:p w:rsidR="00680075" w:rsidRPr="00680075" w:rsidRDefault="00680075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последний список преобразуйте во вложенный таким образом, чтобы элементом первого уровня было название пары года, а элементом второго уровня – соответствующие названия месяцев;</w:t>
      </w:r>
    </w:p>
    <w:p w:rsidR="00680075" w:rsidRPr="00680075" w:rsidRDefault="00680075" w:rsidP="00680075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- создайте вложенный список по следующему образцу:</w:t>
      </w:r>
    </w:p>
    <w:p w:rsidR="00680075" w:rsidRPr="00680075" w:rsidRDefault="00680075" w:rsidP="00680075">
      <w:pPr>
        <w:widowControl w:val="0"/>
        <w:numPr>
          <w:ilvl w:val="0"/>
          <w:numId w:val="43"/>
        </w:numPr>
        <w:tabs>
          <w:tab w:val="left" w:pos="2520"/>
          <w:tab w:val="left" w:pos="2700"/>
        </w:tabs>
        <w:autoSpaceDE w:val="0"/>
        <w:autoSpaceDN w:val="0"/>
        <w:adjustRightInd w:val="0"/>
        <w:spacing w:after="0" w:line="240" w:lineRule="auto"/>
        <w:ind w:left="0" w:firstLine="198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Живопись</w:t>
      </w:r>
    </w:p>
    <w:p w:rsidR="00680075" w:rsidRPr="00680075" w:rsidRDefault="00680075" w:rsidP="00680075">
      <w:pPr>
        <w:widowControl w:val="0"/>
        <w:numPr>
          <w:ilvl w:val="1"/>
          <w:numId w:val="43"/>
        </w:numPr>
        <w:tabs>
          <w:tab w:val="left" w:pos="2700"/>
          <w:tab w:val="left" w:pos="3060"/>
        </w:tabs>
        <w:autoSpaceDE w:val="0"/>
        <w:autoSpaceDN w:val="0"/>
        <w:adjustRightInd w:val="0"/>
        <w:spacing w:after="0" w:line="240" w:lineRule="auto"/>
        <w:ind w:left="0" w:firstLine="241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кубизм</w:t>
      </w:r>
    </w:p>
    <w:p w:rsidR="00680075" w:rsidRPr="00680075" w:rsidRDefault="00680075" w:rsidP="00680075">
      <w:pPr>
        <w:widowControl w:val="0"/>
        <w:numPr>
          <w:ilvl w:val="2"/>
          <w:numId w:val="43"/>
        </w:numPr>
        <w:tabs>
          <w:tab w:val="left" w:pos="270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ind w:left="0" w:firstLine="3119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 xml:space="preserve"> синтетический</w:t>
      </w:r>
    </w:p>
    <w:p w:rsidR="00680075" w:rsidRPr="00680075" w:rsidRDefault="00680075" w:rsidP="00680075">
      <w:pPr>
        <w:widowControl w:val="0"/>
        <w:numPr>
          <w:ilvl w:val="2"/>
          <w:numId w:val="43"/>
        </w:numPr>
        <w:tabs>
          <w:tab w:val="left" w:pos="3240"/>
        </w:tabs>
        <w:autoSpaceDE w:val="0"/>
        <w:autoSpaceDN w:val="0"/>
        <w:adjustRightInd w:val="0"/>
        <w:spacing w:after="0" w:line="240" w:lineRule="auto"/>
        <w:ind w:left="0" w:firstLine="3119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 xml:space="preserve"> аналитический</w:t>
      </w:r>
    </w:p>
    <w:p w:rsidR="00680075" w:rsidRPr="00680075" w:rsidRDefault="00680075" w:rsidP="00680075">
      <w:pPr>
        <w:widowControl w:val="0"/>
        <w:numPr>
          <w:ilvl w:val="1"/>
          <w:numId w:val="43"/>
        </w:numPr>
        <w:tabs>
          <w:tab w:val="left" w:pos="2880"/>
          <w:tab w:val="left" w:pos="3060"/>
        </w:tabs>
        <w:autoSpaceDE w:val="0"/>
        <w:autoSpaceDN w:val="0"/>
        <w:adjustRightInd w:val="0"/>
        <w:spacing w:after="0" w:line="240" w:lineRule="auto"/>
        <w:ind w:left="0" w:firstLine="241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сюрреализм</w:t>
      </w:r>
    </w:p>
    <w:p w:rsidR="00680075" w:rsidRPr="00680075" w:rsidRDefault="00680075" w:rsidP="00680075">
      <w:pPr>
        <w:widowControl w:val="0"/>
        <w:numPr>
          <w:ilvl w:val="0"/>
          <w:numId w:val="43"/>
        </w:numPr>
        <w:tabs>
          <w:tab w:val="left" w:pos="2520"/>
          <w:tab w:val="left" w:pos="2700"/>
        </w:tabs>
        <w:autoSpaceDE w:val="0"/>
        <w:autoSpaceDN w:val="0"/>
        <w:adjustRightInd w:val="0"/>
        <w:spacing w:after="0" w:line="240" w:lineRule="auto"/>
        <w:ind w:left="0" w:firstLine="198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Архитектура</w:t>
      </w:r>
    </w:p>
    <w:p w:rsidR="00680075" w:rsidRPr="00680075" w:rsidRDefault="00680075" w:rsidP="00680075">
      <w:pPr>
        <w:widowControl w:val="0"/>
        <w:numPr>
          <w:ilvl w:val="1"/>
          <w:numId w:val="43"/>
        </w:numPr>
        <w:tabs>
          <w:tab w:val="left" w:pos="2880"/>
          <w:tab w:val="left" w:pos="3060"/>
        </w:tabs>
        <w:autoSpaceDE w:val="0"/>
        <w:autoSpaceDN w:val="0"/>
        <w:adjustRightInd w:val="0"/>
        <w:spacing w:after="0" w:line="240" w:lineRule="auto"/>
        <w:ind w:left="0" w:firstLine="241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готика</w:t>
      </w:r>
    </w:p>
    <w:p w:rsidR="00680075" w:rsidRPr="00680075" w:rsidRDefault="00680075" w:rsidP="00680075">
      <w:pPr>
        <w:widowControl w:val="0"/>
        <w:numPr>
          <w:ilvl w:val="1"/>
          <w:numId w:val="43"/>
        </w:numPr>
        <w:tabs>
          <w:tab w:val="left" w:pos="2880"/>
          <w:tab w:val="left" w:pos="3060"/>
        </w:tabs>
        <w:autoSpaceDE w:val="0"/>
        <w:autoSpaceDN w:val="0"/>
        <w:adjustRightInd w:val="0"/>
        <w:spacing w:after="0" w:line="240" w:lineRule="auto"/>
        <w:ind w:left="0" w:firstLine="241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>классицизм</w:t>
      </w:r>
    </w:p>
    <w:p w:rsidR="00680075" w:rsidRPr="00FA0943" w:rsidRDefault="00680075" w:rsidP="00680075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80075">
        <w:rPr>
          <w:rFonts w:ascii="Times New Roman" w:hAnsi="Times New Roman"/>
          <w:sz w:val="24"/>
          <w:szCs w:val="24"/>
        </w:rPr>
        <w:t xml:space="preserve">- создайте  </w:t>
      </w:r>
      <w:r w:rsidRPr="00680075">
        <w:rPr>
          <w:rFonts w:ascii="Times New Roman" w:hAnsi="Times New Roman"/>
          <w:sz w:val="24"/>
          <w:szCs w:val="24"/>
          <w:lang w:val="en-US"/>
        </w:rPr>
        <w:t>HTML</w:t>
      </w:r>
      <w:r w:rsidRPr="00680075">
        <w:rPr>
          <w:rFonts w:ascii="Times New Roman" w:hAnsi="Times New Roman"/>
          <w:sz w:val="24"/>
          <w:szCs w:val="24"/>
        </w:rPr>
        <w:t xml:space="preserve"> – документ, включающий в себя маркированный список, каждый элемент которого</w:t>
      </w:r>
      <w:r>
        <w:rPr>
          <w:sz w:val="28"/>
          <w:szCs w:val="28"/>
        </w:rPr>
        <w:t xml:space="preserve"> </w:t>
      </w:r>
      <w:r w:rsidRPr="00FA0943">
        <w:rPr>
          <w:rFonts w:ascii="Times New Roman" w:hAnsi="Times New Roman"/>
          <w:sz w:val="24"/>
          <w:szCs w:val="24"/>
        </w:rPr>
        <w:t>является ссылкой на созданный документ со списком.</w:t>
      </w:r>
    </w:p>
    <w:p w:rsidR="0045021F" w:rsidRPr="0045021F" w:rsidRDefault="0045021F" w:rsidP="0045021F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927D2D" w:rsidRPr="000F18C0" w:rsidRDefault="00927D2D" w:rsidP="00680075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F73A3F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1. Запустите программу Блокнот и напечатайте ответы на следующие вопросы. Чем отличается маркированный список от нумерованного?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Что такое </w:t>
      </w:r>
      <w:r w:rsidRPr="00F73A3F">
        <w:rPr>
          <w:rFonts w:ascii="Times New Roman" w:hAnsi="Times New Roman"/>
          <w:sz w:val="24"/>
          <w:szCs w:val="24"/>
          <w:lang w:val="en-US"/>
        </w:rPr>
        <w:t>URL</w:t>
      </w:r>
      <w:r w:rsidRPr="00F73A3F">
        <w:rPr>
          <w:rFonts w:ascii="Times New Roman" w:hAnsi="Times New Roman"/>
          <w:sz w:val="24"/>
          <w:szCs w:val="24"/>
        </w:rPr>
        <w:t xml:space="preserve"> - адрес? Текстовый файл сохраните в своей папке и назовите Уровень 1.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2. Текстовый файл Уровень 1 оформите как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второй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красный, уже просмотренной ссылки – оранжевый.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В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создайте нижеследующий список, не используя для этого маркера и нумерацию: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ОТВЕТ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МАРКИРОВАННЫЙ СПИСОК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НУМЕРОВАННЫЙ СПИСОК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ОПРЕДЕЛЕНИЙ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ВЛОЖЕННЫЙ СПИСОК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3. Оформите маркированный список по следующему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73A3F">
        <w:rPr>
          <w:rFonts w:ascii="Times New Roman" w:hAnsi="Times New Roman"/>
          <w:b/>
          <w:sz w:val="24"/>
          <w:szCs w:val="24"/>
        </w:rPr>
        <w:t>Операции над файлами и папками</w:t>
      </w:r>
    </w:p>
    <w:p w:rsidR="00F73A3F" w:rsidRPr="00F73A3F" w:rsidRDefault="00F73A3F" w:rsidP="00FA0943">
      <w:pPr>
        <w:widowControl w:val="0"/>
        <w:numPr>
          <w:ilvl w:val="0"/>
          <w:numId w:val="7"/>
        </w:numPr>
        <w:tabs>
          <w:tab w:val="clear" w:pos="270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просмотр</w:t>
      </w:r>
    </w:p>
    <w:p w:rsidR="00F73A3F" w:rsidRPr="00F73A3F" w:rsidRDefault="00F73A3F" w:rsidP="00FA0943">
      <w:pPr>
        <w:widowControl w:val="0"/>
        <w:numPr>
          <w:ilvl w:val="0"/>
          <w:numId w:val="8"/>
        </w:numPr>
        <w:tabs>
          <w:tab w:val="left" w:pos="851"/>
          <w:tab w:val="left" w:pos="252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переименование</w:t>
      </w:r>
    </w:p>
    <w:p w:rsidR="00F73A3F" w:rsidRPr="00F73A3F" w:rsidRDefault="00F73A3F" w:rsidP="00FA0943">
      <w:pPr>
        <w:widowControl w:val="0"/>
        <w:numPr>
          <w:ilvl w:val="0"/>
          <w:numId w:val="7"/>
        </w:numPr>
        <w:tabs>
          <w:tab w:val="clear" w:pos="270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копирование</w:t>
      </w:r>
    </w:p>
    <w:p w:rsidR="00F73A3F" w:rsidRPr="00F73A3F" w:rsidRDefault="00F73A3F" w:rsidP="00FA0943">
      <w:pPr>
        <w:widowControl w:val="0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перенос</w:t>
      </w:r>
    </w:p>
    <w:p w:rsidR="00F73A3F" w:rsidRPr="00F73A3F" w:rsidRDefault="00F73A3F" w:rsidP="00FA0943">
      <w:pPr>
        <w:widowControl w:val="0"/>
        <w:numPr>
          <w:ilvl w:val="0"/>
          <w:numId w:val="7"/>
        </w:numPr>
        <w:tabs>
          <w:tab w:val="clear" w:pos="2700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удаление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нумерованный список по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В папке Мой компьютер находятся</w:t>
      </w:r>
    </w:p>
    <w:p w:rsidR="00F73A3F" w:rsidRPr="00F73A3F" w:rsidRDefault="00F73A3F" w:rsidP="00680075">
      <w:pPr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Панель управления</w:t>
      </w:r>
    </w:p>
    <w:p w:rsidR="00F73A3F" w:rsidRPr="00F73A3F" w:rsidRDefault="00F73A3F" w:rsidP="00680075">
      <w:pPr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Принтеры</w:t>
      </w:r>
    </w:p>
    <w:p w:rsidR="00F73A3F" w:rsidRPr="00F73A3F" w:rsidRDefault="00F73A3F" w:rsidP="00680075">
      <w:pPr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Корзина</w:t>
      </w:r>
    </w:p>
    <w:p w:rsidR="00F73A3F" w:rsidRPr="00F73A3F" w:rsidRDefault="00F73A3F" w:rsidP="00680075">
      <w:pPr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Сетевое окружение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lastRenderedPageBreak/>
        <w:t>Создайте список определений, используя следующие определения: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  <w:u w:val="single"/>
        </w:rPr>
        <w:t>Протокол</w:t>
      </w:r>
      <w:r w:rsidRPr="00F73A3F">
        <w:rPr>
          <w:rFonts w:ascii="Times New Roman" w:hAnsi="Times New Roman"/>
          <w:sz w:val="24"/>
          <w:szCs w:val="24"/>
        </w:rPr>
        <w:t xml:space="preserve"> – свод правил взаимодействия в процессе обмена данными и форматы передаваемых блоков данных.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  <w:u w:val="single"/>
        </w:rPr>
        <w:t>Сервер</w:t>
      </w:r>
      <w:r w:rsidRPr="00F73A3F">
        <w:rPr>
          <w:rFonts w:ascii="Times New Roman" w:hAnsi="Times New Roman"/>
          <w:sz w:val="24"/>
          <w:szCs w:val="24"/>
        </w:rPr>
        <w:t xml:space="preserve"> – компьютер, предоставляющий вычислительные ресурсы сетевым пользователям.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  <w:u w:val="single"/>
        </w:rPr>
        <w:t>Клиенты</w:t>
      </w:r>
      <w:r w:rsidRPr="00F73A3F">
        <w:rPr>
          <w:rFonts w:ascii="Times New Roman" w:hAnsi="Times New Roman"/>
          <w:sz w:val="24"/>
          <w:szCs w:val="24"/>
        </w:rPr>
        <w:t xml:space="preserve"> - компьютеры, которые используют доступ к вычислительным ресурсам.</w:t>
      </w:r>
    </w:p>
    <w:p w:rsidR="00F73A3F" w:rsidRPr="00CB7E9D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ссылку, указывающую на первый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В качестве указателя выберите слово «ОТВЕТ» из первого списка.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4. Во втором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оформите вложенный список: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  <w:lang w:val="en-US"/>
        </w:rPr>
        <w:t xml:space="preserve">I </w:t>
      </w:r>
      <w:r w:rsidRPr="00F73A3F">
        <w:rPr>
          <w:rFonts w:ascii="Times New Roman" w:hAnsi="Times New Roman"/>
          <w:sz w:val="24"/>
          <w:szCs w:val="24"/>
        </w:rPr>
        <w:t>Программное обеспечение</w:t>
      </w:r>
    </w:p>
    <w:p w:rsidR="00F73A3F" w:rsidRPr="00F73A3F" w:rsidRDefault="00F73A3F" w:rsidP="00680075">
      <w:pPr>
        <w:widowControl w:val="0"/>
        <w:numPr>
          <w:ilvl w:val="0"/>
          <w:numId w:val="10"/>
        </w:numPr>
        <w:tabs>
          <w:tab w:val="clear" w:pos="2160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 xml:space="preserve"> системные программы</w:t>
      </w:r>
    </w:p>
    <w:p w:rsidR="00F73A3F" w:rsidRPr="00F73A3F" w:rsidRDefault="00F73A3F" w:rsidP="00680075">
      <w:pPr>
        <w:widowControl w:val="0"/>
        <w:numPr>
          <w:ilvl w:val="1"/>
          <w:numId w:val="6"/>
        </w:numPr>
        <w:tabs>
          <w:tab w:val="clear" w:pos="2700"/>
          <w:tab w:val="num" w:pos="993"/>
          <w:tab w:val="left" w:pos="1418"/>
          <w:tab w:val="left" w:pos="2160"/>
          <w:tab w:val="num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операционные системы</w:t>
      </w:r>
    </w:p>
    <w:p w:rsidR="00F73A3F" w:rsidRPr="00F73A3F" w:rsidRDefault="00F73A3F" w:rsidP="00680075">
      <w:pPr>
        <w:widowControl w:val="0"/>
        <w:numPr>
          <w:ilvl w:val="1"/>
          <w:numId w:val="6"/>
        </w:numPr>
        <w:tabs>
          <w:tab w:val="clear" w:pos="2700"/>
          <w:tab w:val="num" w:pos="993"/>
          <w:tab w:val="left" w:pos="1418"/>
          <w:tab w:val="left" w:pos="2160"/>
          <w:tab w:val="num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архиваторы</w:t>
      </w:r>
    </w:p>
    <w:p w:rsidR="00F73A3F" w:rsidRPr="00F73A3F" w:rsidRDefault="00F73A3F" w:rsidP="00680075">
      <w:pPr>
        <w:widowControl w:val="0"/>
        <w:numPr>
          <w:ilvl w:val="1"/>
          <w:numId w:val="6"/>
        </w:numPr>
        <w:tabs>
          <w:tab w:val="clear" w:pos="2700"/>
          <w:tab w:val="num" w:pos="993"/>
          <w:tab w:val="left" w:pos="1418"/>
          <w:tab w:val="left" w:pos="2160"/>
          <w:tab w:val="num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антивирусные программы</w:t>
      </w:r>
    </w:p>
    <w:p w:rsidR="00F73A3F" w:rsidRPr="00F73A3F" w:rsidRDefault="00F73A3F" w:rsidP="00680075">
      <w:pPr>
        <w:widowControl w:val="0"/>
        <w:numPr>
          <w:ilvl w:val="0"/>
          <w:numId w:val="10"/>
        </w:numPr>
        <w:tabs>
          <w:tab w:val="clear" w:pos="2160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 xml:space="preserve"> прикладные программы</w:t>
      </w:r>
    </w:p>
    <w:p w:rsidR="00F73A3F" w:rsidRPr="00F73A3F" w:rsidRDefault="00F73A3F" w:rsidP="00680075">
      <w:pPr>
        <w:widowControl w:val="0"/>
        <w:numPr>
          <w:ilvl w:val="0"/>
          <w:numId w:val="41"/>
        </w:numPr>
        <w:tabs>
          <w:tab w:val="clear" w:pos="2700"/>
          <w:tab w:val="num" w:pos="993"/>
          <w:tab w:val="left" w:pos="1418"/>
          <w:tab w:val="num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общего назначения</w:t>
      </w:r>
    </w:p>
    <w:p w:rsidR="00F73A3F" w:rsidRPr="00F73A3F" w:rsidRDefault="00F73A3F" w:rsidP="00680075">
      <w:pPr>
        <w:widowControl w:val="0"/>
        <w:numPr>
          <w:ilvl w:val="0"/>
          <w:numId w:val="41"/>
        </w:numPr>
        <w:tabs>
          <w:tab w:val="clear" w:pos="2700"/>
          <w:tab w:val="num" w:pos="993"/>
          <w:tab w:val="left" w:pos="1418"/>
          <w:tab w:val="num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специального назначения</w:t>
      </w:r>
    </w:p>
    <w:p w:rsidR="00F73A3F" w:rsidRPr="00F73A3F" w:rsidRDefault="00F73A3F" w:rsidP="00680075">
      <w:pPr>
        <w:widowControl w:val="0"/>
        <w:numPr>
          <w:ilvl w:val="0"/>
          <w:numId w:val="10"/>
        </w:numPr>
        <w:tabs>
          <w:tab w:val="clear" w:pos="2160"/>
          <w:tab w:val="num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 xml:space="preserve"> инструментальные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Измените вложенный список таким образом, чтобы римская нумерация начиналась с двух.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Измените вложенный список таким образом, чтобы арабская нумерация с пяти.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внутренние ссылки, указывающие на маркированный, нумерованный, вложенный список, а так же на список определений. В качестве указателей выберите элементы первого списка.</w:t>
      </w:r>
    </w:p>
    <w:p w:rsidR="00F73A3F" w:rsidRPr="00CB7E9D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маркированный список с графическими маркерами: элементы списка – элементы созданного маркированный список, графический маркер – кружок, закрашенный зелёным цветом.</w:t>
      </w:r>
    </w:p>
    <w:p w:rsidR="001324EB" w:rsidRDefault="001324EB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F73A3F" w:rsidRPr="00F73A3F" w:rsidRDefault="00F73A3F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F73A3F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1. Запустите программу Блокнот и напечатайте ответы на следующие вопросы. Чем отличаются относительные ссылки от абсолютных?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Что такое гиперссылка? Текстовый файл сохраните в своей папке и назовите Уровень 1.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2. Текстовый файл Уровень 1 оформите как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второй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синий, уже просмотренной ссылки – фиолетовый.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В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создайте нижеследующий список, не используя для этого маркера и нумерацию: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УРОВЕНЬ 1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№1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№2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№3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№4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3. Оформите маркированный список по следующему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u w:val="single"/>
        </w:rPr>
      </w:pPr>
      <w:r w:rsidRPr="00F73A3F">
        <w:rPr>
          <w:rFonts w:ascii="Times New Roman" w:hAnsi="Times New Roman"/>
          <w:sz w:val="24"/>
          <w:szCs w:val="24"/>
          <w:u w:val="single"/>
        </w:rPr>
        <w:t>Мультимедиа средства</w:t>
      </w:r>
    </w:p>
    <w:p w:rsidR="00F73A3F" w:rsidRPr="00F73A3F" w:rsidRDefault="00F73A3F" w:rsidP="00FA0943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микрофоны</w:t>
      </w:r>
    </w:p>
    <w:p w:rsidR="00F73A3F" w:rsidRPr="00F73A3F" w:rsidRDefault="00F73A3F" w:rsidP="00FA0943">
      <w:pPr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видеокамеры</w:t>
      </w:r>
    </w:p>
    <w:p w:rsidR="00F73A3F" w:rsidRPr="00F73A3F" w:rsidRDefault="00F73A3F" w:rsidP="00FA0943">
      <w:pPr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сканеры</w:t>
      </w:r>
    </w:p>
    <w:p w:rsidR="00F73A3F" w:rsidRPr="00F73A3F" w:rsidRDefault="00F73A3F" w:rsidP="00680075">
      <w:pPr>
        <w:widowControl w:val="0"/>
        <w:numPr>
          <w:ilvl w:val="0"/>
          <w:numId w:val="13"/>
        </w:numPr>
        <w:tabs>
          <w:tab w:val="left" w:pos="2340"/>
          <w:tab w:val="left" w:pos="252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звуковые платы</w:t>
      </w:r>
    </w:p>
    <w:p w:rsidR="00F73A3F" w:rsidRPr="00F73A3F" w:rsidRDefault="00F73A3F" w:rsidP="00680075">
      <w:pPr>
        <w:widowControl w:val="0"/>
        <w:numPr>
          <w:ilvl w:val="0"/>
          <w:numId w:val="14"/>
        </w:numPr>
        <w:tabs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звуковые колонки</w:t>
      </w:r>
    </w:p>
    <w:p w:rsidR="00F73A3F" w:rsidRPr="00CB7E9D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нумерованный список по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Внешние</w:t>
      </w:r>
      <w:r w:rsidRPr="00F73A3F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73A3F">
        <w:rPr>
          <w:rFonts w:ascii="Times New Roman" w:hAnsi="Times New Roman"/>
          <w:sz w:val="24"/>
          <w:szCs w:val="24"/>
        </w:rPr>
        <w:t>устройства</w:t>
      </w:r>
    </w:p>
    <w:p w:rsidR="00F73A3F" w:rsidRPr="00F73A3F" w:rsidRDefault="00F73A3F" w:rsidP="00FA0943">
      <w:pPr>
        <w:widowControl w:val="0"/>
        <w:numPr>
          <w:ilvl w:val="1"/>
          <w:numId w:val="10"/>
        </w:numPr>
        <w:tabs>
          <w:tab w:val="clear" w:pos="28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Устройства ввода информации</w:t>
      </w:r>
    </w:p>
    <w:p w:rsidR="00F73A3F" w:rsidRPr="00F73A3F" w:rsidRDefault="00F73A3F" w:rsidP="00FA0943">
      <w:pPr>
        <w:widowControl w:val="0"/>
        <w:numPr>
          <w:ilvl w:val="1"/>
          <w:numId w:val="10"/>
        </w:numPr>
        <w:tabs>
          <w:tab w:val="clear" w:pos="28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Устройства вывода информации</w:t>
      </w:r>
    </w:p>
    <w:p w:rsidR="00F73A3F" w:rsidRPr="00F73A3F" w:rsidRDefault="00F73A3F" w:rsidP="00FA0943">
      <w:pPr>
        <w:widowControl w:val="0"/>
        <w:numPr>
          <w:ilvl w:val="1"/>
          <w:numId w:val="10"/>
        </w:numPr>
        <w:tabs>
          <w:tab w:val="clear" w:pos="28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Диалоговые средства пользователя</w:t>
      </w:r>
    </w:p>
    <w:p w:rsidR="00F73A3F" w:rsidRPr="00F73A3F" w:rsidRDefault="00F73A3F" w:rsidP="00FA0943">
      <w:pPr>
        <w:widowControl w:val="0"/>
        <w:numPr>
          <w:ilvl w:val="1"/>
          <w:numId w:val="10"/>
        </w:numPr>
        <w:tabs>
          <w:tab w:val="clear" w:pos="288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Средства связи и телекоммуникации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список определений, используя следующие определения: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lastRenderedPageBreak/>
        <w:t>Носитель</w:t>
      </w:r>
      <w:r w:rsidRPr="00F73A3F">
        <w:rPr>
          <w:rFonts w:ascii="Times New Roman" w:hAnsi="Times New Roman"/>
          <w:sz w:val="24"/>
          <w:szCs w:val="24"/>
        </w:rPr>
        <w:t xml:space="preserve"> – материальный объект, способный хранить информацию.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 xml:space="preserve">Файловая система </w:t>
      </w:r>
      <w:r w:rsidRPr="00F73A3F">
        <w:rPr>
          <w:rFonts w:ascii="Times New Roman" w:hAnsi="Times New Roman"/>
          <w:sz w:val="24"/>
          <w:szCs w:val="24"/>
        </w:rPr>
        <w:t>– система хранения и передачи информации в виде файлов.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Принтер</w:t>
      </w:r>
      <w:r w:rsidRPr="00F73A3F">
        <w:rPr>
          <w:rFonts w:ascii="Times New Roman" w:hAnsi="Times New Roman"/>
          <w:sz w:val="24"/>
          <w:szCs w:val="24"/>
        </w:rPr>
        <w:t xml:space="preserve"> – печатающее устройство для вывода информации на бумажный носитель.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ссылку, указывающую на первый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В качестве указателя выберите слово «УРОВЕНЬ 1» из первого списка.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4. Во втором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оформите вложенный список: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А. Струйный принтер</w:t>
      </w:r>
    </w:p>
    <w:p w:rsidR="00F73A3F" w:rsidRPr="00F73A3F" w:rsidRDefault="00F73A3F" w:rsidP="00FA0943">
      <w:pPr>
        <w:widowControl w:val="0"/>
        <w:numPr>
          <w:ilvl w:val="0"/>
          <w:numId w:val="17"/>
        </w:numPr>
        <w:tabs>
          <w:tab w:val="clear" w:pos="2160"/>
          <w:tab w:val="num" w:pos="1134"/>
        </w:tabs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достоинства</w:t>
      </w:r>
    </w:p>
    <w:p w:rsidR="00F73A3F" w:rsidRPr="00F73A3F" w:rsidRDefault="00F73A3F" w:rsidP="00FA0943">
      <w:pPr>
        <w:widowControl w:val="0"/>
        <w:numPr>
          <w:ilvl w:val="0"/>
          <w:numId w:val="19"/>
        </w:numPr>
        <w:tabs>
          <w:tab w:val="clear" w:pos="1080"/>
          <w:tab w:val="num" w:pos="1134"/>
          <w:tab w:val="left" w:pos="1843"/>
          <w:tab w:val="left" w:pos="252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высокое качество печати</w:t>
      </w:r>
    </w:p>
    <w:p w:rsidR="00F73A3F" w:rsidRPr="00F73A3F" w:rsidRDefault="00F73A3F" w:rsidP="00FA0943">
      <w:pPr>
        <w:widowControl w:val="0"/>
        <w:numPr>
          <w:ilvl w:val="0"/>
          <w:numId w:val="19"/>
        </w:numPr>
        <w:tabs>
          <w:tab w:val="clear" w:pos="1080"/>
          <w:tab w:val="num" w:pos="1134"/>
          <w:tab w:val="left" w:pos="1843"/>
          <w:tab w:val="left" w:pos="252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высокая скорость</w:t>
      </w:r>
    </w:p>
    <w:p w:rsidR="00F73A3F" w:rsidRPr="00F73A3F" w:rsidRDefault="00F73A3F" w:rsidP="00FA0943">
      <w:pPr>
        <w:widowControl w:val="0"/>
        <w:numPr>
          <w:ilvl w:val="0"/>
          <w:numId w:val="19"/>
        </w:numPr>
        <w:tabs>
          <w:tab w:val="clear" w:pos="1080"/>
          <w:tab w:val="num" w:pos="1134"/>
          <w:tab w:val="left" w:pos="1843"/>
          <w:tab w:val="left" w:pos="252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цветная печать </w:t>
      </w:r>
    </w:p>
    <w:p w:rsidR="00F73A3F" w:rsidRPr="00F73A3F" w:rsidRDefault="00F73A3F" w:rsidP="00FA0943">
      <w:pPr>
        <w:widowControl w:val="0"/>
        <w:numPr>
          <w:ilvl w:val="0"/>
          <w:numId w:val="18"/>
        </w:numPr>
        <w:tabs>
          <w:tab w:val="clear" w:pos="2160"/>
          <w:tab w:val="num" w:pos="1134"/>
        </w:tabs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недостатки</w:t>
      </w:r>
    </w:p>
    <w:p w:rsidR="00F73A3F" w:rsidRPr="00F73A3F" w:rsidRDefault="00F73A3F" w:rsidP="00FA0943">
      <w:pPr>
        <w:widowControl w:val="0"/>
        <w:numPr>
          <w:ilvl w:val="0"/>
          <w:numId w:val="20"/>
        </w:numPr>
        <w:tabs>
          <w:tab w:val="clear" w:pos="1080"/>
          <w:tab w:val="num" w:pos="1134"/>
          <w:tab w:val="left" w:pos="1843"/>
          <w:tab w:val="num" w:pos="252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засыхание чернил</w:t>
      </w:r>
    </w:p>
    <w:p w:rsidR="00F73A3F" w:rsidRPr="00F73A3F" w:rsidRDefault="00F73A3F" w:rsidP="00FA0943">
      <w:pPr>
        <w:widowControl w:val="0"/>
        <w:numPr>
          <w:ilvl w:val="0"/>
          <w:numId w:val="20"/>
        </w:numPr>
        <w:tabs>
          <w:tab w:val="clear" w:pos="1080"/>
          <w:tab w:val="num" w:pos="1134"/>
          <w:tab w:val="left" w:pos="1843"/>
          <w:tab w:val="num" w:pos="252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высокая стоимость расходных материалов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В. Лазерный принтер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Изменить вложенный список таким образом, чтобы нумерация прописными латинскими буквами начиналась с буквы </w:t>
      </w:r>
      <w:r w:rsidRPr="00F73A3F">
        <w:rPr>
          <w:rFonts w:ascii="Times New Roman" w:hAnsi="Times New Roman"/>
          <w:sz w:val="24"/>
          <w:szCs w:val="24"/>
          <w:lang w:val="en-US"/>
        </w:rPr>
        <w:t>F</w:t>
      </w:r>
      <w:r w:rsidRPr="00F73A3F">
        <w:rPr>
          <w:rFonts w:ascii="Times New Roman" w:hAnsi="Times New Roman"/>
          <w:sz w:val="24"/>
          <w:szCs w:val="24"/>
        </w:rPr>
        <w:t>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Изменить вложенный список таким образом, чтобы нумерация строчными латинскими буквами начиналась с буквы </w:t>
      </w:r>
      <w:r w:rsidRPr="00F73A3F">
        <w:rPr>
          <w:rFonts w:ascii="Times New Roman" w:hAnsi="Times New Roman"/>
          <w:sz w:val="24"/>
          <w:szCs w:val="24"/>
          <w:lang w:val="en-US"/>
        </w:rPr>
        <w:t>r</w:t>
      </w:r>
      <w:r w:rsidRPr="00F73A3F">
        <w:rPr>
          <w:rFonts w:ascii="Times New Roman" w:hAnsi="Times New Roman"/>
          <w:sz w:val="24"/>
          <w:szCs w:val="24"/>
        </w:rPr>
        <w:t>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внутренние ссылки, указывающие на маркированный, нумерованный, вложенный список, а так же на список определений. В качестве указателей выберите элементы первого списка.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маркированный список с графическими маркерами: элементы списка – элементы созданного маркированный список, графический маркер – треугольник, закрашенный красным цветом.</w:t>
      </w:r>
    </w:p>
    <w:p w:rsidR="001324EB" w:rsidRDefault="001324EB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F73A3F" w:rsidRPr="00F73A3F" w:rsidRDefault="00F73A3F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F73A3F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1. Запустите программу Блокнот и напечатайте ответы на следующие вопросы. Чем отличаются внутренние ссылки от внешних?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Перечислите преимущества относительных ссылок. Текстовый файл сохраните в своей папке и назовите Уровень 1.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2. Текстовый файл Уровень 1 оформите как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второй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зелёный, уже просмотренной ссылки – серый.</w:t>
      </w:r>
    </w:p>
    <w:p w:rsidR="00F73A3F" w:rsidRPr="00CB7E9D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В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создайте нижеследующий список, не используя для этого маркера и нумерацию: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1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МАРКИРОВАННЫЙ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НУМЕРОВАННЫЙ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СПИСОК ОПРЕДЕЛЕНИЙ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ВЛОЖЕННЫЙ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3. Оформите маркированный список по следующему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Программы общего назначения</w:t>
      </w:r>
    </w:p>
    <w:p w:rsidR="00F73A3F" w:rsidRPr="00F73A3F" w:rsidRDefault="00F73A3F" w:rsidP="00FA0943">
      <w:pPr>
        <w:widowControl w:val="0"/>
        <w:numPr>
          <w:ilvl w:val="0"/>
          <w:numId w:val="21"/>
        </w:numPr>
        <w:tabs>
          <w:tab w:val="clear" w:pos="2160"/>
          <w:tab w:val="num" w:pos="1276"/>
          <w:tab w:val="left" w:pos="234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текстовые редакторы</w:t>
      </w:r>
    </w:p>
    <w:p w:rsidR="00F73A3F" w:rsidRPr="00F73A3F" w:rsidRDefault="00F73A3F" w:rsidP="00FA0943">
      <w:pPr>
        <w:widowControl w:val="0"/>
        <w:numPr>
          <w:ilvl w:val="0"/>
          <w:numId w:val="22"/>
        </w:numPr>
        <w:tabs>
          <w:tab w:val="num" w:pos="1276"/>
          <w:tab w:val="left" w:pos="234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графические редакторы</w:t>
      </w:r>
    </w:p>
    <w:p w:rsidR="00F73A3F" w:rsidRPr="00F73A3F" w:rsidRDefault="00F73A3F" w:rsidP="00FA0943">
      <w:pPr>
        <w:widowControl w:val="0"/>
        <w:numPr>
          <w:ilvl w:val="0"/>
          <w:numId w:val="8"/>
        </w:numPr>
        <w:tabs>
          <w:tab w:val="num" w:pos="1276"/>
          <w:tab w:val="left" w:pos="2340"/>
          <w:tab w:val="left" w:pos="252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СУБД</w:t>
      </w:r>
    </w:p>
    <w:p w:rsidR="00F73A3F" w:rsidRPr="00F73A3F" w:rsidRDefault="00F73A3F" w:rsidP="00FA0943">
      <w:pPr>
        <w:widowControl w:val="0"/>
        <w:numPr>
          <w:ilvl w:val="0"/>
          <w:numId w:val="23"/>
        </w:numPr>
        <w:tabs>
          <w:tab w:val="num" w:pos="1276"/>
          <w:tab w:val="left" w:pos="234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электронные таблицы</w:t>
      </w:r>
    </w:p>
    <w:p w:rsidR="00F73A3F" w:rsidRPr="00F73A3F" w:rsidRDefault="00F73A3F" w:rsidP="00FA0943">
      <w:pPr>
        <w:widowControl w:val="0"/>
        <w:numPr>
          <w:ilvl w:val="0"/>
          <w:numId w:val="9"/>
        </w:numPr>
        <w:tabs>
          <w:tab w:val="num" w:pos="1276"/>
          <w:tab w:val="left" w:pos="234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сетевые программы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нумерованный список по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Система шин</w:t>
      </w:r>
    </w:p>
    <w:p w:rsidR="00F73A3F" w:rsidRPr="00F73A3F" w:rsidRDefault="00F73A3F" w:rsidP="00FA0943">
      <w:pPr>
        <w:widowControl w:val="0"/>
        <w:numPr>
          <w:ilvl w:val="0"/>
          <w:numId w:val="15"/>
        </w:numPr>
        <w:tabs>
          <w:tab w:val="clear" w:pos="2880"/>
          <w:tab w:val="num" w:pos="1134"/>
          <w:tab w:val="num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шина адреса</w:t>
      </w:r>
    </w:p>
    <w:p w:rsidR="00F73A3F" w:rsidRPr="00F73A3F" w:rsidRDefault="00F73A3F" w:rsidP="00FA0943">
      <w:pPr>
        <w:widowControl w:val="0"/>
        <w:numPr>
          <w:ilvl w:val="0"/>
          <w:numId w:val="15"/>
        </w:numPr>
        <w:tabs>
          <w:tab w:val="clear" w:pos="2880"/>
          <w:tab w:val="num" w:pos="1134"/>
          <w:tab w:val="num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шина данных</w:t>
      </w:r>
    </w:p>
    <w:p w:rsidR="00F73A3F" w:rsidRPr="00F73A3F" w:rsidRDefault="00F73A3F" w:rsidP="00FA0943">
      <w:pPr>
        <w:widowControl w:val="0"/>
        <w:numPr>
          <w:ilvl w:val="0"/>
          <w:numId w:val="15"/>
        </w:numPr>
        <w:tabs>
          <w:tab w:val="clear" w:pos="2880"/>
          <w:tab w:val="num" w:pos="1134"/>
          <w:tab w:val="num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шина инструкций</w:t>
      </w:r>
    </w:p>
    <w:p w:rsidR="00F73A3F" w:rsidRPr="00F73A3F" w:rsidRDefault="00F73A3F" w:rsidP="00FA0943">
      <w:pPr>
        <w:widowControl w:val="0"/>
        <w:numPr>
          <w:ilvl w:val="0"/>
          <w:numId w:val="15"/>
        </w:numPr>
        <w:tabs>
          <w:tab w:val="clear" w:pos="2880"/>
          <w:tab w:val="num" w:pos="1134"/>
          <w:tab w:val="num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шина питания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lastRenderedPageBreak/>
        <w:t>Создайте список определений, используя следующие определения: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b/>
          <w:sz w:val="24"/>
          <w:szCs w:val="24"/>
        </w:rPr>
        <w:t>Командный интерпретатор</w:t>
      </w:r>
      <w:r w:rsidRPr="00F73A3F">
        <w:rPr>
          <w:rFonts w:ascii="Times New Roman" w:hAnsi="Times New Roman"/>
          <w:sz w:val="24"/>
          <w:szCs w:val="24"/>
        </w:rPr>
        <w:t xml:space="preserve"> – программа, обеспечивающая диалог компьютера с пользователем.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b/>
          <w:sz w:val="24"/>
          <w:szCs w:val="24"/>
        </w:rPr>
        <w:t>Видеопамять</w:t>
      </w:r>
      <w:r w:rsidRPr="00F73A3F">
        <w:rPr>
          <w:rFonts w:ascii="Times New Roman" w:hAnsi="Times New Roman"/>
          <w:sz w:val="24"/>
          <w:szCs w:val="24"/>
        </w:rPr>
        <w:t xml:space="preserve"> – память, используемая для хранения изображения, выводимого на экран монитора.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b/>
          <w:sz w:val="24"/>
          <w:szCs w:val="24"/>
        </w:rPr>
        <w:t>Файл</w:t>
      </w:r>
      <w:r w:rsidRPr="00F73A3F">
        <w:rPr>
          <w:rFonts w:ascii="Times New Roman" w:hAnsi="Times New Roman"/>
          <w:sz w:val="24"/>
          <w:szCs w:val="24"/>
        </w:rPr>
        <w:t xml:space="preserve"> – это некоторый объём информации, имеющий имя, состоящее из двух частей.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ссылку, указывающую на первый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В качестве указателя выберите слово «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1» из первого списка. 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4. Во втором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оформите вложенный список:</w:t>
      </w:r>
    </w:p>
    <w:p w:rsidR="00F73A3F" w:rsidRPr="00F73A3F" w:rsidRDefault="00F73A3F" w:rsidP="00FA0943">
      <w:pPr>
        <w:widowControl w:val="0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Внешние запоминающие устройства</w:t>
      </w:r>
    </w:p>
    <w:p w:rsidR="00F73A3F" w:rsidRPr="00F73A3F" w:rsidRDefault="00F73A3F" w:rsidP="00FA0943">
      <w:pPr>
        <w:widowControl w:val="0"/>
        <w:numPr>
          <w:ilvl w:val="1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Параметры винчестеров</w:t>
      </w:r>
    </w:p>
    <w:p w:rsidR="00F73A3F" w:rsidRPr="00F73A3F" w:rsidRDefault="00F73A3F" w:rsidP="00FA0943">
      <w:pPr>
        <w:widowControl w:val="0"/>
        <w:numPr>
          <w:ilvl w:val="0"/>
          <w:numId w:val="27"/>
        </w:numPr>
        <w:tabs>
          <w:tab w:val="left" w:pos="1418"/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ёмкость</w:t>
      </w:r>
    </w:p>
    <w:p w:rsidR="00F73A3F" w:rsidRPr="00F73A3F" w:rsidRDefault="00F73A3F" w:rsidP="00FA0943">
      <w:pPr>
        <w:widowControl w:val="0"/>
        <w:numPr>
          <w:ilvl w:val="0"/>
          <w:numId w:val="27"/>
        </w:numPr>
        <w:tabs>
          <w:tab w:val="left" w:pos="1418"/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производительность</w:t>
      </w:r>
    </w:p>
    <w:p w:rsidR="00F73A3F" w:rsidRPr="00F73A3F" w:rsidRDefault="00F73A3F" w:rsidP="00FA0943">
      <w:pPr>
        <w:widowControl w:val="0"/>
        <w:numPr>
          <w:ilvl w:val="0"/>
          <w:numId w:val="26"/>
        </w:numPr>
        <w:tabs>
          <w:tab w:val="left" w:pos="1418"/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Параметры дискет</w:t>
      </w:r>
    </w:p>
    <w:p w:rsidR="00F73A3F" w:rsidRPr="00F73A3F" w:rsidRDefault="00F73A3F" w:rsidP="00FA0943">
      <w:pPr>
        <w:widowControl w:val="0"/>
        <w:numPr>
          <w:ilvl w:val="0"/>
          <w:numId w:val="28"/>
        </w:numPr>
        <w:tabs>
          <w:tab w:val="clear" w:pos="3420"/>
          <w:tab w:val="left" w:pos="1418"/>
          <w:tab w:val="num" w:pos="1843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Физический размер</w:t>
      </w:r>
    </w:p>
    <w:p w:rsidR="00F73A3F" w:rsidRPr="00F73A3F" w:rsidRDefault="00F73A3F" w:rsidP="00FA0943">
      <w:pPr>
        <w:widowControl w:val="0"/>
        <w:numPr>
          <w:ilvl w:val="0"/>
          <w:numId w:val="28"/>
        </w:numPr>
        <w:tabs>
          <w:tab w:val="clear" w:pos="3420"/>
          <w:tab w:val="left" w:pos="1418"/>
          <w:tab w:val="num" w:pos="1843"/>
          <w:tab w:val="left" w:pos="234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Плотность записи</w:t>
      </w:r>
    </w:p>
    <w:p w:rsidR="00F73A3F" w:rsidRPr="00F73A3F" w:rsidRDefault="00F73A3F" w:rsidP="00FA0943">
      <w:pPr>
        <w:widowControl w:val="0"/>
        <w:numPr>
          <w:ilvl w:val="0"/>
          <w:numId w:val="28"/>
        </w:numPr>
        <w:tabs>
          <w:tab w:val="clear" w:pos="3420"/>
          <w:tab w:val="left" w:pos="1418"/>
          <w:tab w:val="num" w:pos="1843"/>
          <w:tab w:val="left" w:pos="2340"/>
        </w:tabs>
        <w:autoSpaceDE w:val="0"/>
        <w:autoSpaceDN w:val="0"/>
        <w:adjustRightInd w:val="0"/>
        <w:spacing w:after="0" w:line="240" w:lineRule="auto"/>
        <w:ind w:left="0" w:firstLine="1418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объём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Измените вложенный список таким образом, чтобы арабская нумерация начиналась с трёх.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Измените вложенный список таким образом, чтобы нумерация латинскими буквами начиналась с буквы </w:t>
      </w:r>
      <w:r w:rsidRPr="00F73A3F">
        <w:rPr>
          <w:rFonts w:ascii="Times New Roman" w:hAnsi="Times New Roman"/>
          <w:sz w:val="24"/>
          <w:szCs w:val="24"/>
          <w:lang w:val="en-US"/>
        </w:rPr>
        <w:t>d</w:t>
      </w:r>
      <w:r w:rsidRPr="00F73A3F">
        <w:rPr>
          <w:rFonts w:ascii="Times New Roman" w:hAnsi="Times New Roman"/>
          <w:sz w:val="24"/>
          <w:szCs w:val="24"/>
        </w:rPr>
        <w:t>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внутренние ссылки, указывающие на маркированный, нумерованный, вложенный список, а так же на список определений. В качестве указателей выберите элементы первого списка.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маркированный список с графическими маркерами: элементы списка – элементы созданного маркированный список, графический маркер – квадрат, закрашенный синим цветом.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F73A3F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1. Запустите программу Блокнот и напечатайте ответы на следующие вопросы. Из каких частей состоит гиперссылка?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Перечислите существующие типы ссылок. Текстовый файл сохраните в своей папке и назовите Уровень 1.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2. Текстовый файл Уровень 1 оформите как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второй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светло зелёный, уже просмотренной ссылки – оливковый.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В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создайте нижеследующий список, не используя для этого маркера и нумерацию: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ОТВЕТ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УРОВЕНЬ 3.1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УРОВЕНЬ 3.2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УРОВЕНЬ 3.3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УРОВЕНЬ 4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3. Оформите маркированный список по следующему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u w:val="single"/>
        </w:rPr>
      </w:pPr>
      <w:r w:rsidRPr="00F73A3F">
        <w:rPr>
          <w:rFonts w:ascii="Times New Roman" w:hAnsi="Times New Roman"/>
          <w:sz w:val="24"/>
          <w:szCs w:val="24"/>
          <w:u w:val="single"/>
        </w:rPr>
        <w:t>Атрибуты программного окна</w:t>
      </w:r>
    </w:p>
    <w:p w:rsidR="00F73A3F" w:rsidRPr="00F73A3F" w:rsidRDefault="00F73A3F" w:rsidP="00FA0943">
      <w:pPr>
        <w:widowControl w:val="0"/>
        <w:numPr>
          <w:ilvl w:val="0"/>
          <w:numId w:val="29"/>
        </w:numPr>
        <w:tabs>
          <w:tab w:val="clear" w:pos="2700"/>
          <w:tab w:val="num" w:pos="851"/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строка заголовка</w:t>
      </w:r>
    </w:p>
    <w:p w:rsidR="00F73A3F" w:rsidRPr="00F73A3F" w:rsidRDefault="00F73A3F" w:rsidP="00FA0943">
      <w:pPr>
        <w:widowControl w:val="0"/>
        <w:numPr>
          <w:ilvl w:val="0"/>
          <w:numId w:val="30"/>
        </w:numPr>
        <w:tabs>
          <w:tab w:val="num" w:pos="851"/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строка меню</w:t>
      </w:r>
    </w:p>
    <w:p w:rsidR="00F73A3F" w:rsidRPr="00F73A3F" w:rsidRDefault="00F73A3F" w:rsidP="00FA0943">
      <w:pPr>
        <w:widowControl w:val="0"/>
        <w:numPr>
          <w:ilvl w:val="0"/>
          <w:numId w:val="31"/>
        </w:numPr>
        <w:tabs>
          <w:tab w:val="clear" w:pos="2700"/>
          <w:tab w:val="num" w:pos="851"/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панель инструментов</w:t>
      </w:r>
    </w:p>
    <w:p w:rsidR="00F73A3F" w:rsidRPr="00F73A3F" w:rsidRDefault="00F73A3F" w:rsidP="00FA0943">
      <w:pPr>
        <w:widowControl w:val="0"/>
        <w:numPr>
          <w:ilvl w:val="0"/>
          <w:numId w:val="32"/>
        </w:numPr>
        <w:tabs>
          <w:tab w:val="clear" w:pos="2700"/>
          <w:tab w:val="num" w:pos="851"/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рабочая область окна</w:t>
      </w:r>
    </w:p>
    <w:p w:rsidR="00F73A3F" w:rsidRPr="00F73A3F" w:rsidRDefault="00F73A3F" w:rsidP="00FA0943">
      <w:pPr>
        <w:widowControl w:val="0"/>
        <w:numPr>
          <w:ilvl w:val="0"/>
          <w:numId w:val="33"/>
        </w:numPr>
        <w:tabs>
          <w:tab w:val="clear" w:pos="2700"/>
          <w:tab w:val="num" w:pos="851"/>
          <w:tab w:val="left" w:pos="234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строка состояния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нумерованный список по образцу: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На Рабочем столе находятся</w:t>
      </w:r>
    </w:p>
    <w:p w:rsidR="00F73A3F" w:rsidRPr="00F73A3F" w:rsidRDefault="00F73A3F" w:rsidP="00FA0943">
      <w:pPr>
        <w:widowControl w:val="0"/>
        <w:numPr>
          <w:ilvl w:val="0"/>
          <w:numId w:val="34"/>
        </w:numPr>
        <w:tabs>
          <w:tab w:val="clear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Панель управления</w:t>
      </w:r>
    </w:p>
    <w:p w:rsidR="00F73A3F" w:rsidRPr="00F73A3F" w:rsidRDefault="00F73A3F" w:rsidP="00FA0943">
      <w:pPr>
        <w:widowControl w:val="0"/>
        <w:numPr>
          <w:ilvl w:val="0"/>
          <w:numId w:val="34"/>
        </w:numPr>
        <w:tabs>
          <w:tab w:val="clear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Принтеры</w:t>
      </w:r>
    </w:p>
    <w:p w:rsidR="00F73A3F" w:rsidRPr="00F73A3F" w:rsidRDefault="00F73A3F" w:rsidP="00FA0943">
      <w:pPr>
        <w:widowControl w:val="0"/>
        <w:numPr>
          <w:ilvl w:val="0"/>
          <w:numId w:val="34"/>
        </w:numPr>
        <w:tabs>
          <w:tab w:val="clear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lastRenderedPageBreak/>
        <w:t>папка Корзина</w:t>
      </w:r>
    </w:p>
    <w:p w:rsidR="00F73A3F" w:rsidRPr="00F73A3F" w:rsidRDefault="00F73A3F" w:rsidP="00FA0943">
      <w:pPr>
        <w:widowControl w:val="0"/>
        <w:numPr>
          <w:ilvl w:val="0"/>
          <w:numId w:val="34"/>
        </w:numPr>
        <w:tabs>
          <w:tab w:val="clear" w:pos="270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i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папка Сетевое окружение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список определений, используя следующие определения: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Системные оболочки – это программы, созданные для упрощения работы с операционными системами.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Мышь – указательное устройство, используемое в графических операционных системах.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Один байт – минимально возможный объём памяти, способный хранить один символ.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Создайте ссылку, указывающую на первый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документ. В качестве указателя выберите слово «ОТВЕТ» из первого списка. </w:t>
      </w:r>
    </w:p>
    <w:p w:rsidR="00F73A3F" w:rsidRPr="00CB7E9D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i/>
          <w:sz w:val="24"/>
          <w:szCs w:val="24"/>
        </w:rPr>
        <w:t>Уровень</w:t>
      </w:r>
      <w:r w:rsidRPr="00F73A3F">
        <w:rPr>
          <w:rFonts w:ascii="Times New Roman" w:hAnsi="Times New Roman"/>
          <w:sz w:val="24"/>
          <w:szCs w:val="24"/>
        </w:rPr>
        <w:t xml:space="preserve"> 4. Во втором </w:t>
      </w:r>
      <w:r w:rsidRPr="00F73A3F">
        <w:rPr>
          <w:rFonts w:ascii="Times New Roman" w:hAnsi="Times New Roman"/>
          <w:sz w:val="24"/>
          <w:szCs w:val="24"/>
          <w:lang w:val="en-US"/>
        </w:rPr>
        <w:t>HTML</w:t>
      </w:r>
      <w:r w:rsidRPr="00F73A3F">
        <w:rPr>
          <w:rFonts w:ascii="Times New Roman" w:hAnsi="Times New Roman"/>
          <w:sz w:val="24"/>
          <w:szCs w:val="24"/>
        </w:rPr>
        <w:t xml:space="preserve"> – документе оформите вложенный список: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1. Программное обеспечение</w:t>
      </w:r>
    </w:p>
    <w:p w:rsidR="00F73A3F" w:rsidRPr="00F73A3F" w:rsidRDefault="00F73A3F" w:rsidP="004D699A">
      <w:pPr>
        <w:widowControl w:val="0"/>
        <w:numPr>
          <w:ilvl w:val="0"/>
          <w:numId w:val="25"/>
        </w:numPr>
        <w:tabs>
          <w:tab w:val="clear" w:pos="3060"/>
          <w:tab w:val="num" w:pos="1418"/>
        </w:tabs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 Редактирование документа</w:t>
      </w:r>
    </w:p>
    <w:p w:rsidR="00F73A3F" w:rsidRPr="00F73A3F" w:rsidRDefault="00F73A3F" w:rsidP="004D699A">
      <w:pPr>
        <w:widowControl w:val="0"/>
        <w:numPr>
          <w:ilvl w:val="0"/>
          <w:numId w:val="36"/>
        </w:numPr>
        <w:tabs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выделение фрагмента текста</w:t>
      </w:r>
    </w:p>
    <w:p w:rsidR="00F73A3F" w:rsidRPr="00F73A3F" w:rsidRDefault="00F73A3F" w:rsidP="004D699A">
      <w:pPr>
        <w:widowControl w:val="0"/>
        <w:numPr>
          <w:ilvl w:val="0"/>
          <w:numId w:val="35"/>
        </w:numPr>
        <w:tabs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удаление фрагмента текста</w:t>
      </w:r>
    </w:p>
    <w:p w:rsidR="00F73A3F" w:rsidRPr="00F73A3F" w:rsidRDefault="00F73A3F" w:rsidP="004D699A">
      <w:pPr>
        <w:widowControl w:val="0"/>
        <w:numPr>
          <w:ilvl w:val="0"/>
          <w:numId w:val="37"/>
        </w:numPr>
        <w:tabs>
          <w:tab w:val="left" w:pos="2160"/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замена выделенного текста</w:t>
      </w:r>
    </w:p>
    <w:p w:rsidR="00F73A3F" w:rsidRPr="00F73A3F" w:rsidRDefault="00F73A3F" w:rsidP="004D699A">
      <w:pPr>
        <w:widowControl w:val="0"/>
        <w:numPr>
          <w:ilvl w:val="0"/>
          <w:numId w:val="25"/>
        </w:numPr>
        <w:tabs>
          <w:tab w:val="clear" w:pos="3060"/>
          <w:tab w:val="num" w:pos="1560"/>
        </w:tabs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 xml:space="preserve"> Форматирование текста</w:t>
      </w:r>
    </w:p>
    <w:p w:rsidR="00F73A3F" w:rsidRPr="00F73A3F" w:rsidRDefault="00F73A3F" w:rsidP="004D699A">
      <w:pPr>
        <w:widowControl w:val="0"/>
        <w:numPr>
          <w:ilvl w:val="0"/>
          <w:numId w:val="39"/>
        </w:numPr>
        <w:tabs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форматирование абзаца</w:t>
      </w:r>
    </w:p>
    <w:p w:rsidR="00F73A3F" w:rsidRPr="00F73A3F" w:rsidRDefault="00F73A3F" w:rsidP="004D699A">
      <w:pPr>
        <w:widowControl w:val="0"/>
        <w:numPr>
          <w:ilvl w:val="0"/>
          <w:numId w:val="38"/>
        </w:numPr>
        <w:tabs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изменение шрифта</w:t>
      </w:r>
    </w:p>
    <w:p w:rsidR="00F73A3F" w:rsidRPr="00F73A3F" w:rsidRDefault="00F73A3F" w:rsidP="004D699A">
      <w:pPr>
        <w:widowControl w:val="0"/>
        <w:numPr>
          <w:ilvl w:val="0"/>
          <w:numId w:val="40"/>
        </w:numPr>
        <w:tabs>
          <w:tab w:val="left" w:pos="2340"/>
        </w:tabs>
        <w:autoSpaceDE w:val="0"/>
        <w:autoSpaceDN w:val="0"/>
        <w:adjustRightInd w:val="0"/>
        <w:spacing w:after="0" w:line="240" w:lineRule="auto"/>
        <w:ind w:left="0" w:firstLine="1701"/>
        <w:jc w:val="both"/>
        <w:rPr>
          <w:rFonts w:ascii="Times New Roman" w:hAnsi="Times New Roman"/>
          <w:sz w:val="24"/>
          <w:szCs w:val="24"/>
          <w:lang w:val="en-US"/>
        </w:rPr>
      </w:pPr>
      <w:r w:rsidRPr="00F73A3F">
        <w:rPr>
          <w:rFonts w:ascii="Times New Roman" w:hAnsi="Times New Roman"/>
          <w:sz w:val="24"/>
          <w:szCs w:val="24"/>
        </w:rPr>
        <w:t>создание списков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Измените вложенный список таким образом, чтобы арабская нумерация начиналась с 7.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 xml:space="preserve">Измените вложенный список таким образом, чтобы нумерация латинскими буквами начиналась </w:t>
      </w:r>
      <w:proofErr w:type="gramStart"/>
      <w:r w:rsidRPr="00F73A3F">
        <w:rPr>
          <w:rFonts w:ascii="Times New Roman" w:hAnsi="Times New Roman"/>
          <w:sz w:val="24"/>
          <w:szCs w:val="24"/>
        </w:rPr>
        <w:t>с  буквы</w:t>
      </w:r>
      <w:proofErr w:type="gramEnd"/>
      <w:r w:rsidRPr="00F73A3F">
        <w:rPr>
          <w:rFonts w:ascii="Times New Roman" w:hAnsi="Times New Roman"/>
          <w:sz w:val="24"/>
          <w:szCs w:val="24"/>
        </w:rPr>
        <w:t xml:space="preserve"> </w:t>
      </w:r>
      <w:r w:rsidRPr="00F73A3F">
        <w:rPr>
          <w:rFonts w:ascii="Times New Roman" w:hAnsi="Times New Roman"/>
          <w:sz w:val="24"/>
          <w:szCs w:val="24"/>
          <w:lang w:val="en-US"/>
        </w:rPr>
        <w:t>C</w:t>
      </w:r>
      <w:r w:rsidRPr="00F73A3F">
        <w:rPr>
          <w:rFonts w:ascii="Times New Roman" w:hAnsi="Times New Roman"/>
          <w:sz w:val="24"/>
          <w:szCs w:val="24"/>
        </w:rPr>
        <w:t>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Создайте внутренние ссылки, указывающие на маркированный, нумерованный, вложенный список, а так же на список определений. В качестве указателей выберите элементы первого списка.</w:t>
      </w:r>
    </w:p>
    <w:p w:rsidR="00F73A3F" w:rsidRPr="00F73A3F" w:rsidRDefault="00F73A3F" w:rsidP="0068007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3A3F">
        <w:rPr>
          <w:rFonts w:ascii="Times New Roman" w:hAnsi="Times New Roman"/>
          <w:sz w:val="24"/>
          <w:szCs w:val="24"/>
        </w:rPr>
        <w:t>Оформите маркированный список с графическими маркерами: элементы списка – элементы созданного маркированный список, графический маркер – красная галочка.</w:t>
      </w:r>
    </w:p>
    <w:p w:rsidR="00F73A3F" w:rsidRPr="00081F9A" w:rsidRDefault="00F73A3F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sectPr w:rsidR="00F73A3F" w:rsidRPr="00081F9A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3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9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0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1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6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7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8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0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9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7C550A64"/>
    <w:multiLevelType w:val="multilevel"/>
    <w:tmpl w:val="0419001D"/>
    <w:numStyleLink w:val="677"/>
  </w:abstractNum>
  <w:abstractNum w:abstractNumId="41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2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4"/>
  </w:num>
  <w:num w:numId="3">
    <w:abstractNumId w:val="42"/>
  </w:num>
  <w:num w:numId="4">
    <w:abstractNumId w:val="5"/>
  </w:num>
  <w:num w:numId="5">
    <w:abstractNumId w:val="33"/>
  </w:num>
  <w:num w:numId="6">
    <w:abstractNumId w:val="9"/>
  </w:num>
  <w:num w:numId="7">
    <w:abstractNumId w:val="26"/>
  </w:num>
  <w:num w:numId="8">
    <w:abstractNumId w:val="35"/>
  </w:num>
  <w:num w:numId="9">
    <w:abstractNumId w:val="28"/>
  </w:num>
  <w:num w:numId="10">
    <w:abstractNumId w:val="39"/>
  </w:num>
  <w:num w:numId="11">
    <w:abstractNumId w:val="12"/>
  </w:num>
  <w:num w:numId="12">
    <w:abstractNumId w:val="13"/>
  </w:num>
  <w:num w:numId="13">
    <w:abstractNumId w:val="8"/>
  </w:num>
  <w:num w:numId="14">
    <w:abstractNumId w:val="17"/>
  </w:num>
  <w:num w:numId="15">
    <w:abstractNumId w:val="24"/>
  </w:num>
  <w:num w:numId="16">
    <w:abstractNumId w:val="37"/>
  </w:num>
  <w:num w:numId="17">
    <w:abstractNumId w:val="21"/>
  </w:num>
  <w:num w:numId="18">
    <w:abstractNumId w:val="1"/>
  </w:num>
  <w:num w:numId="19">
    <w:abstractNumId w:val="34"/>
  </w:num>
  <w:num w:numId="20">
    <w:abstractNumId w:val="15"/>
  </w:num>
  <w:num w:numId="21">
    <w:abstractNumId w:val="18"/>
  </w:num>
  <w:num w:numId="22">
    <w:abstractNumId w:val="41"/>
  </w:num>
  <w:num w:numId="23">
    <w:abstractNumId w:val="36"/>
  </w:num>
  <w:num w:numId="24">
    <w:abstractNumId w:val="31"/>
  </w:num>
  <w:num w:numId="25">
    <w:abstractNumId w:val="0"/>
  </w:num>
  <w:num w:numId="26">
    <w:abstractNumId w:val="22"/>
  </w:num>
  <w:num w:numId="27">
    <w:abstractNumId w:val="25"/>
  </w:num>
  <w:num w:numId="28">
    <w:abstractNumId w:val="29"/>
  </w:num>
  <w:num w:numId="29">
    <w:abstractNumId w:val="27"/>
  </w:num>
  <w:num w:numId="30">
    <w:abstractNumId w:val="16"/>
  </w:num>
  <w:num w:numId="31">
    <w:abstractNumId w:val="30"/>
  </w:num>
  <w:num w:numId="32">
    <w:abstractNumId w:val="20"/>
  </w:num>
  <w:num w:numId="33">
    <w:abstractNumId w:val="2"/>
  </w:num>
  <w:num w:numId="34">
    <w:abstractNumId w:val="19"/>
  </w:num>
  <w:num w:numId="35">
    <w:abstractNumId w:val="14"/>
  </w:num>
  <w:num w:numId="36">
    <w:abstractNumId w:val="3"/>
  </w:num>
  <w:num w:numId="37">
    <w:abstractNumId w:val="32"/>
  </w:num>
  <w:num w:numId="38">
    <w:abstractNumId w:val="6"/>
  </w:num>
  <w:num w:numId="39">
    <w:abstractNumId w:val="7"/>
  </w:num>
  <w:num w:numId="40">
    <w:abstractNumId w:val="23"/>
  </w:num>
  <w:num w:numId="41">
    <w:abstractNumId w:val="38"/>
  </w:num>
  <w:num w:numId="42">
    <w:abstractNumId w:val="11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7E8B"/>
    <w:rsid w:val="000F18C0"/>
    <w:rsid w:val="000F26C1"/>
    <w:rsid w:val="001324EB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732B7"/>
    <w:rsid w:val="00280023"/>
    <w:rsid w:val="002803F8"/>
    <w:rsid w:val="00292F50"/>
    <w:rsid w:val="002969BC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5021F"/>
    <w:rsid w:val="0045282D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F34C7"/>
    <w:rsid w:val="00702B81"/>
    <w:rsid w:val="00710510"/>
    <w:rsid w:val="00720FB9"/>
    <w:rsid w:val="0073774B"/>
    <w:rsid w:val="00747173"/>
    <w:rsid w:val="007645FE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7E5D48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A6B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11CF8"/>
    <w:rsid w:val="00B13501"/>
    <w:rsid w:val="00B140C4"/>
    <w:rsid w:val="00B220A2"/>
    <w:rsid w:val="00B37390"/>
    <w:rsid w:val="00B40122"/>
    <w:rsid w:val="00B47F72"/>
    <w:rsid w:val="00B5598D"/>
    <w:rsid w:val="00B66E2C"/>
    <w:rsid w:val="00B8105A"/>
    <w:rsid w:val="00B83BC7"/>
    <w:rsid w:val="00B955BB"/>
    <w:rsid w:val="00B970A6"/>
    <w:rsid w:val="00BA54D4"/>
    <w:rsid w:val="00BC245F"/>
    <w:rsid w:val="00BC6F9F"/>
    <w:rsid w:val="00BD67D2"/>
    <w:rsid w:val="00BD6887"/>
    <w:rsid w:val="00BD7BE2"/>
    <w:rsid w:val="00BE0304"/>
    <w:rsid w:val="00BE15A9"/>
    <w:rsid w:val="00BF4140"/>
    <w:rsid w:val="00C12037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85F95"/>
    <w:rsid w:val="00CA03E5"/>
    <w:rsid w:val="00CA3CF7"/>
    <w:rsid w:val="00CA5B3B"/>
    <w:rsid w:val="00CB0E34"/>
    <w:rsid w:val="00CB2067"/>
    <w:rsid w:val="00CB7E9D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8B6FE8E5-52F7-4316-AF8C-709479FA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CEA16-7220-449B-933D-68E8C9F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1730</Words>
  <Characters>9863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Ковгореня</cp:lastModifiedBy>
  <cp:revision>2</cp:revision>
  <cp:lastPrinted>2012-09-13T06:54:00Z</cp:lastPrinted>
  <dcterms:created xsi:type="dcterms:W3CDTF">2015-09-23T11:59:00Z</dcterms:created>
  <dcterms:modified xsi:type="dcterms:W3CDTF">2015-09-23T11:59:00Z</dcterms:modified>
</cp:coreProperties>
</file>