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ayout w:type="fixed"/>
        <w:tblLook w:val="0000" w:firstRow="0" w:lastRow="0" w:firstColumn="0" w:lastColumn="0" w:noHBand="0" w:noVBand="0"/>
      </w:tblPr>
      <w:tblGrid>
        <w:gridCol w:w="1184"/>
        <w:gridCol w:w="1980"/>
        <w:gridCol w:w="5863"/>
      </w:tblGrid>
      <w:tr w:rsidR="00854106" w:rsidRPr="00E6240E" w14:paraId="68C6F8C5"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0416F1F1" w14:textId="77777777" w:rsidR="00854106" w:rsidRPr="00E6240E" w:rsidRDefault="00854106" w:rsidP="00224E3B">
            <w:pPr>
              <w:pStyle w:val="TableHeading"/>
              <w:rPr>
                <w:rFonts w:ascii="Calibri" w:hAnsi="Calibri"/>
                <w:sz w:val="22"/>
                <w:szCs w:val="22"/>
              </w:rPr>
            </w:pPr>
            <w:bookmarkStart w:id="0" w:name="OLE_LINK2"/>
            <w:bookmarkStart w:id="1" w:name="OLE_LINK1"/>
            <w:bookmarkStart w:id="2" w:name="OLE_LINK3"/>
            <w:bookmarkStart w:id="3" w:name="OLE_LINK4"/>
            <w:r w:rsidRPr="00E6240E">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7F4C5794" w14:textId="77777777" w:rsidR="00854106" w:rsidRPr="00E6240E" w:rsidRDefault="00854106" w:rsidP="00224E3B">
            <w:pPr>
              <w:pStyle w:val="TableHeading"/>
              <w:rPr>
                <w:rFonts w:ascii="Calibri" w:hAnsi="Calibri"/>
                <w:sz w:val="22"/>
                <w:szCs w:val="22"/>
              </w:rPr>
            </w:pPr>
            <w:r w:rsidRPr="00E6240E">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2EC8CF57" w14:textId="77777777" w:rsidR="00854106" w:rsidRPr="00E6240E" w:rsidRDefault="00854106" w:rsidP="00224E3B">
            <w:pPr>
              <w:pStyle w:val="TableHeading"/>
              <w:rPr>
                <w:rFonts w:ascii="Calibri" w:hAnsi="Calibri"/>
                <w:sz w:val="22"/>
                <w:szCs w:val="22"/>
              </w:rPr>
            </w:pPr>
            <w:r w:rsidRPr="00E6240E">
              <w:rPr>
                <w:rFonts w:ascii="Calibri" w:hAnsi="Calibri"/>
                <w:sz w:val="22"/>
                <w:szCs w:val="22"/>
              </w:rPr>
              <w:t>Description of Revisions</w:t>
            </w:r>
          </w:p>
        </w:tc>
      </w:tr>
      <w:tr w:rsidR="00854106" w:rsidRPr="00E6240E" w14:paraId="3B5859A5"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3442984D" w14:textId="77777777" w:rsidR="00854106" w:rsidRPr="00CF706F" w:rsidRDefault="00854106" w:rsidP="00203A8B">
            <w:pPr>
              <w:pStyle w:val="NormalTableText"/>
              <w:jc w:val="center"/>
              <w:rPr>
                <w:rFonts w:ascii="Calibri" w:hAnsi="Calibri"/>
                <w:sz w:val="22"/>
                <w:szCs w:val="22"/>
              </w:rPr>
            </w:pPr>
            <w:r w:rsidRPr="00CF706F">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79D989AD" w14:textId="77777777" w:rsidR="00854106" w:rsidRPr="00CF706F" w:rsidRDefault="00854106" w:rsidP="00224E3B">
            <w:pPr>
              <w:pStyle w:val="NormalTableText"/>
              <w:rPr>
                <w:rFonts w:ascii="Calibri" w:hAnsi="Calibri"/>
                <w:sz w:val="22"/>
                <w:szCs w:val="22"/>
              </w:rPr>
            </w:pPr>
            <w:r w:rsidRPr="00CF706F">
              <w:rPr>
                <w:rFonts w:ascii="Calibri" w:hAnsi="Calibri"/>
                <w:sz w:val="22"/>
                <w:szCs w:val="22"/>
              </w:rPr>
              <w:t>August 3</w:t>
            </w:r>
            <w:r w:rsidR="002E27C9" w:rsidRPr="00CF706F">
              <w:rPr>
                <w:rFonts w:ascii="Calibri" w:hAnsi="Calibri"/>
                <w:sz w:val="22"/>
                <w:szCs w:val="22"/>
              </w:rPr>
              <w:t>0</w:t>
            </w:r>
            <w:r w:rsidRPr="00CF706F">
              <w:rPr>
                <w:rFonts w:ascii="Calibri" w:hAnsi="Calibri"/>
                <w:sz w:val="22"/>
                <w:szCs w:val="22"/>
              </w:rPr>
              <w:t>, 2006</w:t>
            </w:r>
          </w:p>
        </w:tc>
        <w:tc>
          <w:tcPr>
            <w:tcW w:w="5863" w:type="dxa"/>
            <w:tcBorders>
              <w:top w:val="single" w:sz="6" w:space="0" w:color="auto"/>
              <w:left w:val="single" w:sz="6" w:space="0" w:color="auto"/>
              <w:bottom w:val="single" w:sz="6" w:space="0" w:color="auto"/>
              <w:right w:val="double" w:sz="6" w:space="0" w:color="auto"/>
            </w:tcBorders>
          </w:tcPr>
          <w:p w14:paraId="2983AB88" w14:textId="77777777" w:rsidR="00854106" w:rsidRPr="00CF706F" w:rsidRDefault="00854106" w:rsidP="00224E3B">
            <w:pPr>
              <w:pStyle w:val="NormalTableText"/>
              <w:rPr>
                <w:rFonts w:ascii="Calibri" w:hAnsi="Calibri"/>
                <w:sz w:val="22"/>
                <w:szCs w:val="22"/>
              </w:rPr>
            </w:pPr>
            <w:r w:rsidRPr="00CF706F">
              <w:rPr>
                <w:rFonts w:ascii="Calibri" w:hAnsi="Calibri"/>
                <w:sz w:val="22"/>
                <w:szCs w:val="22"/>
              </w:rPr>
              <w:t>Approved final document.</w:t>
            </w:r>
          </w:p>
        </w:tc>
      </w:tr>
      <w:tr w:rsidR="00854106" w:rsidRPr="00E6240E" w14:paraId="3A1E9A2E"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4773F598" w14:textId="77777777" w:rsidR="00854106" w:rsidRPr="00CF706F" w:rsidRDefault="009824AB" w:rsidP="00203A8B">
            <w:pPr>
              <w:pStyle w:val="NormalTableText"/>
              <w:jc w:val="center"/>
              <w:rPr>
                <w:rFonts w:ascii="Calibri" w:hAnsi="Calibri"/>
                <w:sz w:val="22"/>
                <w:szCs w:val="22"/>
              </w:rPr>
            </w:pPr>
            <w:r w:rsidRPr="00CF706F">
              <w:rPr>
                <w:rFonts w:ascii="Calibri" w:hAnsi="Calibri"/>
                <w:sz w:val="22"/>
                <w:szCs w:val="22"/>
              </w:rPr>
              <w:t>2</w:t>
            </w:r>
          </w:p>
        </w:tc>
        <w:tc>
          <w:tcPr>
            <w:tcW w:w="1980" w:type="dxa"/>
            <w:tcBorders>
              <w:top w:val="single" w:sz="6" w:space="0" w:color="auto"/>
              <w:left w:val="single" w:sz="6" w:space="0" w:color="auto"/>
              <w:bottom w:val="single" w:sz="6" w:space="0" w:color="auto"/>
              <w:right w:val="single" w:sz="6" w:space="0" w:color="auto"/>
            </w:tcBorders>
          </w:tcPr>
          <w:p w14:paraId="46A19C37" w14:textId="77777777" w:rsidR="00854106" w:rsidRPr="00CF706F" w:rsidRDefault="009824AB" w:rsidP="00224E3B">
            <w:pPr>
              <w:pStyle w:val="NormalTableText"/>
              <w:rPr>
                <w:rFonts w:ascii="Calibri" w:hAnsi="Calibri"/>
                <w:sz w:val="22"/>
                <w:szCs w:val="22"/>
              </w:rPr>
            </w:pPr>
            <w:r w:rsidRPr="00CF706F">
              <w:rPr>
                <w:rFonts w:ascii="Calibri" w:hAnsi="Calibri"/>
                <w:sz w:val="22"/>
                <w:szCs w:val="22"/>
              </w:rPr>
              <w:t>September 22,2009</w:t>
            </w:r>
          </w:p>
        </w:tc>
        <w:tc>
          <w:tcPr>
            <w:tcW w:w="5863" w:type="dxa"/>
            <w:tcBorders>
              <w:top w:val="single" w:sz="6" w:space="0" w:color="auto"/>
              <w:left w:val="single" w:sz="6" w:space="0" w:color="auto"/>
              <w:bottom w:val="single" w:sz="6" w:space="0" w:color="auto"/>
              <w:right w:val="double" w:sz="6" w:space="0" w:color="auto"/>
            </w:tcBorders>
          </w:tcPr>
          <w:p w14:paraId="40F2B535" w14:textId="77777777" w:rsidR="00854106" w:rsidRPr="00CF706F" w:rsidRDefault="00AC238B" w:rsidP="00224E3B">
            <w:pPr>
              <w:pStyle w:val="NormalTableText"/>
              <w:rPr>
                <w:rFonts w:ascii="Calibri" w:hAnsi="Calibri"/>
                <w:sz w:val="22"/>
                <w:szCs w:val="22"/>
              </w:rPr>
            </w:pPr>
            <w:r w:rsidRPr="00CF706F">
              <w:rPr>
                <w:rFonts w:ascii="Calibri" w:hAnsi="Calibri"/>
                <w:sz w:val="22"/>
                <w:szCs w:val="22"/>
              </w:rPr>
              <w:t>Review/update of the document “Related Sections”</w:t>
            </w:r>
          </w:p>
        </w:tc>
      </w:tr>
      <w:tr w:rsidR="00854106" w:rsidRPr="00E6240E" w14:paraId="0AC07FAB"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430DAE14" w14:textId="77777777" w:rsidR="00854106" w:rsidRPr="00CF706F" w:rsidRDefault="00626512" w:rsidP="00203A8B">
            <w:pPr>
              <w:pStyle w:val="NormalTableText"/>
              <w:jc w:val="center"/>
              <w:rPr>
                <w:rFonts w:ascii="Calibri" w:hAnsi="Calibri"/>
                <w:sz w:val="22"/>
                <w:szCs w:val="22"/>
              </w:rPr>
            </w:pPr>
            <w:r w:rsidRPr="00CF706F">
              <w:rPr>
                <w:rFonts w:ascii="Calibri" w:hAnsi="Calibri"/>
                <w:sz w:val="22"/>
                <w:szCs w:val="22"/>
              </w:rPr>
              <w:t>3</w:t>
            </w:r>
          </w:p>
        </w:tc>
        <w:tc>
          <w:tcPr>
            <w:tcW w:w="1980" w:type="dxa"/>
            <w:tcBorders>
              <w:top w:val="single" w:sz="6" w:space="0" w:color="auto"/>
              <w:left w:val="single" w:sz="6" w:space="0" w:color="auto"/>
              <w:bottom w:val="single" w:sz="6" w:space="0" w:color="auto"/>
              <w:right w:val="single" w:sz="6" w:space="0" w:color="auto"/>
            </w:tcBorders>
          </w:tcPr>
          <w:p w14:paraId="7EDC0729" w14:textId="77777777" w:rsidR="00854106" w:rsidRPr="00CF706F" w:rsidRDefault="00626512" w:rsidP="00224E3B">
            <w:pPr>
              <w:pStyle w:val="NormalTableText"/>
              <w:rPr>
                <w:rFonts w:ascii="Calibri" w:hAnsi="Calibri"/>
                <w:sz w:val="22"/>
                <w:szCs w:val="22"/>
              </w:rPr>
            </w:pPr>
            <w:r w:rsidRPr="00CF706F">
              <w:rPr>
                <w:rFonts w:ascii="Calibri" w:hAnsi="Calibri"/>
                <w:sz w:val="22"/>
                <w:szCs w:val="22"/>
              </w:rPr>
              <w:t>May 11, 2011</w:t>
            </w:r>
          </w:p>
        </w:tc>
        <w:tc>
          <w:tcPr>
            <w:tcW w:w="5863" w:type="dxa"/>
            <w:tcBorders>
              <w:top w:val="single" w:sz="6" w:space="0" w:color="auto"/>
              <w:left w:val="single" w:sz="6" w:space="0" w:color="auto"/>
              <w:bottom w:val="single" w:sz="6" w:space="0" w:color="auto"/>
              <w:right w:val="double" w:sz="6" w:space="0" w:color="auto"/>
            </w:tcBorders>
          </w:tcPr>
          <w:p w14:paraId="5A0B9E30" w14:textId="77777777" w:rsidR="00854106" w:rsidRPr="00CF706F" w:rsidRDefault="00626512" w:rsidP="00224E3B">
            <w:pPr>
              <w:pStyle w:val="NormalTableText"/>
              <w:rPr>
                <w:rFonts w:ascii="Calibri" w:hAnsi="Calibri"/>
                <w:sz w:val="22"/>
                <w:szCs w:val="22"/>
              </w:rPr>
            </w:pPr>
            <w:r w:rsidRPr="00CF706F">
              <w:rPr>
                <w:rFonts w:ascii="Calibri" w:hAnsi="Calibri"/>
                <w:sz w:val="22"/>
                <w:szCs w:val="22"/>
              </w:rPr>
              <w:t>Inserted the approved suppliers in Part 2</w:t>
            </w:r>
          </w:p>
        </w:tc>
      </w:tr>
      <w:tr w:rsidR="00854106" w:rsidRPr="00E6240E" w14:paraId="4205E183" w14:textId="77777777" w:rsidTr="00B66CDB">
        <w:trPr>
          <w:cantSplit/>
          <w:jc w:val="center"/>
        </w:trPr>
        <w:tc>
          <w:tcPr>
            <w:tcW w:w="1184" w:type="dxa"/>
            <w:tcBorders>
              <w:top w:val="single" w:sz="6" w:space="0" w:color="auto"/>
              <w:left w:val="double" w:sz="6" w:space="0" w:color="auto"/>
              <w:bottom w:val="single" w:sz="6" w:space="0" w:color="auto"/>
              <w:right w:val="single" w:sz="6" w:space="0" w:color="auto"/>
            </w:tcBorders>
          </w:tcPr>
          <w:p w14:paraId="15EE69A3" w14:textId="77777777" w:rsidR="00854106" w:rsidRPr="00CF706F" w:rsidRDefault="00B66CDB" w:rsidP="00203A8B">
            <w:pPr>
              <w:pStyle w:val="NormalTableText"/>
              <w:jc w:val="center"/>
              <w:rPr>
                <w:rFonts w:ascii="Calibri" w:hAnsi="Calibri"/>
                <w:sz w:val="22"/>
                <w:szCs w:val="22"/>
              </w:rPr>
            </w:pPr>
            <w:r w:rsidRPr="00CF706F">
              <w:rPr>
                <w:rFonts w:ascii="Calibri" w:hAnsi="Calibri"/>
                <w:sz w:val="22"/>
                <w:szCs w:val="22"/>
              </w:rPr>
              <w:t>4</w:t>
            </w:r>
          </w:p>
        </w:tc>
        <w:tc>
          <w:tcPr>
            <w:tcW w:w="1980" w:type="dxa"/>
            <w:tcBorders>
              <w:top w:val="single" w:sz="6" w:space="0" w:color="auto"/>
              <w:left w:val="single" w:sz="6" w:space="0" w:color="auto"/>
              <w:bottom w:val="single" w:sz="6" w:space="0" w:color="auto"/>
              <w:right w:val="single" w:sz="6" w:space="0" w:color="auto"/>
            </w:tcBorders>
          </w:tcPr>
          <w:p w14:paraId="765753A0" w14:textId="77777777" w:rsidR="00854106" w:rsidRPr="00CF706F" w:rsidRDefault="00B66CDB" w:rsidP="00224E3B">
            <w:pPr>
              <w:pStyle w:val="NormalTableText"/>
              <w:rPr>
                <w:rFonts w:ascii="Calibri" w:hAnsi="Calibri"/>
                <w:sz w:val="22"/>
                <w:szCs w:val="22"/>
              </w:rPr>
            </w:pPr>
            <w:r w:rsidRPr="00CF706F">
              <w:rPr>
                <w:rFonts w:ascii="Calibri" w:hAnsi="Calibri"/>
                <w:sz w:val="22"/>
                <w:szCs w:val="22"/>
              </w:rPr>
              <w:t>April 15, 2013</w:t>
            </w:r>
          </w:p>
        </w:tc>
        <w:tc>
          <w:tcPr>
            <w:tcW w:w="5863" w:type="dxa"/>
            <w:tcBorders>
              <w:top w:val="single" w:sz="6" w:space="0" w:color="auto"/>
              <w:left w:val="single" w:sz="6" w:space="0" w:color="auto"/>
              <w:bottom w:val="single" w:sz="6" w:space="0" w:color="auto"/>
              <w:right w:val="double" w:sz="6" w:space="0" w:color="auto"/>
            </w:tcBorders>
          </w:tcPr>
          <w:p w14:paraId="0F3010EC" w14:textId="77777777" w:rsidR="00854106" w:rsidRPr="00CF706F" w:rsidRDefault="00B66CDB" w:rsidP="00224E3B">
            <w:pPr>
              <w:pStyle w:val="NormalTableText"/>
              <w:rPr>
                <w:rFonts w:ascii="Calibri" w:hAnsi="Calibri"/>
                <w:sz w:val="22"/>
                <w:szCs w:val="22"/>
              </w:rPr>
            </w:pPr>
            <w:r w:rsidRPr="00CF706F">
              <w:rPr>
                <w:rFonts w:ascii="Calibri" w:hAnsi="Calibri"/>
                <w:sz w:val="22"/>
                <w:szCs w:val="22"/>
              </w:rPr>
              <w:t>Final Draft – Consolidated Comments Spec Update Project</w:t>
            </w:r>
          </w:p>
        </w:tc>
      </w:tr>
      <w:tr w:rsidR="00B66CDB" w:rsidRPr="00E6240E" w14:paraId="51042321" w14:textId="77777777" w:rsidTr="00B12DED">
        <w:trPr>
          <w:cantSplit/>
          <w:jc w:val="center"/>
        </w:trPr>
        <w:tc>
          <w:tcPr>
            <w:tcW w:w="1184" w:type="dxa"/>
            <w:tcBorders>
              <w:top w:val="single" w:sz="6" w:space="0" w:color="auto"/>
              <w:left w:val="double" w:sz="6" w:space="0" w:color="auto"/>
              <w:bottom w:val="single" w:sz="6" w:space="0" w:color="auto"/>
              <w:right w:val="single" w:sz="6" w:space="0" w:color="auto"/>
            </w:tcBorders>
          </w:tcPr>
          <w:p w14:paraId="76A925C5" w14:textId="77777777" w:rsidR="00B66CDB" w:rsidRPr="00CF706F" w:rsidRDefault="003A47CA" w:rsidP="00203A8B">
            <w:pPr>
              <w:pStyle w:val="NormalTableText"/>
              <w:jc w:val="center"/>
              <w:rPr>
                <w:rFonts w:ascii="Calibri" w:hAnsi="Calibri"/>
                <w:sz w:val="22"/>
                <w:szCs w:val="22"/>
              </w:rPr>
            </w:pPr>
            <w:r w:rsidRPr="00CF706F">
              <w:rPr>
                <w:rFonts w:ascii="Calibri" w:hAnsi="Calibri"/>
                <w:sz w:val="22"/>
                <w:szCs w:val="22"/>
              </w:rPr>
              <w:t>5</w:t>
            </w:r>
          </w:p>
        </w:tc>
        <w:tc>
          <w:tcPr>
            <w:tcW w:w="1980" w:type="dxa"/>
            <w:tcBorders>
              <w:top w:val="single" w:sz="6" w:space="0" w:color="auto"/>
              <w:left w:val="single" w:sz="6" w:space="0" w:color="auto"/>
              <w:bottom w:val="single" w:sz="6" w:space="0" w:color="auto"/>
              <w:right w:val="single" w:sz="6" w:space="0" w:color="auto"/>
            </w:tcBorders>
          </w:tcPr>
          <w:p w14:paraId="521AE5D6" w14:textId="77777777" w:rsidR="00B66CDB" w:rsidRPr="00CF706F" w:rsidRDefault="00B12DED" w:rsidP="00224E3B">
            <w:pPr>
              <w:pStyle w:val="NormalTableText"/>
              <w:rPr>
                <w:rFonts w:ascii="Calibri" w:hAnsi="Calibri"/>
                <w:sz w:val="22"/>
                <w:szCs w:val="22"/>
              </w:rPr>
            </w:pPr>
            <w:r w:rsidRPr="00CF706F">
              <w:rPr>
                <w:rFonts w:ascii="Calibri" w:hAnsi="Calibri"/>
                <w:sz w:val="22"/>
                <w:szCs w:val="22"/>
              </w:rPr>
              <w:t>June 17, 2013</w:t>
            </w:r>
          </w:p>
        </w:tc>
        <w:tc>
          <w:tcPr>
            <w:tcW w:w="5863" w:type="dxa"/>
            <w:tcBorders>
              <w:top w:val="single" w:sz="6" w:space="0" w:color="auto"/>
              <w:left w:val="single" w:sz="6" w:space="0" w:color="auto"/>
              <w:bottom w:val="single" w:sz="6" w:space="0" w:color="auto"/>
              <w:right w:val="double" w:sz="6" w:space="0" w:color="auto"/>
            </w:tcBorders>
          </w:tcPr>
          <w:p w14:paraId="6CF0128A" w14:textId="77777777" w:rsidR="00B66CDB" w:rsidRPr="00CF706F" w:rsidRDefault="00B12DED" w:rsidP="00224E3B">
            <w:pPr>
              <w:pStyle w:val="NormalTableText"/>
              <w:rPr>
                <w:rFonts w:ascii="Calibri" w:hAnsi="Calibri"/>
                <w:sz w:val="22"/>
                <w:szCs w:val="22"/>
              </w:rPr>
            </w:pPr>
            <w:r w:rsidRPr="00CF706F">
              <w:rPr>
                <w:rFonts w:ascii="Calibri" w:hAnsi="Calibri"/>
                <w:sz w:val="22"/>
                <w:szCs w:val="22"/>
              </w:rPr>
              <w:t>Finalized for Legal Review. Incorporation of new Commissioning and Computerized Maintenance Management System Data Requirements Specification cross references.</w:t>
            </w:r>
          </w:p>
        </w:tc>
      </w:tr>
      <w:tr w:rsidR="0085173B" w:rsidRPr="00E6240E" w14:paraId="6962D17B" w14:textId="77777777" w:rsidTr="008A6D2C">
        <w:trPr>
          <w:cantSplit/>
          <w:jc w:val="center"/>
        </w:trPr>
        <w:tc>
          <w:tcPr>
            <w:tcW w:w="1184" w:type="dxa"/>
            <w:tcBorders>
              <w:top w:val="single" w:sz="6" w:space="0" w:color="auto"/>
              <w:left w:val="double" w:sz="6" w:space="0" w:color="auto"/>
              <w:bottom w:val="single" w:sz="6" w:space="0" w:color="auto"/>
              <w:right w:val="single" w:sz="6" w:space="0" w:color="auto"/>
            </w:tcBorders>
          </w:tcPr>
          <w:p w14:paraId="26C49184" w14:textId="77777777" w:rsidR="0085173B" w:rsidRPr="00CF706F" w:rsidRDefault="003A47CA" w:rsidP="00203A8B">
            <w:pPr>
              <w:pStyle w:val="NormalTableText"/>
              <w:jc w:val="center"/>
              <w:rPr>
                <w:rFonts w:ascii="Calibri" w:hAnsi="Calibri"/>
                <w:sz w:val="22"/>
                <w:szCs w:val="22"/>
              </w:rPr>
            </w:pPr>
            <w:r w:rsidRPr="00CF706F">
              <w:rPr>
                <w:rFonts w:ascii="Calibri" w:hAnsi="Calibri"/>
              </w:rPr>
              <w:t>6</w:t>
            </w:r>
          </w:p>
        </w:tc>
        <w:tc>
          <w:tcPr>
            <w:tcW w:w="1980" w:type="dxa"/>
            <w:tcBorders>
              <w:top w:val="single" w:sz="6" w:space="0" w:color="auto"/>
              <w:left w:val="single" w:sz="6" w:space="0" w:color="auto"/>
              <w:bottom w:val="single" w:sz="6" w:space="0" w:color="auto"/>
              <w:right w:val="single" w:sz="6" w:space="0" w:color="auto"/>
            </w:tcBorders>
          </w:tcPr>
          <w:p w14:paraId="5E0F3757" w14:textId="77777777" w:rsidR="0085173B" w:rsidRPr="00CF706F" w:rsidRDefault="0085173B" w:rsidP="00224E3B">
            <w:pPr>
              <w:pStyle w:val="NormalTableText"/>
              <w:rPr>
                <w:rFonts w:ascii="Calibri" w:hAnsi="Calibri"/>
                <w:sz w:val="22"/>
                <w:szCs w:val="22"/>
              </w:rPr>
            </w:pPr>
            <w:r w:rsidRPr="00CF706F">
              <w:rPr>
                <w:rFonts w:ascii="Calibri" w:hAnsi="Calibri"/>
              </w:rPr>
              <w:t>May 28, 2014</w:t>
            </w:r>
          </w:p>
        </w:tc>
        <w:tc>
          <w:tcPr>
            <w:tcW w:w="5863" w:type="dxa"/>
            <w:tcBorders>
              <w:top w:val="single" w:sz="6" w:space="0" w:color="auto"/>
              <w:left w:val="single" w:sz="6" w:space="0" w:color="auto"/>
              <w:bottom w:val="single" w:sz="6" w:space="0" w:color="auto"/>
              <w:right w:val="double" w:sz="6" w:space="0" w:color="auto"/>
            </w:tcBorders>
          </w:tcPr>
          <w:p w14:paraId="08CADBE7" w14:textId="77777777" w:rsidR="0085173B" w:rsidRPr="00CF706F" w:rsidRDefault="0085173B" w:rsidP="00224E3B">
            <w:pPr>
              <w:pStyle w:val="NormalTableText"/>
              <w:rPr>
                <w:rFonts w:ascii="Calibri" w:hAnsi="Calibri"/>
                <w:sz w:val="22"/>
                <w:szCs w:val="22"/>
              </w:rPr>
            </w:pPr>
            <w:r w:rsidRPr="00CF706F">
              <w:rPr>
                <w:rFonts w:ascii="Calibri" w:hAnsi="Calibri"/>
              </w:rPr>
              <w:t>Incorporation of Legal Comments (AV)</w:t>
            </w:r>
          </w:p>
        </w:tc>
      </w:tr>
      <w:tr w:rsidR="008A6D2C" w:rsidRPr="00E6240E" w14:paraId="026EB9BB" w14:textId="77777777" w:rsidTr="008A6D2C">
        <w:trPr>
          <w:cantSplit/>
          <w:jc w:val="center"/>
        </w:trPr>
        <w:tc>
          <w:tcPr>
            <w:tcW w:w="1184" w:type="dxa"/>
            <w:tcBorders>
              <w:top w:val="single" w:sz="6" w:space="0" w:color="auto"/>
              <w:left w:val="double" w:sz="6" w:space="0" w:color="auto"/>
              <w:bottom w:val="single" w:sz="6" w:space="0" w:color="auto"/>
              <w:right w:val="single" w:sz="6" w:space="0" w:color="auto"/>
            </w:tcBorders>
          </w:tcPr>
          <w:p w14:paraId="0F0B4E1A" w14:textId="77777777" w:rsidR="008A6D2C" w:rsidRPr="00CF706F" w:rsidRDefault="003A47CA" w:rsidP="00203A8B">
            <w:pPr>
              <w:pStyle w:val="NormalTableText"/>
              <w:jc w:val="center"/>
              <w:rPr>
                <w:rFonts w:ascii="Calibri" w:hAnsi="Calibri"/>
              </w:rPr>
            </w:pPr>
            <w:r w:rsidRPr="00CF706F">
              <w:rPr>
                <w:rFonts w:ascii="Calibri" w:hAnsi="Calibri"/>
              </w:rPr>
              <w:t>7</w:t>
            </w:r>
          </w:p>
        </w:tc>
        <w:tc>
          <w:tcPr>
            <w:tcW w:w="1980" w:type="dxa"/>
            <w:tcBorders>
              <w:top w:val="single" w:sz="6" w:space="0" w:color="auto"/>
              <w:left w:val="single" w:sz="6" w:space="0" w:color="auto"/>
              <w:bottom w:val="single" w:sz="6" w:space="0" w:color="auto"/>
              <w:right w:val="single" w:sz="6" w:space="0" w:color="auto"/>
            </w:tcBorders>
          </w:tcPr>
          <w:p w14:paraId="3FBFFCEF" w14:textId="77777777" w:rsidR="008A6D2C" w:rsidRPr="00CF706F" w:rsidRDefault="008A6D2C" w:rsidP="00224E3B">
            <w:pPr>
              <w:pStyle w:val="NormalTableText"/>
              <w:rPr>
                <w:rFonts w:ascii="Calibri" w:hAnsi="Calibri"/>
              </w:rPr>
            </w:pPr>
            <w:r w:rsidRPr="00CF706F">
              <w:rPr>
                <w:rFonts w:ascii="Calibri" w:hAnsi="Calibri"/>
              </w:rPr>
              <w:t>July 15, 2014</w:t>
            </w:r>
          </w:p>
        </w:tc>
        <w:tc>
          <w:tcPr>
            <w:tcW w:w="5863" w:type="dxa"/>
            <w:tcBorders>
              <w:top w:val="single" w:sz="6" w:space="0" w:color="auto"/>
              <w:left w:val="single" w:sz="6" w:space="0" w:color="auto"/>
              <w:bottom w:val="single" w:sz="6" w:space="0" w:color="auto"/>
              <w:right w:val="double" w:sz="6" w:space="0" w:color="auto"/>
            </w:tcBorders>
          </w:tcPr>
          <w:p w14:paraId="43572D39" w14:textId="77777777" w:rsidR="008A6D2C" w:rsidRPr="00CF706F" w:rsidRDefault="008A6D2C" w:rsidP="00224E3B">
            <w:pPr>
              <w:pStyle w:val="NormalTableText"/>
              <w:rPr>
                <w:rFonts w:ascii="Calibri" w:hAnsi="Calibri"/>
              </w:rPr>
            </w:pPr>
            <w:r w:rsidRPr="00CF706F">
              <w:rPr>
                <w:rFonts w:ascii="Calibri" w:hAnsi="Calibri"/>
              </w:rPr>
              <w:t>Amended to reflect changes related to commissioning specification and name change (AV)</w:t>
            </w:r>
          </w:p>
        </w:tc>
      </w:tr>
      <w:tr w:rsidR="00CB3F05" w:rsidRPr="00E6240E" w14:paraId="73EAD257" w14:textId="77777777" w:rsidTr="00CB3F05">
        <w:trPr>
          <w:cantSplit/>
          <w:jc w:val="center"/>
        </w:trPr>
        <w:tc>
          <w:tcPr>
            <w:tcW w:w="1184" w:type="dxa"/>
            <w:tcBorders>
              <w:top w:val="single" w:sz="6" w:space="0" w:color="auto"/>
              <w:left w:val="double" w:sz="6" w:space="0" w:color="auto"/>
              <w:bottom w:val="single" w:sz="6" w:space="0" w:color="auto"/>
              <w:right w:val="single" w:sz="6" w:space="0" w:color="auto"/>
            </w:tcBorders>
          </w:tcPr>
          <w:p w14:paraId="6CD7DC20" w14:textId="77777777" w:rsidR="00CB3F05" w:rsidRPr="00A9385E" w:rsidRDefault="00CB3F05" w:rsidP="00203A8B">
            <w:pPr>
              <w:pStyle w:val="NormalTableText"/>
              <w:jc w:val="center"/>
              <w:rPr>
                <w:rFonts w:ascii="Calibri" w:hAnsi="Calibri"/>
                <w:sz w:val="22"/>
                <w:szCs w:val="22"/>
              </w:rPr>
            </w:pPr>
            <w:r w:rsidRPr="00A9385E">
              <w:rPr>
                <w:rFonts w:ascii="Calibri" w:hAnsi="Calibri"/>
                <w:sz w:val="22"/>
                <w:szCs w:val="22"/>
              </w:rPr>
              <w:t>8</w:t>
            </w:r>
          </w:p>
        </w:tc>
        <w:tc>
          <w:tcPr>
            <w:tcW w:w="1980" w:type="dxa"/>
            <w:tcBorders>
              <w:top w:val="single" w:sz="6" w:space="0" w:color="auto"/>
              <w:left w:val="single" w:sz="6" w:space="0" w:color="auto"/>
              <w:bottom w:val="single" w:sz="6" w:space="0" w:color="auto"/>
              <w:right w:val="single" w:sz="6" w:space="0" w:color="auto"/>
            </w:tcBorders>
          </w:tcPr>
          <w:p w14:paraId="3024A360" w14:textId="77777777" w:rsidR="00CB3F05" w:rsidRPr="00A9385E" w:rsidRDefault="00CB3F05" w:rsidP="00224E3B">
            <w:pPr>
              <w:pStyle w:val="NormalTableText"/>
              <w:rPr>
                <w:rFonts w:ascii="Calibri" w:hAnsi="Calibri"/>
                <w:sz w:val="22"/>
                <w:szCs w:val="22"/>
              </w:rPr>
            </w:pPr>
            <w:r w:rsidRPr="00A9385E">
              <w:rPr>
                <w:rFonts w:ascii="Calibri" w:hAnsi="Calibri"/>
                <w:sz w:val="22"/>
                <w:szCs w:val="22"/>
              </w:rPr>
              <w:t>September 24, 2014</w:t>
            </w:r>
          </w:p>
        </w:tc>
        <w:tc>
          <w:tcPr>
            <w:tcW w:w="5863" w:type="dxa"/>
            <w:tcBorders>
              <w:top w:val="single" w:sz="6" w:space="0" w:color="auto"/>
              <w:left w:val="single" w:sz="6" w:space="0" w:color="auto"/>
              <w:bottom w:val="single" w:sz="6" w:space="0" w:color="auto"/>
              <w:right w:val="double" w:sz="6" w:space="0" w:color="auto"/>
            </w:tcBorders>
          </w:tcPr>
          <w:p w14:paraId="089C6C13" w14:textId="77777777" w:rsidR="00CB3F05" w:rsidRPr="00A9385E" w:rsidRDefault="00CB3F05" w:rsidP="006935EF">
            <w:pPr>
              <w:pStyle w:val="NormalTableText"/>
              <w:rPr>
                <w:rFonts w:ascii="Calibri" w:hAnsi="Calibri"/>
                <w:sz w:val="22"/>
                <w:szCs w:val="22"/>
              </w:rPr>
            </w:pPr>
            <w:r w:rsidRPr="00A9385E">
              <w:rPr>
                <w:rFonts w:ascii="Calibri" w:hAnsi="Calibri"/>
                <w:sz w:val="22"/>
                <w:szCs w:val="22"/>
              </w:rPr>
              <w:t xml:space="preserve">Updated, Finalized Specification – Reference </w:t>
            </w:r>
            <w:proofErr w:type="spellStart"/>
            <w:r w:rsidRPr="00A9385E">
              <w:rPr>
                <w:rFonts w:ascii="Calibri" w:hAnsi="Calibri"/>
                <w:sz w:val="22"/>
                <w:szCs w:val="22"/>
              </w:rPr>
              <w:t>eDOCS</w:t>
            </w:r>
            <w:proofErr w:type="spellEnd"/>
            <w:r w:rsidRPr="00A9385E">
              <w:rPr>
                <w:rFonts w:ascii="Calibri" w:hAnsi="Calibri"/>
                <w:sz w:val="22"/>
                <w:szCs w:val="22"/>
              </w:rPr>
              <w:t xml:space="preserve"> #</w:t>
            </w:r>
            <w:r w:rsidR="006935EF" w:rsidRPr="00A9385E">
              <w:rPr>
                <w:rFonts w:ascii="Calibri" w:hAnsi="Calibri"/>
                <w:sz w:val="22"/>
                <w:szCs w:val="22"/>
              </w:rPr>
              <w:t>1029453-v6</w:t>
            </w:r>
            <w:r w:rsidRPr="00A9385E">
              <w:rPr>
                <w:rFonts w:ascii="Calibri" w:hAnsi="Calibri"/>
                <w:sz w:val="22"/>
                <w:szCs w:val="22"/>
              </w:rPr>
              <w:t xml:space="preserve"> (AV)</w:t>
            </w:r>
          </w:p>
        </w:tc>
      </w:tr>
      <w:tr w:rsidR="00CB3F05" w:rsidRPr="00E6240E" w14:paraId="6E173ADB" w14:textId="77777777" w:rsidTr="00D60038">
        <w:trPr>
          <w:cantSplit/>
          <w:jc w:val="center"/>
        </w:trPr>
        <w:tc>
          <w:tcPr>
            <w:tcW w:w="1184" w:type="dxa"/>
            <w:tcBorders>
              <w:top w:val="single" w:sz="6" w:space="0" w:color="auto"/>
              <w:left w:val="double" w:sz="6" w:space="0" w:color="auto"/>
              <w:bottom w:val="single" w:sz="6" w:space="0" w:color="auto"/>
              <w:right w:val="single" w:sz="6" w:space="0" w:color="auto"/>
            </w:tcBorders>
          </w:tcPr>
          <w:p w14:paraId="129451B6" w14:textId="77777777" w:rsidR="00CB3F05" w:rsidRPr="00D60038" w:rsidRDefault="00D60038" w:rsidP="00203A8B">
            <w:pPr>
              <w:pStyle w:val="NormalTableText"/>
              <w:jc w:val="center"/>
              <w:rPr>
                <w:rFonts w:ascii="Calibri" w:hAnsi="Calibri"/>
                <w:sz w:val="22"/>
                <w:szCs w:val="22"/>
              </w:rPr>
            </w:pPr>
            <w:r w:rsidRPr="00D60038">
              <w:rPr>
                <w:rFonts w:ascii="Calibri" w:hAnsi="Calibri"/>
                <w:sz w:val="22"/>
                <w:szCs w:val="22"/>
              </w:rPr>
              <w:t>9</w:t>
            </w:r>
          </w:p>
        </w:tc>
        <w:tc>
          <w:tcPr>
            <w:tcW w:w="1980" w:type="dxa"/>
            <w:tcBorders>
              <w:top w:val="single" w:sz="6" w:space="0" w:color="auto"/>
              <w:left w:val="single" w:sz="6" w:space="0" w:color="auto"/>
              <w:bottom w:val="single" w:sz="6" w:space="0" w:color="auto"/>
              <w:right w:val="single" w:sz="6" w:space="0" w:color="auto"/>
            </w:tcBorders>
          </w:tcPr>
          <w:p w14:paraId="5F0F8191" w14:textId="77777777" w:rsidR="00CB3F05" w:rsidRPr="00D60038" w:rsidRDefault="00D60038" w:rsidP="00224E3B">
            <w:pPr>
              <w:pStyle w:val="NormalTableText"/>
              <w:rPr>
                <w:rFonts w:ascii="Calibri" w:hAnsi="Calibri"/>
                <w:sz w:val="22"/>
                <w:szCs w:val="22"/>
              </w:rPr>
            </w:pPr>
            <w:r w:rsidRPr="00D60038">
              <w:rPr>
                <w:rFonts w:ascii="Calibri" w:hAnsi="Calibri"/>
                <w:sz w:val="22"/>
                <w:szCs w:val="22"/>
              </w:rPr>
              <w:t>February 18, 2015</w:t>
            </w:r>
          </w:p>
        </w:tc>
        <w:tc>
          <w:tcPr>
            <w:tcW w:w="5863" w:type="dxa"/>
            <w:tcBorders>
              <w:top w:val="single" w:sz="6" w:space="0" w:color="auto"/>
              <w:left w:val="single" w:sz="6" w:space="0" w:color="auto"/>
              <w:bottom w:val="single" w:sz="6" w:space="0" w:color="auto"/>
              <w:right w:val="double" w:sz="6" w:space="0" w:color="auto"/>
            </w:tcBorders>
          </w:tcPr>
          <w:p w14:paraId="70EA7855" w14:textId="77777777" w:rsidR="00CB3F05" w:rsidRPr="00D60038" w:rsidRDefault="00D60038" w:rsidP="00224E3B">
            <w:pPr>
              <w:pStyle w:val="NormalTableText"/>
              <w:rPr>
                <w:rFonts w:ascii="Calibri" w:hAnsi="Calibri"/>
                <w:sz w:val="22"/>
                <w:szCs w:val="22"/>
              </w:rPr>
            </w:pPr>
            <w:r w:rsidRPr="00D60038">
              <w:rPr>
                <w:rFonts w:ascii="Calibri" w:hAnsi="Calibri"/>
                <w:sz w:val="22"/>
                <w:szCs w:val="22"/>
              </w:rPr>
              <w:t>Updated standards (AV)</w:t>
            </w:r>
          </w:p>
        </w:tc>
      </w:tr>
      <w:tr w:rsidR="00E7214D" w:rsidRPr="00E6240E" w14:paraId="6B687EC9" w14:textId="77777777" w:rsidTr="00664262">
        <w:trPr>
          <w:cantSplit/>
          <w:jc w:val="center"/>
        </w:trPr>
        <w:tc>
          <w:tcPr>
            <w:tcW w:w="1184" w:type="dxa"/>
            <w:tcBorders>
              <w:top w:val="single" w:sz="6" w:space="0" w:color="auto"/>
              <w:left w:val="double" w:sz="6" w:space="0" w:color="auto"/>
              <w:bottom w:val="single" w:sz="6" w:space="0" w:color="auto"/>
              <w:right w:val="single" w:sz="6" w:space="0" w:color="auto"/>
            </w:tcBorders>
          </w:tcPr>
          <w:p w14:paraId="0C39C5A5" w14:textId="77777777" w:rsidR="00E7214D" w:rsidRPr="009C1AFE" w:rsidRDefault="00E7214D" w:rsidP="00203A8B">
            <w:pPr>
              <w:jc w:val="center"/>
              <w:rPr>
                <w:rFonts w:ascii="Calibri" w:hAnsi="Calibri"/>
                <w:bCs/>
              </w:rPr>
            </w:pPr>
            <w:r w:rsidRPr="009C1AFE">
              <w:rPr>
                <w:rFonts w:ascii="Calibri" w:hAnsi="Calibri"/>
                <w:bCs/>
              </w:rPr>
              <w:t>10</w:t>
            </w:r>
          </w:p>
        </w:tc>
        <w:tc>
          <w:tcPr>
            <w:tcW w:w="1980" w:type="dxa"/>
            <w:tcBorders>
              <w:top w:val="single" w:sz="6" w:space="0" w:color="auto"/>
              <w:left w:val="single" w:sz="6" w:space="0" w:color="auto"/>
              <w:bottom w:val="single" w:sz="6" w:space="0" w:color="auto"/>
              <w:right w:val="single" w:sz="6" w:space="0" w:color="auto"/>
            </w:tcBorders>
          </w:tcPr>
          <w:p w14:paraId="1F5FF594" w14:textId="77777777" w:rsidR="00E7214D" w:rsidRPr="009C1AFE" w:rsidRDefault="00E7214D" w:rsidP="00E7214D">
            <w:pPr>
              <w:rPr>
                <w:rFonts w:ascii="Calibri" w:hAnsi="Calibri"/>
                <w:bCs/>
              </w:rPr>
            </w:pPr>
            <w:r w:rsidRPr="009C1AFE">
              <w:rPr>
                <w:rFonts w:ascii="Calibri" w:hAnsi="Calibri"/>
                <w:bCs/>
              </w:rPr>
              <w:t>March 2, 2015</w:t>
            </w:r>
          </w:p>
        </w:tc>
        <w:tc>
          <w:tcPr>
            <w:tcW w:w="5863" w:type="dxa"/>
            <w:tcBorders>
              <w:top w:val="single" w:sz="6" w:space="0" w:color="auto"/>
              <w:left w:val="single" w:sz="6" w:space="0" w:color="auto"/>
              <w:bottom w:val="single" w:sz="6" w:space="0" w:color="auto"/>
              <w:right w:val="double" w:sz="6" w:space="0" w:color="auto"/>
            </w:tcBorders>
          </w:tcPr>
          <w:p w14:paraId="3F5CEFCE" w14:textId="77777777" w:rsidR="00E7214D" w:rsidRPr="009C1AFE" w:rsidRDefault="00E7214D" w:rsidP="00E7214D">
            <w:pPr>
              <w:rPr>
                <w:rFonts w:ascii="Calibri" w:hAnsi="Calibri"/>
                <w:bCs/>
              </w:rPr>
            </w:pPr>
            <w:r w:rsidRPr="009C1AFE">
              <w:rPr>
                <w:rFonts w:ascii="Calibri" w:hAnsi="Calibri"/>
                <w:bCs/>
              </w:rPr>
              <w:t xml:space="preserve">Updated, Finalized Specification – Legal Reference </w:t>
            </w:r>
            <w:proofErr w:type="spellStart"/>
            <w:r w:rsidRPr="009C1AFE">
              <w:rPr>
                <w:rFonts w:ascii="Calibri" w:hAnsi="Calibri"/>
                <w:bCs/>
              </w:rPr>
              <w:t>eDOCS</w:t>
            </w:r>
            <w:proofErr w:type="spellEnd"/>
            <w:r w:rsidRPr="009C1AFE">
              <w:rPr>
                <w:rFonts w:ascii="Calibri" w:hAnsi="Calibri"/>
                <w:bCs/>
              </w:rPr>
              <w:t xml:space="preserve"> #5043364 v12 (AV)</w:t>
            </w:r>
          </w:p>
        </w:tc>
      </w:tr>
      <w:tr w:rsidR="00664262" w:rsidRPr="00E6240E" w14:paraId="4D7D1240" w14:textId="77777777" w:rsidTr="00203A8B">
        <w:trPr>
          <w:cantSplit/>
          <w:jc w:val="center"/>
        </w:trPr>
        <w:tc>
          <w:tcPr>
            <w:tcW w:w="1184" w:type="dxa"/>
            <w:tcBorders>
              <w:top w:val="single" w:sz="6" w:space="0" w:color="auto"/>
              <w:left w:val="double" w:sz="6" w:space="0" w:color="auto"/>
              <w:bottom w:val="single" w:sz="6" w:space="0" w:color="auto"/>
              <w:right w:val="single" w:sz="6" w:space="0" w:color="auto"/>
            </w:tcBorders>
          </w:tcPr>
          <w:p w14:paraId="22D4D3C4" w14:textId="77777777" w:rsidR="00664262" w:rsidRPr="00664262" w:rsidRDefault="00664262" w:rsidP="00203A8B">
            <w:pPr>
              <w:jc w:val="center"/>
              <w:rPr>
                <w:rFonts w:ascii="Calibri" w:hAnsi="Calibri"/>
              </w:rPr>
            </w:pPr>
            <w:r w:rsidRPr="00664262">
              <w:rPr>
                <w:rFonts w:ascii="Calibri" w:hAnsi="Calibri"/>
              </w:rPr>
              <w:t>11</w:t>
            </w:r>
          </w:p>
        </w:tc>
        <w:tc>
          <w:tcPr>
            <w:tcW w:w="1980" w:type="dxa"/>
            <w:tcBorders>
              <w:top w:val="single" w:sz="6" w:space="0" w:color="auto"/>
              <w:left w:val="single" w:sz="6" w:space="0" w:color="auto"/>
              <w:bottom w:val="single" w:sz="6" w:space="0" w:color="auto"/>
              <w:right w:val="single" w:sz="6" w:space="0" w:color="auto"/>
            </w:tcBorders>
          </w:tcPr>
          <w:p w14:paraId="59CCCBA9" w14:textId="77777777" w:rsidR="00664262" w:rsidRPr="00664262" w:rsidRDefault="00664262" w:rsidP="00E7214D">
            <w:pPr>
              <w:rPr>
                <w:rFonts w:ascii="Calibri" w:hAnsi="Calibri"/>
              </w:rPr>
            </w:pPr>
            <w:r>
              <w:rPr>
                <w:rFonts w:ascii="Calibri" w:hAnsi="Calibri"/>
              </w:rPr>
              <w:t>November 11, 2016</w:t>
            </w:r>
          </w:p>
        </w:tc>
        <w:tc>
          <w:tcPr>
            <w:tcW w:w="5863" w:type="dxa"/>
            <w:tcBorders>
              <w:top w:val="single" w:sz="6" w:space="0" w:color="auto"/>
              <w:left w:val="single" w:sz="6" w:space="0" w:color="auto"/>
              <w:bottom w:val="single" w:sz="6" w:space="0" w:color="auto"/>
              <w:right w:val="double" w:sz="6" w:space="0" w:color="auto"/>
            </w:tcBorders>
          </w:tcPr>
          <w:p w14:paraId="20ADFAD9" w14:textId="77777777" w:rsidR="00664262" w:rsidRPr="00664262" w:rsidRDefault="0001253C" w:rsidP="00E7214D">
            <w:pPr>
              <w:rPr>
                <w:rFonts w:ascii="Calibri" w:hAnsi="Calibri"/>
              </w:rPr>
            </w:pPr>
            <w:r w:rsidRPr="0001253C">
              <w:rPr>
                <w:rFonts w:ascii="Calibri" w:hAnsi="Calibri"/>
              </w:rPr>
              <w:t>Updated NEMA MG-1 reference to 2016 new version (AV)</w:t>
            </w:r>
          </w:p>
        </w:tc>
      </w:tr>
      <w:tr w:rsidR="00B55C81" w:rsidRPr="00E6240E" w14:paraId="4A88AF4F" w14:textId="77777777" w:rsidTr="009C1AFE">
        <w:trPr>
          <w:cantSplit/>
          <w:jc w:val="center"/>
        </w:trPr>
        <w:tc>
          <w:tcPr>
            <w:tcW w:w="1184" w:type="dxa"/>
            <w:tcBorders>
              <w:top w:val="single" w:sz="6" w:space="0" w:color="auto"/>
              <w:left w:val="double" w:sz="6" w:space="0" w:color="auto"/>
              <w:bottom w:val="single" w:sz="6" w:space="0" w:color="auto"/>
              <w:right w:val="single" w:sz="6" w:space="0" w:color="auto"/>
            </w:tcBorders>
          </w:tcPr>
          <w:p w14:paraId="5231FCA9" w14:textId="77777777" w:rsidR="00B55C81" w:rsidRPr="00664262" w:rsidRDefault="00B55C81" w:rsidP="00203A8B">
            <w:pPr>
              <w:jc w:val="center"/>
              <w:rPr>
                <w:rFonts w:ascii="Calibri" w:hAnsi="Calibri"/>
              </w:rPr>
            </w:pPr>
            <w:r>
              <w:rPr>
                <w:rFonts w:ascii="Calibri" w:hAnsi="Calibri"/>
              </w:rPr>
              <w:t>12</w:t>
            </w:r>
          </w:p>
        </w:tc>
        <w:tc>
          <w:tcPr>
            <w:tcW w:w="1980" w:type="dxa"/>
            <w:tcBorders>
              <w:top w:val="single" w:sz="6" w:space="0" w:color="auto"/>
              <w:left w:val="single" w:sz="6" w:space="0" w:color="auto"/>
              <w:bottom w:val="single" w:sz="6" w:space="0" w:color="auto"/>
              <w:right w:val="single" w:sz="6" w:space="0" w:color="auto"/>
            </w:tcBorders>
          </w:tcPr>
          <w:p w14:paraId="62B6D04F" w14:textId="77777777" w:rsidR="00B55C81" w:rsidRDefault="00B55C81" w:rsidP="00203A8B">
            <w:pPr>
              <w:rPr>
                <w:rFonts w:ascii="Calibri" w:hAnsi="Calibri"/>
              </w:rPr>
            </w:pPr>
            <w:r>
              <w:rPr>
                <w:rFonts w:ascii="Calibri" w:hAnsi="Calibri"/>
              </w:rPr>
              <w:t>January 1</w:t>
            </w:r>
            <w:r w:rsidR="00203A8B">
              <w:rPr>
                <w:rFonts w:ascii="Calibri" w:hAnsi="Calibri"/>
              </w:rPr>
              <w:t>5</w:t>
            </w:r>
            <w:r>
              <w:rPr>
                <w:rFonts w:ascii="Calibri" w:hAnsi="Calibri"/>
              </w:rPr>
              <w:t>, 2017</w:t>
            </w:r>
          </w:p>
        </w:tc>
        <w:tc>
          <w:tcPr>
            <w:tcW w:w="5863" w:type="dxa"/>
            <w:tcBorders>
              <w:top w:val="single" w:sz="6" w:space="0" w:color="auto"/>
              <w:left w:val="single" w:sz="6" w:space="0" w:color="auto"/>
              <w:bottom w:val="single" w:sz="6" w:space="0" w:color="auto"/>
              <w:right w:val="double" w:sz="6" w:space="0" w:color="auto"/>
            </w:tcBorders>
          </w:tcPr>
          <w:p w14:paraId="1A625CA4" w14:textId="77777777" w:rsidR="00B55C81" w:rsidRPr="0001253C" w:rsidRDefault="00D85148" w:rsidP="00E7214D">
            <w:pPr>
              <w:rPr>
                <w:rFonts w:ascii="Calibri" w:hAnsi="Calibri"/>
              </w:rPr>
            </w:pPr>
            <w:r>
              <w:rPr>
                <w:rFonts w:ascii="Calibri" w:hAnsi="Calibri"/>
              </w:rPr>
              <w:t xml:space="preserve">Updated standards </w:t>
            </w:r>
            <w:proofErr w:type="gramStart"/>
            <w:r>
              <w:rPr>
                <w:rFonts w:ascii="Calibri" w:hAnsi="Calibri"/>
              </w:rPr>
              <w:t>references</w:t>
            </w:r>
            <w:proofErr w:type="gramEnd"/>
            <w:r>
              <w:rPr>
                <w:rFonts w:ascii="Calibri" w:hAnsi="Calibri"/>
              </w:rPr>
              <w:t xml:space="preserve">. </w:t>
            </w:r>
            <w:r w:rsidR="00B55C81">
              <w:rPr>
                <w:rFonts w:ascii="Calibri" w:hAnsi="Calibri"/>
              </w:rPr>
              <w:t>Updated the Acceptable Manufacturers list by adding ABS Group. (CPD PMO, OMM)</w:t>
            </w:r>
            <w:r>
              <w:rPr>
                <w:rFonts w:ascii="Calibri" w:hAnsi="Calibri"/>
              </w:rPr>
              <w:t xml:space="preserve"> (AV)</w:t>
            </w:r>
          </w:p>
        </w:tc>
      </w:tr>
      <w:tr w:rsidR="009175B9" w:rsidRPr="00E6240E" w14:paraId="6751EE8C" w14:textId="77777777">
        <w:trPr>
          <w:cantSplit/>
          <w:jc w:val="center"/>
        </w:trPr>
        <w:tc>
          <w:tcPr>
            <w:tcW w:w="1184" w:type="dxa"/>
            <w:tcBorders>
              <w:top w:val="single" w:sz="6" w:space="0" w:color="auto"/>
              <w:left w:val="double" w:sz="6" w:space="0" w:color="auto"/>
              <w:bottom w:val="double" w:sz="6" w:space="0" w:color="auto"/>
              <w:right w:val="single" w:sz="6" w:space="0" w:color="auto"/>
            </w:tcBorders>
          </w:tcPr>
          <w:p w14:paraId="78BA3839" w14:textId="77777777" w:rsidR="009175B9" w:rsidRDefault="009175B9" w:rsidP="00203A8B">
            <w:pPr>
              <w:jc w:val="center"/>
              <w:rPr>
                <w:rFonts w:ascii="Calibri" w:hAnsi="Calibri"/>
              </w:rPr>
            </w:pPr>
            <w:r>
              <w:rPr>
                <w:rFonts w:ascii="Calibri" w:hAnsi="Calibri"/>
              </w:rPr>
              <w:t>13</w:t>
            </w:r>
          </w:p>
        </w:tc>
        <w:tc>
          <w:tcPr>
            <w:tcW w:w="1980" w:type="dxa"/>
            <w:tcBorders>
              <w:top w:val="single" w:sz="6" w:space="0" w:color="auto"/>
              <w:left w:val="single" w:sz="6" w:space="0" w:color="auto"/>
              <w:bottom w:val="double" w:sz="6" w:space="0" w:color="auto"/>
              <w:right w:val="single" w:sz="6" w:space="0" w:color="auto"/>
            </w:tcBorders>
          </w:tcPr>
          <w:p w14:paraId="1B0BCA56" w14:textId="77777777" w:rsidR="009175B9" w:rsidRDefault="00D41BD9" w:rsidP="00203A8B">
            <w:pPr>
              <w:rPr>
                <w:rFonts w:ascii="Calibri" w:hAnsi="Calibri"/>
              </w:rPr>
            </w:pPr>
            <w:r>
              <w:rPr>
                <w:rFonts w:ascii="Calibri" w:hAnsi="Calibri"/>
              </w:rPr>
              <w:t>January 12</w:t>
            </w:r>
            <w:r w:rsidR="009175B9">
              <w:rPr>
                <w:rFonts w:ascii="Calibri" w:hAnsi="Calibri"/>
              </w:rPr>
              <w:t>, 202</w:t>
            </w:r>
            <w:r>
              <w:rPr>
                <w:rFonts w:ascii="Calibri" w:hAnsi="Calibri"/>
              </w:rPr>
              <w:t>2</w:t>
            </w:r>
          </w:p>
        </w:tc>
        <w:tc>
          <w:tcPr>
            <w:tcW w:w="5863" w:type="dxa"/>
            <w:tcBorders>
              <w:top w:val="single" w:sz="6" w:space="0" w:color="auto"/>
              <w:left w:val="single" w:sz="6" w:space="0" w:color="auto"/>
              <w:bottom w:val="double" w:sz="6" w:space="0" w:color="auto"/>
              <w:right w:val="double" w:sz="6" w:space="0" w:color="auto"/>
            </w:tcBorders>
          </w:tcPr>
          <w:p w14:paraId="2E5E00D0" w14:textId="77777777" w:rsidR="009175B9" w:rsidRDefault="00844A72" w:rsidP="00E7214D">
            <w:pPr>
              <w:rPr>
                <w:rFonts w:ascii="Calibri" w:hAnsi="Calibri"/>
              </w:rPr>
            </w:pPr>
            <w:r w:rsidRPr="00844A72">
              <w:rPr>
                <w:rFonts w:ascii="Calibri" w:hAnsi="Calibri"/>
              </w:rPr>
              <w:t>Updated for pump testing project (Q-18-300) (BM)</w:t>
            </w:r>
          </w:p>
        </w:tc>
      </w:tr>
    </w:tbl>
    <w:p w14:paraId="2C2CAD18" w14:textId="77777777" w:rsidR="00854106" w:rsidRPr="00E6240E" w:rsidRDefault="00854106" w:rsidP="00854106">
      <w:pPr>
        <w:pStyle w:val="BodyText"/>
        <w:rPr>
          <w:rFonts w:ascii="Calibri" w:hAnsi="Calibri"/>
          <w:szCs w:val="22"/>
        </w:rPr>
      </w:pPr>
    </w:p>
    <w:p w14:paraId="48F940C5" w14:textId="77777777" w:rsidR="00854106" w:rsidRPr="00E6240E" w:rsidRDefault="00854106" w:rsidP="00854106">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E6240E">
        <w:rPr>
          <w:rFonts w:ascii="Calibri" w:hAnsi="Calibri"/>
          <w:szCs w:val="22"/>
        </w:rPr>
        <w:t>NOTE:</w:t>
      </w:r>
    </w:p>
    <w:p w14:paraId="1D36913F" w14:textId="77777777" w:rsidR="00854106" w:rsidRPr="00E6240E" w:rsidRDefault="00854106" w:rsidP="00854106">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E6240E">
        <w:rPr>
          <w:rFonts w:ascii="Calibri" w:hAnsi="Calibri"/>
          <w:szCs w:val="22"/>
        </w:rPr>
        <w:t>This is a CONTROLLED Document. Any documents appearing in paper form are not controlled and should be checked against the on-line file version prior to use.</w:t>
      </w:r>
    </w:p>
    <w:p w14:paraId="516EE2E5" w14:textId="77777777" w:rsidR="00854106" w:rsidRPr="00E6240E" w:rsidRDefault="00854106" w:rsidP="00854106">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E6240E">
        <w:rPr>
          <w:rFonts w:ascii="Calibri" w:hAnsi="Calibri"/>
          <w:b/>
          <w:bCs/>
          <w:szCs w:val="22"/>
        </w:rPr>
        <w:t xml:space="preserve">Notice: </w:t>
      </w:r>
      <w:r w:rsidRPr="00E6240E">
        <w:rPr>
          <w:rFonts w:ascii="Calibri" w:hAnsi="Calibri"/>
          <w:szCs w:val="22"/>
        </w:rPr>
        <w:t>This Document hardcopy must be used for reference purpose only.</w:t>
      </w:r>
    </w:p>
    <w:p w14:paraId="26035032" w14:textId="77777777" w:rsidR="00854106" w:rsidRPr="00E6240E" w:rsidRDefault="00854106" w:rsidP="00854106">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E6240E">
        <w:rPr>
          <w:rFonts w:ascii="Calibri" w:hAnsi="Calibri"/>
          <w:b/>
          <w:szCs w:val="22"/>
        </w:rPr>
        <w:t>The on-line copy is the current version of the document.</w:t>
      </w:r>
    </w:p>
    <w:bookmarkEnd w:id="0"/>
    <w:bookmarkEnd w:id="1"/>
    <w:bookmarkEnd w:id="2"/>
    <w:bookmarkEnd w:id="3"/>
    <w:p w14:paraId="6828624E" w14:textId="616618A8" w:rsidR="00F6204E" w:rsidRPr="001212F0" w:rsidRDefault="00854106" w:rsidP="001212F0">
      <w:pPr>
        <w:pStyle w:val="Heading1"/>
      </w:pPr>
      <w:r w:rsidRPr="00BC7DE9">
        <w:br w:type="page"/>
      </w:r>
      <w:r w:rsidR="00960901" w:rsidRPr="001212F0">
        <w:lastRenderedPageBreak/>
        <w:t>G</w:t>
      </w:r>
      <w:r w:rsidR="009175B9">
        <w:t>ENERAL</w:t>
      </w:r>
    </w:p>
    <w:p w14:paraId="705049DC" w14:textId="77777777" w:rsidR="00C935F4" w:rsidRPr="00BF2B1E" w:rsidRDefault="00ED47A7" w:rsidP="00AA0601">
      <w:pPr>
        <w:pStyle w:val="Heading2"/>
      </w:pPr>
      <w:r w:rsidRPr="00BF2B1E">
        <w:t>Scope of Work</w:t>
      </w:r>
    </w:p>
    <w:p w14:paraId="532E82F8" w14:textId="77777777" w:rsidR="00744FF3" w:rsidRPr="005905B1" w:rsidRDefault="00744FF3" w:rsidP="000776D3">
      <w:pPr>
        <w:pStyle w:val="Heading3"/>
      </w:pPr>
      <w:r w:rsidRPr="00AF44AF">
        <w:t>The work</w:t>
      </w:r>
      <w:r w:rsidR="00ED47A7" w:rsidRPr="005905B1">
        <w:t xml:space="preserve"> of this Section</w:t>
      </w:r>
      <w:r w:rsidRPr="005905B1">
        <w:t xml:space="preserve"> consists of supplying, testing, </w:t>
      </w:r>
      <w:proofErr w:type="gramStart"/>
      <w:r w:rsidRPr="005905B1">
        <w:t>delivering</w:t>
      </w:r>
      <w:proofErr w:type="gramEnd"/>
      <w:r w:rsidRPr="005905B1">
        <w:t xml:space="preserve"> and commissioning the installation of submersible sewage pumps in accordance with these specifications, designed for continuous/intermittent operation as described herein.</w:t>
      </w:r>
    </w:p>
    <w:p w14:paraId="3A633C49" w14:textId="77777777" w:rsidR="00FA6200" w:rsidRPr="005905B1" w:rsidRDefault="00FA6200" w:rsidP="000776D3">
      <w:pPr>
        <w:pStyle w:val="Heading3"/>
      </w:pPr>
      <w:r w:rsidRPr="005905B1">
        <w:t xml:space="preserve">Unit Responsibility: </w:t>
      </w:r>
      <w:r w:rsidR="00D50190">
        <w:t xml:space="preserve"> </w:t>
      </w:r>
      <w:r w:rsidRPr="005905B1">
        <w:t>The work requires that the submersible sewage pump</w:t>
      </w:r>
      <w:r w:rsidR="006A1FE2" w:rsidRPr="005905B1">
        <w:t>,</w:t>
      </w:r>
      <w:r w:rsidRPr="005905B1">
        <w:t xml:space="preserve"> complete wi</w:t>
      </w:r>
      <w:r w:rsidR="006A1FE2" w:rsidRPr="005905B1">
        <w:t>th</w:t>
      </w:r>
      <w:r w:rsidRPr="005905B1">
        <w:t xml:space="preserve"> all accessories</w:t>
      </w:r>
      <w:r w:rsidR="006A1FE2" w:rsidRPr="005905B1">
        <w:t>,</w:t>
      </w:r>
      <w:r w:rsidRPr="005905B1">
        <w:t xml:space="preserve"> be the </w:t>
      </w:r>
      <w:proofErr w:type="gramStart"/>
      <w:r w:rsidRPr="005905B1">
        <w:t xml:space="preserve">end </w:t>
      </w:r>
      <w:r w:rsidR="006A1FE2" w:rsidRPr="005905B1">
        <w:t>P</w:t>
      </w:r>
      <w:r w:rsidRPr="005905B1">
        <w:t>roduct</w:t>
      </w:r>
      <w:proofErr w:type="gramEnd"/>
      <w:r w:rsidR="006A0937" w:rsidRPr="005905B1">
        <w:t xml:space="preserve"> of one system manufacturer or system supplier</w:t>
      </w:r>
      <w:r w:rsidR="006A0937" w:rsidRPr="00AF44AF">
        <w:t>. Unless otherwise indicated</w:t>
      </w:r>
      <w:r w:rsidR="006A1FE2" w:rsidRPr="00AF44AF">
        <w:t xml:space="preserve"> in the </w:t>
      </w:r>
      <w:r w:rsidR="006A1FE2" w:rsidRPr="005905B1">
        <w:t>Contract Documents</w:t>
      </w:r>
      <w:r w:rsidR="006A0937" w:rsidRPr="005905B1">
        <w:t>, the C</w:t>
      </w:r>
      <w:r w:rsidR="00854106" w:rsidRPr="005905B1">
        <w:t>ontractor</w:t>
      </w:r>
      <w:r w:rsidR="006A0937" w:rsidRPr="005905B1">
        <w:t xml:space="preserve"> shall obtain each system from the supplier of the equipment</w:t>
      </w:r>
      <w:r w:rsidR="006A0937" w:rsidRPr="00AF44AF">
        <w:t>, which supplier shall furnish all components and accessories of the system to enhance compatibility, ease of operation and maintenance, and as neces</w:t>
      </w:r>
      <w:r w:rsidR="006A0937" w:rsidRPr="005905B1">
        <w:t>sary to place the equipment in</w:t>
      </w:r>
      <w:r w:rsidR="006A1FE2" w:rsidRPr="005905B1">
        <w:t>to</w:t>
      </w:r>
      <w:r w:rsidR="006A0937" w:rsidRPr="005905B1">
        <w:t xml:space="preserve"> operation in conformance with the specified performance</w:t>
      </w:r>
      <w:r w:rsidR="006A1FE2" w:rsidRPr="005905B1">
        <w:t xml:space="preserve"> </w:t>
      </w:r>
      <w:r w:rsidR="00F0592C" w:rsidRPr="005905B1">
        <w:t>requirements</w:t>
      </w:r>
      <w:r w:rsidR="006A0937" w:rsidRPr="005905B1">
        <w:t>, features and functions without altering or modifying the C</w:t>
      </w:r>
      <w:r w:rsidR="00854106" w:rsidRPr="005905B1">
        <w:t>ontractor</w:t>
      </w:r>
      <w:r w:rsidR="006A0937" w:rsidRPr="005905B1">
        <w:t>’s responsibilities under the Contract Documents. The C</w:t>
      </w:r>
      <w:r w:rsidR="00854106" w:rsidRPr="005905B1">
        <w:t>ontractor</w:t>
      </w:r>
      <w:r w:rsidR="006A0937" w:rsidRPr="005905B1">
        <w:t xml:space="preserve"> is responsible to the </w:t>
      </w:r>
      <w:r w:rsidR="00854106" w:rsidRPr="005905B1">
        <w:t>Region</w:t>
      </w:r>
      <w:r w:rsidR="006A0937" w:rsidRPr="005905B1">
        <w:t xml:space="preserve"> for providing the equipment systems as specified </w:t>
      </w:r>
      <w:r w:rsidR="006A1FE2" w:rsidRPr="005905B1">
        <w:t>in this Section</w:t>
      </w:r>
      <w:r w:rsidR="006A0937" w:rsidRPr="005905B1">
        <w:t>.</w:t>
      </w:r>
    </w:p>
    <w:p w14:paraId="0C0C8E58" w14:textId="77777777" w:rsidR="00BD415C" w:rsidRPr="005905B1" w:rsidRDefault="00BD415C" w:rsidP="00AA0601">
      <w:pPr>
        <w:pStyle w:val="Heading2"/>
      </w:pPr>
      <w:r w:rsidRPr="005905B1">
        <w:t>Related Sections</w:t>
      </w:r>
    </w:p>
    <w:p w14:paraId="58BD86EE" w14:textId="77777777" w:rsidR="00F52468" w:rsidRPr="00A9385E" w:rsidRDefault="00F52468" w:rsidP="00E6240E">
      <w:pPr>
        <w:pStyle w:val="Heading3"/>
        <w:numPr>
          <w:ilvl w:val="0"/>
          <w:numId w:val="0"/>
        </w:numPr>
        <w:ind w:left="720"/>
        <w:rPr>
          <w:i/>
          <w:highlight w:val="yellow"/>
        </w:rPr>
      </w:pPr>
      <w:r w:rsidRPr="00A9385E">
        <w:rPr>
          <w:i/>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A9385E">
        <w:rPr>
          <w:i/>
          <w:highlight w:val="yellow"/>
        </w:rPr>
        <w:t>Section, but</w:t>
      </w:r>
      <w:proofErr w:type="gramEnd"/>
      <w:r w:rsidRPr="00A9385E">
        <w:rPr>
          <w:i/>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79EE44CE" w14:textId="77777777" w:rsidR="00F52468" w:rsidRPr="00A9385E" w:rsidRDefault="00F52468" w:rsidP="00E6240E">
      <w:pPr>
        <w:pStyle w:val="Heading3"/>
        <w:numPr>
          <w:ilvl w:val="0"/>
          <w:numId w:val="0"/>
        </w:numPr>
        <w:ind w:left="720"/>
        <w:rPr>
          <w:i/>
          <w:highlight w:val="yellow"/>
        </w:rPr>
      </w:pPr>
    </w:p>
    <w:p w14:paraId="44D285B3" w14:textId="77777777" w:rsidR="00F52468" w:rsidRPr="00A9385E" w:rsidRDefault="00F52468" w:rsidP="00E6240E">
      <w:pPr>
        <w:pStyle w:val="Heading3"/>
        <w:numPr>
          <w:ilvl w:val="0"/>
          <w:numId w:val="0"/>
        </w:numPr>
        <w:ind w:left="720"/>
        <w:rPr>
          <w:i/>
          <w:highlight w:val="yellow"/>
        </w:rPr>
      </w:pPr>
      <w:r w:rsidRPr="00A9385E">
        <w:rPr>
          <w:i/>
          <w:highlight w:val="yellow"/>
        </w:rPr>
        <w:t xml:space="preserve">Cross-referencing here may also be used to coordinate assemblies or systems whose components may span multiple </w:t>
      </w:r>
      <w:proofErr w:type="gramStart"/>
      <w:r w:rsidRPr="00A9385E">
        <w:rPr>
          <w:i/>
          <w:highlight w:val="yellow"/>
        </w:rPr>
        <w:t>Sections</w:t>
      </w:r>
      <w:proofErr w:type="gramEnd"/>
      <w:r w:rsidRPr="00A9385E">
        <w:rPr>
          <w:i/>
          <w:highlight w:val="yellow"/>
        </w:rPr>
        <w:t xml:space="preserve"> and which must meet certain performance requirements as an assembly or system.</w:t>
      </w:r>
    </w:p>
    <w:p w14:paraId="5B600F66" w14:textId="77777777" w:rsidR="00F52468" w:rsidRPr="00A9385E" w:rsidRDefault="00F52468" w:rsidP="00E6240E">
      <w:pPr>
        <w:pStyle w:val="Heading3"/>
        <w:numPr>
          <w:ilvl w:val="0"/>
          <w:numId w:val="0"/>
        </w:numPr>
        <w:ind w:left="720"/>
        <w:rPr>
          <w:i/>
          <w:highlight w:val="yellow"/>
        </w:rPr>
      </w:pPr>
    </w:p>
    <w:p w14:paraId="0F3BA110" w14:textId="77777777" w:rsidR="00F52468" w:rsidRPr="00A9385E" w:rsidRDefault="00F52468" w:rsidP="00E6240E">
      <w:pPr>
        <w:pStyle w:val="Heading3"/>
        <w:numPr>
          <w:ilvl w:val="0"/>
          <w:numId w:val="0"/>
        </w:numPr>
        <w:ind w:left="720"/>
        <w:rPr>
          <w:i/>
          <w:highlight w:val="yellow"/>
        </w:rPr>
      </w:pPr>
      <w:r w:rsidRPr="00A9385E">
        <w:rPr>
          <w:i/>
          <w:highlight w:val="yellow"/>
        </w:rPr>
        <w:t xml:space="preserve">This Section is to be completed/updated during the design development by the Consultant. If it is not applicable to the section for the specific </w:t>
      </w:r>
      <w:proofErr w:type="gramStart"/>
      <w:r w:rsidRPr="00A9385E">
        <w:rPr>
          <w:i/>
          <w:highlight w:val="yellow"/>
        </w:rPr>
        <w:t>project</w:t>
      </w:r>
      <w:proofErr w:type="gramEnd"/>
      <w:r w:rsidRPr="00A9385E">
        <w:rPr>
          <w:i/>
          <w:highlight w:val="yellow"/>
        </w:rPr>
        <w:t xml:space="preserve"> it may be deleted.]</w:t>
      </w:r>
    </w:p>
    <w:p w14:paraId="7D9E9097" w14:textId="77777777" w:rsidR="00F52468" w:rsidRPr="00A9385E" w:rsidRDefault="00F52468" w:rsidP="00E6240E">
      <w:pPr>
        <w:pStyle w:val="Heading3"/>
        <w:numPr>
          <w:ilvl w:val="0"/>
          <w:numId w:val="0"/>
        </w:numPr>
        <w:ind w:left="720"/>
        <w:rPr>
          <w:i/>
          <w:highlight w:val="yellow"/>
        </w:rPr>
      </w:pPr>
    </w:p>
    <w:p w14:paraId="471DF062" w14:textId="77777777" w:rsidR="00F52468" w:rsidRPr="00A9385E" w:rsidRDefault="00F52468" w:rsidP="00E6240E">
      <w:pPr>
        <w:pStyle w:val="Heading3"/>
        <w:numPr>
          <w:ilvl w:val="0"/>
          <w:numId w:val="0"/>
        </w:numPr>
        <w:ind w:left="720"/>
        <w:rPr>
          <w:i/>
        </w:rPr>
      </w:pPr>
      <w:r w:rsidRPr="00A9385E">
        <w:rPr>
          <w:i/>
          <w:highlight w:val="yellow"/>
        </w:rPr>
        <w:t>[List Sections specifying installation of products supplied but not installed under this Section and indicate specific items.]</w:t>
      </w:r>
    </w:p>
    <w:p w14:paraId="629BBF6F" w14:textId="77777777" w:rsidR="00F52468" w:rsidRPr="005905B1" w:rsidRDefault="00F52468" w:rsidP="000776D3">
      <w:pPr>
        <w:pStyle w:val="Heading3"/>
      </w:pPr>
      <w:r w:rsidRPr="005905B1">
        <w:t xml:space="preserve">Section </w:t>
      </w:r>
      <w:r w:rsidRPr="005905B1">
        <w:rPr>
          <w:highlight w:val="yellow"/>
        </w:rPr>
        <w:t>[______ – ____________]:</w:t>
      </w:r>
      <w:r w:rsidRPr="00AF44AF">
        <w:t xml:space="preserve"> </w:t>
      </w:r>
      <w:r w:rsidRPr="005905B1">
        <w:t xml:space="preserve"> Execution requirements for </w:t>
      </w:r>
      <w:r w:rsidRPr="005905B1">
        <w:rPr>
          <w:highlight w:val="yellow"/>
        </w:rPr>
        <w:t>...[item]...</w:t>
      </w:r>
      <w:r w:rsidRPr="00AF44AF">
        <w:t xml:space="preserve">  specified under this Section.</w:t>
      </w:r>
    </w:p>
    <w:p w14:paraId="0C0BEB61" w14:textId="77777777" w:rsidR="00F52468" w:rsidRPr="005905B1" w:rsidRDefault="00F52468" w:rsidP="00E6240E">
      <w:pPr>
        <w:pStyle w:val="Heading3"/>
        <w:numPr>
          <w:ilvl w:val="0"/>
          <w:numId w:val="0"/>
        </w:numPr>
        <w:ind w:left="4320"/>
      </w:pPr>
    </w:p>
    <w:p w14:paraId="4051AADA" w14:textId="77777777" w:rsidR="00F52468" w:rsidRPr="00A9385E" w:rsidRDefault="00F52468" w:rsidP="00E6240E">
      <w:pPr>
        <w:pStyle w:val="Heading3"/>
        <w:numPr>
          <w:ilvl w:val="0"/>
          <w:numId w:val="0"/>
        </w:numPr>
        <w:ind w:left="720"/>
        <w:rPr>
          <w:i/>
        </w:rPr>
      </w:pPr>
      <w:r w:rsidRPr="00A9385E">
        <w:rPr>
          <w:i/>
          <w:highlight w:val="yellow"/>
        </w:rPr>
        <w:t>[List Sections specifying products installed but not supplied under this Section and indicate specific items.]</w:t>
      </w:r>
    </w:p>
    <w:p w14:paraId="18143308" w14:textId="77777777" w:rsidR="00F52468" w:rsidRPr="005905B1" w:rsidRDefault="00F52468" w:rsidP="000776D3">
      <w:pPr>
        <w:pStyle w:val="Heading3"/>
      </w:pPr>
      <w:r w:rsidRPr="005905B1">
        <w:t xml:space="preserve">Section </w:t>
      </w:r>
      <w:r w:rsidRPr="005905B1">
        <w:rPr>
          <w:highlight w:val="yellow"/>
        </w:rPr>
        <w:t>[______ – ____________]:</w:t>
      </w:r>
      <w:r w:rsidRPr="00AF44AF">
        <w:t xml:space="preserve">  Product requirements f</w:t>
      </w:r>
      <w:r w:rsidRPr="005905B1">
        <w:t xml:space="preserve">or </w:t>
      </w:r>
      <w:r w:rsidRPr="005905B1">
        <w:rPr>
          <w:highlight w:val="yellow"/>
        </w:rPr>
        <w:t>...[item]...</w:t>
      </w:r>
      <w:r w:rsidRPr="00AF44AF">
        <w:t xml:space="preserve">  for installation under this Section.</w:t>
      </w:r>
    </w:p>
    <w:p w14:paraId="59F67878" w14:textId="77777777" w:rsidR="00F52468" w:rsidRPr="005905B1" w:rsidRDefault="00F52468" w:rsidP="00E6240E">
      <w:pPr>
        <w:pStyle w:val="Heading3"/>
        <w:numPr>
          <w:ilvl w:val="0"/>
          <w:numId w:val="0"/>
        </w:numPr>
        <w:ind w:left="4320"/>
      </w:pPr>
    </w:p>
    <w:p w14:paraId="5F788722" w14:textId="77777777" w:rsidR="00BD415C" w:rsidRPr="00A9385E" w:rsidRDefault="00BD415C" w:rsidP="00E6240E">
      <w:pPr>
        <w:pStyle w:val="Heading3"/>
        <w:numPr>
          <w:ilvl w:val="0"/>
          <w:numId w:val="0"/>
        </w:numPr>
        <w:ind w:left="720"/>
        <w:rPr>
          <w:i/>
        </w:rPr>
      </w:pPr>
      <w:r w:rsidRPr="00A9385E">
        <w:rPr>
          <w:i/>
          <w:highlight w:val="yellow"/>
        </w:rPr>
        <w:t>[List Sections specifying related requirements.]</w:t>
      </w:r>
    </w:p>
    <w:p w14:paraId="2DE500A4" w14:textId="77777777" w:rsidR="005905B1" w:rsidRPr="005905B1" w:rsidRDefault="005905B1" w:rsidP="00AA0601">
      <w:pPr>
        <w:pStyle w:val="Heading4"/>
      </w:pPr>
      <w:r w:rsidRPr="005905B1">
        <w:t xml:space="preserve">Section 01250 </w:t>
      </w:r>
      <w:r w:rsidR="00AA0601" w:rsidRPr="005905B1">
        <w:t>–</w:t>
      </w:r>
      <w:r w:rsidRPr="005905B1">
        <w:t xml:space="preserve"> Substitutions</w:t>
      </w:r>
    </w:p>
    <w:p w14:paraId="45564C86" w14:textId="77777777" w:rsidR="005905B1" w:rsidRPr="005905B1" w:rsidRDefault="005905B1" w:rsidP="00AA0601">
      <w:pPr>
        <w:pStyle w:val="Heading4"/>
      </w:pPr>
      <w:r w:rsidRPr="005905B1">
        <w:t>Section 01300 – Submittal</w:t>
      </w:r>
      <w:r w:rsidR="00AE2C09">
        <w:t>s</w:t>
      </w:r>
    </w:p>
    <w:p w14:paraId="1AC28C52" w14:textId="77777777" w:rsidR="005905B1" w:rsidRPr="007576E1" w:rsidRDefault="005905B1" w:rsidP="00AA0601">
      <w:pPr>
        <w:pStyle w:val="Heading4"/>
      </w:pPr>
      <w:r w:rsidRPr="007576E1">
        <w:t xml:space="preserve">Section 01425 </w:t>
      </w:r>
      <w:r w:rsidR="00AA0601" w:rsidRPr="005905B1">
        <w:t>–</w:t>
      </w:r>
      <w:r w:rsidRPr="007576E1">
        <w:t xml:space="preserve"> Computerized Maintenance Management System Data Requirements</w:t>
      </w:r>
    </w:p>
    <w:p w14:paraId="348DDEE3" w14:textId="77777777" w:rsidR="005905B1" w:rsidRPr="0070253B" w:rsidRDefault="005905B1" w:rsidP="00AA0601">
      <w:pPr>
        <w:pStyle w:val="Heading4"/>
      </w:pPr>
      <w:r w:rsidRPr="0070253B">
        <w:t xml:space="preserve">Section 01430 – Operation and Maintenance Data </w:t>
      </w:r>
    </w:p>
    <w:p w14:paraId="41AC6DAD" w14:textId="77777777" w:rsidR="005905B1" w:rsidRPr="005905B1" w:rsidRDefault="005905B1" w:rsidP="00AA0601">
      <w:pPr>
        <w:pStyle w:val="Heading4"/>
      </w:pPr>
      <w:r w:rsidRPr="0070253B">
        <w:t xml:space="preserve">Section 01810 </w:t>
      </w:r>
      <w:r w:rsidR="00AA0601" w:rsidRPr="005905B1">
        <w:t>–</w:t>
      </w:r>
      <w:r w:rsidRPr="0070253B">
        <w:t xml:space="preserve"> Equipment</w:t>
      </w:r>
      <w:r w:rsidRPr="005905B1">
        <w:t xml:space="preserve"> Testing and Facility </w:t>
      </w:r>
      <w:r w:rsidR="008A6D2C">
        <w:t>Commissioning</w:t>
      </w:r>
    </w:p>
    <w:p w14:paraId="0EF85D11" w14:textId="77777777" w:rsidR="005905B1" w:rsidRPr="005905B1" w:rsidRDefault="005905B1" w:rsidP="00AA0601">
      <w:pPr>
        <w:pStyle w:val="Heading4"/>
      </w:pPr>
      <w:r w:rsidRPr="005905B1">
        <w:t>Section 01820 – Demonstration and Training</w:t>
      </w:r>
    </w:p>
    <w:p w14:paraId="69171922" w14:textId="77777777" w:rsidR="005905B1" w:rsidRPr="005905B1" w:rsidRDefault="005905B1" w:rsidP="00AA0601">
      <w:pPr>
        <w:pStyle w:val="Heading4"/>
      </w:pPr>
      <w:r w:rsidRPr="005905B1">
        <w:t xml:space="preserve">Section 11010 – Equipment General Requirements </w:t>
      </w:r>
    </w:p>
    <w:p w14:paraId="362C23E4" w14:textId="77777777" w:rsidR="005905B1" w:rsidRPr="005905B1" w:rsidRDefault="005905B1" w:rsidP="00A9385E">
      <w:pPr>
        <w:pStyle w:val="Heading3"/>
        <w:rPr>
          <w:highlight w:val="yellow"/>
        </w:rPr>
      </w:pPr>
      <w:r w:rsidRPr="005905B1">
        <w:rPr>
          <w:highlight w:val="yellow"/>
        </w:rPr>
        <w:lastRenderedPageBreak/>
        <w:t xml:space="preserve">[Division 13 </w:t>
      </w:r>
      <w:r w:rsidR="00610646">
        <w:rPr>
          <w:highlight w:val="yellow"/>
        </w:rPr>
        <w:t>SCADA and Instrumentation</w:t>
      </w:r>
      <w:r w:rsidRPr="005905B1">
        <w:rPr>
          <w:highlight w:val="yellow"/>
        </w:rPr>
        <w:t>– insert applicable specifications]</w:t>
      </w:r>
    </w:p>
    <w:p w14:paraId="5669A2F1" w14:textId="77777777" w:rsidR="005905B1" w:rsidRPr="005905B1" w:rsidRDefault="005905B1" w:rsidP="00A9385E">
      <w:pPr>
        <w:pStyle w:val="Heading3"/>
        <w:rPr>
          <w:highlight w:val="yellow"/>
        </w:rPr>
      </w:pPr>
      <w:r w:rsidRPr="005905B1">
        <w:rPr>
          <w:highlight w:val="yellow"/>
        </w:rPr>
        <w:t xml:space="preserve">[Division </w:t>
      </w:r>
      <w:r w:rsidR="00610646" w:rsidRPr="005905B1">
        <w:rPr>
          <w:highlight w:val="yellow"/>
        </w:rPr>
        <w:t>16</w:t>
      </w:r>
      <w:r w:rsidR="00610646">
        <w:rPr>
          <w:highlight w:val="yellow"/>
        </w:rPr>
        <w:t xml:space="preserve"> Electrical </w:t>
      </w:r>
      <w:r w:rsidRPr="005905B1">
        <w:rPr>
          <w:highlight w:val="yellow"/>
        </w:rPr>
        <w:t xml:space="preserve">– insert applicable specifications] </w:t>
      </w:r>
    </w:p>
    <w:p w14:paraId="2D9CCB79" w14:textId="77777777" w:rsidR="006167F0" w:rsidRPr="005905B1" w:rsidRDefault="006A1FE2" w:rsidP="00A9385E">
      <w:pPr>
        <w:pStyle w:val="Heading3"/>
        <w:rPr>
          <w:highlight w:val="yellow"/>
        </w:rPr>
      </w:pPr>
      <w:r w:rsidRPr="005905B1">
        <w:rPr>
          <w:highlight w:val="yellow"/>
        </w:rPr>
        <w:t>[</w:t>
      </w:r>
      <w:r w:rsidR="006167F0" w:rsidRPr="005905B1">
        <w:rPr>
          <w:highlight w:val="yellow"/>
        </w:rPr>
        <w:t>Product requirements for [item]...  for installation under this Section.</w:t>
      </w:r>
      <w:r w:rsidRPr="005905B1">
        <w:rPr>
          <w:highlight w:val="yellow"/>
        </w:rPr>
        <w:t>]</w:t>
      </w:r>
    </w:p>
    <w:p w14:paraId="7336A537" w14:textId="77777777" w:rsidR="005E1D1A" w:rsidRPr="00AA0601" w:rsidRDefault="005E1D1A" w:rsidP="00AA0601">
      <w:pPr>
        <w:pStyle w:val="Heading2"/>
      </w:pPr>
      <w:r w:rsidRPr="00AA0601">
        <w:t>References</w:t>
      </w:r>
    </w:p>
    <w:p w14:paraId="126D1B08" w14:textId="77777777" w:rsidR="005E1D1A" w:rsidRPr="005905B1" w:rsidRDefault="00C07734" w:rsidP="000776D3">
      <w:pPr>
        <w:pStyle w:val="Heading3"/>
      </w:pPr>
      <w:r w:rsidRPr="00C07734">
        <w:t xml:space="preserve">Comply with the latest edition </w:t>
      </w:r>
      <w:r>
        <w:t>of the following</w:t>
      </w:r>
      <w:r w:rsidRPr="00C07734">
        <w:t xml:space="preserve"> codes and standards, </w:t>
      </w:r>
      <w:r>
        <w:t xml:space="preserve">and where no codes and standards are listed under a standards authority, all applicable codes and standards of that standards authority, </w:t>
      </w:r>
      <w:r w:rsidRPr="00C07734">
        <w:t>and all amendments thereto</w:t>
      </w:r>
      <w:r w:rsidR="005E1D1A" w:rsidRPr="005905B1">
        <w:t>:</w:t>
      </w:r>
    </w:p>
    <w:p w14:paraId="7EB2B2AE" w14:textId="78F293B4" w:rsidR="00AA0601" w:rsidRPr="00AA0601" w:rsidRDefault="005E1D1A" w:rsidP="005905B1">
      <w:pPr>
        <w:pStyle w:val="Heading4"/>
      </w:pPr>
      <w:r w:rsidRPr="005905B1">
        <w:t>Ministry of the Environment</w:t>
      </w:r>
      <w:r w:rsidR="00844A72">
        <w:t>, Conservation and Parks</w:t>
      </w:r>
      <w:r w:rsidR="00103A5D">
        <w:t xml:space="preserve"> </w:t>
      </w:r>
      <w:r w:rsidRPr="005905B1">
        <w:t>(M</w:t>
      </w:r>
      <w:r w:rsidR="00844A72">
        <w:t>ECP</w:t>
      </w:r>
      <w:r w:rsidRPr="005905B1">
        <w:t xml:space="preserve">) </w:t>
      </w:r>
      <w:r w:rsidRPr="005905B1">
        <w:rPr>
          <w:rFonts w:cs="Calibri"/>
        </w:rPr>
        <w:t xml:space="preserve"> </w:t>
      </w:r>
    </w:p>
    <w:p w14:paraId="287DC6EE" w14:textId="0D19585B" w:rsidR="005E1D1A" w:rsidRDefault="00933F63" w:rsidP="00AA0601">
      <w:pPr>
        <w:pStyle w:val="Heading5"/>
      </w:pPr>
      <w:r w:rsidRPr="005905B1">
        <w:t>Design Guidelines for Sewage Works (2008</w:t>
      </w:r>
      <w:r w:rsidR="005E1D1A" w:rsidRPr="005905B1">
        <w:t>)</w:t>
      </w:r>
    </w:p>
    <w:p w14:paraId="7C456CE7" w14:textId="77777777" w:rsidR="00402D37" w:rsidRDefault="00402D37" w:rsidP="005905B1">
      <w:pPr>
        <w:pStyle w:val="Heading4"/>
      </w:pPr>
      <w:r>
        <w:t>Canadian Electrical Code</w:t>
      </w:r>
    </w:p>
    <w:p w14:paraId="0E6FCEF6" w14:textId="77777777" w:rsidR="004A423C" w:rsidRDefault="004A423C" w:rsidP="004A423C">
      <w:pPr>
        <w:pStyle w:val="Heading4"/>
      </w:pPr>
      <w:r>
        <w:t>National Electrical Manufacturer’s Association (NEMA)</w:t>
      </w:r>
    </w:p>
    <w:p w14:paraId="72635C5A" w14:textId="77777777" w:rsidR="00D85148" w:rsidRPr="005905B1" w:rsidRDefault="00D85148" w:rsidP="00D85148">
      <w:pPr>
        <w:pStyle w:val="Heading5"/>
      </w:pPr>
      <w:r>
        <w:t>NEMA MG 1-2016</w:t>
      </w:r>
    </w:p>
    <w:p w14:paraId="68DAD03E" w14:textId="205F4732" w:rsidR="005E1D1A" w:rsidRPr="005905B1" w:rsidRDefault="005E1D1A" w:rsidP="005905B1">
      <w:pPr>
        <w:pStyle w:val="Heading4"/>
      </w:pPr>
      <w:r w:rsidRPr="005905B1">
        <w:t>Canadian Standards Association (CSA)</w:t>
      </w:r>
    </w:p>
    <w:p w14:paraId="2D73DBED" w14:textId="77777777" w:rsidR="007E5A83" w:rsidRDefault="007E5A83" w:rsidP="005905B1">
      <w:pPr>
        <w:pStyle w:val="Heading4"/>
      </w:pPr>
      <w:r>
        <w:t>American National Standards Institute (ANSI)</w:t>
      </w:r>
    </w:p>
    <w:p w14:paraId="50C8E12C" w14:textId="51191868" w:rsidR="005E1D1A" w:rsidRDefault="007E5A83" w:rsidP="00D600CF">
      <w:pPr>
        <w:pStyle w:val="Heading5"/>
      </w:pPr>
      <w:r>
        <w:t>ASME/</w:t>
      </w:r>
      <w:r w:rsidR="005E1D1A" w:rsidRPr="005905B1">
        <w:t xml:space="preserve">ANSI </w:t>
      </w:r>
      <w:r w:rsidR="00D600CF">
        <w:t>B16.1-201</w:t>
      </w:r>
      <w:r w:rsidR="00203A8B">
        <w:t>5</w:t>
      </w:r>
      <w:r w:rsidR="00D600CF">
        <w:t xml:space="preserve"> Gray iron Pipe Flanges and Flanged Fittings</w:t>
      </w:r>
      <w:r w:rsidR="00844A72">
        <w:t>,</w:t>
      </w:r>
      <w:r w:rsidR="00D60038">
        <w:t xml:space="preserve"> </w:t>
      </w:r>
      <w:r w:rsidR="00D600CF">
        <w:t>Class</w:t>
      </w:r>
      <w:r w:rsidR="00D60038">
        <w:t>es</w:t>
      </w:r>
      <w:r w:rsidR="00D600CF">
        <w:t xml:space="preserve"> </w:t>
      </w:r>
      <w:r w:rsidR="00D60038">
        <w:t xml:space="preserve">25, </w:t>
      </w:r>
      <w:r w:rsidR="005E1D1A" w:rsidRPr="005905B1">
        <w:t>125</w:t>
      </w:r>
      <w:r w:rsidR="00D60038">
        <w:t xml:space="preserve"> and 250</w:t>
      </w:r>
    </w:p>
    <w:p w14:paraId="4573392A" w14:textId="77777777" w:rsidR="009175B9" w:rsidRDefault="009175B9" w:rsidP="009175B9">
      <w:pPr>
        <w:pStyle w:val="Heading4"/>
        <w:tabs>
          <w:tab w:val="num" w:pos="1404"/>
        </w:tabs>
      </w:pPr>
      <w:r>
        <w:t>Hydraulic Institute (HI)</w:t>
      </w:r>
    </w:p>
    <w:p w14:paraId="7064D479" w14:textId="77777777" w:rsidR="009175B9" w:rsidRDefault="009175B9" w:rsidP="009175B9">
      <w:pPr>
        <w:pStyle w:val="Heading5"/>
        <w:tabs>
          <w:tab w:val="num" w:pos="1260"/>
        </w:tabs>
      </w:pPr>
      <w:r w:rsidRPr="00C010C9">
        <w:t>ANSI/HI1</w:t>
      </w:r>
      <w:r>
        <w:t>1</w:t>
      </w:r>
      <w:r w:rsidRPr="00C010C9">
        <w:t>.6</w:t>
      </w:r>
      <w:r>
        <w:t>-2016</w:t>
      </w:r>
      <w:r w:rsidR="00491A1F">
        <w:t xml:space="preserve">, </w:t>
      </w:r>
      <w:r>
        <w:t xml:space="preserve">American National Standard for </w:t>
      </w:r>
      <w:r w:rsidRPr="00C010C9">
        <w:t xml:space="preserve">Rotodynamic </w:t>
      </w:r>
      <w:r>
        <w:t xml:space="preserve">Submersible </w:t>
      </w:r>
      <w:r w:rsidRPr="00C010C9">
        <w:t>Pumps for Hydraulic Performance</w:t>
      </w:r>
      <w:r w:rsidRPr="00E02007">
        <w:t>, Hydrostatic Pressu</w:t>
      </w:r>
      <w:r>
        <w:t>r</w:t>
      </w:r>
      <w:r w:rsidRPr="00E02007">
        <w:t>e, Mechanical, and Electrical Acceptance Tests</w:t>
      </w:r>
    </w:p>
    <w:p w14:paraId="67382C74" w14:textId="77777777" w:rsidR="00DB1EE7" w:rsidRDefault="00DB1EE7" w:rsidP="009175B9">
      <w:pPr>
        <w:pStyle w:val="Heading5"/>
        <w:tabs>
          <w:tab w:val="num" w:pos="1260"/>
        </w:tabs>
      </w:pPr>
      <w:r w:rsidRPr="004C5837">
        <w:t>ANSI/HI 14.6</w:t>
      </w:r>
      <w:r>
        <w:t>-2016</w:t>
      </w:r>
      <w:r w:rsidR="00491A1F">
        <w:t xml:space="preserve">, </w:t>
      </w:r>
      <w:r w:rsidR="00491A1F" w:rsidRPr="00491A1F">
        <w:t xml:space="preserve">Rotodynamic Pumps </w:t>
      </w:r>
      <w:r w:rsidR="00491A1F">
        <w:t>f</w:t>
      </w:r>
      <w:r w:rsidR="00491A1F" w:rsidRPr="00491A1F">
        <w:t>or Hydraulic Performance Acceptance Tests</w:t>
      </w:r>
    </w:p>
    <w:p w14:paraId="49CB66C0" w14:textId="77777777" w:rsidR="005E1D1A" w:rsidRPr="005905B1" w:rsidRDefault="005E1D1A" w:rsidP="005905B1">
      <w:pPr>
        <w:pStyle w:val="Heading4"/>
      </w:pPr>
      <w:r w:rsidRPr="005905B1">
        <w:t xml:space="preserve">Ministry of </w:t>
      </w:r>
      <w:proofErr w:type="spellStart"/>
      <w:r w:rsidRPr="005905B1">
        <w:t>Labour</w:t>
      </w:r>
      <w:proofErr w:type="spellEnd"/>
      <w:r w:rsidRPr="005905B1">
        <w:t xml:space="preserve"> (MOL) – Class 1, Group D, Division 1 (environmental compatibility)</w:t>
      </w:r>
      <w:r w:rsidR="006A1FE2" w:rsidRPr="005905B1">
        <w:t>.</w:t>
      </w:r>
    </w:p>
    <w:p w14:paraId="1B31BD7A" w14:textId="77777777" w:rsidR="005E1D1A" w:rsidRPr="005905B1" w:rsidRDefault="00203A8B" w:rsidP="005E1FEA">
      <w:pPr>
        <w:pStyle w:val="Heading4"/>
      </w:pPr>
      <w:r w:rsidRPr="00203A8B">
        <w:rPr>
          <w:highlight w:val="yellow"/>
        </w:rPr>
        <w:t>[</w:t>
      </w:r>
      <w:r w:rsidR="005E1D1A" w:rsidRPr="00203A8B">
        <w:rPr>
          <w:highlight w:val="yellow"/>
        </w:rPr>
        <w:t>EEMAC – MG</w:t>
      </w:r>
      <w:r w:rsidR="00C17ED0" w:rsidRPr="00203A8B">
        <w:rPr>
          <w:highlight w:val="yellow"/>
        </w:rPr>
        <w:t xml:space="preserve"> </w:t>
      </w:r>
      <w:r w:rsidR="005E1D1A" w:rsidRPr="00203A8B">
        <w:rPr>
          <w:highlight w:val="yellow"/>
        </w:rPr>
        <w:t>1, Class F insulation</w:t>
      </w:r>
      <w:r w:rsidR="00B12DED" w:rsidRPr="00203A8B">
        <w:rPr>
          <w:highlight w:val="yellow"/>
        </w:rPr>
        <w:t xml:space="preserve">. EEMAC standards are outdated but may be considered if there are no current equivalent applicable standards available. </w:t>
      </w:r>
      <w:r w:rsidR="008102CE" w:rsidRPr="00203A8B">
        <w:rPr>
          <w:highlight w:val="yellow"/>
        </w:rPr>
        <w:t xml:space="preserve"> If EEMAC standards are to be applied, the Consultant will review the standards and approve any references to EEMAC standards </w:t>
      </w:r>
      <w:proofErr w:type="gramStart"/>
      <w:r w:rsidR="008102CE" w:rsidRPr="00203A8B">
        <w:rPr>
          <w:highlight w:val="yellow"/>
        </w:rPr>
        <w:t>in order to</w:t>
      </w:r>
      <w:proofErr w:type="gramEnd"/>
      <w:r w:rsidR="008102CE" w:rsidRPr="00203A8B">
        <w:rPr>
          <w:highlight w:val="yellow"/>
        </w:rPr>
        <w:t xml:space="preserve"> meet the Region’s energy efficiency objectives.</w:t>
      </w:r>
      <w:r w:rsidRPr="00203A8B">
        <w:rPr>
          <w:highlight w:val="yellow"/>
        </w:rPr>
        <w:t>]</w:t>
      </w:r>
      <w:r w:rsidR="005E1FEA">
        <w:t xml:space="preserve"> </w:t>
      </w:r>
      <w:r w:rsidR="005E1FEA" w:rsidRPr="00A9385E">
        <w:rPr>
          <w:i/>
          <w:highlight w:val="yellow"/>
        </w:rPr>
        <w:t xml:space="preserve">[Consultant to replace with NEMA </w:t>
      </w:r>
      <w:r w:rsidR="00664262">
        <w:rPr>
          <w:i/>
          <w:highlight w:val="yellow"/>
        </w:rPr>
        <w:t xml:space="preserve">MG-1 2016 </w:t>
      </w:r>
      <w:r w:rsidR="005E1FEA" w:rsidRPr="00A9385E">
        <w:rPr>
          <w:i/>
          <w:highlight w:val="yellow"/>
        </w:rPr>
        <w:t>equivalent standard]</w:t>
      </w:r>
    </w:p>
    <w:p w14:paraId="5E3EB01C" w14:textId="77777777" w:rsidR="005E1D1A" w:rsidRPr="00A9385E" w:rsidRDefault="005E1D1A" w:rsidP="005905B1">
      <w:pPr>
        <w:pStyle w:val="Heading4"/>
        <w:rPr>
          <w:i/>
          <w:highlight w:val="yellow"/>
        </w:rPr>
      </w:pPr>
      <w:r w:rsidRPr="00A9385E">
        <w:rPr>
          <w:i/>
          <w:highlight w:val="yellow"/>
        </w:rPr>
        <w:t>[</w:t>
      </w:r>
      <w:r w:rsidR="00F0165D" w:rsidRPr="00A9385E">
        <w:rPr>
          <w:i/>
          <w:highlight w:val="yellow"/>
        </w:rPr>
        <w:t>A</w:t>
      </w:r>
      <w:r w:rsidRPr="00A9385E">
        <w:rPr>
          <w:i/>
          <w:highlight w:val="yellow"/>
        </w:rPr>
        <w:t xml:space="preserve">dditional standards </w:t>
      </w:r>
      <w:r w:rsidR="0070253B" w:rsidRPr="00A9385E">
        <w:rPr>
          <w:i/>
          <w:highlight w:val="yellow"/>
        </w:rPr>
        <w:t xml:space="preserve">to be </w:t>
      </w:r>
      <w:r w:rsidRPr="00A9385E">
        <w:rPr>
          <w:i/>
          <w:highlight w:val="yellow"/>
        </w:rPr>
        <w:t>proposed by the</w:t>
      </w:r>
      <w:r w:rsidR="0070253B" w:rsidRPr="00A9385E">
        <w:rPr>
          <w:i/>
          <w:highlight w:val="yellow"/>
        </w:rPr>
        <w:t xml:space="preserve"> Consultant</w:t>
      </w:r>
      <w:r w:rsidRPr="00A9385E">
        <w:rPr>
          <w:i/>
          <w:highlight w:val="yellow"/>
        </w:rPr>
        <w:t xml:space="preserve"> and approved by the </w:t>
      </w:r>
      <w:r w:rsidR="0070253B" w:rsidRPr="00A9385E">
        <w:rPr>
          <w:i/>
          <w:highlight w:val="yellow"/>
        </w:rPr>
        <w:t>Region</w:t>
      </w:r>
      <w:r w:rsidRPr="00A9385E">
        <w:rPr>
          <w:i/>
          <w:highlight w:val="yellow"/>
        </w:rPr>
        <w:t>]</w:t>
      </w:r>
    </w:p>
    <w:p w14:paraId="25F70441" w14:textId="77777777" w:rsidR="00C935F4" w:rsidRPr="005905B1" w:rsidRDefault="00744FF3" w:rsidP="00AA0601">
      <w:pPr>
        <w:pStyle w:val="Heading2"/>
      </w:pPr>
      <w:r w:rsidRPr="00AF44AF">
        <w:t>Pump</w:t>
      </w:r>
      <w:r w:rsidR="006A1FE2" w:rsidRPr="00AF44AF">
        <w:t xml:space="preserve"> </w:t>
      </w:r>
      <w:r w:rsidRPr="005905B1">
        <w:t>Requirements</w:t>
      </w:r>
    </w:p>
    <w:p w14:paraId="106B028A" w14:textId="38320EAE" w:rsidR="00744FF3" w:rsidRPr="005905B1" w:rsidRDefault="00744FF3" w:rsidP="00CF706F">
      <w:pPr>
        <w:pStyle w:val="Heading3"/>
        <w:shd w:val="clear" w:color="auto" w:fill="FFFFFF"/>
      </w:pPr>
      <w:r w:rsidRPr="00AF44AF">
        <w:t xml:space="preserve">The pump units and associated equipment shall conform in general to the requirements specified </w:t>
      </w:r>
      <w:r w:rsidR="008102CE" w:rsidRPr="005905B1">
        <w:t>in this Section</w:t>
      </w:r>
      <w:r w:rsidRPr="005905B1">
        <w:t xml:space="preserve"> and </w:t>
      </w:r>
      <w:r w:rsidR="008102CE" w:rsidRPr="005905B1">
        <w:t xml:space="preserve">the </w:t>
      </w:r>
      <w:r w:rsidRPr="005905B1">
        <w:t>M</w:t>
      </w:r>
      <w:r w:rsidR="00844A72">
        <w:t>ECP’s</w:t>
      </w:r>
      <w:r w:rsidRPr="005905B1">
        <w:t xml:space="preserve"> </w:t>
      </w:r>
      <w:r w:rsidR="00933F63" w:rsidRPr="00AF44AF">
        <w:t>Design Guidelines for Sewage Works (2008)</w:t>
      </w:r>
      <w:r w:rsidR="00076353" w:rsidRPr="005905B1">
        <w:t xml:space="preserve"> </w:t>
      </w:r>
      <w:r w:rsidR="00076353" w:rsidRPr="00AF44AF">
        <w:t>a</w:t>
      </w:r>
      <w:r w:rsidRPr="005905B1">
        <w:t>nd suitable for installation at the locations shown on the Contract Drawings.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left w:w="120" w:type="dxa"/>
          <w:right w:w="120" w:type="dxa"/>
        </w:tblCellMar>
        <w:tblLook w:val="0000" w:firstRow="0" w:lastRow="0" w:firstColumn="0" w:lastColumn="0" w:noHBand="0" w:noVBand="0"/>
      </w:tblPr>
      <w:tblGrid>
        <w:gridCol w:w="1560"/>
        <w:gridCol w:w="1560"/>
        <w:gridCol w:w="1560"/>
        <w:gridCol w:w="1560"/>
        <w:gridCol w:w="1560"/>
        <w:gridCol w:w="1560"/>
      </w:tblGrid>
      <w:tr w:rsidR="00744FF3" w:rsidRPr="00BC7DE9" w14:paraId="2EB6CDEF" w14:textId="77777777" w:rsidTr="00CF706F">
        <w:trPr>
          <w:jc w:val="center"/>
        </w:trPr>
        <w:tc>
          <w:tcPr>
            <w:tcW w:w="1560" w:type="dxa"/>
            <w:tcBorders>
              <w:bottom w:val="single" w:sz="2" w:space="0" w:color="000000"/>
            </w:tcBorders>
            <w:shd w:val="clear" w:color="auto" w:fill="FFFFFF"/>
          </w:tcPr>
          <w:p w14:paraId="4E25F5F6" w14:textId="77777777" w:rsidR="00744FF3" w:rsidRPr="00BC7DE9" w:rsidRDefault="00744FF3" w:rsidP="00CF706F">
            <w:pPr>
              <w:shd w:val="clear" w:color="auto" w:fill="FFFFFF"/>
              <w:spacing w:line="120" w:lineRule="exact"/>
              <w:rPr>
                <w:rFonts w:ascii="Calibri" w:hAnsi="Calibri"/>
                <w:highlight w:val="yellow"/>
                <w:lang w:val="en-GB"/>
              </w:rPr>
            </w:pPr>
          </w:p>
          <w:p w14:paraId="2159CCE3" w14:textId="77777777" w:rsidR="00744FF3" w:rsidRPr="00BC7DE9" w:rsidRDefault="00744FF3" w:rsidP="00CF706F">
            <w:pPr>
              <w:shd w:val="clear" w:color="auto" w:fill="FFFFFF"/>
              <w:spacing w:after="58"/>
              <w:rPr>
                <w:rFonts w:ascii="Calibri" w:hAnsi="Calibri"/>
                <w:highlight w:val="yellow"/>
                <w:lang w:val="en-GB"/>
              </w:rPr>
            </w:pPr>
            <w:r w:rsidRPr="00BC7DE9">
              <w:rPr>
                <w:rFonts w:ascii="Calibri" w:hAnsi="Calibri"/>
                <w:highlight w:val="yellow"/>
                <w:lang w:val="en-GB"/>
              </w:rPr>
              <w:t xml:space="preserve">Pump </w:t>
            </w:r>
            <w:r w:rsidR="00EF611C" w:rsidRPr="00BC7DE9">
              <w:rPr>
                <w:rFonts w:ascii="Calibri" w:hAnsi="Calibri"/>
                <w:highlight w:val="yellow"/>
                <w:lang w:val="en-GB"/>
              </w:rPr>
              <w:t xml:space="preserve">Tag </w:t>
            </w:r>
            <w:r w:rsidRPr="00BC7DE9">
              <w:rPr>
                <w:rFonts w:ascii="Calibri" w:hAnsi="Calibri"/>
                <w:highlight w:val="yellow"/>
                <w:lang w:val="en-GB"/>
              </w:rPr>
              <w:t>Number</w:t>
            </w:r>
          </w:p>
        </w:tc>
        <w:tc>
          <w:tcPr>
            <w:tcW w:w="1560" w:type="dxa"/>
            <w:tcBorders>
              <w:bottom w:val="single" w:sz="2" w:space="0" w:color="000000"/>
            </w:tcBorders>
            <w:shd w:val="clear" w:color="auto" w:fill="FFFFFF"/>
          </w:tcPr>
          <w:p w14:paraId="0D15F73C" w14:textId="77777777" w:rsidR="00744FF3" w:rsidRPr="00BC7DE9" w:rsidRDefault="00744FF3" w:rsidP="00CF706F">
            <w:pPr>
              <w:shd w:val="clear" w:color="auto" w:fill="FFFFFF"/>
              <w:spacing w:line="120" w:lineRule="exact"/>
              <w:rPr>
                <w:rFonts w:ascii="Calibri" w:hAnsi="Calibri"/>
                <w:highlight w:val="yellow"/>
                <w:lang w:val="en-GB"/>
              </w:rPr>
            </w:pPr>
          </w:p>
          <w:p w14:paraId="1EBA7950" w14:textId="77777777" w:rsidR="00744FF3" w:rsidRPr="00BC7DE9" w:rsidRDefault="00744FF3" w:rsidP="00CF706F">
            <w:pPr>
              <w:shd w:val="clear" w:color="auto" w:fill="FFFFFF"/>
              <w:spacing w:after="58"/>
              <w:rPr>
                <w:rFonts w:ascii="Calibri" w:hAnsi="Calibri"/>
                <w:highlight w:val="yellow"/>
                <w:lang w:val="en-GB"/>
              </w:rPr>
            </w:pPr>
            <w:r w:rsidRPr="00BC7DE9">
              <w:rPr>
                <w:rFonts w:ascii="Calibri" w:hAnsi="Calibri"/>
                <w:highlight w:val="yellow"/>
                <w:lang w:val="en-GB"/>
              </w:rPr>
              <w:t>Location</w:t>
            </w:r>
          </w:p>
        </w:tc>
        <w:tc>
          <w:tcPr>
            <w:tcW w:w="1560" w:type="dxa"/>
            <w:tcBorders>
              <w:bottom w:val="single" w:sz="2" w:space="0" w:color="000000"/>
            </w:tcBorders>
            <w:shd w:val="clear" w:color="auto" w:fill="FFFFFF"/>
          </w:tcPr>
          <w:p w14:paraId="72CCB499" w14:textId="77777777" w:rsidR="00744FF3" w:rsidRPr="00BC7DE9" w:rsidRDefault="00744FF3" w:rsidP="00CF706F">
            <w:pPr>
              <w:shd w:val="clear" w:color="auto" w:fill="FFFFFF"/>
              <w:spacing w:line="120" w:lineRule="exact"/>
              <w:rPr>
                <w:rFonts w:ascii="Calibri" w:hAnsi="Calibri"/>
                <w:highlight w:val="yellow"/>
                <w:lang w:val="en-GB"/>
              </w:rPr>
            </w:pPr>
          </w:p>
          <w:p w14:paraId="323936D0" w14:textId="77777777" w:rsidR="00744FF3" w:rsidRPr="00BC7DE9" w:rsidRDefault="00744FF3" w:rsidP="00CF706F">
            <w:pPr>
              <w:shd w:val="clear" w:color="auto" w:fill="FFFFFF"/>
              <w:spacing w:after="58"/>
              <w:rPr>
                <w:rFonts w:ascii="Calibri" w:hAnsi="Calibri"/>
                <w:highlight w:val="yellow"/>
                <w:lang w:val="en-GB"/>
              </w:rPr>
            </w:pPr>
            <w:r w:rsidRPr="00BC7DE9">
              <w:rPr>
                <w:rFonts w:ascii="Calibri" w:hAnsi="Calibri"/>
                <w:highlight w:val="yellow"/>
                <w:lang w:val="en-GB"/>
              </w:rPr>
              <w:t>Capacity L/S</w:t>
            </w:r>
          </w:p>
        </w:tc>
        <w:tc>
          <w:tcPr>
            <w:tcW w:w="1560" w:type="dxa"/>
            <w:tcBorders>
              <w:bottom w:val="single" w:sz="2" w:space="0" w:color="000000"/>
            </w:tcBorders>
            <w:shd w:val="clear" w:color="auto" w:fill="FFFFFF"/>
          </w:tcPr>
          <w:p w14:paraId="57F88C53" w14:textId="77777777" w:rsidR="00744FF3" w:rsidRPr="00BC7DE9" w:rsidRDefault="00744FF3" w:rsidP="00CF706F">
            <w:pPr>
              <w:shd w:val="clear" w:color="auto" w:fill="FFFFFF"/>
              <w:spacing w:line="120" w:lineRule="exact"/>
              <w:rPr>
                <w:rFonts w:ascii="Calibri" w:hAnsi="Calibri"/>
                <w:highlight w:val="yellow"/>
                <w:lang w:val="en-GB"/>
              </w:rPr>
            </w:pPr>
          </w:p>
          <w:p w14:paraId="752C1FEB" w14:textId="77777777" w:rsidR="00744FF3" w:rsidRPr="00BC7DE9" w:rsidRDefault="00744FF3" w:rsidP="00CF706F">
            <w:pPr>
              <w:shd w:val="clear" w:color="auto" w:fill="FFFFFF"/>
              <w:spacing w:after="58"/>
              <w:rPr>
                <w:rFonts w:ascii="Calibri" w:hAnsi="Calibri"/>
                <w:highlight w:val="yellow"/>
                <w:lang w:val="en-GB"/>
              </w:rPr>
            </w:pPr>
            <w:r w:rsidRPr="00BC7DE9">
              <w:rPr>
                <w:rFonts w:ascii="Calibri" w:hAnsi="Calibri"/>
                <w:highlight w:val="yellow"/>
                <w:lang w:val="en-GB"/>
              </w:rPr>
              <w:t>TDM</w:t>
            </w:r>
          </w:p>
        </w:tc>
        <w:tc>
          <w:tcPr>
            <w:tcW w:w="1560" w:type="dxa"/>
            <w:tcBorders>
              <w:bottom w:val="single" w:sz="2" w:space="0" w:color="000000"/>
            </w:tcBorders>
            <w:shd w:val="clear" w:color="auto" w:fill="FFFFFF"/>
          </w:tcPr>
          <w:p w14:paraId="38D17D6C" w14:textId="77777777" w:rsidR="00744FF3" w:rsidRPr="00BC7DE9" w:rsidRDefault="00744FF3" w:rsidP="00CF706F">
            <w:pPr>
              <w:shd w:val="clear" w:color="auto" w:fill="FFFFFF"/>
              <w:spacing w:line="120" w:lineRule="exact"/>
              <w:rPr>
                <w:rFonts w:ascii="Calibri" w:hAnsi="Calibri"/>
                <w:highlight w:val="yellow"/>
                <w:lang w:val="en-GB"/>
              </w:rPr>
            </w:pPr>
          </w:p>
          <w:p w14:paraId="57C5663C" w14:textId="77777777" w:rsidR="00744FF3" w:rsidRPr="00BC7DE9" w:rsidRDefault="00744FF3" w:rsidP="00CF706F">
            <w:pPr>
              <w:shd w:val="clear" w:color="auto" w:fill="FFFFFF"/>
              <w:spacing w:after="58"/>
              <w:rPr>
                <w:rFonts w:ascii="Calibri" w:hAnsi="Calibri"/>
                <w:highlight w:val="yellow"/>
                <w:lang w:val="en-GB"/>
              </w:rPr>
            </w:pPr>
            <w:r w:rsidRPr="00BC7DE9">
              <w:rPr>
                <w:rFonts w:ascii="Calibri" w:hAnsi="Calibri"/>
                <w:highlight w:val="yellow"/>
                <w:lang w:val="en-GB"/>
              </w:rPr>
              <w:t>Minimum Efficiency</w:t>
            </w:r>
          </w:p>
        </w:tc>
        <w:tc>
          <w:tcPr>
            <w:tcW w:w="1560" w:type="dxa"/>
            <w:tcBorders>
              <w:bottom w:val="single" w:sz="2" w:space="0" w:color="000000"/>
            </w:tcBorders>
            <w:shd w:val="clear" w:color="auto" w:fill="FFFFFF"/>
          </w:tcPr>
          <w:p w14:paraId="4AEFE902" w14:textId="77777777" w:rsidR="00744FF3" w:rsidRPr="00BC7DE9" w:rsidRDefault="00744FF3" w:rsidP="00CF706F">
            <w:pPr>
              <w:shd w:val="clear" w:color="auto" w:fill="FFFFFF"/>
              <w:spacing w:line="120" w:lineRule="exact"/>
              <w:rPr>
                <w:rFonts w:ascii="Calibri" w:hAnsi="Calibri"/>
                <w:highlight w:val="yellow"/>
                <w:lang w:val="en-GB"/>
              </w:rPr>
            </w:pPr>
          </w:p>
          <w:p w14:paraId="70CACA10" w14:textId="77777777" w:rsidR="00744FF3" w:rsidRPr="00BC7DE9" w:rsidRDefault="00744FF3" w:rsidP="00CF706F">
            <w:pPr>
              <w:shd w:val="clear" w:color="auto" w:fill="FFFFFF"/>
              <w:spacing w:after="58"/>
              <w:rPr>
                <w:rFonts w:ascii="Calibri" w:hAnsi="Calibri"/>
                <w:highlight w:val="yellow"/>
                <w:lang w:val="en-GB"/>
              </w:rPr>
            </w:pPr>
            <w:r w:rsidRPr="00BC7DE9">
              <w:rPr>
                <w:rFonts w:ascii="Calibri" w:hAnsi="Calibri"/>
                <w:highlight w:val="yellow"/>
                <w:lang w:val="en-GB"/>
              </w:rPr>
              <w:t>Discharge</w:t>
            </w:r>
          </w:p>
        </w:tc>
      </w:tr>
      <w:tr w:rsidR="00744FF3" w:rsidRPr="00BC7DE9" w14:paraId="72CC4727" w14:textId="77777777" w:rsidTr="00CF706F">
        <w:trPr>
          <w:jc w:val="center"/>
        </w:trPr>
        <w:tc>
          <w:tcPr>
            <w:tcW w:w="1560" w:type="dxa"/>
            <w:tcBorders>
              <w:bottom w:val="single" w:sz="4" w:space="0" w:color="000000"/>
            </w:tcBorders>
            <w:shd w:val="clear" w:color="auto" w:fill="FFFFFF"/>
          </w:tcPr>
          <w:p w14:paraId="3607290F" w14:textId="77777777" w:rsidR="00744FF3" w:rsidRPr="00BC7DE9" w:rsidRDefault="00744FF3" w:rsidP="00CF706F">
            <w:pPr>
              <w:shd w:val="clear" w:color="auto" w:fill="FFFFFF"/>
              <w:spacing w:line="120" w:lineRule="exact"/>
              <w:rPr>
                <w:rFonts w:ascii="Calibri" w:hAnsi="Calibri"/>
                <w:highlight w:val="yellow"/>
                <w:lang w:val="en-GB"/>
              </w:rPr>
            </w:pPr>
          </w:p>
          <w:p w14:paraId="4BBEF91E" w14:textId="77777777" w:rsidR="00744FF3" w:rsidRPr="00BC7DE9" w:rsidRDefault="00744FF3" w:rsidP="00CF706F">
            <w:pPr>
              <w:shd w:val="clear" w:color="auto" w:fill="FFFFFF"/>
              <w:spacing w:after="58"/>
              <w:rPr>
                <w:rFonts w:ascii="Calibri" w:hAnsi="Calibri"/>
                <w:highlight w:val="yellow"/>
                <w:lang w:val="en-GB"/>
              </w:rPr>
            </w:pPr>
          </w:p>
        </w:tc>
        <w:tc>
          <w:tcPr>
            <w:tcW w:w="1560" w:type="dxa"/>
            <w:tcBorders>
              <w:bottom w:val="single" w:sz="4" w:space="0" w:color="000000"/>
            </w:tcBorders>
            <w:shd w:val="clear" w:color="auto" w:fill="FFFFFF"/>
          </w:tcPr>
          <w:p w14:paraId="7867D77A" w14:textId="77777777" w:rsidR="00744FF3" w:rsidRPr="00BC7DE9" w:rsidRDefault="00744FF3" w:rsidP="00CF706F">
            <w:pPr>
              <w:shd w:val="clear" w:color="auto" w:fill="FFFFFF"/>
              <w:spacing w:line="120" w:lineRule="exact"/>
              <w:rPr>
                <w:rFonts w:ascii="Calibri" w:hAnsi="Calibri"/>
                <w:highlight w:val="yellow"/>
                <w:lang w:val="en-GB"/>
              </w:rPr>
            </w:pPr>
          </w:p>
          <w:p w14:paraId="42C24C85" w14:textId="77777777" w:rsidR="00744FF3" w:rsidRPr="00BC7DE9" w:rsidRDefault="00744FF3" w:rsidP="00CF706F">
            <w:pPr>
              <w:shd w:val="clear" w:color="auto" w:fill="FFFFFF"/>
              <w:spacing w:after="58"/>
              <w:rPr>
                <w:rFonts w:ascii="Calibri" w:hAnsi="Calibri"/>
                <w:highlight w:val="yellow"/>
                <w:lang w:val="en-GB"/>
              </w:rPr>
            </w:pPr>
          </w:p>
        </w:tc>
        <w:tc>
          <w:tcPr>
            <w:tcW w:w="1560" w:type="dxa"/>
            <w:tcBorders>
              <w:bottom w:val="single" w:sz="4" w:space="0" w:color="000000"/>
            </w:tcBorders>
            <w:shd w:val="clear" w:color="auto" w:fill="FFFFFF"/>
          </w:tcPr>
          <w:p w14:paraId="32FE650E" w14:textId="77777777" w:rsidR="00744FF3" w:rsidRPr="00BC7DE9" w:rsidRDefault="00744FF3" w:rsidP="00CF706F">
            <w:pPr>
              <w:shd w:val="clear" w:color="auto" w:fill="FFFFFF"/>
              <w:spacing w:line="120" w:lineRule="exact"/>
              <w:rPr>
                <w:rFonts w:ascii="Calibri" w:hAnsi="Calibri"/>
                <w:highlight w:val="yellow"/>
                <w:lang w:val="en-GB"/>
              </w:rPr>
            </w:pPr>
          </w:p>
          <w:p w14:paraId="6477A2A6" w14:textId="77777777" w:rsidR="00744FF3" w:rsidRPr="00BC7DE9" w:rsidRDefault="00744FF3" w:rsidP="00CF706F">
            <w:pPr>
              <w:shd w:val="clear" w:color="auto" w:fill="FFFFFF"/>
              <w:spacing w:after="58"/>
              <w:rPr>
                <w:rFonts w:ascii="Calibri" w:hAnsi="Calibri"/>
                <w:highlight w:val="yellow"/>
                <w:lang w:val="en-GB"/>
              </w:rPr>
            </w:pPr>
          </w:p>
        </w:tc>
        <w:tc>
          <w:tcPr>
            <w:tcW w:w="1560" w:type="dxa"/>
            <w:tcBorders>
              <w:bottom w:val="single" w:sz="4" w:space="0" w:color="000000"/>
            </w:tcBorders>
            <w:shd w:val="clear" w:color="auto" w:fill="FFFFFF"/>
          </w:tcPr>
          <w:p w14:paraId="5CA7AEF7" w14:textId="77777777" w:rsidR="00744FF3" w:rsidRPr="00BC7DE9" w:rsidRDefault="00744FF3" w:rsidP="00CF706F">
            <w:pPr>
              <w:shd w:val="clear" w:color="auto" w:fill="FFFFFF"/>
              <w:spacing w:line="120" w:lineRule="exact"/>
              <w:rPr>
                <w:rFonts w:ascii="Calibri" w:hAnsi="Calibri"/>
                <w:highlight w:val="yellow"/>
                <w:lang w:val="en-GB"/>
              </w:rPr>
            </w:pPr>
          </w:p>
          <w:p w14:paraId="27F032D1" w14:textId="77777777" w:rsidR="00744FF3" w:rsidRPr="00BC7DE9" w:rsidRDefault="00744FF3" w:rsidP="00CF706F">
            <w:pPr>
              <w:shd w:val="clear" w:color="auto" w:fill="FFFFFF"/>
              <w:spacing w:after="58"/>
              <w:rPr>
                <w:rFonts w:ascii="Calibri" w:hAnsi="Calibri"/>
                <w:highlight w:val="yellow"/>
                <w:lang w:val="en-GB"/>
              </w:rPr>
            </w:pPr>
          </w:p>
        </w:tc>
        <w:tc>
          <w:tcPr>
            <w:tcW w:w="1560" w:type="dxa"/>
            <w:tcBorders>
              <w:bottom w:val="single" w:sz="4" w:space="0" w:color="000000"/>
            </w:tcBorders>
            <w:shd w:val="clear" w:color="auto" w:fill="FFFFFF"/>
          </w:tcPr>
          <w:p w14:paraId="44DA43C8" w14:textId="77777777" w:rsidR="00744FF3" w:rsidRPr="00BC7DE9" w:rsidRDefault="00744FF3" w:rsidP="00CF706F">
            <w:pPr>
              <w:shd w:val="clear" w:color="auto" w:fill="FFFFFF"/>
              <w:spacing w:line="120" w:lineRule="exact"/>
              <w:rPr>
                <w:rFonts w:ascii="Calibri" w:hAnsi="Calibri"/>
                <w:highlight w:val="yellow"/>
                <w:lang w:val="en-GB"/>
              </w:rPr>
            </w:pPr>
          </w:p>
          <w:p w14:paraId="046730EB" w14:textId="77777777" w:rsidR="00744FF3" w:rsidRPr="00BC7DE9" w:rsidRDefault="00744FF3" w:rsidP="00CF706F">
            <w:pPr>
              <w:shd w:val="clear" w:color="auto" w:fill="FFFFFF"/>
              <w:spacing w:after="58"/>
              <w:rPr>
                <w:rFonts w:ascii="Calibri" w:hAnsi="Calibri"/>
                <w:highlight w:val="yellow"/>
                <w:lang w:val="en-GB"/>
              </w:rPr>
            </w:pPr>
          </w:p>
        </w:tc>
        <w:tc>
          <w:tcPr>
            <w:tcW w:w="1560" w:type="dxa"/>
            <w:tcBorders>
              <w:bottom w:val="single" w:sz="4" w:space="0" w:color="000000"/>
            </w:tcBorders>
            <w:shd w:val="clear" w:color="auto" w:fill="FFFFFF"/>
          </w:tcPr>
          <w:p w14:paraId="05CC5202" w14:textId="77777777" w:rsidR="00744FF3" w:rsidRPr="00BC7DE9" w:rsidRDefault="00744FF3" w:rsidP="00CF706F">
            <w:pPr>
              <w:shd w:val="clear" w:color="auto" w:fill="FFFFFF"/>
              <w:spacing w:line="120" w:lineRule="exact"/>
              <w:rPr>
                <w:rFonts w:ascii="Calibri" w:hAnsi="Calibri"/>
                <w:highlight w:val="yellow"/>
                <w:lang w:val="en-GB"/>
              </w:rPr>
            </w:pPr>
          </w:p>
          <w:p w14:paraId="0A72D7C5" w14:textId="77777777" w:rsidR="00744FF3" w:rsidRPr="00BC7DE9" w:rsidRDefault="00744FF3" w:rsidP="00CF706F">
            <w:pPr>
              <w:shd w:val="clear" w:color="auto" w:fill="FFFFFF"/>
              <w:spacing w:after="58"/>
              <w:rPr>
                <w:rFonts w:ascii="Calibri" w:hAnsi="Calibri"/>
                <w:highlight w:val="yellow"/>
                <w:lang w:val="en-GB"/>
              </w:rPr>
            </w:pPr>
          </w:p>
        </w:tc>
      </w:tr>
      <w:tr w:rsidR="00C935F4" w:rsidRPr="00BC7DE9" w14:paraId="3D66CE6C" w14:textId="77777777" w:rsidTr="00CF706F">
        <w:trPr>
          <w:trHeight w:val="328"/>
          <w:jc w:val="center"/>
        </w:trPr>
        <w:tc>
          <w:tcPr>
            <w:tcW w:w="1560" w:type="dxa"/>
            <w:tcBorders>
              <w:top w:val="single" w:sz="4" w:space="0" w:color="000000"/>
              <w:left w:val="nil"/>
              <w:bottom w:val="nil"/>
              <w:right w:val="nil"/>
            </w:tcBorders>
            <w:shd w:val="clear" w:color="auto" w:fill="FFFFFF"/>
          </w:tcPr>
          <w:p w14:paraId="21D291EA" w14:textId="77777777" w:rsidR="00C935F4" w:rsidRPr="00BC7DE9" w:rsidRDefault="00C935F4" w:rsidP="00CF706F">
            <w:pPr>
              <w:shd w:val="clear" w:color="auto" w:fill="FFFFFF"/>
              <w:spacing w:line="120" w:lineRule="exact"/>
              <w:rPr>
                <w:rFonts w:ascii="Calibri" w:hAnsi="Calibri"/>
                <w:lang w:val="en-GB"/>
              </w:rPr>
            </w:pPr>
          </w:p>
        </w:tc>
        <w:tc>
          <w:tcPr>
            <w:tcW w:w="1560" w:type="dxa"/>
            <w:tcBorders>
              <w:top w:val="single" w:sz="4" w:space="0" w:color="000000"/>
              <w:left w:val="nil"/>
              <w:bottom w:val="nil"/>
              <w:right w:val="nil"/>
            </w:tcBorders>
            <w:shd w:val="clear" w:color="auto" w:fill="FFFFFF"/>
          </w:tcPr>
          <w:p w14:paraId="26348378" w14:textId="77777777" w:rsidR="00C935F4" w:rsidRPr="00BC7DE9" w:rsidRDefault="00C935F4" w:rsidP="00CF706F">
            <w:pPr>
              <w:shd w:val="clear" w:color="auto" w:fill="FFFFFF"/>
              <w:spacing w:line="120" w:lineRule="exact"/>
              <w:rPr>
                <w:rFonts w:ascii="Calibri" w:hAnsi="Calibri"/>
                <w:lang w:val="en-GB"/>
              </w:rPr>
            </w:pPr>
          </w:p>
        </w:tc>
        <w:tc>
          <w:tcPr>
            <w:tcW w:w="1560" w:type="dxa"/>
            <w:tcBorders>
              <w:top w:val="single" w:sz="4" w:space="0" w:color="000000"/>
              <w:left w:val="nil"/>
              <w:bottom w:val="nil"/>
              <w:right w:val="nil"/>
            </w:tcBorders>
            <w:shd w:val="clear" w:color="auto" w:fill="FFFFFF"/>
          </w:tcPr>
          <w:p w14:paraId="47A454AE" w14:textId="77777777" w:rsidR="00C935F4" w:rsidRPr="00BC7DE9" w:rsidRDefault="00C935F4" w:rsidP="00CF706F">
            <w:pPr>
              <w:shd w:val="clear" w:color="auto" w:fill="FFFFFF"/>
              <w:spacing w:line="120" w:lineRule="exact"/>
              <w:rPr>
                <w:rFonts w:ascii="Calibri" w:hAnsi="Calibri"/>
                <w:lang w:val="en-GB"/>
              </w:rPr>
            </w:pPr>
          </w:p>
        </w:tc>
        <w:tc>
          <w:tcPr>
            <w:tcW w:w="1560" w:type="dxa"/>
            <w:tcBorders>
              <w:top w:val="single" w:sz="4" w:space="0" w:color="000000"/>
              <w:left w:val="nil"/>
              <w:bottom w:val="nil"/>
              <w:right w:val="nil"/>
            </w:tcBorders>
            <w:shd w:val="clear" w:color="auto" w:fill="FFFFFF"/>
          </w:tcPr>
          <w:p w14:paraId="065178FF" w14:textId="77777777" w:rsidR="00C935F4" w:rsidRPr="00BC7DE9" w:rsidRDefault="00C935F4" w:rsidP="00CF706F">
            <w:pPr>
              <w:shd w:val="clear" w:color="auto" w:fill="FFFFFF"/>
              <w:spacing w:line="120" w:lineRule="exact"/>
              <w:rPr>
                <w:rFonts w:ascii="Calibri" w:hAnsi="Calibri"/>
                <w:lang w:val="en-GB"/>
              </w:rPr>
            </w:pPr>
          </w:p>
        </w:tc>
        <w:tc>
          <w:tcPr>
            <w:tcW w:w="1560" w:type="dxa"/>
            <w:tcBorders>
              <w:top w:val="single" w:sz="4" w:space="0" w:color="000000"/>
              <w:left w:val="nil"/>
              <w:bottom w:val="nil"/>
              <w:right w:val="nil"/>
            </w:tcBorders>
            <w:shd w:val="clear" w:color="auto" w:fill="FFFFFF"/>
          </w:tcPr>
          <w:p w14:paraId="7E9B83AF" w14:textId="77777777" w:rsidR="00C935F4" w:rsidRPr="00BC7DE9" w:rsidRDefault="00C935F4" w:rsidP="00CF706F">
            <w:pPr>
              <w:shd w:val="clear" w:color="auto" w:fill="FFFFFF"/>
              <w:spacing w:line="120" w:lineRule="exact"/>
              <w:rPr>
                <w:rFonts w:ascii="Calibri" w:hAnsi="Calibri"/>
                <w:lang w:val="en-GB"/>
              </w:rPr>
            </w:pPr>
          </w:p>
        </w:tc>
        <w:tc>
          <w:tcPr>
            <w:tcW w:w="1560" w:type="dxa"/>
            <w:tcBorders>
              <w:top w:val="single" w:sz="4" w:space="0" w:color="000000"/>
              <w:left w:val="nil"/>
              <w:bottom w:val="nil"/>
              <w:right w:val="nil"/>
            </w:tcBorders>
            <w:shd w:val="clear" w:color="auto" w:fill="FFFFFF"/>
          </w:tcPr>
          <w:p w14:paraId="2F17C17E" w14:textId="77777777" w:rsidR="00C935F4" w:rsidRPr="00BC7DE9" w:rsidRDefault="00C935F4" w:rsidP="00CF706F">
            <w:pPr>
              <w:shd w:val="clear" w:color="auto" w:fill="FFFFFF"/>
              <w:spacing w:line="120" w:lineRule="exact"/>
              <w:rPr>
                <w:rFonts w:ascii="Calibri" w:hAnsi="Calibri"/>
                <w:lang w:val="en-GB"/>
              </w:rPr>
            </w:pPr>
          </w:p>
        </w:tc>
      </w:tr>
    </w:tbl>
    <w:p w14:paraId="2C09E24C" w14:textId="77777777" w:rsidR="00C935F4" w:rsidRPr="005905B1" w:rsidRDefault="00076353" w:rsidP="00AA0601">
      <w:pPr>
        <w:pStyle w:val="Heading2"/>
      </w:pPr>
      <w:r w:rsidRPr="005905B1">
        <w:t>Submittals</w:t>
      </w:r>
    </w:p>
    <w:p w14:paraId="123B4804" w14:textId="77777777" w:rsidR="00076353" w:rsidRPr="005905B1" w:rsidRDefault="00076353" w:rsidP="000776D3">
      <w:pPr>
        <w:pStyle w:val="Heading3"/>
      </w:pPr>
      <w:r w:rsidRPr="00AF44AF">
        <w:t>Shop Drawings</w:t>
      </w:r>
      <w:r w:rsidR="008102CE" w:rsidRPr="005905B1">
        <w:t>:</w:t>
      </w:r>
    </w:p>
    <w:p w14:paraId="07468318" w14:textId="77777777" w:rsidR="00744FF3" w:rsidRDefault="00744FF3" w:rsidP="005905B1">
      <w:pPr>
        <w:pStyle w:val="Heading4"/>
      </w:pPr>
      <w:r w:rsidRPr="005905B1">
        <w:t>Submit Shop Drawings in accordance with</w:t>
      </w:r>
      <w:r w:rsidR="00854106" w:rsidRPr="005905B1">
        <w:t xml:space="preserve"> </w:t>
      </w:r>
      <w:r w:rsidRPr="005905B1">
        <w:rPr>
          <w:highlight w:val="yellow"/>
        </w:rPr>
        <w:t xml:space="preserve">Section </w:t>
      </w:r>
      <w:r w:rsidR="002E27C9" w:rsidRPr="005905B1">
        <w:rPr>
          <w:highlight w:val="yellow"/>
        </w:rPr>
        <w:t xml:space="preserve">01300 – </w:t>
      </w:r>
      <w:r w:rsidR="002E27C9" w:rsidRPr="007E5A83">
        <w:rPr>
          <w:highlight w:val="yellow"/>
        </w:rPr>
        <w:t>Submittal</w:t>
      </w:r>
      <w:r w:rsidR="00AE2C09" w:rsidRPr="007E5A83">
        <w:rPr>
          <w:highlight w:val="yellow"/>
        </w:rPr>
        <w:t>s</w:t>
      </w:r>
      <w:r w:rsidR="002E27C9" w:rsidRPr="007E5A83">
        <w:rPr>
          <w:highlight w:val="yellow"/>
        </w:rPr>
        <w:t>.</w:t>
      </w:r>
    </w:p>
    <w:p w14:paraId="371FE7B1" w14:textId="77777777" w:rsidR="00491A1F" w:rsidRPr="00B3376A" w:rsidRDefault="00491A1F" w:rsidP="00491A1F">
      <w:pPr>
        <w:pStyle w:val="Heading4"/>
        <w:tabs>
          <w:tab w:val="num" w:pos="2160"/>
        </w:tabs>
        <w:contextualSpacing/>
      </w:pPr>
      <w:r w:rsidRPr="00B3376A">
        <w:t>Make, model, weight, and kilowatts of each equipment assembly.</w:t>
      </w:r>
    </w:p>
    <w:p w14:paraId="5E083F13" w14:textId="77777777" w:rsidR="00491A1F" w:rsidRPr="00B3376A" w:rsidRDefault="00491A1F" w:rsidP="00491A1F">
      <w:pPr>
        <w:pStyle w:val="Heading4"/>
        <w:tabs>
          <w:tab w:val="num" w:pos="2160"/>
        </w:tabs>
        <w:contextualSpacing/>
      </w:pPr>
      <w:r w:rsidRPr="00B3376A">
        <w:t>Dimensional drawings showing the proposed layout and sections together with motor and anchor bolt base plans.</w:t>
      </w:r>
    </w:p>
    <w:p w14:paraId="7D68AA91" w14:textId="77777777" w:rsidR="00491A1F" w:rsidRPr="00B3376A" w:rsidRDefault="00491A1F" w:rsidP="00491A1F">
      <w:pPr>
        <w:pStyle w:val="Heading4"/>
        <w:tabs>
          <w:tab w:val="num" w:pos="2160"/>
        </w:tabs>
        <w:contextualSpacing/>
      </w:pPr>
      <w:r w:rsidRPr="00B3376A">
        <w:t>Pump curves illustrated in metric units including NPSH</w:t>
      </w:r>
      <w:r w:rsidRPr="00B3376A">
        <w:rPr>
          <w:vertAlign w:val="subscript"/>
        </w:rPr>
        <w:t>R</w:t>
      </w:r>
      <w:r w:rsidRPr="00B3376A">
        <w:t xml:space="preserve">, efficiency, </w:t>
      </w:r>
      <w:proofErr w:type="gramStart"/>
      <w:r w:rsidRPr="00B3376A">
        <w:t>RPM</w:t>
      </w:r>
      <w:proofErr w:type="gramEnd"/>
      <w:r w:rsidRPr="00B3376A">
        <w:t xml:space="preserve"> and brake horsepower data for all pumps.</w:t>
      </w:r>
    </w:p>
    <w:p w14:paraId="336487BE" w14:textId="77777777" w:rsidR="00491A1F" w:rsidRPr="00B3376A" w:rsidRDefault="00491A1F" w:rsidP="00491A1F">
      <w:pPr>
        <w:pStyle w:val="Heading4"/>
        <w:tabs>
          <w:tab w:val="num" w:pos="2160"/>
        </w:tabs>
        <w:contextualSpacing/>
      </w:pPr>
      <w:r w:rsidRPr="00B3376A">
        <w:lastRenderedPageBreak/>
        <w:t>A graphical plot showing speed torque curves for each motor at 70%, 80% 90% and 100% rated voltage, together with the respective pump load curve.</w:t>
      </w:r>
    </w:p>
    <w:p w14:paraId="32B862A9" w14:textId="77777777" w:rsidR="00491A1F" w:rsidRPr="00B3376A" w:rsidRDefault="00491A1F" w:rsidP="00491A1F">
      <w:pPr>
        <w:pStyle w:val="Heading4"/>
        <w:tabs>
          <w:tab w:val="num" w:pos="2160"/>
        </w:tabs>
        <w:contextualSpacing/>
      </w:pPr>
      <w:r w:rsidRPr="00B3376A">
        <w:t xml:space="preserve">A precise list of all electrical requirements for the equipment including controls, monitoring equipment and instruments shall be given, including all power characteristics and materials of construction. A schematic of wiring of the listed electrical equipment </w:t>
      </w:r>
      <w:proofErr w:type="gramStart"/>
      <w:r w:rsidRPr="00B3376A">
        <w:t>assembled together</w:t>
      </w:r>
      <w:proofErr w:type="gramEnd"/>
      <w:r w:rsidRPr="00B3376A">
        <w:t xml:space="preserve"> must also be included in the submittal.</w:t>
      </w:r>
    </w:p>
    <w:p w14:paraId="39BFE09D" w14:textId="77777777" w:rsidR="00076353" w:rsidRPr="005905B1" w:rsidRDefault="00076353" w:rsidP="000776D3">
      <w:pPr>
        <w:pStyle w:val="Heading3"/>
      </w:pPr>
      <w:r w:rsidRPr="00AF44AF">
        <w:t>Informational Submittals:</w:t>
      </w:r>
    </w:p>
    <w:p w14:paraId="1118CCB7" w14:textId="77777777" w:rsidR="00491A1F" w:rsidRPr="00B3376A" w:rsidRDefault="00076353" w:rsidP="00491A1F">
      <w:pPr>
        <w:pStyle w:val="Heading4"/>
        <w:tabs>
          <w:tab w:val="num" w:pos="2160"/>
        </w:tabs>
        <w:contextualSpacing/>
      </w:pPr>
      <w:r w:rsidRPr="005905B1">
        <w:t>Factory Functional Test Report.</w:t>
      </w:r>
      <w:r w:rsidR="00491A1F">
        <w:t xml:space="preserve"> </w:t>
      </w:r>
      <w:r w:rsidR="00491A1F" w:rsidRPr="00B3376A">
        <w:t>Test Reports shall be submitted to the Consultant and the Region for approval and shall be in an electronic format suitable for upload to the Region’s CMMS (Maximo).</w:t>
      </w:r>
    </w:p>
    <w:p w14:paraId="5F3EB779" w14:textId="77777777" w:rsidR="00491A1F" w:rsidRPr="005905B1" w:rsidRDefault="00491A1F" w:rsidP="00491A1F">
      <w:pPr>
        <w:pStyle w:val="Heading4"/>
      </w:pPr>
      <w:r w:rsidRPr="005905B1">
        <w:t>Manufacturer’s Certification of Compliance that the factory finish system is identical to the requirements specified in the Contract Documents.</w:t>
      </w:r>
    </w:p>
    <w:p w14:paraId="04118017" w14:textId="77777777" w:rsidR="006167F0" w:rsidRPr="005905B1" w:rsidRDefault="006167F0" w:rsidP="005905B1">
      <w:pPr>
        <w:pStyle w:val="Heading4"/>
      </w:pPr>
      <w:r w:rsidRPr="005905B1">
        <w:t xml:space="preserve">Factory Acceptance Test </w:t>
      </w:r>
      <w:r w:rsidR="006C4D60" w:rsidRPr="005905B1">
        <w:t xml:space="preserve">(FAT) </w:t>
      </w:r>
      <w:r w:rsidRPr="005905B1">
        <w:t>Report</w:t>
      </w:r>
      <w:r w:rsidR="008102CE" w:rsidRPr="005905B1">
        <w:t>.</w:t>
      </w:r>
    </w:p>
    <w:p w14:paraId="2E6BB1BF" w14:textId="77777777" w:rsidR="006C4D60" w:rsidRPr="005905B1" w:rsidRDefault="006C4D60" w:rsidP="005905B1">
      <w:pPr>
        <w:pStyle w:val="Heading4"/>
      </w:pPr>
      <w:r w:rsidRPr="005905B1">
        <w:t>Site Acceptance Test (SAT) Report</w:t>
      </w:r>
      <w:r w:rsidR="008102CE" w:rsidRPr="005905B1">
        <w:t>.</w:t>
      </w:r>
    </w:p>
    <w:p w14:paraId="226EC6BB" w14:textId="77777777" w:rsidR="00076353" w:rsidRPr="005905B1" w:rsidRDefault="00076353" w:rsidP="005905B1">
      <w:pPr>
        <w:pStyle w:val="Heading4"/>
      </w:pPr>
      <w:r w:rsidRPr="005905B1">
        <w:t>Special shipping, storage and protection, and handling instructions.</w:t>
      </w:r>
    </w:p>
    <w:p w14:paraId="0ECAB101" w14:textId="77777777" w:rsidR="00076353" w:rsidRPr="005905B1" w:rsidRDefault="00076353" w:rsidP="005905B1">
      <w:pPr>
        <w:pStyle w:val="Heading4"/>
      </w:pPr>
      <w:r w:rsidRPr="005905B1">
        <w:t>Manufacturer’s printed installation instructions.</w:t>
      </w:r>
    </w:p>
    <w:p w14:paraId="10F52844" w14:textId="77777777" w:rsidR="00076353" w:rsidRPr="005905B1" w:rsidRDefault="00076353" w:rsidP="005905B1">
      <w:pPr>
        <w:pStyle w:val="Heading4"/>
      </w:pPr>
      <w:r w:rsidRPr="005905B1">
        <w:t>Manufacturer’s Certificate of Proper Installation.</w:t>
      </w:r>
    </w:p>
    <w:p w14:paraId="28167552" w14:textId="77777777" w:rsidR="00D41BD9" w:rsidRDefault="004A2A2C" w:rsidP="009175B9">
      <w:pPr>
        <w:pStyle w:val="Heading4"/>
      </w:pPr>
      <w:r w:rsidRPr="005905B1">
        <w:t>List of s</w:t>
      </w:r>
      <w:r w:rsidR="00076353" w:rsidRPr="005905B1">
        <w:t xml:space="preserve">uggested spare parts </w:t>
      </w:r>
      <w:r w:rsidRPr="005905B1">
        <w:t xml:space="preserve">required </w:t>
      </w:r>
      <w:r w:rsidR="00076353" w:rsidRPr="005905B1">
        <w:t xml:space="preserve">to maintain the equipment in service for a period of </w:t>
      </w:r>
      <w:r w:rsidRPr="005905B1">
        <w:t>five</w:t>
      </w:r>
      <w:r w:rsidR="00076353" w:rsidRPr="005905B1">
        <w:t xml:space="preserve"> years. Include a list of </w:t>
      </w:r>
      <w:r w:rsidRPr="005905B1">
        <w:t xml:space="preserve">any </w:t>
      </w:r>
      <w:r w:rsidR="00076353" w:rsidRPr="005905B1">
        <w:t xml:space="preserve">special tools required for checking, testing, parts </w:t>
      </w:r>
      <w:r w:rsidR="00076353" w:rsidRPr="0070253B">
        <w:t>replacement, and maintenance with current price information.</w:t>
      </w:r>
      <w:r w:rsidR="000204B7" w:rsidRPr="0070253B">
        <w:t xml:space="preserve"> </w:t>
      </w:r>
    </w:p>
    <w:p w14:paraId="009FA29C" w14:textId="77777777" w:rsidR="009175B9" w:rsidRPr="00E519D3" w:rsidRDefault="009175B9" w:rsidP="009175B9">
      <w:pPr>
        <w:pStyle w:val="Heading4"/>
      </w:pPr>
      <w:r w:rsidRPr="00E519D3">
        <w:t xml:space="preserve">Characteristic curves for variable speed pumps for maximum pump speed and for speeds required to obtain minimum pump flow and head conditions specified and indicated.  Identify curves by speed and provide all curves on one sheet.  Provide </w:t>
      </w:r>
      <w:proofErr w:type="spellStart"/>
      <w:r w:rsidRPr="00E519D3">
        <w:t>NPSHr</w:t>
      </w:r>
      <w:proofErr w:type="spellEnd"/>
      <w:r w:rsidRPr="00E519D3">
        <w:t xml:space="preserve"> curve for each speed.</w:t>
      </w:r>
    </w:p>
    <w:p w14:paraId="072DE9A8" w14:textId="77777777" w:rsidR="009175B9" w:rsidRPr="00E519D3" w:rsidRDefault="009175B9" w:rsidP="009175B9">
      <w:pPr>
        <w:pStyle w:val="Heading4"/>
      </w:pPr>
      <w:r w:rsidRPr="00E519D3">
        <w:t xml:space="preserve">Shop and </w:t>
      </w:r>
      <w:proofErr w:type="gramStart"/>
      <w:r w:rsidRPr="00E519D3">
        <w:t>field testing</w:t>
      </w:r>
      <w:proofErr w:type="gramEnd"/>
      <w:r w:rsidRPr="00E519D3">
        <w:t xml:space="preserve"> procedures, pump and piping set up, equipment to be used and ANSI/HI testing tolerances to be followed.</w:t>
      </w:r>
    </w:p>
    <w:p w14:paraId="758FD0C5" w14:textId="65A55BE4" w:rsidR="000204B7" w:rsidRPr="009C1AFE" w:rsidRDefault="004A2A2C" w:rsidP="005905B1">
      <w:pPr>
        <w:pStyle w:val="Heading4"/>
      </w:pPr>
      <w:r w:rsidRPr="00D41BD9">
        <w:t xml:space="preserve">The </w:t>
      </w:r>
      <w:r w:rsidR="000204B7" w:rsidRPr="00D41BD9">
        <w:t xml:space="preserve">Contractor </w:t>
      </w:r>
      <w:r w:rsidRPr="00D41BD9">
        <w:t>shall</w:t>
      </w:r>
      <w:r w:rsidR="000204B7" w:rsidRPr="00D41BD9">
        <w:t xml:space="preserve"> provide complete list of </w:t>
      </w:r>
      <w:r w:rsidRPr="00D41BD9">
        <w:t xml:space="preserve">the </w:t>
      </w:r>
      <w:r w:rsidR="000204B7" w:rsidRPr="00D41BD9">
        <w:t xml:space="preserve">above requirements in </w:t>
      </w:r>
      <w:r w:rsidRPr="00D41BD9">
        <w:t xml:space="preserve">an </w:t>
      </w:r>
      <w:r w:rsidR="000204B7" w:rsidRPr="00D41BD9">
        <w:t>electronic format suitable for uploading to the Region’s CMMS (Maximo).</w:t>
      </w:r>
      <w:r w:rsidR="00B12DED" w:rsidRPr="005037AC">
        <w:t xml:space="preserve"> Refer to </w:t>
      </w:r>
      <w:r w:rsidR="00B12DED" w:rsidRPr="005037AC">
        <w:rPr>
          <w:highlight w:val="yellow"/>
        </w:rPr>
        <w:t xml:space="preserve">Section 01425 </w:t>
      </w:r>
      <w:r w:rsidR="00D41BD9" w:rsidRPr="00D41BD9">
        <w:rPr>
          <w:highlight w:val="yellow"/>
        </w:rPr>
        <w:t>–</w:t>
      </w:r>
      <w:r w:rsidR="00B12DED" w:rsidRPr="00D41BD9">
        <w:rPr>
          <w:highlight w:val="yellow"/>
        </w:rPr>
        <w:t xml:space="preserve"> Computerized</w:t>
      </w:r>
      <w:r w:rsidR="00D41BD9" w:rsidRPr="00D41BD9">
        <w:rPr>
          <w:highlight w:val="yellow"/>
        </w:rPr>
        <w:t xml:space="preserve"> </w:t>
      </w:r>
      <w:r w:rsidR="00B12DED" w:rsidRPr="00D41BD9">
        <w:rPr>
          <w:highlight w:val="yellow"/>
        </w:rPr>
        <w:t>Maintenance Management System Data Requirements</w:t>
      </w:r>
      <w:r w:rsidR="00B12DED" w:rsidRPr="009C1AFE">
        <w:t>.</w:t>
      </w:r>
    </w:p>
    <w:p w14:paraId="29490254" w14:textId="23ADF547" w:rsidR="00076353" w:rsidRPr="005905B1" w:rsidRDefault="00076353" w:rsidP="005905B1">
      <w:pPr>
        <w:pStyle w:val="Heading4"/>
      </w:pPr>
    </w:p>
    <w:p w14:paraId="03E52EDD" w14:textId="45599437" w:rsidR="006C4D60" w:rsidRPr="009175B9" w:rsidRDefault="00076353" w:rsidP="009E45AA">
      <w:pPr>
        <w:pStyle w:val="Heading4"/>
        <w:rPr>
          <w:i/>
        </w:rPr>
      </w:pPr>
      <w:r w:rsidRPr="005905B1">
        <w:t>Operation and Maintenance Dat</w:t>
      </w:r>
      <w:r w:rsidR="004A2A2C" w:rsidRPr="005905B1">
        <w:t>a</w:t>
      </w:r>
      <w:r w:rsidRPr="005905B1">
        <w:t xml:space="preserve">: As specified in </w:t>
      </w:r>
      <w:r w:rsidRPr="009E45AA">
        <w:rPr>
          <w:highlight w:val="yellow"/>
        </w:rPr>
        <w:t>Section 01430</w:t>
      </w:r>
      <w:r w:rsidR="002E27C9" w:rsidRPr="009E45AA">
        <w:rPr>
          <w:highlight w:val="yellow"/>
        </w:rPr>
        <w:t xml:space="preserve"> </w:t>
      </w:r>
      <w:r w:rsidR="00D41BD9">
        <w:rPr>
          <w:highlight w:val="yellow"/>
        </w:rPr>
        <w:t>–</w:t>
      </w:r>
      <w:r w:rsidRPr="009E45AA">
        <w:rPr>
          <w:highlight w:val="yellow"/>
        </w:rPr>
        <w:t xml:space="preserve"> Operation</w:t>
      </w:r>
      <w:r w:rsidR="00D41BD9">
        <w:rPr>
          <w:highlight w:val="yellow"/>
        </w:rPr>
        <w:t xml:space="preserve"> </w:t>
      </w:r>
      <w:r w:rsidRPr="009E45AA">
        <w:rPr>
          <w:highlight w:val="yellow"/>
        </w:rPr>
        <w:t>and Maintenance Data</w:t>
      </w:r>
      <w:r w:rsidR="009E45AA" w:rsidRPr="009C1AFE">
        <w:t>,</w:t>
      </w:r>
      <w:r w:rsidR="00491A1F">
        <w:t xml:space="preserve"> </w:t>
      </w:r>
      <w:r w:rsidR="00491A1F" w:rsidRPr="006A5C5E">
        <w:t xml:space="preserve">Refer </w:t>
      </w:r>
      <w:r w:rsidR="00491A1F" w:rsidRPr="00C20CC1">
        <w:t xml:space="preserve">to </w:t>
      </w:r>
      <w:r w:rsidR="00491A1F" w:rsidRPr="00C20CC1">
        <w:rPr>
          <w:highlight w:val="yellow"/>
        </w:rPr>
        <w:t xml:space="preserve">Section 01425 </w:t>
      </w:r>
      <w:r w:rsidR="00D41BD9">
        <w:rPr>
          <w:highlight w:val="yellow"/>
        </w:rPr>
        <w:t>–</w:t>
      </w:r>
      <w:r w:rsidR="00491A1F" w:rsidRPr="00C20CC1">
        <w:rPr>
          <w:highlight w:val="yellow"/>
        </w:rPr>
        <w:t xml:space="preserve"> Computerized</w:t>
      </w:r>
      <w:r w:rsidR="00D41BD9">
        <w:rPr>
          <w:highlight w:val="yellow"/>
        </w:rPr>
        <w:t xml:space="preserve"> </w:t>
      </w:r>
      <w:r w:rsidR="00491A1F" w:rsidRPr="00C20CC1">
        <w:rPr>
          <w:highlight w:val="yellow"/>
        </w:rPr>
        <w:t>Maintenance Management System Data Requirements</w:t>
      </w:r>
      <w:r w:rsidR="00491A1F" w:rsidRPr="006A5C5E">
        <w:t xml:space="preserve"> f</w:t>
      </w:r>
      <w:r w:rsidR="00491A1F" w:rsidRPr="00B3376A">
        <w:t>or additional requirements</w:t>
      </w:r>
      <w:r w:rsidR="00491A1F" w:rsidRPr="00D27AE1">
        <w:t>.</w:t>
      </w:r>
      <w:r w:rsidR="009E45AA" w:rsidRPr="009C1AFE">
        <w:t xml:space="preserve"> </w:t>
      </w:r>
    </w:p>
    <w:p w14:paraId="0A4378C7" w14:textId="77777777" w:rsidR="00491A1F" w:rsidRDefault="00491A1F" w:rsidP="005905B1">
      <w:pPr>
        <w:pStyle w:val="Heading4"/>
      </w:pPr>
      <w:r w:rsidRPr="005905B1">
        <w:t xml:space="preserve">List any special tools, materials, and supplies furnished with equipment for use prior to and during startup and for future maintenance. </w:t>
      </w:r>
    </w:p>
    <w:p w14:paraId="597D2F60" w14:textId="77777777" w:rsidR="006167F0" w:rsidRPr="005905B1" w:rsidRDefault="006167F0" w:rsidP="005905B1">
      <w:pPr>
        <w:pStyle w:val="Heading4"/>
      </w:pPr>
      <w:r w:rsidRPr="005905B1">
        <w:t>All submittals shall be approved by the Consultant and signed-off by the Region.</w:t>
      </w:r>
    </w:p>
    <w:p w14:paraId="328F61D9" w14:textId="77777777" w:rsidR="00844A72" w:rsidRPr="002C5627" w:rsidRDefault="00844A72" w:rsidP="00844A72">
      <w:pPr>
        <w:pStyle w:val="Heading2"/>
        <w:keepNext w:val="0"/>
        <w:keepLines w:val="0"/>
        <w:contextualSpacing/>
      </w:pPr>
      <w:bookmarkStart w:id="4" w:name="_Hlk60999555"/>
      <w:r w:rsidRPr="002C5627">
        <w:t>Warrant</w:t>
      </w:r>
      <w:r>
        <w:t>y</w:t>
      </w:r>
    </w:p>
    <w:p w14:paraId="41A991DB" w14:textId="77777777" w:rsidR="00844A72" w:rsidRPr="002C5627" w:rsidRDefault="00844A72" w:rsidP="00844A72">
      <w:pPr>
        <w:pStyle w:val="Heading3"/>
        <w:tabs>
          <w:tab w:val="num" w:pos="1440"/>
        </w:tabs>
        <w:contextualSpacing/>
      </w:pPr>
      <w:r w:rsidRPr="002C5627">
        <w:t>The Contractor warrants that all equipment covered by or supplied under this Contract shall:</w:t>
      </w:r>
    </w:p>
    <w:p w14:paraId="214D581A" w14:textId="77777777" w:rsidR="00844A72" w:rsidRPr="002C5627" w:rsidRDefault="00844A72" w:rsidP="00844A72">
      <w:pPr>
        <w:pStyle w:val="Heading4"/>
        <w:tabs>
          <w:tab w:val="num" w:pos="2160"/>
        </w:tabs>
        <w:contextualSpacing/>
      </w:pPr>
      <w:r w:rsidRPr="002C5627">
        <w:t>Comply with the Specification Sections for the said equipment.</w:t>
      </w:r>
    </w:p>
    <w:p w14:paraId="2F39933F" w14:textId="77777777" w:rsidR="00844A72" w:rsidRPr="002C5627" w:rsidRDefault="00844A72" w:rsidP="00844A72">
      <w:pPr>
        <w:pStyle w:val="Heading4"/>
        <w:tabs>
          <w:tab w:val="num" w:pos="2160"/>
        </w:tabs>
        <w:contextualSpacing/>
      </w:pPr>
      <w:r w:rsidRPr="002C5627">
        <w:t xml:space="preserve">Be free from defects in design, manufacture, </w:t>
      </w:r>
      <w:proofErr w:type="gramStart"/>
      <w:r w:rsidRPr="002C5627">
        <w:t>workmanship</w:t>
      </w:r>
      <w:proofErr w:type="gramEnd"/>
      <w:r w:rsidRPr="002C5627">
        <w:t xml:space="preserve"> or materials.</w:t>
      </w:r>
    </w:p>
    <w:p w14:paraId="4ED29B66" w14:textId="77777777" w:rsidR="00844A72" w:rsidRDefault="00844A72" w:rsidP="00844A72">
      <w:pPr>
        <w:pStyle w:val="Heading4"/>
        <w:tabs>
          <w:tab w:val="num" w:pos="2160"/>
        </w:tabs>
        <w:contextualSpacing/>
      </w:pPr>
      <w:r w:rsidRPr="002C5627">
        <w:t xml:space="preserve">Perform efficiently and without unwanted interruption for a period of </w:t>
      </w:r>
      <w:r>
        <w:t>24</w:t>
      </w:r>
      <w:r w:rsidRPr="002C5627">
        <w:t xml:space="preserve"> months after the date of the Total Performance of the Work. The date of Total Performance of the Work shall be established by the Consultant and is as defined in the General Conditions of the Contract.</w:t>
      </w:r>
    </w:p>
    <w:p w14:paraId="00A064C9" w14:textId="77777777" w:rsidR="00844A72" w:rsidRDefault="00844A72" w:rsidP="00844A72">
      <w:pPr>
        <w:pStyle w:val="Heading4"/>
        <w:tabs>
          <w:tab w:val="num" w:pos="2160"/>
        </w:tabs>
        <w:contextualSpacing/>
      </w:pPr>
      <w:r w:rsidRPr="002C5627">
        <w:t xml:space="preserve">Repair, at the Contractor’s own expense, any breakage, damage, </w:t>
      </w:r>
      <w:proofErr w:type="gramStart"/>
      <w:r w:rsidRPr="002C5627">
        <w:t>defects</w:t>
      </w:r>
      <w:proofErr w:type="gramEnd"/>
      <w:r w:rsidRPr="002C5627">
        <w:t xml:space="preserve"> or deterioration that is reported to the Contractor during the warranty period.</w:t>
      </w:r>
    </w:p>
    <w:bookmarkEnd w:id="4"/>
    <w:p w14:paraId="2447267F" w14:textId="77777777" w:rsidR="00DB1EE7" w:rsidRPr="00B3376A" w:rsidRDefault="00DB1EE7" w:rsidP="00DB1EE7">
      <w:pPr>
        <w:pStyle w:val="Heading2"/>
        <w:keepNext w:val="0"/>
        <w:keepLines w:val="0"/>
        <w:contextualSpacing/>
        <w:rPr>
          <w:lang w:val="en-GB"/>
        </w:rPr>
      </w:pPr>
      <w:r w:rsidRPr="00B3376A">
        <w:rPr>
          <w:lang w:val="en-GB"/>
        </w:rPr>
        <w:t>Data Forms</w:t>
      </w:r>
    </w:p>
    <w:p w14:paraId="589CA7CF" w14:textId="77777777" w:rsidR="00DB1EE7" w:rsidRPr="00B3376A" w:rsidRDefault="00DB1EE7" w:rsidP="00DB1EE7">
      <w:pPr>
        <w:pStyle w:val="Heading3"/>
        <w:tabs>
          <w:tab w:val="num" w:pos="1440"/>
        </w:tabs>
        <w:contextualSpacing/>
      </w:pPr>
      <w:r w:rsidRPr="00B3376A">
        <w:lastRenderedPageBreak/>
        <w:t>The following two data forms are attached as supplements to this Specification Section:</w:t>
      </w:r>
    </w:p>
    <w:p w14:paraId="0CDE9518" w14:textId="77777777" w:rsidR="00DB1EE7" w:rsidRPr="00B3376A" w:rsidRDefault="00DB1EE7" w:rsidP="00DB1EE7">
      <w:pPr>
        <w:pStyle w:val="Heading4"/>
        <w:tabs>
          <w:tab w:val="num" w:pos="2160"/>
        </w:tabs>
        <w:contextualSpacing/>
      </w:pPr>
      <w:r w:rsidRPr="00B3376A">
        <w:t xml:space="preserve">Table 1 - "Data Form for </w:t>
      </w:r>
      <w:r>
        <w:t>Submersible Sewage Pumps</w:t>
      </w:r>
      <w:r w:rsidRPr="00B3376A">
        <w:t>".  This form has been completed by the Consultant for use by the relevant suppliers.</w:t>
      </w:r>
    </w:p>
    <w:p w14:paraId="520A7044" w14:textId="77777777" w:rsidR="00DB1EE7" w:rsidRPr="00B3376A" w:rsidRDefault="00DB1EE7" w:rsidP="00DB1EE7">
      <w:pPr>
        <w:pStyle w:val="Heading4"/>
        <w:tabs>
          <w:tab w:val="num" w:pos="2160"/>
        </w:tabs>
        <w:contextualSpacing/>
      </w:pPr>
      <w:r w:rsidRPr="00B3376A">
        <w:t xml:space="preserve">Table 2 - "Data Form for </w:t>
      </w:r>
      <w:r>
        <w:t>Submersible Sewage Pumps</w:t>
      </w:r>
      <w:r w:rsidRPr="00B3376A">
        <w:t>”.  This form shall be completed by the Contractor as required by this Section.</w:t>
      </w:r>
    </w:p>
    <w:p w14:paraId="7581C388" w14:textId="77777777" w:rsidR="009175B9" w:rsidRDefault="009175B9" w:rsidP="009175B9">
      <w:pPr>
        <w:pStyle w:val="Heading2"/>
      </w:pPr>
      <w:r>
        <w:t>Quality Assurance</w:t>
      </w:r>
    </w:p>
    <w:p w14:paraId="0E3728A7" w14:textId="77777777" w:rsidR="009175B9" w:rsidRDefault="009175B9" w:rsidP="009175B9">
      <w:pPr>
        <w:pStyle w:val="Heading3"/>
      </w:pPr>
      <w:r>
        <w:t>Pumps shall be the product of one manufacturer.</w:t>
      </w:r>
    </w:p>
    <w:p w14:paraId="751F4609" w14:textId="77777777" w:rsidR="009175B9" w:rsidRDefault="009175B9" w:rsidP="009175B9">
      <w:pPr>
        <w:pStyle w:val="Heading3"/>
      </w:pPr>
      <w:r>
        <w:t>Pumps shall be manufacturer’s standard cataloged product and modified to provide compliance with the drawings, specifications and the service conditions specified and indicated.</w:t>
      </w:r>
    </w:p>
    <w:p w14:paraId="4BCED063" w14:textId="77777777" w:rsidR="009175B9" w:rsidRDefault="009175B9" w:rsidP="009175B9">
      <w:pPr>
        <w:pStyle w:val="Heading3"/>
      </w:pPr>
      <w:r>
        <w:t xml:space="preserve">The Contractor shall obtain the pumps, motors, discharge columns, discharge heads, suction </w:t>
      </w:r>
      <w:proofErr w:type="gramStart"/>
      <w:r>
        <w:t>cans</w:t>
      </w:r>
      <w:proofErr w:type="gramEnd"/>
      <w:r>
        <w:t xml:space="preserve"> and appurtenances from the pump manufacturer, as a complete and integrated package to insure proper coordination and compatibility and operation of the system.</w:t>
      </w:r>
    </w:p>
    <w:p w14:paraId="581D4F63" w14:textId="77777777" w:rsidR="009175B9" w:rsidRDefault="009175B9" w:rsidP="009175B9">
      <w:pPr>
        <w:pStyle w:val="Heading3"/>
      </w:pPr>
      <w:r>
        <w:t>Variable frequency motor controllers can be supplied by the Contractor or the pump manufacturer at the Contractor’s option.  The pumping system shall be a complete and integrated package to insure proper coordination and compatibility and operation of the system.</w:t>
      </w:r>
    </w:p>
    <w:p w14:paraId="777B789B" w14:textId="77777777" w:rsidR="009175B9" w:rsidRPr="00287315" w:rsidRDefault="009175B9" w:rsidP="009C1AFE">
      <w:pPr>
        <w:pStyle w:val="Heading4"/>
      </w:pPr>
      <w:r w:rsidRPr="00287315">
        <w:t>The Contractor shall coordinate the variable frequency motor controllers with the pump and motor manufacturer and submit as part of the shop drawings a written statement signed by the Contractor, pump manufacturer, motor manufacturer and variable frequency motor controller manufacturer that the variable frequency motor controller manufacturer has received the required information from the pump and motor manufacturers and that all parties have reviewed the system and coordinated the equipment selection. Also include all motor data and information that has been used for the coordination.</w:t>
      </w:r>
    </w:p>
    <w:p w14:paraId="56CEC4DF" w14:textId="77777777" w:rsidR="009175B9" w:rsidRPr="00E519D3" w:rsidRDefault="009175B9" w:rsidP="009175B9">
      <w:pPr>
        <w:pStyle w:val="Heading3"/>
      </w:pPr>
      <w:r w:rsidRPr="00E519D3">
        <w:t>Guide cables or rails and hatches can be supplied by the Contractor or the pump manufacturer at the Contractor’s option.  The pumping system must be a complete and integrated package to insure proper coordination and compatibility and operation of the system.</w:t>
      </w:r>
    </w:p>
    <w:p w14:paraId="556394DF" w14:textId="77777777" w:rsidR="009175B9" w:rsidRDefault="009175B9" w:rsidP="009175B9">
      <w:pPr>
        <w:pStyle w:val="Heading3"/>
      </w:pPr>
      <w:r>
        <w:t xml:space="preserve">If equipment proposed is heavier or taller, than specified and indicated; provide all structural, architectural, mechanical, </w:t>
      </w:r>
      <w:proofErr w:type="gramStart"/>
      <w:r>
        <w:t>electrical</w:t>
      </w:r>
      <w:proofErr w:type="gramEnd"/>
      <w:r>
        <w:t xml:space="preserve"> and plumbing revisions at no additional cost to the Region.</w:t>
      </w:r>
    </w:p>
    <w:p w14:paraId="6853247F" w14:textId="77777777" w:rsidR="009175B9" w:rsidRDefault="009175B9" w:rsidP="009175B9">
      <w:pPr>
        <w:pStyle w:val="Heading3"/>
      </w:pPr>
      <w:r>
        <w:t>If equipment is heavier than specified, the Contractor shall provide all hoisting equipment sized to maintain the minimum safety factor between the specified maximum equipment weight and the lifting capacity of the hoisting equipment indicated and specified.</w:t>
      </w:r>
    </w:p>
    <w:p w14:paraId="58AC1525" w14:textId="77777777" w:rsidR="009175B9" w:rsidRPr="00E519D3" w:rsidRDefault="009175B9" w:rsidP="009175B9">
      <w:pPr>
        <w:pStyle w:val="Heading3"/>
      </w:pPr>
      <w:r w:rsidRPr="00E519D3">
        <w:t xml:space="preserve">For variable speed pump </w:t>
      </w:r>
      <w:proofErr w:type="gramStart"/>
      <w:r w:rsidRPr="00E519D3">
        <w:t>systems</w:t>
      </w:r>
      <w:proofErr w:type="gramEnd"/>
      <w:r w:rsidRPr="00E519D3">
        <w:t xml:space="preserve"> the pump manufacturer must perform an analysis of the combined motor and pump assembly for resonant frequency or their harmonics independent of a structure.</w:t>
      </w:r>
    </w:p>
    <w:p w14:paraId="5CB413B1" w14:textId="77777777" w:rsidR="004A2A2C" w:rsidRPr="00AF44AF" w:rsidRDefault="004A2A2C" w:rsidP="00AA0601">
      <w:pPr>
        <w:pStyle w:val="Heading2"/>
      </w:pPr>
      <w:r w:rsidRPr="00AF44AF">
        <w:t>Measurement and Payment</w:t>
      </w:r>
    </w:p>
    <w:p w14:paraId="036452AF" w14:textId="77777777" w:rsidR="004A2A2C" w:rsidRPr="00BC7DE9" w:rsidRDefault="004A2A2C" w:rsidP="005905B1">
      <w:pPr>
        <w:pStyle w:val="PlainText"/>
        <w:tabs>
          <w:tab w:val="left" w:pos="720"/>
          <w:tab w:val="left" w:pos="1440"/>
          <w:tab w:val="left" w:pos="2880"/>
        </w:tabs>
        <w:spacing w:before="80"/>
        <w:ind w:left="720"/>
        <w:jc w:val="both"/>
        <w:rPr>
          <w:rFonts w:ascii="Calibri" w:hAnsi="Calibri"/>
          <w:i/>
          <w:sz w:val="22"/>
          <w:highlight w:val="yellow"/>
        </w:rPr>
      </w:pPr>
      <w:r w:rsidRPr="00BC7DE9">
        <w:rPr>
          <w:rFonts w:ascii="Calibri" w:hAnsi="Calibri"/>
          <w:i/>
          <w:sz w:val="22"/>
          <w:highlight w:val="yellow"/>
        </w:rPr>
        <w:t>[Choose one of the following payment language provisions that best suits the individual project.</w:t>
      </w:r>
    </w:p>
    <w:p w14:paraId="3AC4ADD6" w14:textId="77777777" w:rsidR="004A2A2C" w:rsidRPr="00BC7DE9" w:rsidRDefault="004A2A2C" w:rsidP="005905B1">
      <w:pPr>
        <w:pStyle w:val="PlainText"/>
        <w:tabs>
          <w:tab w:val="left" w:pos="720"/>
          <w:tab w:val="left" w:pos="1440"/>
          <w:tab w:val="left" w:pos="2880"/>
        </w:tabs>
        <w:spacing w:before="80"/>
        <w:ind w:left="720"/>
        <w:jc w:val="both"/>
        <w:rPr>
          <w:rFonts w:ascii="Calibri" w:hAnsi="Calibri"/>
          <w:i/>
          <w:sz w:val="22"/>
          <w:highlight w:val="yellow"/>
        </w:rPr>
      </w:pPr>
      <w:r w:rsidRPr="00BC7DE9">
        <w:rPr>
          <w:rFonts w:ascii="Calibri" w:hAnsi="Calibri"/>
          <w:i/>
          <w:sz w:val="22"/>
          <w:highlight w:val="yellow"/>
        </w:rPr>
        <w:t>If this Section is not specifically referenced by an item in the Bid Form, please use the following language:</w:t>
      </w:r>
    </w:p>
    <w:p w14:paraId="264DAF4E" w14:textId="77777777" w:rsidR="004A2A2C" w:rsidRPr="00BC7DE9" w:rsidRDefault="004A2A2C" w:rsidP="005905B1">
      <w:pPr>
        <w:pStyle w:val="PlainText"/>
        <w:tabs>
          <w:tab w:val="left" w:pos="1440"/>
          <w:tab w:val="left" w:pos="2880"/>
        </w:tabs>
        <w:spacing w:before="80"/>
        <w:ind w:left="1440" w:hanging="720"/>
        <w:jc w:val="both"/>
        <w:rPr>
          <w:rFonts w:ascii="Calibri" w:hAnsi="Calibri"/>
          <w:sz w:val="22"/>
          <w:highlight w:val="yellow"/>
        </w:rPr>
      </w:pPr>
      <w:r w:rsidRPr="00BC7DE9">
        <w:rPr>
          <w:rFonts w:ascii="Calibri" w:hAnsi="Calibri"/>
          <w:sz w:val="22"/>
          <w:highlight w:val="yellow"/>
        </w:rPr>
        <w:t>.1</w:t>
      </w:r>
      <w:r w:rsidRPr="00BC7DE9">
        <w:rPr>
          <w:rFonts w:ascii="Calibri" w:hAnsi="Calibri"/>
          <w:sz w:val="22"/>
          <w:highlight w:val="yellow"/>
        </w:rPr>
        <w:tab/>
        <w:t>The work of this Section will not be measured separately for payment.  All costs associated with the work of this Section shall be included in the Contract Price.</w:t>
      </w:r>
    </w:p>
    <w:p w14:paraId="0D4AFE88" w14:textId="77777777" w:rsidR="004A2A2C" w:rsidRPr="00BC7DE9" w:rsidRDefault="004A2A2C" w:rsidP="005905B1">
      <w:pPr>
        <w:pStyle w:val="PlainText"/>
        <w:tabs>
          <w:tab w:val="left" w:pos="720"/>
          <w:tab w:val="left" w:pos="1440"/>
          <w:tab w:val="left" w:pos="2880"/>
        </w:tabs>
        <w:spacing w:before="80"/>
        <w:ind w:left="720"/>
        <w:jc w:val="both"/>
        <w:rPr>
          <w:rFonts w:ascii="Calibri" w:hAnsi="Calibri"/>
          <w:i/>
          <w:sz w:val="22"/>
          <w:highlight w:val="yellow"/>
        </w:rPr>
      </w:pPr>
      <w:r w:rsidRPr="00BC7DE9">
        <w:rPr>
          <w:rFonts w:ascii="Calibri" w:hAnsi="Calibri"/>
          <w:i/>
          <w:sz w:val="22"/>
          <w:highlight w:val="yellow"/>
        </w:rPr>
        <w:t xml:space="preserve">OR If this Section is specifically referenced in the Bid Form, use the following </w:t>
      </w:r>
      <w:proofErr w:type="gramStart"/>
      <w:r w:rsidRPr="00BC7DE9">
        <w:rPr>
          <w:rFonts w:ascii="Calibri" w:hAnsi="Calibri"/>
          <w:i/>
          <w:sz w:val="22"/>
          <w:highlight w:val="yellow"/>
        </w:rPr>
        <w:t>language</w:t>
      </w:r>
      <w:proofErr w:type="gramEnd"/>
      <w:r w:rsidRPr="00BC7DE9">
        <w:rPr>
          <w:rFonts w:ascii="Calibri" w:hAnsi="Calibri"/>
          <w:i/>
          <w:sz w:val="22"/>
          <w:highlight w:val="yellow"/>
        </w:rPr>
        <w:t xml:space="preserve"> and identify the relevant item in the Bid Form:</w:t>
      </w:r>
    </w:p>
    <w:p w14:paraId="11136DEB" w14:textId="77777777" w:rsidR="004A2A2C" w:rsidRPr="00BC7DE9" w:rsidRDefault="004A2A2C" w:rsidP="00E6240E">
      <w:pPr>
        <w:pStyle w:val="PlainText"/>
        <w:tabs>
          <w:tab w:val="left" w:pos="1440"/>
          <w:tab w:val="left" w:pos="2880"/>
        </w:tabs>
        <w:spacing w:before="80"/>
        <w:ind w:left="1440" w:hanging="720"/>
        <w:jc w:val="both"/>
        <w:rPr>
          <w:rFonts w:ascii="Calibri" w:hAnsi="Calibri"/>
          <w:sz w:val="22"/>
          <w:highlight w:val="yellow"/>
        </w:rPr>
      </w:pPr>
      <w:r w:rsidRPr="00BC7DE9">
        <w:rPr>
          <w:rFonts w:ascii="Calibri" w:hAnsi="Calibri"/>
          <w:sz w:val="22"/>
          <w:highlight w:val="yellow"/>
        </w:rPr>
        <w:lastRenderedPageBreak/>
        <w:t>.1</w:t>
      </w:r>
      <w:r w:rsidRPr="00BC7DE9">
        <w:rPr>
          <w:rFonts w:ascii="Calibri" w:hAnsi="Calibri"/>
          <w:sz w:val="22"/>
          <w:highlight w:val="yellow"/>
        </w:rPr>
        <w:tab/>
        <w:t>All costs associated with the work of this Section shall be included in the price(s) for Item No(s).  in the Bid Form.</w:t>
      </w:r>
    </w:p>
    <w:p w14:paraId="316C80ED" w14:textId="77777777" w:rsidR="004A2A2C" w:rsidRPr="00BC7DE9" w:rsidRDefault="004A2A2C" w:rsidP="005905B1">
      <w:pPr>
        <w:pStyle w:val="PlainText"/>
        <w:tabs>
          <w:tab w:val="left" w:pos="720"/>
          <w:tab w:val="left" w:pos="1440"/>
          <w:tab w:val="left" w:pos="2880"/>
        </w:tabs>
        <w:spacing w:before="80"/>
        <w:ind w:left="720"/>
        <w:jc w:val="both"/>
        <w:rPr>
          <w:rFonts w:ascii="Calibri" w:hAnsi="Calibri"/>
          <w:sz w:val="22"/>
        </w:rPr>
      </w:pPr>
      <w:r w:rsidRPr="00BC7DE9">
        <w:rPr>
          <w:rFonts w:ascii="Calibri" w:hAnsi="Calibri"/>
          <w:i/>
          <w:sz w:val="22"/>
          <w:highlight w:val="yellow"/>
        </w:rPr>
        <w:t>If the work of this Section is to be measured and paid for by several different methods, please amend the standard wording given above to reflect the different methods of measurement and payment.</w:t>
      </w:r>
      <w:r w:rsidRPr="00BC7DE9">
        <w:rPr>
          <w:rFonts w:ascii="Calibri" w:hAnsi="Calibri"/>
          <w:sz w:val="22"/>
          <w:highlight w:val="yellow"/>
        </w:rPr>
        <w:t>]</w:t>
      </w:r>
    </w:p>
    <w:p w14:paraId="2A9AD28D" w14:textId="77777777" w:rsidR="00744FF3" w:rsidRPr="00BC7DE9" w:rsidRDefault="00744FF3" w:rsidP="001212F0">
      <w:pPr>
        <w:pStyle w:val="Heading1"/>
      </w:pPr>
      <w:r w:rsidRPr="00BC7DE9">
        <w:t>PRODUCTS</w:t>
      </w:r>
    </w:p>
    <w:p w14:paraId="108C2585" w14:textId="77777777" w:rsidR="000E5A18" w:rsidRPr="005905B1" w:rsidRDefault="00744FF3" w:rsidP="00AA0601">
      <w:pPr>
        <w:pStyle w:val="Heading2"/>
      </w:pPr>
      <w:r w:rsidRPr="005905B1">
        <w:t>Equipment</w:t>
      </w:r>
    </w:p>
    <w:p w14:paraId="6B881EEE" w14:textId="77777777" w:rsidR="00744FF3" w:rsidRPr="005905B1" w:rsidRDefault="00744FF3" w:rsidP="000776D3">
      <w:pPr>
        <w:pStyle w:val="Heading3"/>
      </w:pPr>
      <w:bookmarkStart w:id="5" w:name="OLE_LINK5"/>
      <w:bookmarkStart w:id="6" w:name="OLE_LINK6"/>
      <w:proofErr w:type="gramStart"/>
      <w:r w:rsidRPr="00AF44AF">
        <w:t>In the event</w:t>
      </w:r>
      <w:r w:rsidR="0070253B">
        <w:t xml:space="preserve"> that</w:t>
      </w:r>
      <w:proofErr w:type="gramEnd"/>
      <w:r w:rsidRPr="00AF44AF">
        <w:t xml:space="preserve"> </w:t>
      </w:r>
      <w:r w:rsidR="00600476">
        <w:t>the Contractor places an order for the equipment</w:t>
      </w:r>
      <w:r w:rsidRPr="00AF44AF">
        <w:t xml:space="preserve">, the order shall refer to </w:t>
      </w:r>
      <w:r w:rsidR="0070253B">
        <w:t>the equipment specified in this Section</w:t>
      </w:r>
      <w:r w:rsidRPr="005905B1">
        <w:t xml:space="preserve"> and the information in the accompanying Table 1 and 2 Data Forms</w:t>
      </w:r>
      <w:r w:rsidR="004A2A2C" w:rsidRPr="005905B1">
        <w:t>,</w:t>
      </w:r>
      <w:r w:rsidR="007A3E22" w:rsidRPr="005905B1">
        <w:t xml:space="preserve"> or as modified by the Consultant</w:t>
      </w:r>
      <w:r w:rsidRPr="005905B1">
        <w:t>.</w:t>
      </w:r>
    </w:p>
    <w:p w14:paraId="60177277" w14:textId="77777777" w:rsidR="00744FF3" w:rsidRPr="005905B1" w:rsidRDefault="00744FF3" w:rsidP="000776D3">
      <w:pPr>
        <w:pStyle w:val="Heading3"/>
      </w:pPr>
      <w:r w:rsidRPr="005905B1">
        <w:t>The pump shall be or have:</w:t>
      </w:r>
    </w:p>
    <w:bookmarkEnd w:id="5"/>
    <w:bookmarkEnd w:id="6"/>
    <w:p w14:paraId="7E8F2F8B" w14:textId="77777777" w:rsidR="00744FF3" w:rsidRPr="005905B1" w:rsidRDefault="00744FF3" w:rsidP="005905B1">
      <w:pPr>
        <w:pStyle w:val="Heading4"/>
      </w:pPr>
      <w:r w:rsidRPr="005905B1">
        <w:t xml:space="preserve">Volute </w:t>
      </w:r>
      <w:r w:rsidR="004A2A2C" w:rsidRPr="005905B1">
        <w:t xml:space="preserve">made </w:t>
      </w:r>
      <w:r w:rsidRPr="005905B1">
        <w:t>of cast iron, close coupled to the motor and with duck feet to be mounted on cast-in-place concrete base as shown on the Contract Drawing</w:t>
      </w:r>
      <w:r w:rsidR="004A2A2C" w:rsidRPr="005905B1">
        <w:t>s</w:t>
      </w:r>
      <w:r w:rsidRPr="005905B1">
        <w:t>.</w:t>
      </w:r>
    </w:p>
    <w:p w14:paraId="561FF26A" w14:textId="77777777" w:rsidR="00744FF3" w:rsidRPr="005905B1" w:rsidRDefault="00744FF3" w:rsidP="005905B1">
      <w:pPr>
        <w:pStyle w:val="Heading4"/>
      </w:pPr>
      <w:r w:rsidRPr="005905B1">
        <w:t xml:space="preserve">Impeller </w:t>
      </w:r>
      <w:r w:rsidR="004A2A2C" w:rsidRPr="005905B1">
        <w:t xml:space="preserve">made </w:t>
      </w:r>
      <w:r w:rsidRPr="005905B1">
        <w:t>of cast iron, of the enclosed type and shall be in static and dynamic balance.  The shaft shall be</w:t>
      </w:r>
      <w:r w:rsidR="004A2A2C" w:rsidRPr="005905B1">
        <w:t xml:space="preserve"> made of</w:t>
      </w:r>
      <w:r w:rsidRPr="005905B1">
        <w:t xml:space="preserve"> stainless steel and </w:t>
      </w:r>
      <w:r w:rsidR="004A2A2C" w:rsidRPr="005905B1">
        <w:t>suitable for</w:t>
      </w:r>
      <w:r w:rsidRPr="005905B1">
        <w:t xml:space="preserve"> the motor.</w:t>
      </w:r>
    </w:p>
    <w:p w14:paraId="22A39D5C" w14:textId="77777777" w:rsidR="00744FF3" w:rsidRPr="005905B1" w:rsidRDefault="00744FF3" w:rsidP="005905B1">
      <w:pPr>
        <w:pStyle w:val="Heading4"/>
      </w:pPr>
      <w:r w:rsidRPr="005905B1">
        <w:t xml:space="preserve">The pump unit shall be fitted with a bail or two eye bolts for attachment to the lifting chain </w:t>
      </w:r>
      <w:proofErr w:type="gramStart"/>
      <w:r w:rsidRPr="005905B1">
        <w:t>so as to</w:t>
      </w:r>
      <w:proofErr w:type="gramEnd"/>
      <w:r w:rsidRPr="005905B1">
        <w:t xml:space="preserve"> provide a direct pull over the </w:t>
      </w:r>
      <w:proofErr w:type="spellStart"/>
      <w:r w:rsidRPr="005905B1">
        <w:t>centre</w:t>
      </w:r>
      <w:proofErr w:type="spellEnd"/>
      <w:r w:rsidRPr="005905B1">
        <w:t xml:space="preserve"> of gravity.</w:t>
      </w:r>
    </w:p>
    <w:p w14:paraId="79D88585" w14:textId="77777777" w:rsidR="00744FF3" w:rsidRPr="005905B1" w:rsidRDefault="00744FF3" w:rsidP="005905B1">
      <w:pPr>
        <w:pStyle w:val="Heading4"/>
      </w:pPr>
      <w:r w:rsidRPr="005905B1">
        <w:t>Each pump shall have</w:t>
      </w:r>
      <w:r w:rsidR="004A2A2C" w:rsidRPr="005905B1">
        <w:t>,</w:t>
      </w:r>
      <w:r w:rsidRPr="005905B1">
        <w:t xml:space="preserve"> as an integral part</w:t>
      </w:r>
      <w:r w:rsidR="004A2A2C" w:rsidRPr="005905B1">
        <w:t>,</w:t>
      </w:r>
      <w:r w:rsidRPr="005905B1">
        <w:t xml:space="preserve"> sliding guide brackets suitable to slide along guide rails for lowering or raising the unit for servicing.</w:t>
      </w:r>
    </w:p>
    <w:p w14:paraId="02873AE1" w14:textId="77777777" w:rsidR="00744FF3" w:rsidRPr="005905B1" w:rsidRDefault="00744FF3" w:rsidP="005905B1">
      <w:pPr>
        <w:pStyle w:val="Heading4"/>
      </w:pPr>
      <w:r w:rsidRPr="005905B1">
        <w:t xml:space="preserve">Equip each pump with </w:t>
      </w:r>
      <w:r w:rsidR="004A2A2C" w:rsidRPr="005905B1">
        <w:t xml:space="preserve">a </w:t>
      </w:r>
      <w:r w:rsidRPr="005905B1">
        <w:t>heavy cast iron combination type discharge connection and elbow to lock the pump to the discharge piping.  Design the arrangement so that when the pump is lowered along the rails</w:t>
      </w:r>
      <w:r w:rsidR="00373182" w:rsidRPr="005905B1">
        <w:t>,</w:t>
      </w:r>
      <w:r w:rsidRPr="005905B1">
        <w:t xml:space="preserve"> it connects automatically to the discharge piping with a positive sealing action.  Provide </w:t>
      </w:r>
      <w:r w:rsidR="00373182" w:rsidRPr="005905B1">
        <w:t xml:space="preserve">an </w:t>
      </w:r>
      <w:r w:rsidRPr="005905B1">
        <w:t xml:space="preserve">elbow discharge flange faced and drilled according to </w:t>
      </w:r>
      <w:r w:rsidR="007E5A83">
        <w:t>ASME/</w:t>
      </w:r>
      <w:r w:rsidRPr="005905B1">
        <w:t xml:space="preserve">ANSI </w:t>
      </w:r>
      <w:r w:rsidR="007E5A83">
        <w:t>B16.1</w:t>
      </w:r>
      <w:r w:rsidR="00D85148">
        <w:t>-2015</w:t>
      </w:r>
      <w:r w:rsidR="007E5A83">
        <w:t xml:space="preserve"> </w:t>
      </w:r>
      <w:r w:rsidRPr="005905B1">
        <w:t>125 Class for standard flanged fitting with two bolt holes straddling the horizontal axis.</w:t>
      </w:r>
    </w:p>
    <w:p w14:paraId="18EA6B16" w14:textId="77777777" w:rsidR="00744FF3" w:rsidRPr="005905B1" w:rsidRDefault="00744FF3" w:rsidP="005905B1">
      <w:pPr>
        <w:pStyle w:val="Heading4"/>
      </w:pPr>
      <w:r w:rsidRPr="005905B1">
        <w:t xml:space="preserve">A suitable base or cradle </w:t>
      </w:r>
      <w:r w:rsidR="00373182" w:rsidRPr="005905B1">
        <w:t xml:space="preserve">shall </w:t>
      </w:r>
      <w:r w:rsidRPr="005905B1">
        <w:t>be provided for each pump.</w:t>
      </w:r>
    </w:p>
    <w:p w14:paraId="741AD7F3" w14:textId="77777777" w:rsidR="00744FF3" w:rsidRPr="005905B1" w:rsidRDefault="00744FF3" w:rsidP="005905B1">
      <w:pPr>
        <w:pStyle w:val="Heading4"/>
      </w:pPr>
      <w:r w:rsidRPr="005905B1">
        <w:t xml:space="preserve">Each pump </w:t>
      </w:r>
      <w:r w:rsidR="00373182" w:rsidRPr="005905B1">
        <w:t>shall</w:t>
      </w:r>
      <w:r w:rsidRPr="005905B1">
        <w:t xml:space="preserve"> be furnished with temperature and leakage detection sensors complete with </w:t>
      </w:r>
      <w:r w:rsidR="005E1FEA">
        <w:t xml:space="preserve">leakage and flow </w:t>
      </w:r>
      <w:r w:rsidRPr="005905B1">
        <w:t xml:space="preserve">monitoring required for integration into </w:t>
      </w:r>
      <w:r w:rsidR="00373182" w:rsidRPr="005905B1">
        <w:t xml:space="preserve">the </w:t>
      </w:r>
      <w:r w:rsidRPr="005905B1">
        <w:t>electrical control system.  The leakage detection will consist of a sensor in the sealed chamber to detect leakage through the lower sealing surfaces.  Provide sensor</w:t>
      </w:r>
      <w:r w:rsidR="00373182" w:rsidRPr="005905B1">
        <w:t>s</w:t>
      </w:r>
      <w:r w:rsidRPr="005905B1">
        <w:t xml:space="preserve"> capable of initiating an alarm signal before leakage can progress into the motor housing.  Provide all electrical appurtenances required for </w:t>
      </w:r>
      <w:r w:rsidR="00373182" w:rsidRPr="005905B1">
        <w:t xml:space="preserve">the </w:t>
      </w:r>
      <w:r w:rsidRPr="005905B1">
        <w:t>sensors.</w:t>
      </w:r>
    </w:p>
    <w:p w14:paraId="44DB7585" w14:textId="77777777" w:rsidR="00744FF3" w:rsidRPr="005905B1" w:rsidRDefault="003B1F85" w:rsidP="005905B1">
      <w:pPr>
        <w:pStyle w:val="Heading4"/>
      </w:pPr>
      <w:r w:rsidRPr="005905B1">
        <w:t>Provide l</w:t>
      </w:r>
      <w:r w:rsidR="00744FF3" w:rsidRPr="005905B1">
        <w:t>ifting chains and pump cable in lengths as required on the</w:t>
      </w:r>
      <w:r w:rsidR="00373182" w:rsidRPr="005905B1">
        <w:t xml:space="preserve"> Contract</w:t>
      </w:r>
      <w:r w:rsidR="00744FF3" w:rsidRPr="005905B1">
        <w:t xml:space="preserve"> </w:t>
      </w:r>
      <w:r w:rsidR="00373182" w:rsidRPr="005905B1">
        <w:t>Drawings</w:t>
      </w:r>
      <w:r w:rsidR="00744FF3" w:rsidRPr="005905B1">
        <w:t>.</w:t>
      </w:r>
    </w:p>
    <w:p w14:paraId="32384D0E" w14:textId="77777777" w:rsidR="00744FF3" w:rsidRPr="005905B1" w:rsidRDefault="00744FF3" w:rsidP="005905B1">
      <w:pPr>
        <w:pStyle w:val="Heading4"/>
      </w:pPr>
      <w:r w:rsidRPr="005905B1">
        <w:t xml:space="preserve">Electrical requirements shall be as required on the </w:t>
      </w:r>
      <w:r w:rsidR="00373182" w:rsidRPr="005905B1">
        <w:t>Contract D</w:t>
      </w:r>
      <w:r w:rsidRPr="005905B1">
        <w:t>rawings and in th</w:t>
      </w:r>
      <w:r w:rsidR="00373182" w:rsidRPr="005905B1">
        <w:t>is Section</w:t>
      </w:r>
      <w:r w:rsidRPr="005905B1">
        <w:t>.  The pumps shall be supplied with continuous</w:t>
      </w:r>
      <w:r w:rsidR="00A303D2" w:rsidRPr="005905B1">
        <w:t xml:space="preserve"> kW (</w:t>
      </w:r>
      <w:r w:rsidRPr="005905B1">
        <w:t>horsepower</w:t>
      </w:r>
      <w:r w:rsidR="00A303D2" w:rsidRPr="005905B1">
        <w:t>)</w:t>
      </w:r>
      <w:r w:rsidRPr="005905B1">
        <w:t xml:space="preserve"> rated cables for power and controls (sensors).</w:t>
      </w:r>
    </w:p>
    <w:p w14:paraId="34F0CE7B" w14:textId="77777777" w:rsidR="00744FF3" w:rsidRPr="005905B1" w:rsidRDefault="00744FF3" w:rsidP="005905B1">
      <w:pPr>
        <w:pStyle w:val="Heading4"/>
      </w:pPr>
      <w:r w:rsidRPr="005905B1">
        <w:t>The motor shall be capable of operating the pump continuously at any point of the selected impeller curve without exceeding the nominal motor rating. The duty point shall lie within the envelope encompassing 50% to 150% of the best efficiency point.</w:t>
      </w:r>
    </w:p>
    <w:p w14:paraId="152E0799" w14:textId="77777777" w:rsidR="0064523A" w:rsidRPr="005905B1" w:rsidRDefault="0064523A" w:rsidP="005905B1">
      <w:pPr>
        <w:pStyle w:val="Heading4"/>
      </w:pPr>
      <w:r w:rsidRPr="005905B1">
        <w:t>Electrical sub-metering at the sewage pump level will be installed and mounted in the corresponding MCC, telemetered to</w:t>
      </w:r>
      <w:r w:rsidR="003B1F85" w:rsidRPr="005905B1">
        <w:t xml:space="preserve"> the</w:t>
      </w:r>
      <w:r w:rsidRPr="005905B1">
        <w:t xml:space="preserve"> SCADA </w:t>
      </w:r>
      <w:proofErr w:type="gramStart"/>
      <w:r w:rsidR="003B1F85" w:rsidRPr="005905B1">
        <w:t>system</w:t>
      </w:r>
      <w:proofErr w:type="gramEnd"/>
      <w:r w:rsidR="003B1F85" w:rsidRPr="005905B1">
        <w:t xml:space="preserve"> </w:t>
      </w:r>
      <w:r w:rsidRPr="005905B1">
        <w:t>and incorporated in SCADA graphics displays in instantaneous kW demand and accumulated kW</w:t>
      </w:r>
      <w:r w:rsidR="00671B12" w:rsidRPr="005905B1">
        <w:t>h</w:t>
      </w:r>
      <w:r w:rsidRPr="005905B1">
        <w:t>.</w:t>
      </w:r>
    </w:p>
    <w:p w14:paraId="21E633ED" w14:textId="77777777" w:rsidR="00744FF3" w:rsidRPr="005905B1" w:rsidRDefault="00744FF3" w:rsidP="005905B1">
      <w:pPr>
        <w:pStyle w:val="Heading4"/>
      </w:pPr>
      <w:r w:rsidRPr="005905B1">
        <w:t xml:space="preserve">Provide motors that </w:t>
      </w:r>
      <w:r w:rsidR="009175B9">
        <w:t xml:space="preserve">are explosion proof where required, that </w:t>
      </w:r>
      <w:r w:rsidRPr="005905B1">
        <w:t xml:space="preserve">are watertight, air or oil-filled, submersible and with Class F insulation.  Provide motors that </w:t>
      </w:r>
      <w:r w:rsidR="00DA2612">
        <w:t>are</w:t>
      </w:r>
      <w:r w:rsidRPr="005905B1">
        <w:t xml:space="preserve"> CSA approved.  </w:t>
      </w:r>
      <w:r w:rsidR="00D85148">
        <w:t>NEMA</w:t>
      </w:r>
      <w:r w:rsidR="00600FF2" w:rsidRPr="005905B1">
        <w:t xml:space="preserve"> standard</w:t>
      </w:r>
      <w:r w:rsidR="00DA2612">
        <w:t xml:space="preserve"> MG-1</w:t>
      </w:r>
      <w:r w:rsidR="00D85148">
        <w:t>-2016</w:t>
      </w:r>
      <w:r w:rsidR="00600FF2" w:rsidRPr="005905B1">
        <w:t xml:space="preserve"> may be utilized where no such other standard exists and as approved by the Consultant</w:t>
      </w:r>
      <w:r w:rsidR="00DA2612">
        <w:t xml:space="preserve">. </w:t>
      </w:r>
      <w:r w:rsidR="00DA2612" w:rsidRPr="00A9385E">
        <w:rPr>
          <w:i/>
          <w:highlight w:val="yellow"/>
        </w:rPr>
        <w:t>[Consultant to replace with NEMA equivalent standard]</w:t>
      </w:r>
      <w:r w:rsidR="00600FF2" w:rsidRPr="005905B1">
        <w:t xml:space="preserve"> </w:t>
      </w:r>
      <w:r w:rsidRPr="005905B1">
        <w:t>Provide motors and pumps suitable for continuous operation without overheating when the pump is installed in a dry well.</w:t>
      </w:r>
    </w:p>
    <w:p w14:paraId="1762DF8B" w14:textId="77777777" w:rsidR="00744FF3" w:rsidRPr="005905B1" w:rsidRDefault="00744FF3" w:rsidP="005905B1">
      <w:pPr>
        <w:pStyle w:val="Heading4"/>
      </w:pPr>
      <w:r w:rsidRPr="005905B1">
        <w:lastRenderedPageBreak/>
        <w:t xml:space="preserve">Seal the shaft against leakage between the motor housing and pump casing </w:t>
      </w:r>
      <w:r w:rsidR="003B1F85" w:rsidRPr="005905B1">
        <w:t xml:space="preserve">with </w:t>
      </w:r>
      <w:r w:rsidRPr="005905B1">
        <w:t>a self</w:t>
      </w:r>
      <w:r w:rsidR="003B1F85" w:rsidRPr="005905B1">
        <w:t>-</w:t>
      </w:r>
      <w:r w:rsidRPr="005905B1">
        <w:t>aligning double mechanical seal.  Provide sealing faces of tungsten carbide on tungsten carbide for</w:t>
      </w:r>
      <w:r w:rsidR="003B1F85" w:rsidRPr="005905B1">
        <w:t xml:space="preserve"> the</w:t>
      </w:r>
      <w:r w:rsidRPr="005905B1">
        <w:t xml:space="preserve"> lower seal and tungsten carbide on carbon for </w:t>
      </w:r>
      <w:r w:rsidR="003B1F85" w:rsidRPr="005905B1">
        <w:t xml:space="preserve">the </w:t>
      </w:r>
      <w:r w:rsidRPr="005905B1">
        <w:t>upper seal.</w:t>
      </w:r>
    </w:p>
    <w:p w14:paraId="4726A62C" w14:textId="77777777" w:rsidR="00744FF3" w:rsidRPr="005905B1" w:rsidRDefault="00744FF3" w:rsidP="005905B1">
      <w:pPr>
        <w:pStyle w:val="Heading4"/>
      </w:pPr>
      <w:r w:rsidRPr="005905B1">
        <w:t>Anti-friction bearings shall be suitable for a minimum B10 bearing life of 50,000 hours life under operating conditions.</w:t>
      </w:r>
    </w:p>
    <w:p w14:paraId="30C1B52F" w14:textId="77777777" w:rsidR="00744FF3" w:rsidRPr="005905B1" w:rsidRDefault="00744FF3" w:rsidP="005905B1">
      <w:pPr>
        <w:pStyle w:val="Heading4"/>
      </w:pPr>
      <w:r w:rsidRPr="005905B1">
        <w:t xml:space="preserve">The pump shall be capable of passing solids </w:t>
      </w:r>
      <w:r w:rsidR="003B1F85" w:rsidRPr="005905B1">
        <w:t xml:space="preserve">that are </w:t>
      </w:r>
      <w:r w:rsidRPr="005905B1">
        <w:t xml:space="preserve">75 mm </w:t>
      </w:r>
      <w:r w:rsidR="003B1F85" w:rsidRPr="005905B1">
        <w:t xml:space="preserve">in </w:t>
      </w:r>
      <w:r w:rsidRPr="005905B1">
        <w:t>diameter.</w:t>
      </w:r>
    </w:p>
    <w:p w14:paraId="1250A5B1" w14:textId="77777777" w:rsidR="00744FF3" w:rsidRPr="005905B1" w:rsidRDefault="00744FF3" w:rsidP="005905B1">
      <w:pPr>
        <w:pStyle w:val="Heading4"/>
      </w:pPr>
      <w:r w:rsidRPr="005905B1">
        <w:t>The pump</w:t>
      </w:r>
      <w:r w:rsidR="009175B9">
        <w:t xml:space="preserve"> and motor</w:t>
      </w:r>
      <w:r w:rsidRPr="005905B1">
        <w:t xml:space="preserve"> shall be suitable for installation in areas design</w:t>
      </w:r>
      <w:r w:rsidR="005E1FEA">
        <w:t>ated</w:t>
      </w:r>
      <w:r w:rsidRPr="005905B1">
        <w:t xml:space="preserve"> by </w:t>
      </w:r>
      <w:r w:rsidR="0070253B">
        <w:t xml:space="preserve">the </w:t>
      </w:r>
      <w:r w:rsidRPr="005905B1">
        <w:t xml:space="preserve">Ministry of </w:t>
      </w:r>
      <w:proofErr w:type="spellStart"/>
      <w:r w:rsidRPr="005905B1">
        <w:t>Labour</w:t>
      </w:r>
      <w:proofErr w:type="spellEnd"/>
      <w:r w:rsidRPr="005905B1">
        <w:t xml:space="preserve"> as Class I, Group D, Division I</w:t>
      </w:r>
      <w:r w:rsidR="005E1FEA">
        <w:t xml:space="preserve"> (refer to</w:t>
      </w:r>
      <w:r w:rsidR="0070253B">
        <w:t xml:space="preserve"> the</w:t>
      </w:r>
      <w:r w:rsidR="005E1FEA">
        <w:t xml:space="preserve"> </w:t>
      </w:r>
      <w:r w:rsidR="00402D37">
        <w:t xml:space="preserve">Canadian </w:t>
      </w:r>
      <w:r w:rsidR="005E1FEA">
        <w:t>Electrical Code, North American Hazardous Area Classification)</w:t>
      </w:r>
      <w:r w:rsidRPr="005905B1">
        <w:t>.</w:t>
      </w:r>
    </w:p>
    <w:p w14:paraId="3AF13411" w14:textId="77777777" w:rsidR="00744FF3" w:rsidRPr="005905B1" w:rsidRDefault="00744FF3" w:rsidP="005905B1">
      <w:pPr>
        <w:pStyle w:val="Heading4"/>
      </w:pPr>
      <w:r w:rsidRPr="005905B1">
        <w:t xml:space="preserve">All necessary appurtenances and accessories required for the operation, installation, and removal of the pumps as described </w:t>
      </w:r>
      <w:r w:rsidR="003B1F85" w:rsidRPr="005905B1">
        <w:t>in the Contract Documents shall</w:t>
      </w:r>
      <w:r w:rsidRPr="005905B1">
        <w:t xml:space="preserve"> be provided.</w:t>
      </w:r>
    </w:p>
    <w:p w14:paraId="526755ED" w14:textId="77777777" w:rsidR="00744FF3" w:rsidRPr="005905B1" w:rsidRDefault="00744FF3" w:rsidP="005905B1">
      <w:pPr>
        <w:pStyle w:val="Heading4"/>
      </w:pPr>
      <w:r w:rsidRPr="005905B1">
        <w:t xml:space="preserve">Electrical requirements, including power and external controls, </w:t>
      </w:r>
      <w:r w:rsidR="0064523A" w:rsidRPr="005905B1">
        <w:t xml:space="preserve">as defined </w:t>
      </w:r>
      <w:r w:rsidRPr="005905B1">
        <w:t>by</w:t>
      </w:r>
      <w:r w:rsidR="003B1F85" w:rsidRPr="005905B1">
        <w:t xml:space="preserve"> the</w:t>
      </w:r>
      <w:r w:rsidRPr="005905B1">
        <w:t xml:space="preserve"> Division 16</w:t>
      </w:r>
      <w:r w:rsidR="0064523A" w:rsidRPr="005905B1">
        <w:t xml:space="preserve"> </w:t>
      </w:r>
      <w:r w:rsidR="0070253B">
        <w:t xml:space="preserve">– Electrical </w:t>
      </w:r>
      <w:r w:rsidR="0064523A" w:rsidRPr="005905B1">
        <w:t>Specification</w:t>
      </w:r>
      <w:r w:rsidR="003B1F85" w:rsidRPr="005905B1">
        <w:t xml:space="preserve"> Section</w:t>
      </w:r>
      <w:r w:rsidR="0064523A" w:rsidRPr="005905B1">
        <w:t>s</w:t>
      </w:r>
      <w:r w:rsidRPr="005905B1">
        <w:t>.</w:t>
      </w:r>
    </w:p>
    <w:p w14:paraId="6158588F" w14:textId="77777777" w:rsidR="004C2E65" w:rsidRPr="000776D3" w:rsidRDefault="004C2E65" w:rsidP="00AA0601">
      <w:pPr>
        <w:pStyle w:val="Heading2"/>
      </w:pPr>
      <w:r w:rsidRPr="000776D3">
        <w:t xml:space="preserve">Acceptable </w:t>
      </w:r>
      <w:r w:rsidR="00543CBA">
        <w:t>Manufacturers</w:t>
      </w:r>
    </w:p>
    <w:p w14:paraId="154A62A2" w14:textId="77777777" w:rsidR="004C2E65" w:rsidRPr="005905B1" w:rsidRDefault="004C2E65" w:rsidP="000776D3">
      <w:pPr>
        <w:pStyle w:val="Heading3"/>
      </w:pPr>
      <w:r w:rsidRPr="00AF44AF">
        <w:t>KSB Pumps Inc</w:t>
      </w:r>
      <w:r w:rsidRPr="005905B1">
        <w:t>.</w:t>
      </w:r>
    </w:p>
    <w:p w14:paraId="61B69DEB" w14:textId="155A0F5E" w:rsidR="004C2E65" w:rsidRPr="005905B1" w:rsidRDefault="00844A72" w:rsidP="000776D3">
      <w:pPr>
        <w:pStyle w:val="Heading3"/>
      </w:pPr>
      <w:proofErr w:type="gramStart"/>
      <w:r>
        <w:t xml:space="preserve">Xylem </w:t>
      </w:r>
      <w:r w:rsidR="004C2E65" w:rsidRPr="005905B1">
        <w:t xml:space="preserve"> </w:t>
      </w:r>
      <w:r w:rsidR="00AF1448" w:rsidRPr="005905B1">
        <w:t>(</w:t>
      </w:r>
      <w:proofErr w:type="spellStart"/>
      <w:proofErr w:type="gramEnd"/>
      <w:r w:rsidR="004C2E65" w:rsidRPr="005905B1">
        <w:t>Flygt</w:t>
      </w:r>
      <w:proofErr w:type="spellEnd"/>
      <w:r w:rsidR="00AF1448" w:rsidRPr="005905B1">
        <w:t>)</w:t>
      </w:r>
      <w:r w:rsidR="00F0592C" w:rsidRPr="005905B1">
        <w:t>,</w:t>
      </w:r>
      <w:r w:rsidR="004C2E65" w:rsidRPr="005905B1">
        <w:t xml:space="preserve"> for wet pits only</w:t>
      </w:r>
      <w:r w:rsidR="00F0592C" w:rsidRPr="005905B1">
        <w:t>.</w:t>
      </w:r>
    </w:p>
    <w:p w14:paraId="35D51BA2" w14:textId="77777777" w:rsidR="00EE2DCC" w:rsidRDefault="004C2E65" w:rsidP="000776D3">
      <w:pPr>
        <w:pStyle w:val="Heading3"/>
      </w:pPr>
      <w:r w:rsidRPr="005905B1">
        <w:t>WILO Canada Inc.</w:t>
      </w:r>
      <w:r w:rsidR="00844A72">
        <w:t xml:space="preserve"> (EMU)</w:t>
      </w:r>
    </w:p>
    <w:p w14:paraId="4B91F8D5" w14:textId="3B0C3309" w:rsidR="00543CBA" w:rsidRPr="005905B1" w:rsidRDefault="00844A72" w:rsidP="000776D3">
      <w:pPr>
        <w:pStyle w:val="Heading3"/>
      </w:pPr>
      <w:r>
        <w:t>Sulzer (</w:t>
      </w:r>
      <w:r w:rsidR="00543CBA">
        <w:t>ABS</w:t>
      </w:r>
      <w:r>
        <w:t>)</w:t>
      </w:r>
    </w:p>
    <w:p w14:paraId="3A03DB32" w14:textId="735D547E" w:rsidR="00EE2DCC" w:rsidRPr="00AF44AF" w:rsidRDefault="009175B9" w:rsidP="000776D3">
      <w:pPr>
        <w:pStyle w:val="Heading3"/>
      </w:pPr>
      <w:r>
        <w:t>Or</w:t>
      </w:r>
      <w:r w:rsidR="00EE2DCC" w:rsidRPr="005905B1">
        <w:t xml:space="preserve"> </w:t>
      </w:r>
      <w:r w:rsidR="0077284B">
        <w:t>E</w:t>
      </w:r>
      <w:r w:rsidR="00EE2DCC" w:rsidRPr="005905B1">
        <w:t>quivalent</w:t>
      </w:r>
      <w:r w:rsidR="003B1F85" w:rsidRPr="005905B1">
        <w:t>.</w:t>
      </w:r>
    </w:p>
    <w:p w14:paraId="40FCE282" w14:textId="77777777" w:rsidR="003B1F85" w:rsidRPr="00BC7DE9" w:rsidRDefault="003B1F85" w:rsidP="001212F0">
      <w:pPr>
        <w:pStyle w:val="Heading1"/>
      </w:pPr>
      <w:r w:rsidRPr="00BC7DE9">
        <w:t>EXECUTION</w:t>
      </w:r>
    </w:p>
    <w:p w14:paraId="408A6ACC" w14:textId="77777777" w:rsidR="003B1F85" w:rsidRPr="005905B1" w:rsidRDefault="003B1F85" w:rsidP="00AA0601">
      <w:pPr>
        <w:pStyle w:val="Heading2"/>
      </w:pPr>
      <w:r w:rsidRPr="005905B1">
        <w:t>General</w:t>
      </w:r>
    </w:p>
    <w:p w14:paraId="192FD839" w14:textId="77777777" w:rsidR="003B1F85" w:rsidRPr="000776D3" w:rsidRDefault="00F0592C" w:rsidP="000776D3">
      <w:pPr>
        <w:pStyle w:val="Heading3"/>
      </w:pPr>
      <w:r w:rsidRPr="000776D3">
        <w:t>The</w:t>
      </w:r>
      <w:r w:rsidR="003B1F85" w:rsidRPr="000776D3">
        <w:t xml:space="preserve"> Contractor</w:t>
      </w:r>
      <w:r w:rsidRPr="000776D3">
        <w:t xml:space="preserve"> shall</w:t>
      </w:r>
      <w:r w:rsidR="003B1F85" w:rsidRPr="000776D3">
        <w:t xml:space="preserve"> fully coordinate </w:t>
      </w:r>
      <w:r w:rsidRPr="000776D3">
        <w:t>the delivery</w:t>
      </w:r>
      <w:r w:rsidR="003B1F85" w:rsidRPr="000776D3">
        <w:t>, installation and testing of all equipment.</w:t>
      </w:r>
    </w:p>
    <w:p w14:paraId="5B86BA74" w14:textId="77777777" w:rsidR="003B1F85" w:rsidRPr="000776D3" w:rsidRDefault="003B1F85" w:rsidP="000776D3">
      <w:pPr>
        <w:pStyle w:val="Heading3"/>
      </w:pPr>
      <w:r w:rsidRPr="000776D3">
        <w:t xml:space="preserve">The Contractor shall be responsible for coordinating </w:t>
      </w:r>
      <w:r w:rsidR="00F0592C" w:rsidRPr="000776D3">
        <w:t xml:space="preserve">the </w:t>
      </w:r>
      <w:r w:rsidRPr="000776D3">
        <w:t>location of</w:t>
      </w:r>
      <w:r w:rsidR="00F0592C" w:rsidRPr="000776D3">
        <w:t xml:space="preserve"> the</w:t>
      </w:r>
      <w:r w:rsidRPr="000776D3">
        <w:t xml:space="preserve"> hatch cover for </w:t>
      </w:r>
      <w:r w:rsidR="00F0592C" w:rsidRPr="000776D3">
        <w:t xml:space="preserve">the </w:t>
      </w:r>
      <w:r w:rsidRPr="000776D3">
        <w:t>removal of the pump.</w:t>
      </w:r>
    </w:p>
    <w:p w14:paraId="5AABD360" w14:textId="77777777" w:rsidR="009175B9" w:rsidRDefault="009175B9" w:rsidP="009175B9">
      <w:pPr>
        <w:pStyle w:val="Heading2"/>
      </w:pPr>
      <w:r>
        <w:t>Shop Testing</w:t>
      </w:r>
    </w:p>
    <w:p w14:paraId="0CD8DE8C" w14:textId="77777777" w:rsidR="009175B9" w:rsidRPr="00922A5A" w:rsidRDefault="009175B9" w:rsidP="009175B9">
      <w:pPr>
        <w:pStyle w:val="Heading3"/>
      </w:pPr>
      <w:r w:rsidRPr="00922A5A">
        <w:t>Conduct motor efficiency and power factor tests at full load 100 and 50, 75 percent load.</w:t>
      </w:r>
    </w:p>
    <w:p w14:paraId="76DE5E13" w14:textId="77777777" w:rsidR="009175B9" w:rsidRDefault="009175B9" w:rsidP="009175B9">
      <w:pPr>
        <w:pStyle w:val="Heading3"/>
      </w:pPr>
      <w:r w:rsidRPr="00922A5A">
        <w:t>Provide the following motor tests in accordance with ANSI/HI 11.6</w:t>
      </w:r>
    </w:p>
    <w:p w14:paraId="4BCBE81A" w14:textId="77777777" w:rsidR="009175B9" w:rsidRDefault="009175B9" w:rsidP="009175B9">
      <w:pPr>
        <w:pStyle w:val="Heading4"/>
      </w:pPr>
      <w:r>
        <w:t>Test motor integrity in a submerged condition.</w:t>
      </w:r>
    </w:p>
    <w:p w14:paraId="6894082E" w14:textId="77777777" w:rsidR="009175B9" w:rsidRDefault="009175B9" w:rsidP="009175B9">
      <w:pPr>
        <w:pStyle w:val="Heading4"/>
      </w:pPr>
      <w:r>
        <w:t>Dry run no load test.</w:t>
      </w:r>
    </w:p>
    <w:p w14:paraId="120ACBA5" w14:textId="77777777" w:rsidR="009175B9" w:rsidRDefault="009175B9" w:rsidP="009175B9">
      <w:pPr>
        <w:pStyle w:val="Heading4"/>
      </w:pPr>
      <w:r>
        <w:t>Motor electrical integrity test.</w:t>
      </w:r>
    </w:p>
    <w:p w14:paraId="433320E1" w14:textId="77777777" w:rsidR="009175B9" w:rsidRDefault="009175B9" w:rsidP="009175B9">
      <w:pPr>
        <w:pStyle w:val="Heading4"/>
      </w:pPr>
      <w:r>
        <w:t>Moisture and temperature sensors integrity test.</w:t>
      </w:r>
    </w:p>
    <w:p w14:paraId="1B812A76" w14:textId="77777777" w:rsidR="009175B9" w:rsidRPr="00EB481C" w:rsidRDefault="009175B9" w:rsidP="009175B9">
      <w:pPr>
        <w:pStyle w:val="Heading3"/>
      </w:pPr>
      <w:r w:rsidRPr="00EB481C">
        <w:t>Test pump casings under a hydrostatic head of at least 75 psi (500 kPa) or 150 percent of rated shutoff head, whichever is greater. Test casing with pump assembled.</w:t>
      </w:r>
    </w:p>
    <w:p w14:paraId="4546B8B9" w14:textId="77777777" w:rsidR="009175B9" w:rsidRDefault="009175B9" w:rsidP="009175B9">
      <w:pPr>
        <w:pStyle w:val="Heading3"/>
      </w:pPr>
      <w:r>
        <w:t>Test pumps at the conditions specified and indicated and take not less than seven operating points between shut-off and run out. Test points must be at the conditions specified and indicated.</w:t>
      </w:r>
    </w:p>
    <w:p w14:paraId="45297277" w14:textId="77777777" w:rsidR="009175B9" w:rsidRDefault="009175B9" w:rsidP="009175B9">
      <w:pPr>
        <w:pStyle w:val="Heading3"/>
      </w:pPr>
      <w:r>
        <w:t>Take readings to determine flow, differential pressure, rpm, horsepower, and wire to water efficiency.</w:t>
      </w:r>
    </w:p>
    <w:p w14:paraId="6219103A" w14:textId="77777777" w:rsidR="009175B9" w:rsidRDefault="009175B9" w:rsidP="009175B9">
      <w:pPr>
        <w:pStyle w:val="Heading3"/>
      </w:pPr>
      <w:r>
        <w:t xml:space="preserve">Operate each pump for not less than one hour and take readings to determine that the pump will operate as specified and indicated without cavitation at the specified minimum head condition with not more than the specified NPSH available. </w:t>
      </w:r>
    </w:p>
    <w:p w14:paraId="76906878" w14:textId="77777777" w:rsidR="009175B9" w:rsidRPr="004C5837" w:rsidRDefault="009175B9" w:rsidP="009175B9">
      <w:pPr>
        <w:pStyle w:val="Heading3"/>
      </w:pPr>
      <w:r w:rsidRPr="004C5837">
        <w:t>Run all tests in accordance with the latest standards of the Hydraulic Institute and as specified.</w:t>
      </w:r>
    </w:p>
    <w:p w14:paraId="1D04B6E9" w14:textId="77777777" w:rsidR="009175B9" w:rsidRDefault="009175B9" w:rsidP="009175B9">
      <w:pPr>
        <w:pStyle w:val="Heading3"/>
      </w:pPr>
      <w:r>
        <w:t>Variable speed tests:</w:t>
      </w:r>
    </w:p>
    <w:p w14:paraId="58E9D119" w14:textId="77777777" w:rsidR="009175B9" w:rsidRDefault="009175B9" w:rsidP="009175B9">
      <w:pPr>
        <w:pStyle w:val="Heading4"/>
      </w:pPr>
      <w:r>
        <w:t xml:space="preserve">Conduct tests as specified above for full speed at reduced speeds except that tests for cavitation at run out are not required.  </w:t>
      </w:r>
    </w:p>
    <w:p w14:paraId="1D079EBA" w14:textId="77777777" w:rsidR="009175B9" w:rsidRDefault="009175B9" w:rsidP="009175B9">
      <w:pPr>
        <w:pStyle w:val="Heading4"/>
      </w:pPr>
      <w:r>
        <w:lastRenderedPageBreak/>
        <w:t>Run one speed test at speed required to discharge the minimum rating point specified and indicated with one point of test at the minimum rating point.</w:t>
      </w:r>
    </w:p>
    <w:p w14:paraId="4860F599" w14:textId="77777777" w:rsidR="009175B9" w:rsidRDefault="009175B9" w:rsidP="009175B9">
      <w:pPr>
        <w:pStyle w:val="Heading4"/>
      </w:pPr>
      <w:r>
        <w:t xml:space="preserve">Run a second test at a speed approximately midway between full and minimum speed.  </w:t>
      </w:r>
    </w:p>
    <w:p w14:paraId="4ABAD8FB" w14:textId="77777777" w:rsidR="009175B9" w:rsidRDefault="009175B9" w:rsidP="009175B9">
      <w:pPr>
        <w:pStyle w:val="Heading4"/>
      </w:pPr>
      <w:r>
        <w:t>Run addition tests for each reduced speed operating condition specified and indicated.</w:t>
      </w:r>
    </w:p>
    <w:p w14:paraId="7D22EC52" w14:textId="77777777" w:rsidR="009175B9" w:rsidRDefault="009175B9" w:rsidP="009175B9">
      <w:pPr>
        <w:pStyle w:val="Heading3"/>
      </w:pPr>
      <w:r w:rsidRPr="004C5837">
        <w:t>Testing Acceptance Grade and Tolerances</w:t>
      </w:r>
      <w:r>
        <w:t>:</w:t>
      </w:r>
    </w:p>
    <w:p w14:paraId="3FD10F82" w14:textId="77777777" w:rsidR="009175B9" w:rsidRPr="004C5837" w:rsidRDefault="009175B9" w:rsidP="009175B9">
      <w:pPr>
        <w:pStyle w:val="Heading4"/>
      </w:pPr>
      <w:r w:rsidRPr="004C5837">
        <w:t>ANSI/HI 14.6 Acceptance Grade:  1U.</w:t>
      </w:r>
    </w:p>
    <w:p w14:paraId="524CC2AC" w14:textId="77777777" w:rsidR="009175B9" w:rsidRPr="004C5837" w:rsidRDefault="009175B9" w:rsidP="009175B9">
      <w:pPr>
        <w:pStyle w:val="Heading4"/>
      </w:pPr>
      <w:r w:rsidRPr="004C5837">
        <w:t>Efficiency Tolerance:  -0 percent.</w:t>
      </w:r>
    </w:p>
    <w:p w14:paraId="65D50F28" w14:textId="77777777" w:rsidR="009175B9" w:rsidRPr="004C5837" w:rsidRDefault="009175B9" w:rsidP="009175B9">
      <w:pPr>
        <w:pStyle w:val="Heading4"/>
      </w:pPr>
      <w:r w:rsidRPr="004C5837">
        <w:t>If pumps do not meet the tolerances specified, trim the impeller and retest until the specified results are obtained.</w:t>
      </w:r>
    </w:p>
    <w:p w14:paraId="39B36718" w14:textId="77777777" w:rsidR="009175B9" w:rsidRDefault="009175B9" w:rsidP="009175B9">
      <w:pPr>
        <w:pStyle w:val="Heading2"/>
      </w:pPr>
      <w:r>
        <w:t xml:space="preserve">Field </w:t>
      </w:r>
      <w:r w:rsidRPr="003A220A">
        <w:t>Testing</w:t>
      </w:r>
    </w:p>
    <w:p w14:paraId="3286DD56" w14:textId="77777777" w:rsidR="009175B9" w:rsidRPr="00C317E5" w:rsidRDefault="009175B9" w:rsidP="009175B9">
      <w:pPr>
        <w:pStyle w:val="Heading3"/>
      </w:pPr>
      <w:r w:rsidRPr="00C317E5">
        <w:t xml:space="preserve">Test piping connections to prove the discharge nozzle are installed with the pipe in a free supported state and without need to apply vertical or horizontal pressure to align piping with pump nozzles. This </w:t>
      </w:r>
      <w:r>
        <w:t>shall</w:t>
      </w:r>
      <w:r w:rsidRPr="00C317E5">
        <w:t xml:space="preserve"> be performed and the piping acceptable prior to any field performance testing.</w:t>
      </w:r>
    </w:p>
    <w:p w14:paraId="7AE5E901" w14:textId="77777777" w:rsidR="009175B9" w:rsidRDefault="009175B9" w:rsidP="009175B9">
      <w:pPr>
        <w:pStyle w:val="Heading3"/>
      </w:pPr>
      <w:r w:rsidRPr="00D52D58">
        <w:t xml:space="preserve">Field testing will not be conducted without an accepted procedure, calibration certificates for all testing equipment, </w:t>
      </w:r>
      <w:proofErr w:type="gramStart"/>
      <w:r w:rsidRPr="00D52D58">
        <w:t>gauges</w:t>
      </w:r>
      <w:proofErr w:type="gramEnd"/>
      <w:r w:rsidRPr="00D52D58">
        <w:t xml:space="preserve"> and flow meters and a completed and signed pretesting check list.</w:t>
      </w:r>
    </w:p>
    <w:p w14:paraId="6128D77A" w14:textId="77777777" w:rsidR="009175B9" w:rsidRDefault="009175B9" w:rsidP="009175B9">
      <w:pPr>
        <w:pStyle w:val="Heading3"/>
      </w:pPr>
      <w:r w:rsidRPr="00D52D58">
        <w:t xml:space="preserve">After installation of pumping equipment, and after inspection, operation, testing and adjustment have been completed by the manufacturer’s field service technician, conduct running test for each pump in presence of the </w:t>
      </w:r>
      <w:r>
        <w:t>Consultant</w:t>
      </w:r>
      <w:r w:rsidRPr="00D52D58">
        <w:t xml:space="preserve"> to determine its ability to operate within the vibration and temperature limits specified, and to deliver its rated capacity under specified conditions.</w:t>
      </w:r>
    </w:p>
    <w:p w14:paraId="76DF56EF" w14:textId="77777777" w:rsidR="009175B9" w:rsidRPr="00A74822" w:rsidRDefault="009175B9" w:rsidP="009175B9">
      <w:pPr>
        <w:pStyle w:val="Heading3"/>
      </w:pPr>
      <w:r w:rsidRPr="00A74822">
        <w:t>During tests, observe and record head, capacity, and motor inputs.</w:t>
      </w:r>
    </w:p>
    <w:p w14:paraId="7116F313" w14:textId="77777777" w:rsidR="009175B9" w:rsidRPr="00A74822" w:rsidRDefault="009175B9" w:rsidP="009175B9">
      <w:pPr>
        <w:pStyle w:val="Heading3"/>
      </w:pPr>
      <w:r w:rsidRPr="00A74822">
        <w:t xml:space="preserve">Test Duration:  Determined by the </w:t>
      </w:r>
      <w:r>
        <w:t>Consultant,</w:t>
      </w:r>
      <w:r w:rsidRPr="00A74822">
        <w:t xml:space="preserve"> but not less than three hours of continuous operation at each condition specified and indicated.</w:t>
      </w:r>
    </w:p>
    <w:p w14:paraId="1878219B" w14:textId="77777777" w:rsidR="009175B9" w:rsidRPr="00A74822" w:rsidRDefault="009175B9" w:rsidP="009175B9">
      <w:pPr>
        <w:pStyle w:val="Heading3"/>
      </w:pPr>
      <w:r w:rsidRPr="00A74822">
        <w:t>Contractor to provide all water labor, piping, testing equipment, equipment, flow meters and test gauges for conducting tests.</w:t>
      </w:r>
    </w:p>
    <w:p w14:paraId="53ADFAF8" w14:textId="77777777" w:rsidR="003B1F85" w:rsidRPr="005905B1" w:rsidRDefault="003B1F85" w:rsidP="00AA0601">
      <w:pPr>
        <w:pStyle w:val="Heading2"/>
      </w:pPr>
      <w:r w:rsidRPr="005905B1">
        <w:t>Installation</w:t>
      </w:r>
    </w:p>
    <w:p w14:paraId="5481D6C2" w14:textId="77777777" w:rsidR="003B1F85" w:rsidRPr="005905B1" w:rsidRDefault="003B1F85" w:rsidP="000776D3">
      <w:pPr>
        <w:pStyle w:val="Heading3"/>
      </w:pPr>
      <w:r w:rsidRPr="00AF44AF">
        <w:t>Install pumps and all related accessories in accordance with</w:t>
      </w:r>
      <w:r w:rsidR="00F0592C" w:rsidRPr="005905B1">
        <w:t xml:space="preserve"> the</w:t>
      </w:r>
      <w:r w:rsidRPr="005905B1">
        <w:t xml:space="preserve"> manufacturer’s instructions and to the satisfaction of the Consultant</w:t>
      </w:r>
      <w:r w:rsidR="00F0592C" w:rsidRPr="005905B1">
        <w:t>.</w:t>
      </w:r>
    </w:p>
    <w:p w14:paraId="1418A214" w14:textId="77777777" w:rsidR="003B1F85" w:rsidRPr="005905B1" w:rsidRDefault="003B1F85" w:rsidP="000776D3">
      <w:pPr>
        <w:pStyle w:val="Heading3"/>
      </w:pPr>
      <w:r w:rsidRPr="005905B1">
        <w:t>Make all necessary piping and cable connections.</w:t>
      </w:r>
    </w:p>
    <w:p w14:paraId="100E8554" w14:textId="77777777" w:rsidR="003B1F85" w:rsidRPr="005905B1" w:rsidRDefault="003B1F85" w:rsidP="000776D3">
      <w:pPr>
        <w:pStyle w:val="Heading3"/>
      </w:pPr>
      <w:r w:rsidRPr="005905B1">
        <w:t>Employ skilled mechanics to supervise the installation.</w:t>
      </w:r>
    </w:p>
    <w:p w14:paraId="181D9380" w14:textId="77777777" w:rsidR="003B1F85" w:rsidRPr="00AF44AF" w:rsidRDefault="003B1F85" w:rsidP="00AA0601">
      <w:pPr>
        <w:pStyle w:val="Heading2"/>
      </w:pPr>
      <w:r w:rsidRPr="00AF44AF">
        <w:t xml:space="preserve">Testing and </w:t>
      </w:r>
      <w:r w:rsidRPr="005905B1">
        <w:t>Commissioning</w:t>
      </w:r>
    </w:p>
    <w:p w14:paraId="41B060E1" w14:textId="77777777" w:rsidR="003B1F85" w:rsidRPr="005905B1" w:rsidRDefault="003B1F85" w:rsidP="000776D3">
      <w:pPr>
        <w:pStyle w:val="Heading3"/>
      </w:pPr>
      <w:r w:rsidRPr="00AF44AF">
        <w:t>Perform testing and commissioning in accordance w</w:t>
      </w:r>
      <w:r w:rsidRPr="005905B1">
        <w:t xml:space="preserve">ith </w:t>
      </w:r>
      <w:r w:rsidRPr="005905B1">
        <w:rPr>
          <w:highlight w:val="yellow"/>
        </w:rPr>
        <w:t xml:space="preserve">Section 01810 – Equipment Testing and Facility </w:t>
      </w:r>
      <w:r w:rsidR="008A6D2C">
        <w:rPr>
          <w:highlight w:val="yellow"/>
        </w:rPr>
        <w:t>Commissioning</w:t>
      </w:r>
      <w:r w:rsidRPr="005905B1">
        <w:t>.</w:t>
      </w:r>
    </w:p>
    <w:p w14:paraId="2681673D" w14:textId="77777777" w:rsidR="003B1F85" w:rsidRPr="009C1AFE" w:rsidRDefault="003B1F85" w:rsidP="000776D3">
      <w:pPr>
        <w:pStyle w:val="Heading3"/>
      </w:pPr>
      <w:r w:rsidRPr="00D41BD9">
        <w:t xml:space="preserve">Commission </w:t>
      </w:r>
      <w:r w:rsidR="00F0592C" w:rsidRPr="00D41BD9">
        <w:t xml:space="preserve">the </w:t>
      </w:r>
      <w:r w:rsidRPr="00D41BD9">
        <w:t xml:space="preserve">system </w:t>
      </w:r>
      <w:r w:rsidR="00F0592C" w:rsidRPr="00D41BD9">
        <w:t>in accordance with</w:t>
      </w:r>
      <w:r w:rsidRPr="00D41BD9">
        <w:t xml:space="preserve"> </w:t>
      </w:r>
      <w:r w:rsidR="008A6D2C" w:rsidRPr="00D41BD9">
        <w:rPr>
          <w:highlight w:val="yellow"/>
        </w:rPr>
        <w:t>Section 01810 – Equipment Testing and Facility Commissioning</w:t>
      </w:r>
      <w:r w:rsidR="008A6D2C" w:rsidRPr="00D41BD9">
        <w:t>.</w:t>
      </w:r>
    </w:p>
    <w:p w14:paraId="4D625E49" w14:textId="77777777" w:rsidR="003B1F85" w:rsidRPr="005905B1" w:rsidRDefault="003B1F85" w:rsidP="000776D3">
      <w:pPr>
        <w:pStyle w:val="Heading3"/>
      </w:pPr>
      <w:r w:rsidRPr="00AF44AF">
        <w:t xml:space="preserve">Arrange and pay for </w:t>
      </w:r>
      <w:r w:rsidR="00F0592C" w:rsidRPr="005905B1">
        <w:t xml:space="preserve">the services of </w:t>
      </w:r>
      <w:r w:rsidRPr="005905B1">
        <w:t>qualified technical representatives of the pump supplier to commission the installation.</w:t>
      </w:r>
    </w:p>
    <w:p w14:paraId="51C7E92A" w14:textId="77777777" w:rsidR="003B1F85" w:rsidRPr="005905B1" w:rsidRDefault="003B1F85" w:rsidP="000776D3">
      <w:pPr>
        <w:pStyle w:val="Heading3"/>
      </w:pPr>
      <w:r w:rsidRPr="005905B1">
        <w:t>Arrange for the Consultant and the Region’s representative to be present at the time of commissioning.</w:t>
      </w:r>
    </w:p>
    <w:p w14:paraId="7D48D781" w14:textId="77777777" w:rsidR="003B1F85" w:rsidRPr="005905B1" w:rsidRDefault="003B1F85" w:rsidP="000776D3">
      <w:pPr>
        <w:pStyle w:val="Heading3"/>
      </w:pPr>
      <w:r w:rsidRPr="005905B1">
        <w:t>Obtain a certificate from the supplier stating that his qualified representative has found the installation to be to his satisfaction.</w:t>
      </w:r>
    </w:p>
    <w:p w14:paraId="6E807B9A" w14:textId="77777777" w:rsidR="003B1F85" w:rsidRPr="005905B1" w:rsidRDefault="003B1F85" w:rsidP="00AA0601">
      <w:pPr>
        <w:pStyle w:val="Heading2"/>
      </w:pPr>
      <w:r w:rsidRPr="00AF44AF">
        <w:t xml:space="preserve">Demonstration and </w:t>
      </w:r>
      <w:r w:rsidRPr="005905B1">
        <w:t>Training</w:t>
      </w:r>
    </w:p>
    <w:p w14:paraId="5212BA01" w14:textId="77777777" w:rsidR="003B1F85" w:rsidRPr="005905B1" w:rsidRDefault="003B1F85" w:rsidP="000776D3">
      <w:pPr>
        <w:pStyle w:val="Heading3"/>
      </w:pPr>
      <w:r w:rsidRPr="00AF44AF">
        <w:t xml:space="preserve">Perform training in accordance with </w:t>
      </w:r>
      <w:r w:rsidRPr="005905B1">
        <w:rPr>
          <w:highlight w:val="yellow"/>
        </w:rPr>
        <w:t>Section 01820 – Demonstration and Training.</w:t>
      </w:r>
    </w:p>
    <w:p w14:paraId="3376AA55" w14:textId="77777777" w:rsidR="003B1F85" w:rsidRPr="007576E1" w:rsidRDefault="003B1F85" w:rsidP="00AA0601">
      <w:pPr>
        <w:pStyle w:val="Heading2"/>
      </w:pPr>
      <w:r w:rsidRPr="007576E1">
        <w:lastRenderedPageBreak/>
        <w:t>Supplements</w:t>
      </w:r>
    </w:p>
    <w:p w14:paraId="6A713CEB" w14:textId="77777777" w:rsidR="003B1F85" w:rsidRPr="005905B1" w:rsidRDefault="003B1F85" w:rsidP="000776D3">
      <w:pPr>
        <w:pStyle w:val="Heading3"/>
        <w:rPr>
          <w:shd w:val="clear" w:color="auto" w:fill="D9D9D9"/>
        </w:rPr>
      </w:pPr>
      <w:r w:rsidRPr="00AF44AF">
        <w:t>The supplements listed below</w:t>
      </w:r>
      <w:r w:rsidR="00F0165D">
        <w:t>, attached following “End of Section”,</w:t>
      </w:r>
      <w:r w:rsidR="0077284B">
        <w:t xml:space="preserve"> </w:t>
      </w:r>
      <w:r w:rsidRPr="00AF44AF">
        <w:t xml:space="preserve">form part of this </w:t>
      </w:r>
      <w:r w:rsidR="0070253B">
        <w:t>Section</w:t>
      </w:r>
      <w:r w:rsidRPr="00AF44AF">
        <w:t>:</w:t>
      </w:r>
    </w:p>
    <w:p w14:paraId="153AEC80" w14:textId="77777777" w:rsidR="003B1F85" w:rsidRPr="005905B1" w:rsidRDefault="00F0592C" w:rsidP="005905B1">
      <w:pPr>
        <w:pStyle w:val="Heading4"/>
      </w:pPr>
      <w:r w:rsidRPr="005905B1">
        <w:t>Table 1 Data Form for Submersible Sewage Pumps.</w:t>
      </w:r>
    </w:p>
    <w:p w14:paraId="108F97E9" w14:textId="77777777" w:rsidR="00F0592C" w:rsidRPr="005905B1" w:rsidRDefault="00F0592C" w:rsidP="005905B1">
      <w:pPr>
        <w:pStyle w:val="Heading4"/>
      </w:pPr>
      <w:r w:rsidRPr="005905B1">
        <w:t>Table 2 Data Form for Submersible Sewage Pumps.</w:t>
      </w:r>
    </w:p>
    <w:p w14:paraId="6FC37BF7" w14:textId="77777777" w:rsidR="003B1F85" w:rsidRPr="00BC7DE9" w:rsidRDefault="003B1F85" w:rsidP="005905B1">
      <w:pPr>
        <w:pStyle w:val="BodyText"/>
        <w:rPr>
          <w:rFonts w:ascii="Calibri" w:hAnsi="Calibri"/>
        </w:rPr>
      </w:pPr>
    </w:p>
    <w:p w14:paraId="3977A705" w14:textId="77777777" w:rsidR="003B1F85" w:rsidRPr="00BC7DE9" w:rsidRDefault="003B1F85" w:rsidP="003B1F85">
      <w:pPr>
        <w:pStyle w:val="Other"/>
        <w:spacing w:before="240"/>
        <w:jc w:val="center"/>
        <w:rPr>
          <w:rFonts w:ascii="Calibri" w:hAnsi="Calibri"/>
          <w:b/>
          <w:sz w:val="22"/>
        </w:rPr>
      </w:pPr>
      <w:r w:rsidRPr="00BC7DE9">
        <w:rPr>
          <w:rFonts w:ascii="Calibri" w:hAnsi="Calibri"/>
          <w:b/>
          <w:sz w:val="22"/>
        </w:rPr>
        <w:t>END OF SECTION</w:t>
      </w:r>
    </w:p>
    <w:p w14:paraId="3E4F410F" w14:textId="77777777" w:rsidR="00744FF3" w:rsidRPr="00BC7DE9" w:rsidRDefault="00744FF3" w:rsidP="000E5A18">
      <w:pPr>
        <w:pStyle w:val="Other"/>
        <w:spacing w:before="240"/>
        <w:jc w:val="center"/>
        <w:rPr>
          <w:rFonts w:ascii="Calibri" w:hAnsi="Calibri"/>
          <w:b/>
          <w:bCs/>
          <w:sz w:val="22"/>
        </w:rPr>
      </w:pPr>
      <w:r w:rsidRPr="00BC7DE9">
        <w:rPr>
          <w:rFonts w:ascii="Calibri" w:hAnsi="Calibri"/>
        </w:rPr>
        <w:br w:type="page"/>
      </w:r>
      <w:r w:rsidRPr="00BC7DE9">
        <w:rPr>
          <w:rFonts w:ascii="Calibri" w:hAnsi="Calibri"/>
          <w:b/>
          <w:bCs/>
          <w:sz w:val="22"/>
        </w:rPr>
        <w:lastRenderedPageBreak/>
        <w:t xml:space="preserve">YORK REGION </w:t>
      </w:r>
      <w:r w:rsidR="00B10EF6" w:rsidRPr="00BC7DE9">
        <w:rPr>
          <w:rFonts w:ascii="Calibri" w:hAnsi="Calibri"/>
          <w:b/>
          <w:bCs/>
          <w:sz w:val="22"/>
        </w:rPr>
        <w:t>ENVIRONMENTAL SERVICES</w:t>
      </w:r>
    </w:p>
    <w:p w14:paraId="017FB8EA" w14:textId="77777777" w:rsidR="00744FF3" w:rsidRPr="00BC7DE9" w:rsidRDefault="00744FF3" w:rsidP="00744FF3">
      <w:pPr>
        <w:jc w:val="center"/>
        <w:rPr>
          <w:rFonts w:ascii="Calibri" w:hAnsi="Calibri"/>
          <w:b/>
        </w:rPr>
      </w:pPr>
    </w:p>
    <w:p w14:paraId="1BE5A208" w14:textId="77777777" w:rsidR="000E5A18" w:rsidRPr="00BC7DE9" w:rsidRDefault="000E5A18" w:rsidP="00744FF3">
      <w:pPr>
        <w:jc w:val="center"/>
        <w:rPr>
          <w:rFonts w:ascii="Calibri" w:hAnsi="Calibri"/>
          <w:b/>
        </w:rPr>
      </w:pPr>
      <w:r w:rsidRPr="00BC7DE9">
        <w:rPr>
          <w:rFonts w:ascii="Calibri" w:hAnsi="Calibri"/>
          <w:b/>
        </w:rPr>
        <w:t>TABLE 1 DATA FORM</w:t>
      </w:r>
      <w:r w:rsidR="004B1D07" w:rsidRPr="00BC7DE9">
        <w:rPr>
          <w:rFonts w:ascii="Calibri" w:hAnsi="Calibri"/>
          <w:b/>
        </w:rPr>
        <w:t xml:space="preserve"> </w:t>
      </w:r>
    </w:p>
    <w:p w14:paraId="5385C926" w14:textId="77777777" w:rsidR="00744FF3" w:rsidRPr="00BC7DE9" w:rsidRDefault="00744FF3" w:rsidP="00744FF3">
      <w:pPr>
        <w:jc w:val="both"/>
        <w:rPr>
          <w:rFonts w:ascii="Calibri" w:hAnsi="Calibri"/>
        </w:rPr>
      </w:pPr>
    </w:p>
    <w:p w14:paraId="4E829DA5" w14:textId="77777777" w:rsidR="00744FF3" w:rsidRPr="00BC7DE9" w:rsidRDefault="00744FF3" w:rsidP="00744FF3">
      <w:pPr>
        <w:jc w:val="center"/>
        <w:rPr>
          <w:rFonts w:ascii="Calibri" w:hAnsi="Calibri"/>
          <w:b/>
        </w:rPr>
      </w:pPr>
      <w:r w:rsidRPr="00BC7DE9">
        <w:rPr>
          <w:rFonts w:ascii="Calibri" w:hAnsi="Calibri"/>
          <w:b/>
        </w:rPr>
        <w:t>for</w:t>
      </w:r>
    </w:p>
    <w:p w14:paraId="03E69537" w14:textId="77777777" w:rsidR="00744FF3" w:rsidRPr="00BC7DE9" w:rsidRDefault="00744FF3" w:rsidP="00744FF3">
      <w:pPr>
        <w:jc w:val="center"/>
        <w:rPr>
          <w:rFonts w:ascii="Calibri" w:hAnsi="Calibri"/>
          <w:b/>
        </w:rPr>
      </w:pPr>
    </w:p>
    <w:p w14:paraId="3FF72364" w14:textId="77777777" w:rsidR="00744FF3" w:rsidRPr="00BC7DE9" w:rsidRDefault="00744FF3" w:rsidP="00744FF3">
      <w:pPr>
        <w:jc w:val="center"/>
        <w:rPr>
          <w:rFonts w:ascii="Calibri" w:hAnsi="Calibri"/>
        </w:rPr>
      </w:pPr>
      <w:r w:rsidRPr="00BC7DE9">
        <w:rPr>
          <w:rFonts w:ascii="Calibri" w:hAnsi="Calibri"/>
          <w:b/>
          <w:u w:val="single"/>
        </w:rPr>
        <w:t>SUBMERSIBLE SEWAGE PUMPS</w:t>
      </w:r>
    </w:p>
    <w:p w14:paraId="071586F4" w14:textId="77777777" w:rsidR="00744FF3" w:rsidRPr="00BC7DE9" w:rsidRDefault="00744FF3" w:rsidP="00744FF3">
      <w:pPr>
        <w:jc w:val="both"/>
        <w:rPr>
          <w:rFonts w:ascii="Calibri" w:hAnsi="Calibri"/>
        </w:rPr>
      </w:pPr>
    </w:p>
    <w:p w14:paraId="5FE6E706" w14:textId="77777777" w:rsidR="00744FF3" w:rsidRPr="00BC7DE9" w:rsidRDefault="00744FF3" w:rsidP="002806DC">
      <w:pPr>
        <w:tabs>
          <w:tab w:val="left" w:pos="-1440"/>
          <w:tab w:val="left" w:pos="-720"/>
          <w:tab w:val="left" w:pos="0"/>
          <w:tab w:val="left" w:pos="720"/>
          <w:tab w:val="left" w:pos="1440"/>
          <w:tab w:val="left" w:pos="2160"/>
          <w:tab w:val="left" w:pos="2880"/>
          <w:tab w:val="left" w:pos="3600"/>
          <w:tab w:val="left" w:pos="4320"/>
          <w:tab w:val="left" w:pos="5040"/>
          <w:tab w:val="left" w:pos="5760"/>
          <w:tab w:val="right" w:pos="9360"/>
          <w:tab w:val="left" w:pos="9900"/>
        </w:tabs>
        <w:ind w:left="5760" w:right="540" w:hanging="5760"/>
        <w:jc w:val="both"/>
        <w:rPr>
          <w:rFonts w:ascii="Calibri" w:hAnsi="Calibri"/>
        </w:rPr>
      </w:pPr>
      <w:r w:rsidRPr="00BC7DE9">
        <w:rPr>
          <w:rFonts w:ascii="Calibri" w:hAnsi="Calibri"/>
        </w:rPr>
        <w:t xml:space="preserve">York Region </w:t>
      </w:r>
      <w:proofErr w:type="gramStart"/>
      <w:r w:rsidRPr="00BC7DE9">
        <w:rPr>
          <w:rFonts w:ascii="Calibri" w:hAnsi="Calibri"/>
        </w:rPr>
        <w:t xml:space="preserve">Project  </w:t>
      </w:r>
      <w:r w:rsidRPr="00BC7DE9">
        <w:rPr>
          <w:rFonts w:ascii="Calibri" w:hAnsi="Calibri"/>
          <w:u w:val="single"/>
        </w:rPr>
        <w:tab/>
      </w:r>
      <w:proofErr w:type="gramEnd"/>
      <w:r w:rsidRPr="00BC7DE9">
        <w:rPr>
          <w:rFonts w:ascii="Calibri" w:hAnsi="Calibri"/>
          <w:u w:val="single"/>
        </w:rPr>
        <w:tab/>
      </w:r>
      <w:r w:rsidRPr="00BC7DE9">
        <w:rPr>
          <w:rFonts w:ascii="Calibri" w:hAnsi="Calibri"/>
          <w:u w:val="single"/>
        </w:rPr>
        <w:tab/>
      </w:r>
      <w:r w:rsidRPr="00BC7DE9">
        <w:rPr>
          <w:rFonts w:ascii="Calibri" w:hAnsi="Calibri"/>
          <w:u w:val="single"/>
        </w:rPr>
        <w:tab/>
      </w:r>
      <w:r w:rsidRPr="00BC7DE9">
        <w:rPr>
          <w:rFonts w:ascii="Calibri" w:hAnsi="Calibri"/>
          <w:u w:val="single"/>
        </w:rPr>
        <w:tab/>
      </w:r>
      <w:r w:rsidRPr="00BC7DE9">
        <w:rPr>
          <w:rFonts w:ascii="Calibri" w:hAnsi="Calibri"/>
        </w:rPr>
        <w:t xml:space="preserve"> Contract No. </w:t>
      </w:r>
      <w:r w:rsidRPr="00BC7DE9">
        <w:rPr>
          <w:rFonts w:ascii="Calibri" w:hAnsi="Calibri"/>
          <w:u w:val="single"/>
        </w:rPr>
        <w:tab/>
      </w:r>
    </w:p>
    <w:p w14:paraId="3839CDB6" w14:textId="77777777" w:rsidR="00744FF3" w:rsidRPr="00BC7DE9" w:rsidRDefault="00744FF3" w:rsidP="002806DC">
      <w:pPr>
        <w:tabs>
          <w:tab w:val="left" w:pos="9900"/>
        </w:tabs>
        <w:ind w:right="540"/>
        <w:jc w:val="both"/>
        <w:rPr>
          <w:rFonts w:ascii="Calibri" w:hAnsi="Calibri"/>
        </w:rPr>
      </w:pPr>
    </w:p>
    <w:p w14:paraId="1C95949D" w14:textId="77777777" w:rsidR="00744FF3" w:rsidRPr="00BC7DE9" w:rsidRDefault="00744FF3" w:rsidP="002806DC">
      <w:pPr>
        <w:tabs>
          <w:tab w:val="right" w:pos="9360"/>
          <w:tab w:val="left" w:pos="9900"/>
        </w:tabs>
        <w:ind w:right="540"/>
        <w:jc w:val="both"/>
        <w:rPr>
          <w:rFonts w:ascii="Calibri" w:hAnsi="Calibri"/>
        </w:rPr>
      </w:pPr>
      <w:r w:rsidRPr="00BC7DE9">
        <w:rPr>
          <w:rFonts w:ascii="Calibri" w:hAnsi="Calibri"/>
        </w:rPr>
        <w:t xml:space="preserve">Location </w:t>
      </w:r>
      <w:r w:rsidRPr="00BC7DE9">
        <w:rPr>
          <w:rFonts w:ascii="Calibri" w:hAnsi="Calibri"/>
          <w:u w:val="single"/>
        </w:rPr>
        <w:tab/>
      </w:r>
    </w:p>
    <w:p w14:paraId="3173082E" w14:textId="77777777" w:rsidR="00744FF3" w:rsidRPr="00BC7DE9" w:rsidRDefault="00744FF3" w:rsidP="002806DC">
      <w:pPr>
        <w:tabs>
          <w:tab w:val="left" w:pos="9900"/>
        </w:tabs>
        <w:ind w:right="540"/>
        <w:jc w:val="both"/>
        <w:rPr>
          <w:rFonts w:ascii="Calibri" w:hAnsi="Calibri"/>
        </w:rPr>
      </w:pPr>
    </w:p>
    <w:p w14:paraId="250D8895" w14:textId="77777777" w:rsidR="00744FF3" w:rsidRPr="00BC7DE9" w:rsidRDefault="00744FF3" w:rsidP="002806DC">
      <w:pPr>
        <w:tabs>
          <w:tab w:val="left" w:pos="9900"/>
        </w:tabs>
        <w:ind w:right="540"/>
        <w:jc w:val="both"/>
        <w:rPr>
          <w:rFonts w:ascii="Calibri" w:hAnsi="Calibri"/>
        </w:rPr>
      </w:pPr>
      <w:r w:rsidRPr="00BC7DE9">
        <w:rPr>
          <w:rFonts w:ascii="Calibri" w:hAnsi="Calibri"/>
        </w:rPr>
        <w:t>Notes:</w:t>
      </w:r>
    </w:p>
    <w:p w14:paraId="37AFF651" w14:textId="77777777" w:rsidR="00744FF3" w:rsidRPr="009C1AFE" w:rsidRDefault="00744FF3" w:rsidP="009C1AFE">
      <w:pPr>
        <w:numPr>
          <w:ilvl w:val="0"/>
          <w:numId w:val="15"/>
        </w:numPr>
        <w:rPr>
          <w:rFonts w:ascii="Calibri" w:hAnsi="Calibri" w:cs="Calibri"/>
        </w:rPr>
      </w:pPr>
      <w:r w:rsidRPr="009C1AFE">
        <w:rPr>
          <w:rFonts w:ascii="Calibri" w:hAnsi="Calibri" w:cs="Calibri"/>
        </w:rPr>
        <w:t>Prepare quotations in accordance with MOE</w:t>
      </w:r>
      <w:r w:rsidR="003A47CA" w:rsidRPr="009C1AFE">
        <w:rPr>
          <w:rFonts w:ascii="Calibri" w:hAnsi="Calibri" w:cs="Calibri"/>
        </w:rPr>
        <w:t>CC</w:t>
      </w:r>
      <w:r w:rsidRPr="009C1AFE">
        <w:rPr>
          <w:rFonts w:ascii="Calibri" w:hAnsi="Calibri" w:cs="Calibri"/>
        </w:rPr>
        <w:t xml:space="preserve"> </w:t>
      </w:r>
      <w:r w:rsidR="00D507EB" w:rsidRPr="009C1AFE">
        <w:rPr>
          <w:rFonts w:ascii="Calibri" w:hAnsi="Calibri" w:cs="Calibri"/>
        </w:rPr>
        <w:t>Design Guidelines for Sewage Works</w:t>
      </w:r>
      <w:r w:rsidRPr="009C1AFE">
        <w:rPr>
          <w:rFonts w:ascii="Calibri" w:hAnsi="Calibri" w:cs="Calibri"/>
        </w:rPr>
        <w:t>, as supplemented by this Table.</w:t>
      </w:r>
    </w:p>
    <w:p w14:paraId="7489533F" w14:textId="77777777" w:rsidR="00744FF3" w:rsidRPr="009C1AFE" w:rsidRDefault="00744FF3" w:rsidP="009C1AFE">
      <w:pPr>
        <w:numPr>
          <w:ilvl w:val="0"/>
          <w:numId w:val="15"/>
        </w:numPr>
        <w:rPr>
          <w:rFonts w:ascii="Calibri" w:hAnsi="Calibri" w:cs="Calibri"/>
        </w:rPr>
      </w:pPr>
      <w:r w:rsidRPr="009C1AFE">
        <w:rPr>
          <w:rFonts w:ascii="Calibri" w:hAnsi="Calibri" w:cs="Calibri"/>
        </w:rPr>
        <w:t>Complete Table 2 fully and submit prior to shop drawing submittal.</w:t>
      </w:r>
    </w:p>
    <w:p w14:paraId="534B7F36" w14:textId="77777777" w:rsidR="00744FF3" w:rsidRPr="00BC7DE9" w:rsidRDefault="00744FF3" w:rsidP="002806DC">
      <w:pPr>
        <w:tabs>
          <w:tab w:val="left" w:pos="9900"/>
        </w:tabs>
        <w:ind w:right="540"/>
        <w:jc w:val="both"/>
        <w:rPr>
          <w:rFonts w:ascii="Calibri" w:hAnsi="Calibri"/>
        </w:rPr>
      </w:pPr>
    </w:p>
    <w:p w14:paraId="125C270B" w14:textId="77777777" w:rsidR="00744FF3" w:rsidRPr="00BC7DE9" w:rsidRDefault="00744FF3" w:rsidP="002806DC">
      <w:pPr>
        <w:tabs>
          <w:tab w:val="left" w:pos="9900"/>
        </w:tabs>
        <w:ind w:right="540"/>
        <w:jc w:val="both"/>
        <w:rPr>
          <w:rFonts w:ascii="Calibri" w:hAnsi="Calibri"/>
        </w:rPr>
      </w:pPr>
      <w:r w:rsidRPr="00BC7DE9">
        <w:rPr>
          <w:rFonts w:ascii="Calibri" w:hAnsi="Calibri"/>
          <w:b/>
          <w:u w:val="single"/>
        </w:rPr>
        <w:t>PUMPS - GENERAL</w:t>
      </w:r>
    </w:p>
    <w:p w14:paraId="74527E1A" w14:textId="77777777" w:rsidR="00744FF3" w:rsidRPr="00BC7DE9" w:rsidRDefault="00744FF3" w:rsidP="002806DC">
      <w:pPr>
        <w:tabs>
          <w:tab w:val="left" w:pos="9900"/>
        </w:tabs>
        <w:ind w:right="540"/>
        <w:jc w:val="both"/>
        <w:rPr>
          <w:rFonts w:ascii="Calibri" w:hAnsi="Calibri"/>
        </w:rPr>
      </w:pPr>
    </w:p>
    <w:p w14:paraId="1BBC92A0" w14:textId="77777777" w:rsidR="00744FF3" w:rsidRPr="00BC7DE9" w:rsidRDefault="00744FF3" w:rsidP="002806DC">
      <w:pPr>
        <w:tabs>
          <w:tab w:val="right" w:pos="9360"/>
          <w:tab w:val="left" w:pos="9900"/>
        </w:tabs>
        <w:ind w:right="540"/>
        <w:jc w:val="both"/>
        <w:rPr>
          <w:rFonts w:ascii="Calibri" w:hAnsi="Calibri"/>
        </w:rPr>
      </w:pPr>
      <w:r w:rsidRPr="00BC7DE9">
        <w:rPr>
          <w:rFonts w:ascii="Calibri" w:hAnsi="Calibri"/>
        </w:rPr>
        <w:t>No. of pumps required</w:t>
      </w:r>
      <w:r w:rsidRPr="00BC7DE9">
        <w:rPr>
          <w:rFonts w:ascii="Calibri" w:hAnsi="Calibri"/>
          <w:u w:val="single"/>
        </w:rPr>
        <w:t xml:space="preserve">: </w:t>
      </w:r>
      <w:r w:rsidR="000E5A18" w:rsidRPr="00BC7DE9">
        <w:rPr>
          <w:rFonts w:ascii="Calibri" w:hAnsi="Calibri"/>
          <w:u w:val="single"/>
        </w:rPr>
        <w:tab/>
      </w:r>
    </w:p>
    <w:p w14:paraId="2C51BC3F" w14:textId="77777777" w:rsidR="00744FF3" w:rsidRPr="00BC7DE9" w:rsidRDefault="00744FF3" w:rsidP="002806DC">
      <w:pPr>
        <w:tabs>
          <w:tab w:val="left" w:pos="-1440"/>
          <w:tab w:val="left" w:pos="-720"/>
          <w:tab w:val="left" w:pos="0"/>
          <w:tab w:val="left" w:pos="720"/>
          <w:tab w:val="left" w:pos="1440"/>
          <w:tab w:val="right" w:pos="9360"/>
          <w:tab w:val="left" w:pos="9900"/>
        </w:tabs>
        <w:ind w:left="1440" w:right="540" w:hanging="1440"/>
        <w:jc w:val="both"/>
        <w:rPr>
          <w:rFonts w:ascii="Calibri" w:hAnsi="Calibri"/>
        </w:rPr>
      </w:pPr>
      <w:r w:rsidRPr="00BC7DE9">
        <w:rPr>
          <w:rFonts w:ascii="Calibri" w:hAnsi="Calibri"/>
        </w:rPr>
        <w:t>Pump Type:</w:t>
      </w:r>
      <w:r w:rsidRPr="00BC7DE9">
        <w:rPr>
          <w:rFonts w:ascii="Calibri" w:hAnsi="Calibri"/>
        </w:rPr>
        <w:tab/>
      </w:r>
      <w:r w:rsidRPr="00BC7DE9">
        <w:rPr>
          <w:rFonts w:ascii="Calibri" w:hAnsi="Calibri"/>
          <w:u w:val="single"/>
        </w:rPr>
        <w:tab/>
      </w:r>
    </w:p>
    <w:p w14:paraId="56AF9899" w14:textId="77777777" w:rsidR="00744FF3" w:rsidRPr="00BC7DE9" w:rsidRDefault="00744FF3" w:rsidP="00D50190">
      <w:pPr>
        <w:tabs>
          <w:tab w:val="left" w:pos="-1440"/>
          <w:tab w:val="left" w:pos="-720"/>
          <w:tab w:val="left" w:pos="0"/>
          <w:tab w:val="left" w:pos="720"/>
          <w:tab w:val="left" w:pos="1440"/>
          <w:tab w:val="right" w:pos="9360"/>
          <w:tab w:val="left" w:pos="9900"/>
        </w:tabs>
        <w:ind w:left="2160" w:right="540" w:hanging="2160"/>
        <w:jc w:val="both"/>
        <w:rPr>
          <w:rFonts w:ascii="Calibri" w:hAnsi="Calibri"/>
        </w:rPr>
      </w:pPr>
      <w:r w:rsidRPr="00BC7DE9">
        <w:rPr>
          <w:rFonts w:ascii="Calibri" w:hAnsi="Calibri"/>
        </w:rPr>
        <w:t>Pump Application:</w:t>
      </w:r>
      <w:r w:rsidR="00D50190">
        <w:rPr>
          <w:rFonts w:ascii="Calibri" w:hAnsi="Calibri"/>
        </w:rPr>
        <w:t xml:space="preserve"> </w:t>
      </w:r>
      <w:r w:rsidR="00D50190" w:rsidRPr="00BC7DE9">
        <w:rPr>
          <w:rFonts w:ascii="Calibri" w:hAnsi="Calibri"/>
          <w:u w:val="single"/>
        </w:rPr>
        <w:tab/>
      </w:r>
      <w:r w:rsidR="00636CEF" w:rsidRPr="00BC7DE9">
        <w:rPr>
          <w:rFonts w:ascii="Calibri" w:hAnsi="Calibri"/>
          <w:u w:val="single"/>
        </w:rPr>
        <w:tab/>
      </w:r>
      <w:r w:rsidRPr="00BC7DE9">
        <w:rPr>
          <w:rFonts w:ascii="Calibri" w:hAnsi="Calibri"/>
        </w:rPr>
        <w:tab/>
      </w:r>
    </w:p>
    <w:p w14:paraId="297E0C03" w14:textId="77777777" w:rsidR="00744FF3" w:rsidRPr="00BC7DE9" w:rsidRDefault="00744FF3" w:rsidP="002806DC">
      <w:pPr>
        <w:tabs>
          <w:tab w:val="left" w:pos="-1440"/>
          <w:tab w:val="left" w:pos="-720"/>
          <w:tab w:val="left" w:pos="0"/>
          <w:tab w:val="left" w:pos="720"/>
          <w:tab w:val="left" w:pos="1440"/>
          <w:tab w:val="left" w:pos="2160"/>
          <w:tab w:val="right" w:pos="9360"/>
          <w:tab w:val="left" w:pos="9900"/>
        </w:tabs>
        <w:ind w:left="2160" w:right="540" w:hanging="2160"/>
        <w:jc w:val="both"/>
        <w:rPr>
          <w:rFonts w:ascii="Calibri" w:hAnsi="Calibri"/>
          <w:u w:val="single"/>
        </w:rPr>
      </w:pPr>
      <w:r w:rsidRPr="00BC7DE9">
        <w:rPr>
          <w:rFonts w:ascii="Calibri" w:hAnsi="Calibri"/>
        </w:rPr>
        <w:t>Liquid Pumped:</w:t>
      </w:r>
      <w:r w:rsidRPr="00BC7DE9">
        <w:rPr>
          <w:rFonts w:ascii="Calibri" w:hAnsi="Calibri"/>
          <w:u w:val="single"/>
        </w:rPr>
        <w:tab/>
      </w:r>
      <w:r w:rsidRPr="00BC7DE9">
        <w:rPr>
          <w:rFonts w:ascii="Calibri" w:hAnsi="Calibri"/>
          <w:u w:val="single"/>
        </w:rPr>
        <w:tab/>
      </w:r>
      <w:r w:rsidR="00D50190" w:rsidRPr="00BC7DE9">
        <w:rPr>
          <w:rFonts w:ascii="Calibri" w:hAnsi="Calibri"/>
          <w:u w:val="single"/>
        </w:rPr>
        <w:tab/>
      </w:r>
    </w:p>
    <w:p w14:paraId="639F8E2D" w14:textId="77777777" w:rsidR="00744FF3" w:rsidRPr="00BC7DE9" w:rsidRDefault="00744FF3" w:rsidP="002806DC">
      <w:pPr>
        <w:tabs>
          <w:tab w:val="left" w:pos="9900"/>
        </w:tabs>
        <w:ind w:right="540"/>
        <w:jc w:val="both"/>
        <w:rPr>
          <w:rFonts w:ascii="Calibri" w:hAnsi="Calibri"/>
        </w:rPr>
      </w:pPr>
    </w:p>
    <w:p w14:paraId="7B1E524D" w14:textId="77777777" w:rsidR="00744FF3" w:rsidRPr="00BC7DE9" w:rsidRDefault="00744FF3" w:rsidP="002806DC">
      <w:pPr>
        <w:tabs>
          <w:tab w:val="left" w:pos="9900"/>
        </w:tabs>
        <w:ind w:right="540"/>
        <w:jc w:val="both"/>
        <w:rPr>
          <w:rFonts w:ascii="Calibri" w:hAnsi="Calibri"/>
        </w:rPr>
      </w:pPr>
      <w:r w:rsidRPr="00BC7DE9">
        <w:rPr>
          <w:rFonts w:ascii="Calibri" w:hAnsi="Calibri"/>
          <w:b/>
          <w:u w:val="single"/>
        </w:rPr>
        <w:t>PUMP MECHANICAL FEATURES</w:t>
      </w:r>
    </w:p>
    <w:p w14:paraId="55483AC6" w14:textId="77777777" w:rsidR="00744FF3" w:rsidRPr="00BC7DE9" w:rsidRDefault="00744FF3" w:rsidP="002806DC">
      <w:pPr>
        <w:tabs>
          <w:tab w:val="left" w:pos="9900"/>
        </w:tabs>
        <w:ind w:right="540"/>
        <w:jc w:val="both"/>
        <w:rPr>
          <w:rFonts w:ascii="Calibri" w:hAnsi="Calibri"/>
        </w:rPr>
      </w:pPr>
    </w:p>
    <w:p w14:paraId="4F039FDC" w14:textId="77777777" w:rsidR="00744FF3" w:rsidRPr="00BC7DE9" w:rsidRDefault="00744FF3" w:rsidP="002806DC">
      <w:pPr>
        <w:tabs>
          <w:tab w:val="left" w:pos="-1440"/>
          <w:tab w:val="left" w:pos="-720"/>
          <w:tab w:val="left" w:pos="0"/>
          <w:tab w:val="left" w:pos="720"/>
          <w:tab w:val="left" w:pos="1440"/>
          <w:tab w:val="left" w:pos="2160"/>
          <w:tab w:val="left" w:pos="2880"/>
          <w:tab w:val="right" w:pos="9360"/>
          <w:tab w:val="left" w:pos="9900"/>
        </w:tabs>
        <w:ind w:left="2880" w:right="540" w:hanging="2880"/>
        <w:jc w:val="both"/>
        <w:rPr>
          <w:rFonts w:ascii="Calibri" w:hAnsi="Calibri"/>
        </w:rPr>
      </w:pPr>
      <w:r w:rsidRPr="00BC7DE9">
        <w:rPr>
          <w:rFonts w:ascii="Calibri" w:hAnsi="Calibri"/>
        </w:rPr>
        <w:t xml:space="preserve">Maximum Speed (synch): </w:t>
      </w:r>
      <w:r w:rsidRPr="00BC7DE9">
        <w:rPr>
          <w:rFonts w:ascii="Calibri" w:hAnsi="Calibri"/>
        </w:rPr>
        <w:tab/>
      </w:r>
      <w:r w:rsidRPr="00BC7DE9">
        <w:rPr>
          <w:rFonts w:ascii="Calibri" w:hAnsi="Calibri"/>
          <w:u w:val="single"/>
        </w:rPr>
        <w:tab/>
      </w:r>
    </w:p>
    <w:p w14:paraId="5918A445" w14:textId="77777777" w:rsidR="00744FF3" w:rsidRPr="00BC7DE9" w:rsidRDefault="00744FF3" w:rsidP="002806DC">
      <w:pPr>
        <w:tabs>
          <w:tab w:val="left" w:pos="-1440"/>
          <w:tab w:val="left" w:pos="-720"/>
          <w:tab w:val="left" w:pos="0"/>
          <w:tab w:val="left" w:pos="720"/>
          <w:tab w:val="left" w:pos="1440"/>
          <w:tab w:val="left" w:pos="2160"/>
          <w:tab w:val="left" w:pos="2880"/>
          <w:tab w:val="left" w:pos="3600"/>
          <w:tab w:val="right" w:pos="9360"/>
          <w:tab w:val="left" w:pos="9900"/>
        </w:tabs>
        <w:ind w:left="3600" w:right="540" w:hanging="3600"/>
        <w:jc w:val="both"/>
        <w:rPr>
          <w:rFonts w:ascii="Calibri" w:hAnsi="Calibri"/>
        </w:rPr>
      </w:pPr>
      <w:r w:rsidRPr="00BC7DE9">
        <w:rPr>
          <w:rFonts w:ascii="Calibri" w:hAnsi="Calibri"/>
        </w:rPr>
        <w:t>Service (continuous/intermittent):</w:t>
      </w:r>
      <w:r w:rsidRPr="00BC7DE9">
        <w:rPr>
          <w:rFonts w:ascii="Calibri" w:hAnsi="Calibri"/>
        </w:rPr>
        <w:tab/>
      </w:r>
      <w:r w:rsidRPr="00BC7DE9">
        <w:rPr>
          <w:rFonts w:ascii="Calibri" w:hAnsi="Calibri"/>
          <w:u w:val="single"/>
        </w:rPr>
        <w:tab/>
      </w:r>
    </w:p>
    <w:p w14:paraId="2162D3BE" w14:textId="77777777" w:rsidR="00744FF3" w:rsidRPr="00BC7DE9" w:rsidRDefault="00744FF3" w:rsidP="002806DC">
      <w:pPr>
        <w:tabs>
          <w:tab w:val="left" w:pos="-1440"/>
          <w:tab w:val="left" w:pos="-720"/>
          <w:tab w:val="left" w:pos="0"/>
          <w:tab w:val="left" w:pos="720"/>
          <w:tab w:val="left" w:pos="1440"/>
          <w:tab w:val="left" w:pos="2160"/>
          <w:tab w:val="left" w:pos="2880"/>
          <w:tab w:val="left" w:pos="3600"/>
          <w:tab w:val="right" w:pos="9360"/>
          <w:tab w:val="left" w:pos="9900"/>
        </w:tabs>
        <w:ind w:left="3600" w:right="540" w:hanging="3600"/>
        <w:jc w:val="both"/>
        <w:rPr>
          <w:rFonts w:ascii="Calibri" w:hAnsi="Calibri"/>
        </w:rPr>
      </w:pPr>
      <w:r w:rsidRPr="00BC7DE9">
        <w:rPr>
          <w:rFonts w:ascii="Calibri" w:hAnsi="Calibri"/>
        </w:rPr>
        <w:t>Line</w:t>
      </w:r>
      <w:r w:rsidR="00DF17D2" w:rsidRPr="00BC7DE9">
        <w:rPr>
          <w:rFonts w:ascii="Calibri" w:hAnsi="Calibri"/>
        </w:rPr>
        <w:t xml:space="preserve"> </w:t>
      </w:r>
      <w:r w:rsidRPr="00BC7DE9">
        <w:rPr>
          <w:rFonts w:ascii="Calibri" w:hAnsi="Calibri"/>
        </w:rPr>
        <w:t>shaft (carbon/stainless steel):</w:t>
      </w:r>
      <w:r w:rsidRPr="00BC7DE9">
        <w:rPr>
          <w:rFonts w:ascii="Calibri" w:hAnsi="Calibri"/>
        </w:rPr>
        <w:tab/>
      </w:r>
      <w:r w:rsidRPr="00BC7DE9">
        <w:rPr>
          <w:rFonts w:ascii="Calibri" w:hAnsi="Calibri"/>
          <w:u w:val="single"/>
        </w:rPr>
        <w:tab/>
      </w:r>
    </w:p>
    <w:p w14:paraId="6761F058" w14:textId="77777777" w:rsidR="00744FF3" w:rsidRPr="00BC7DE9" w:rsidRDefault="00744FF3" w:rsidP="002806DC">
      <w:pPr>
        <w:tabs>
          <w:tab w:val="left" w:pos="9900"/>
        </w:tabs>
        <w:ind w:right="540"/>
        <w:jc w:val="both"/>
        <w:rPr>
          <w:rFonts w:ascii="Calibri" w:hAnsi="Calibri"/>
        </w:rPr>
      </w:pPr>
    </w:p>
    <w:p w14:paraId="334E5562" w14:textId="77777777" w:rsidR="00744FF3" w:rsidRPr="00BC7DE9" w:rsidRDefault="00744FF3" w:rsidP="002806DC">
      <w:pPr>
        <w:tabs>
          <w:tab w:val="left" w:pos="9900"/>
        </w:tabs>
        <w:ind w:right="540"/>
        <w:jc w:val="both"/>
        <w:rPr>
          <w:rFonts w:ascii="Calibri" w:hAnsi="Calibri"/>
        </w:rPr>
      </w:pPr>
      <w:r w:rsidRPr="00BC7DE9">
        <w:rPr>
          <w:rFonts w:ascii="Calibri" w:hAnsi="Calibri"/>
          <w:b/>
          <w:u w:val="single"/>
        </w:rPr>
        <w:t>PUMP OPERATING CONDITIONS</w:t>
      </w:r>
    </w:p>
    <w:p w14:paraId="5F2E5C47" w14:textId="77777777" w:rsidR="00744FF3" w:rsidRPr="00BC7DE9" w:rsidRDefault="00744FF3" w:rsidP="002806DC">
      <w:pPr>
        <w:tabs>
          <w:tab w:val="left" w:pos="9900"/>
        </w:tabs>
        <w:ind w:right="540"/>
        <w:jc w:val="both"/>
        <w:rPr>
          <w:rFonts w:ascii="Calibri" w:hAnsi="Calibri"/>
        </w:rPr>
      </w:pPr>
    </w:p>
    <w:p w14:paraId="1096FB2B" w14:textId="77777777" w:rsidR="00744FF3" w:rsidRPr="00BC7DE9" w:rsidRDefault="00744FF3" w:rsidP="002806DC">
      <w:pPr>
        <w:tabs>
          <w:tab w:val="left" w:pos="-1440"/>
          <w:tab w:val="left" w:pos="-720"/>
          <w:tab w:val="left" w:pos="0"/>
          <w:tab w:val="left" w:pos="720"/>
          <w:tab w:val="left" w:pos="1440"/>
          <w:tab w:val="left" w:pos="2160"/>
          <w:tab w:val="left" w:pos="2880"/>
          <w:tab w:val="left" w:pos="3600"/>
          <w:tab w:val="left" w:pos="4320"/>
          <w:tab w:val="right" w:pos="9360"/>
          <w:tab w:val="left" w:pos="9900"/>
        </w:tabs>
        <w:ind w:right="540"/>
        <w:jc w:val="both"/>
        <w:rPr>
          <w:rFonts w:ascii="Calibri" w:hAnsi="Calibri"/>
        </w:rPr>
      </w:pPr>
      <w:r w:rsidRPr="00BC7DE9">
        <w:rPr>
          <w:rFonts w:ascii="Calibri" w:hAnsi="Calibri"/>
        </w:rPr>
        <w:t>Design Point Capacity (each pump):</w:t>
      </w:r>
      <w:r w:rsidR="00F0592C" w:rsidRPr="00BC7DE9">
        <w:rPr>
          <w:rFonts w:ascii="Calibri" w:hAnsi="Calibri"/>
        </w:rPr>
        <w:t xml:space="preserve">   </w:t>
      </w:r>
      <w:r w:rsidRPr="00BC7DE9">
        <w:rPr>
          <w:rFonts w:ascii="Calibri" w:hAnsi="Calibri"/>
          <w:u w:val="single"/>
        </w:rPr>
        <w:tab/>
      </w:r>
      <w:r w:rsidRPr="00BC7DE9">
        <w:rPr>
          <w:rFonts w:ascii="Calibri" w:hAnsi="Calibri"/>
          <w:u w:val="single"/>
        </w:rPr>
        <w:tab/>
      </w:r>
      <w:r w:rsidR="00D50190" w:rsidRPr="00BC7DE9">
        <w:rPr>
          <w:rFonts w:ascii="Calibri" w:hAnsi="Calibri"/>
          <w:u w:val="single"/>
        </w:rPr>
        <w:tab/>
      </w:r>
    </w:p>
    <w:p w14:paraId="0B2E5F44" w14:textId="77777777" w:rsidR="00744FF3" w:rsidRPr="00BC7DE9" w:rsidRDefault="00744FF3" w:rsidP="002806DC">
      <w:pPr>
        <w:tabs>
          <w:tab w:val="left" w:pos="-1440"/>
          <w:tab w:val="left" w:pos="-720"/>
          <w:tab w:val="left" w:pos="0"/>
          <w:tab w:val="left" w:pos="720"/>
          <w:tab w:val="left" w:pos="1440"/>
          <w:tab w:val="left" w:pos="2160"/>
          <w:tab w:val="left" w:pos="2880"/>
          <w:tab w:val="left" w:pos="3600"/>
          <w:tab w:val="left" w:pos="4320"/>
          <w:tab w:val="right" w:pos="9360"/>
          <w:tab w:val="left" w:pos="9900"/>
        </w:tabs>
        <w:ind w:left="4320" w:right="540" w:hanging="4320"/>
        <w:jc w:val="both"/>
        <w:rPr>
          <w:rFonts w:ascii="Calibri" w:hAnsi="Calibri"/>
        </w:rPr>
      </w:pPr>
      <w:r w:rsidRPr="00BC7DE9">
        <w:rPr>
          <w:rFonts w:ascii="Calibri" w:hAnsi="Calibri"/>
        </w:rPr>
        <w:t>Design Point Total Dynamic Head (m):</w:t>
      </w:r>
      <w:r w:rsidR="00D50190" w:rsidRPr="00D50190">
        <w:rPr>
          <w:rFonts w:ascii="Calibri" w:hAnsi="Calibri"/>
          <w:u w:val="single"/>
        </w:rPr>
        <w:t xml:space="preserve"> </w:t>
      </w:r>
      <w:r w:rsidR="00D50190" w:rsidRPr="00BC7DE9">
        <w:rPr>
          <w:rFonts w:ascii="Calibri" w:hAnsi="Calibri"/>
          <w:u w:val="single"/>
        </w:rPr>
        <w:tab/>
      </w:r>
      <w:r w:rsidR="00D50190" w:rsidRPr="00BC7DE9">
        <w:rPr>
          <w:rFonts w:ascii="Calibri" w:hAnsi="Calibri"/>
          <w:u w:val="single"/>
        </w:rPr>
        <w:tab/>
      </w:r>
      <w:r w:rsidR="00D50190" w:rsidRPr="00BC7DE9">
        <w:rPr>
          <w:rFonts w:ascii="Calibri" w:hAnsi="Calibri"/>
          <w:u w:val="single"/>
        </w:rPr>
        <w:tab/>
      </w:r>
    </w:p>
    <w:p w14:paraId="0D09617D" w14:textId="77777777" w:rsidR="00744FF3" w:rsidRPr="00BC7DE9" w:rsidRDefault="00744FF3" w:rsidP="002806DC">
      <w:pPr>
        <w:tabs>
          <w:tab w:val="left" w:pos="-1440"/>
          <w:tab w:val="left" w:pos="-720"/>
          <w:tab w:val="left" w:pos="0"/>
          <w:tab w:val="left" w:pos="720"/>
          <w:tab w:val="left" w:pos="1440"/>
          <w:tab w:val="left" w:pos="2160"/>
          <w:tab w:val="left" w:pos="2880"/>
          <w:tab w:val="left" w:pos="3600"/>
          <w:tab w:val="left" w:pos="4320"/>
          <w:tab w:val="right" w:pos="9360"/>
          <w:tab w:val="left" w:pos="9900"/>
        </w:tabs>
        <w:ind w:left="4320" w:right="540" w:hanging="4320"/>
        <w:jc w:val="both"/>
        <w:rPr>
          <w:rFonts w:ascii="Calibri" w:hAnsi="Calibri"/>
        </w:rPr>
      </w:pPr>
      <w:r w:rsidRPr="00BC7DE9">
        <w:rPr>
          <w:rFonts w:ascii="Calibri" w:hAnsi="Calibri"/>
        </w:rPr>
        <w:t>System Head Curve Included (Yes/No):</w:t>
      </w:r>
      <w:r w:rsidRPr="00BC7DE9">
        <w:rPr>
          <w:rFonts w:ascii="Calibri" w:hAnsi="Calibri"/>
          <w:u w:val="single"/>
        </w:rPr>
        <w:tab/>
      </w:r>
      <w:r w:rsidRPr="00BC7DE9">
        <w:rPr>
          <w:rFonts w:ascii="Calibri" w:hAnsi="Calibri"/>
          <w:u w:val="single"/>
        </w:rPr>
        <w:tab/>
      </w:r>
      <w:r w:rsidR="00D50190" w:rsidRPr="00BC7DE9">
        <w:rPr>
          <w:rFonts w:ascii="Calibri" w:hAnsi="Calibri"/>
          <w:u w:val="single"/>
        </w:rPr>
        <w:tab/>
      </w:r>
    </w:p>
    <w:p w14:paraId="3BEDAB36" w14:textId="77777777" w:rsidR="00744FF3" w:rsidRPr="00BC7DE9" w:rsidRDefault="00744FF3" w:rsidP="002806DC">
      <w:pPr>
        <w:tabs>
          <w:tab w:val="left" w:pos="9900"/>
        </w:tabs>
        <w:ind w:right="540"/>
        <w:jc w:val="both"/>
        <w:rPr>
          <w:rFonts w:ascii="Calibri" w:hAnsi="Calibri"/>
        </w:rPr>
      </w:pPr>
    </w:p>
    <w:p w14:paraId="27CE164D" w14:textId="77777777" w:rsidR="00744FF3" w:rsidRPr="00BC7DE9" w:rsidRDefault="00744FF3" w:rsidP="00600476">
      <w:pPr>
        <w:ind w:right="540"/>
        <w:jc w:val="both"/>
        <w:rPr>
          <w:rFonts w:ascii="Calibri" w:hAnsi="Calibri"/>
        </w:rPr>
      </w:pPr>
      <w:r w:rsidRPr="00BC7DE9">
        <w:rPr>
          <w:rFonts w:ascii="Calibri" w:hAnsi="Calibri"/>
          <w:b/>
          <w:u w:val="single"/>
        </w:rPr>
        <w:t>SPECIAL REQUIREMENTS</w:t>
      </w:r>
    </w:p>
    <w:p w14:paraId="283A6017" w14:textId="77777777" w:rsidR="00744FF3" w:rsidRPr="00BC7DE9" w:rsidRDefault="00744FF3" w:rsidP="002806DC">
      <w:pPr>
        <w:tabs>
          <w:tab w:val="left" w:pos="9900"/>
        </w:tabs>
        <w:ind w:right="540"/>
        <w:jc w:val="both"/>
        <w:rPr>
          <w:rFonts w:ascii="Calibri" w:hAnsi="Calibri"/>
          <w:i/>
        </w:rPr>
      </w:pPr>
      <w:r w:rsidRPr="00BC7DE9">
        <w:rPr>
          <w:rFonts w:ascii="Calibri" w:hAnsi="Calibri"/>
          <w:i/>
          <w:highlight w:val="yellow"/>
        </w:rPr>
        <w:t>[</w:t>
      </w:r>
      <w:r w:rsidR="00D507EB" w:rsidRPr="00BC7DE9">
        <w:rPr>
          <w:rFonts w:ascii="Calibri" w:hAnsi="Calibri"/>
          <w:i/>
          <w:highlight w:val="yellow"/>
        </w:rPr>
        <w:t xml:space="preserve">Consultant </w:t>
      </w:r>
      <w:r w:rsidRPr="00BC7DE9">
        <w:rPr>
          <w:rFonts w:ascii="Calibri" w:hAnsi="Calibri"/>
          <w:i/>
          <w:highlight w:val="yellow"/>
        </w:rPr>
        <w:t xml:space="preserve">to detail special requirements for </w:t>
      </w:r>
      <w:r w:rsidR="00F0592C" w:rsidRPr="00BC7DE9">
        <w:rPr>
          <w:rFonts w:ascii="Calibri" w:hAnsi="Calibri"/>
          <w:i/>
          <w:highlight w:val="yellow"/>
        </w:rPr>
        <w:t xml:space="preserve">the </w:t>
      </w:r>
      <w:r w:rsidRPr="00BC7DE9">
        <w:rPr>
          <w:rFonts w:ascii="Calibri" w:hAnsi="Calibri"/>
          <w:i/>
          <w:highlight w:val="yellow"/>
        </w:rPr>
        <w:t>pumps].</w:t>
      </w:r>
    </w:p>
    <w:p w14:paraId="62851D35" w14:textId="77777777" w:rsidR="00744FF3" w:rsidRPr="00BC7DE9" w:rsidRDefault="00744FF3" w:rsidP="002806DC">
      <w:pPr>
        <w:tabs>
          <w:tab w:val="left" w:pos="9900"/>
        </w:tabs>
        <w:ind w:right="540"/>
        <w:jc w:val="both"/>
        <w:rPr>
          <w:rFonts w:ascii="Calibri" w:hAnsi="Calibri"/>
        </w:rPr>
      </w:pPr>
    </w:p>
    <w:p w14:paraId="27BE65B4" w14:textId="77777777" w:rsidR="00744FF3" w:rsidRPr="00BC7DE9" w:rsidRDefault="00F0592C" w:rsidP="002806DC">
      <w:pPr>
        <w:tabs>
          <w:tab w:val="left" w:pos="9900"/>
        </w:tabs>
        <w:ind w:right="540"/>
        <w:jc w:val="both"/>
        <w:rPr>
          <w:rFonts w:ascii="Calibri" w:hAnsi="Calibri"/>
        </w:rPr>
      </w:pPr>
      <w:r w:rsidRPr="00BC7DE9">
        <w:rPr>
          <w:rFonts w:ascii="Calibri" w:hAnsi="Calibri"/>
        </w:rPr>
        <w:t>Each</w:t>
      </w:r>
      <w:r w:rsidR="00744FF3" w:rsidRPr="00BC7DE9">
        <w:rPr>
          <w:rFonts w:ascii="Calibri" w:hAnsi="Calibri"/>
        </w:rPr>
        <w:t xml:space="preserve"> pump </w:t>
      </w:r>
      <w:r w:rsidRPr="00BC7DE9">
        <w:rPr>
          <w:rFonts w:ascii="Calibri" w:hAnsi="Calibri"/>
        </w:rPr>
        <w:t xml:space="preserve">shall </w:t>
      </w:r>
      <w:r w:rsidR="00744FF3" w:rsidRPr="00BC7DE9">
        <w:rPr>
          <w:rFonts w:ascii="Calibri" w:hAnsi="Calibri"/>
        </w:rPr>
        <w:t xml:space="preserve">be equipped with a </w:t>
      </w:r>
      <w:r w:rsidR="00744FF3" w:rsidRPr="00BC7DE9">
        <w:rPr>
          <w:rFonts w:ascii="Calibri" w:hAnsi="Calibri"/>
          <w:highlight w:val="yellow"/>
        </w:rPr>
        <w:t xml:space="preserve">[  </w:t>
      </w:r>
      <w:proofErr w:type="gramStart"/>
      <w:r w:rsidR="00744FF3" w:rsidRPr="00BC7DE9">
        <w:rPr>
          <w:rFonts w:ascii="Calibri" w:hAnsi="Calibri"/>
          <w:highlight w:val="yellow"/>
        </w:rPr>
        <w:t xml:space="preserve">  ]</w:t>
      </w:r>
      <w:proofErr w:type="gramEnd"/>
      <w:r w:rsidR="00744FF3" w:rsidRPr="00BC7DE9">
        <w:rPr>
          <w:rFonts w:ascii="Calibri" w:hAnsi="Calibri"/>
        </w:rPr>
        <w:t xml:space="preserve"> mm Class 125 C.I. flange discharge and </w:t>
      </w:r>
      <w:r w:rsidRPr="00BC7DE9">
        <w:rPr>
          <w:rFonts w:ascii="Calibri" w:hAnsi="Calibri"/>
        </w:rPr>
        <w:t xml:space="preserve">one </w:t>
      </w:r>
      <w:r w:rsidR="00744FF3" w:rsidRPr="00BC7DE9">
        <w:rPr>
          <w:rFonts w:ascii="Calibri" w:hAnsi="Calibri"/>
        </w:rPr>
        <w:t xml:space="preserve">pump set in each wet well </w:t>
      </w:r>
      <w:r w:rsidRPr="00BC7DE9">
        <w:rPr>
          <w:rFonts w:ascii="Calibri" w:hAnsi="Calibri"/>
        </w:rPr>
        <w:t xml:space="preserve">shall </w:t>
      </w:r>
      <w:r w:rsidR="00744FF3" w:rsidRPr="00BC7DE9">
        <w:rPr>
          <w:rFonts w:ascii="Calibri" w:hAnsi="Calibri"/>
        </w:rPr>
        <w:t xml:space="preserve">be equipped with mix flush valves on the volute.  </w:t>
      </w:r>
      <w:r w:rsidRPr="00BC7DE9">
        <w:rPr>
          <w:rFonts w:ascii="Calibri" w:hAnsi="Calibri"/>
        </w:rPr>
        <w:t>E</w:t>
      </w:r>
      <w:r w:rsidR="00744FF3" w:rsidRPr="00BC7DE9">
        <w:rPr>
          <w:rFonts w:ascii="Calibri" w:hAnsi="Calibri"/>
        </w:rPr>
        <w:t xml:space="preserve">ach pump motor </w:t>
      </w:r>
      <w:r w:rsidRPr="00BC7DE9">
        <w:rPr>
          <w:rFonts w:ascii="Calibri" w:hAnsi="Calibri"/>
        </w:rPr>
        <w:t xml:space="preserve">shall also </w:t>
      </w:r>
      <w:r w:rsidR="00744FF3" w:rsidRPr="00BC7DE9">
        <w:rPr>
          <w:rFonts w:ascii="Calibri" w:hAnsi="Calibri"/>
        </w:rPr>
        <w:t>be equipped with leakage detection sensors and thermal overload protection (thermistors).</w:t>
      </w:r>
    </w:p>
    <w:p w14:paraId="4E507000" w14:textId="77777777" w:rsidR="00B10EF6" w:rsidRPr="00BC7DE9" w:rsidRDefault="00B10EF6" w:rsidP="002806DC">
      <w:pPr>
        <w:tabs>
          <w:tab w:val="left" w:pos="9900"/>
        </w:tabs>
        <w:ind w:right="540"/>
        <w:jc w:val="both"/>
        <w:rPr>
          <w:rFonts w:ascii="Calibri" w:hAnsi="Calibri"/>
        </w:rPr>
      </w:pPr>
    </w:p>
    <w:p w14:paraId="7EE58005" w14:textId="5606E019" w:rsidR="00B10EF6" w:rsidRPr="007576E1" w:rsidRDefault="00B10EF6" w:rsidP="002806DC">
      <w:pPr>
        <w:tabs>
          <w:tab w:val="left" w:pos="9900"/>
        </w:tabs>
        <w:ind w:right="540"/>
        <w:rPr>
          <w:rFonts w:ascii="Calibri" w:hAnsi="Calibri"/>
          <w:b/>
        </w:rPr>
        <w:sectPr w:rsidR="00B10EF6" w:rsidRPr="007576E1" w:rsidSect="001212F0">
          <w:headerReference w:type="even" r:id="rId12"/>
          <w:headerReference w:type="default" r:id="rId13"/>
          <w:headerReference w:type="first" r:id="rId14"/>
          <w:endnotePr>
            <w:numFmt w:val="decimal"/>
          </w:endnotePr>
          <w:pgSz w:w="12240" w:h="15840"/>
          <w:pgMar w:top="1440" w:right="810" w:bottom="907" w:left="1440" w:header="907" w:footer="609" w:gutter="0"/>
          <w:pgNumType w:start="1"/>
          <w:cols w:space="720"/>
          <w:noEndnote/>
          <w:docGrid w:linePitch="299"/>
        </w:sectPr>
      </w:pPr>
      <w:r w:rsidRPr="007576E1">
        <w:rPr>
          <w:rFonts w:ascii="Calibri" w:hAnsi="Calibri"/>
          <w:b/>
        </w:rPr>
        <w:t xml:space="preserve">All data </w:t>
      </w:r>
      <w:r w:rsidR="00F0592C" w:rsidRPr="007576E1">
        <w:rPr>
          <w:rFonts w:ascii="Calibri" w:hAnsi="Calibri"/>
          <w:b/>
        </w:rPr>
        <w:t>shall</w:t>
      </w:r>
      <w:r w:rsidRPr="007576E1">
        <w:rPr>
          <w:rFonts w:ascii="Calibri" w:hAnsi="Calibri"/>
          <w:b/>
        </w:rPr>
        <w:t xml:space="preserve"> be in</w:t>
      </w:r>
      <w:r w:rsidR="00F0592C" w:rsidRPr="007576E1">
        <w:rPr>
          <w:rFonts w:ascii="Calibri" w:hAnsi="Calibri"/>
          <w:b/>
        </w:rPr>
        <w:t xml:space="preserve"> an</w:t>
      </w:r>
      <w:r w:rsidRPr="007576E1">
        <w:rPr>
          <w:rFonts w:ascii="Calibri" w:hAnsi="Calibri"/>
          <w:b/>
        </w:rPr>
        <w:t xml:space="preserve"> electronic format suitable for upload to Region’s CMMS (Maximo).</w:t>
      </w:r>
      <w:r w:rsidR="00DF17D2" w:rsidRPr="007576E1">
        <w:rPr>
          <w:rFonts w:ascii="Calibri" w:hAnsi="Calibri"/>
          <w:b/>
        </w:rPr>
        <w:t xml:space="preserve"> Refer to Section 01425 </w:t>
      </w:r>
      <w:r w:rsidR="00D41BD9">
        <w:rPr>
          <w:rFonts w:ascii="Calibri" w:hAnsi="Calibri"/>
          <w:b/>
        </w:rPr>
        <w:t>–</w:t>
      </w:r>
      <w:r w:rsidR="00DF17D2" w:rsidRPr="007576E1">
        <w:rPr>
          <w:rFonts w:ascii="Calibri" w:hAnsi="Calibri"/>
          <w:b/>
        </w:rPr>
        <w:t xml:space="preserve"> Computerized</w:t>
      </w:r>
      <w:r w:rsidR="00D41BD9">
        <w:rPr>
          <w:rFonts w:ascii="Calibri" w:hAnsi="Calibri"/>
          <w:b/>
        </w:rPr>
        <w:t xml:space="preserve"> </w:t>
      </w:r>
      <w:r w:rsidR="00DF17D2" w:rsidRPr="007576E1">
        <w:rPr>
          <w:rFonts w:ascii="Calibri" w:hAnsi="Calibri"/>
          <w:b/>
        </w:rPr>
        <w:t>Maintenance Management System Data Requirements.</w:t>
      </w:r>
    </w:p>
    <w:p w14:paraId="456D3FB8" w14:textId="77777777" w:rsidR="00744FF3" w:rsidRPr="00BC7DE9" w:rsidRDefault="00B10EF6" w:rsidP="00744FF3">
      <w:pPr>
        <w:jc w:val="center"/>
        <w:rPr>
          <w:rFonts w:ascii="Calibri" w:hAnsi="Calibri"/>
          <w:b/>
        </w:rPr>
      </w:pPr>
      <w:r w:rsidRPr="00BC7DE9">
        <w:rPr>
          <w:rFonts w:ascii="Calibri" w:hAnsi="Calibri"/>
          <w:b/>
          <w:bCs/>
        </w:rPr>
        <w:lastRenderedPageBreak/>
        <w:t>YORK REGION ENVIRONMENTAL SERVICES</w:t>
      </w:r>
      <w:r w:rsidRPr="00BC7DE9" w:rsidDel="00B10EF6">
        <w:rPr>
          <w:rFonts w:ascii="Calibri" w:hAnsi="Calibri"/>
          <w:b/>
        </w:rPr>
        <w:t xml:space="preserve"> </w:t>
      </w:r>
    </w:p>
    <w:p w14:paraId="0B325216" w14:textId="77777777" w:rsidR="00744FF3" w:rsidRPr="00BC7DE9" w:rsidRDefault="00744FF3" w:rsidP="00744FF3">
      <w:pPr>
        <w:jc w:val="center"/>
        <w:rPr>
          <w:rFonts w:ascii="Calibri" w:hAnsi="Calibri"/>
        </w:rPr>
      </w:pPr>
      <w:r w:rsidRPr="00BC7DE9">
        <w:rPr>
          <w:rFonts w:ascii="Calibri" w:hAnsi="Calibri"/>
          <w:b/>
          <w:u w:val="single"/>
        </w:rPr>
        <w:t>TABLE 2 DATA FORM</w:t>
      </w:r>
    </w:p>
    <w:p w14:paraId="2483BA1C" w14:textId="77777777" w:rsidR="00744FF3" w:rsidRPr="00BC7DE9" w:rsidRDefault="00744FF3" w:rsidP="00744FF3">
      <w:pPr>
        <w:jc w:val="center"/>
        <w:rPr>
          <w:rFonts w:ascii="Calibri" w:hAnsi="Calibri"/>
          <w:b/>
        </w:rPr>
      </w:pPr>
      <w:r w:rsidRPr="00BC7DE9">
        <w:rPr>
          <w:rFonts w:ascii="Calibri" w:hAnsi="Calibri"/>
          <w:b/>
        </w:rPr>
        <w:t>for</w:t>
      </w:r>
    </w:p>
    <w:p w14:paraId="6C878CC6" w14:textId="77777777" w:rsidR="00744FF3" w:rsidRPr="00BC7DE9" w:rsidRDefault="00744FF3" w:rsidP="00744FF3">
      <w:pPr>
        <w:jc w:val="center"/>
        <w:rPr>
          <w:rFonts w:ascii="Calibri" w:hAnsi="Calibri"/>
        </w:rPr>
      </w:pPr>
      <w:r w:rsidRPr="00BC7DE9">
        <w:rPr>
          <w:rFonts w:ascii="Calibri" w:hAnsi="Calibri"/>
          <w:b/>
          <w:u w:val="single"/>
        </w:rPr>
        <w:t>SUBMERSIBLE SEWAGE PUMPS</w:t>
      </w:r>
    </w:p>
    <w:p w14:paraId="27308882" w14:textId="77777777" w:rsidR="00744FF3" w:rsidRPr="00BC7DE9" w:rsidRDefault="00744FF3" w:rsidP="00744FF3">
      <w:pPr>
        <w:jc w:val="both"/>
        <w:rPr>
          <w:rFonts w:ascii="Calibri" w:hAnsi="Calibri"/>
        </w:rPr>
      </w:pPr>
    </w:p>
    <w:p w14:paraId="0BF1B161" w14:textId="77777777" w:rsidR="00744FF3" w:rsidRPr="00BC7DE9" w:rsidRDefault="00744FF3" w:rsidP="00793CAE">
      <w:pPr>
        <w:tabs>
          <w:tab w:val="left" w:pos="-1440"/>
          <w:tab w:val="left" w:pos="-720"/>
          <w:tab w:val="left" w:pos="0"/>
          <w:tab w:val="left" w:pos="720"/>
          <w:tab w:val="left" w:pos="1440"/>
          <w:tab w:val="left" w:pos="2160"/>
          <w:tab w:val="left" w:pos="2880"/>
          <w:tab w:val="left" w:pos="3600"/>
          <w:tab w:val="left" w:pos="4320"/>
          <w:tab w:val="right" w:pos="9360"/>
        </w:tabs>
        <w:spacing w:line="360" w:lineRule="auto"/>
        <w:ind w:left="4320" w:hanging="4320"/>
        <w:jc w:val="both"/>
        <w:rPr>
          <w:rFonts w:ascii="Calibri" w:hAnsi="Calibri"/>
        </w:rPr>
      </w:pPr>
      <w:r w:rsidRPr="00BC7DE9">
        <w:rPr>
          <w:rFonts w:ascii="Calibri" w:hAnsi="Calibri"/>
        </w:rPr>
        <w:t xml:space="preserve">York Project No. </w:t>
      </w:r>
      <w:r w:rsidRPr="00BC7DE9">
        <w:rPr>
          <w:rFonts w:ascii="Calibri" w:hAnsi="Calibri"/>
          <w:u w:val="single"/>
        </w:rPr>
        <w:tab/>
      </w:r>
      <w:r w:rsidRPr="00BC7DE9">
        <w:rPr>
          <w:rFonts w:ascii="Calibri" w:hAnsi="Calibri"/>
          <w:u w:val="single"/>
        </w:rPr>
        <w:tab/>
      </w:r>
      <w:r w:rsidRPr="00BC7DE9">
        <w:rPr>
          <w:rFonts w:ascii="Calibri" w:hAnsi="Calibri"/>
          <w:u w:val="single"/>
        </w:rPr>
        <w:tab/>
      </w:r>
      <w:r w:rsidRPr="00BC7DE9">
        <w:rPr>
          <w:rFonts w:ascii="Calibri" w:hAnsi="Calibri"/>
          <w:u w:val="single"/>
        </w:rPr>
        <w:tab/>
      </w:r>
      <w:r w:rsidRPr="00BC7DE9">
        <w:rPr>
          <w:rFonts w:ascii="Calibri" w:hAnsi="Calibri"/>
        </w:rPr>
        <w:t xml:space="preserve"> Contract No. </w:t>
      </w:r>
      <w:r w:rsidRPr="00BC7DE9">
        <w:rPr>
          <w:rFonts w:ascii="Calibri" w:hAnsi="Calibri"/>
          <w:u w:val="single"/>
        </w:rPr>
        <w:tab/>
      </w:r>
    </w:p>
    <w:p w14:paraId="522E9B06" w14:textId="77777777" w:rsidR="00744FF3" w:rsidRPr="00BC7DE9" w:rsidRDefault="00744FF3" w:rsidP="00793CAE">
      <w:pPr>
        <w:tabs>
          <w:tab w:val="right" w:pos="9360"/>
        </w:tabs>
        <w:spacing w:line="360" w:lineRule="auto"/>
        <w:jc w:val="both"/>
        <w:rPr>
          <w:rFonts w:ascii="Calibri" w:hAnsi="Calibri"/>
        </w:rPr>
      </w:pPr>
      <w:r w:rsidRPr="00BC7DE9">
        <w:rPr>
          <w:rFonts w:ascii="Calibri" w:hAnsi="Calibri"/>
        </w:rPr>
        <w:t>Location:</w:t>
      </w:r>
      <w:r w:rsidRPr="00BC7DE9">
        <w:rPr>
          <w:rFonts w:ascii="Calibri" w:hAnsi="Calibri"/>
          <w:u w:val="single"/>
        </w:rPr>
        <w:tab/>
      </w:r>
    </w:p>
    <w:p w14:paraId="60FE0547" w14:textId="77777777" w:rsidR="00744FF3" w:rsidRPr="00BC7DE9" w:rsidRDefault="00744FF3" w:rsidP="00744FF3">
      <w:pPr>
        <w:jc w:val="both"/>
        <w:rPr>
          <w:rFonts w:ascii="Calibri" w:hAnsi="Calibri"/>
        </w:rPr>
      </w:pPr>
    </w:p>
    <w:p w14:paraId="0C1D554E" w14:textId="2910FEEE" w:rsidR="00744FF3" w:rsidRPr="00BC7DE9" w:rsidRDefault="00600476" w:rsidP="00744FF3">
      <w:pPr>
        <w:jc w:val="both"/>
        <w:rPr>
          <w:rFonts w:ascii="Calibri" w:hAnsi="Calibri"/>
        </w:rPr>
      </w:pPr>
      <w:r>
        <w:rPr>
          <w:rFonts w:ascii="Calibri" w:hAnsi="Calibri"/>
          <w:b/>
          <w:u w:val="single"/>
        </w:rPr>
        <w:t>CONTRACTOR’</w:t>
      </w:r>
      <w:r w:rsidR="00D41BD9">
        <w:rPr>
          <w:rFonts w:ascii="Calibri" w:hAnsi="Calibri"/>
          <w:b/>
          <w:u w:val="single"/>
        </w:rPr>
        <w:t>S</w:t>
      </w:r>
      <w:r w:rsidR="00744FF3" w:rsidRPr="00BC7DE9">
        <w:rPr>
          <w:rFonts w:ascii="Calibri" w:hAnsi="Calibri"/>
          <w:b/>
          <w:u w:val="single"/>
        </w:rPr>
        <w:t xml:space="preserve"> REFERENCE</w:t>
      </w:r>
    </w:p>
    <w:p w14:paraId="5C5E4303" w14:textId="77777777" w:rsidR="00744FF3" w:rsidRPr="00BC7DE9" w:rsidRDefault="00744FF3" w:rsidP="00744FF3">
      <w:pPr>
        <w:jc w:val="both"/>
        <w:rPr>
          <w:rFonts w:ascii="Calibri" w:hAnsi="Calibri"/>
        </w:rPr>
      </w:pPr>
    </w:p>
    <w:p w14:paraId="273DB457" w14:textId="77777777" w:rsidR="00744FF3" w:rsidRPr="00BC7DE9" w:rsidRDefault="00600476" w:rsidP="00636CEF">
      <w:pPr>
        <w:tabs>
          <w:tab w:val="right" w:pos="9360"/>
        </w:tabs>
        <w:spacing w:line="360" w:lineRule="auto"/>
        <w:jc w:val="both"/>
        <w:rPr>
          <w:rFonts w:ascii="Calibri" w:hAnsi="Calibri"/>
        </w:rPr>
      </w:pPr>
      <w:r>
        <w:rPr>
          <w:rFonts w:ascii="Calibri" w:hAnsi="Calibri"/>
        </w:rPr>
        <w:t xml:space="preserve">Contractor’s </w:t>
      </w:r>
      <w:r w:rsidR="00744FF3" w:rsidRPr="00BC7DE9">
        <w:rPr>
          <w:rFonts w:ascii="Calibri" w:hAnsi="Calibri"/>
        </w:rPr>
        <w:t xml:space="preserve">name, </w:t>
      </w:r>
      <w:proofErr w:type="gramStart"/>
      <w:r w:rsidR="00744FF3" w:rsidRPr="00BC7DE9">
        <w:rPr>
          <w:rFonts w:ascii="Calibri" w:hAnsi="Calibri"/>
        </w:rPr>
        <w:t>address</w:t>
      </w:r>
      <w:proofErr w:type="gramEnd"/>
      <w:r w:rsidR="00744FF3" w:rsidRPr="00BC7DE9">
        <w:rPr>
          <w:rFonts w:ascii="Calibri" w:hAnsi="Calibri"/>
        </w:rPr>
        <w:t xml:space="preserve"> and phone number:</w:t>
      </w:r>
      <w:r w:rsidR="00744FF3" w:rsidRPr="00BC7DE9">
        <w:rPr>
          <w:rFonts w:ascii="Calibri" w:hAnsi="Calibri"/>
          <w:u w:val="single"/>
        </w:rPr>
        <w:tab/>
      </w:r>
    </w:p>
    <w:p w14:paraId="053C36D0" w14:textId="77777777" w:rsidR="00744FF3" w:rsidRPr="00BC7DE9" w:rsidRDefault="00600476" w:rsidP="00636CEF">
      <w:pPr>
        <w:tabs>
          <w:tab w:val="right" w:pos="9360"/>
        </w:tabs>
        <w:spacing w:line="360" w:lineRule="auto"/>
        <w:jc w:val="both"/>
        <w:rPr>
          <w:rFonts w:ascii="Calibri" w:hAnsi="Calibri"/>
        </w:rPr>
      </w:pPr>
      <w:r>
        <w:rPr>
          <w:rFonts w:ascii="Calibri" w:hAnsi="Calibri"/>
        </w:rPr>
        <w:t xml:space="preserve">Contractor’s </w:t>
      </w:r>
      <w:r w:rsidR="00744FF3" w:rsidRPr="00BC7DE9">
        <w:rPr>
          <w:rFonts w:ascii="Calibri" w:hAnsi="Calibri"/>
        </w:rPr>
        <w:t xml:space="preserve">reference number and date: </w:t>
      </w:r>
      <w:r w:rsidR="00744FF3" w:rsidRPr="00BC7DE9">
        <w:rPr>
          <w:rFonts w:ascii="Calibri" w:hAnsi="Calibri"/>
          <w:u w:val="single"/>
        </w:rPr>
        <w:tab/>
      </w:r>
    </w:p>
    <w:p w14:paraId="720F8ECB" w14:textId="77777777" w:rsidR="00744FF3" w:rsidRPr="00BC7DE9" w:rsidRDefault="00744FF3" w:rsidP="00744FF3">
      <w:pPr>
        <w:jc w:val="both"/>
        <w:rPr>
          <w:rFonts w:ascii="Calibri" w:hAnsi="Calibri"/>
        </w:rPr>
      </w:pPr>
    </w:p>
    <w:p w14:paraId="59E5FBA7" w14:textId="77777777" w:rsidR="00744FF3" w:rsidRPr="00BC7DE9" w:rsidRDefault="00744FF3" w:rsidP="00744FF3">
      <w:pPr>
        <w:jc w:val="both"/>
        <w:rPr>
          <w:rFonts w:ascii="Calibri" w:hAnsi="Calibri"/>
        </w:rPr>
      </w:pPr>
      <w:r w:rsidRPr="00BC7DE9">
        <w:rPr>
          <w:rFonts w:ascii="Calibri" w:hAnsi="Calibri"/>
          <w:b/>
          <w:u w:val="single"/>
        </w:rPr>
        <w:t>PUMP DATA</w:t>
      </w:r>
    </w:p>
    <w:p w14:paraId="66F423E3" w14:textId="77777777" w:rsidR="00744FF3" w:rsidRPr="00BC7DE9" w:rsidRDefault="00744FF3" w:rsidP="00744FF3">
      <w:pPr>
        <w:jc w:val="both"/>
        <w:rPr>
          <w:rFonts w:ascii="Calibri" w:hAnsi="Calibri"/>
        </w:rPr>
      </w:pPr>
    </w:p>
    <w:p w14:paraId="3F119CB9" w14:textId="77777777" w:rsidR="00744FF3" w:rsidRPr="00BC7DE9" w:rsidRDefault="00744FF3" w:rsidP="00636CEF">
      <w:pPr>
        <w:tabs>
          <w:tab w:val="left" w:pos="-1440"/>
          <w:tab w:val="left" w:pos="-720"/>
          <w:tab w:val="left" w:pos="0"/>
          <w:tab w:val="left" w:pos="720"/>
          <w:tab w:val="left" w:pos="1440"/>
          <w:tab w:val="left" w:pos="2160"/>
          <w:tab w:val="left" w:pos="2880"/>
          <w:tab w:val="left" w:pos="3600"/>
          <w:tab w:val="left" w:pos="4320"/>
          <w:tab w:val="right" w:pos="9360"/>
        </w:tabs>
        <w:spacing w:line="280" w:lineRule="exact"/>
        <w:ind w:left="4320" w:hanging="4320"/>
        <w:jc w:val="both"/>
        <w:rPr>
          <w:rFonts w:ascii="Calibri" w:hAnsi="Calibri"/>
        </w:rPr>
      </w:pPr>
      <w:r w:rsidRPr="00BC7DE9">
        <w:rPr>
          <w:rFonts w:ascii="Calibri" w:hAnsi="Calibri"/>
        </w:rPr>
        <w:t xml:space="preserve">Number of pumps: </w:t>
      </w:r>
      <w:r w:rsidRPr="00BC7DE9">
        <w:rPr>
          <w:rFonts w:ascii="Calibri" w:hAnsi="Calibri"/>
          <w:u w:val="single"/>
        </w:rPr>
        <w:tab/>
      </w:r>
      <w:r w:rsidRPr="00BC7DE9">
        <w:rPr>
          <w:rFonts w:ascii="Calibri" w:hAnsi="Calibri"/>
          <w:u w:val="single"/>
        </w:rPr>
        <w:tab/>
      </w:r>
      <w:r w:rsidRPr="00BC7DE9">
        <w:rPr>
          <w:rFonts w:ascii="Calibri" w:hAnsi="Calibri"/>
          <w:u w:val="single"/>
        </w:rPr>
        <w:tab/>
      </w:r>
      <w:r w:rsidRPr="00BC7DE9">
        <w:rPr>
          <w:rFonts w:ascii="Calibri" w:hAnsi="Calibri"/>
          <w:u w:val="single"/>
        </w:rPr>
        <w:tab/>
      </w:r>
      <w:r w:rsidRPr="00BC7DE9">
        <w:rPr>
          <w:rFonts w:ascii="Calibri" w:hAnsi="Calibri"/>
        </w:rPr>
        <w:t xml:space="preserve">Pump Manufacturer: </w:t>
      </w:r>
      <w:r w:rsidRPr="00BC7DE9">
        <w:rPr>
          <w:rFonts w:ascii="Calibri" w:hAnsi="Calibri"/>
          <w:u w:val="single"/>
        </w:rPr>
        <w:tab/>
      </w:r>
    </w:p>
    <w:p w14:paraId="21B63635" w14:textId="77777777" w:rsidR="00744FF3" w:rsidRPr="00BC7DE9" w:rsidRDefault="00744FF3" w:rsidP="00636CEF">
      <w:pPr>
        <w:tabs>
          <w:tab w:val="right" w:pos="9360"/>
        </w:tabs>
        <w:spacing w:line="280" w:lineRule="exact"/>
        <w:jc w:val="both"/>
        <w:rPr>
          <w:rFonts w:ascii="Calibri" w:hAnsi="Calibri"/>
        </w:rPr>
      </w:pPr>
      <w:r w:rsidRPr="00BC7DE9">
        <w:rPr>
          <w:rFonts w:ascii="Calibri" w:hAnsi="Calibri"/>
        </w:rPr>
        <w:t>Place of Manufacture:</w:t>
      </w:r>
      <w:r w:rsidRPr="00BC7DE9">
        <w:rPr>
          <w:rFonts w:ascii="Calibri" w:hAnsi="Calibri"/>
          <w:u w:val="single"/>
        </w:rPr>
        <w:t xml:space="preserve"> </w:t>
      </w:r>
      <w:r w:rsidRPr="00BC7DE9">
        <w:rPr>
          <w:rFonts w:ascii="Calibri" w:hAnsi="Calibri"/>
          <w:u w:val="single"/>
        </w:rPr>
        <w:tab/>
      </w:r>
    </w:p>
    <w:p w14:paraId="664A504A" w14:textId="77777777" w:rsidR="00744FF3" w:rsidRPr="00BC7DE9" w:rsidRDefault="00744FF3" w:rsidP="00636CEF">
      <w:pPr>
        <w:tabs>
          <w:tab w:val="right" w:pos="9360"/>
        </w:tabs>
        <w:spacing w:line="280" w:lineRule="exact"/>
        <w:jc w:val="both"/>
        <w:rPr>
          <w:rFonts w:ascii="Calibri" w:hAnsi="Calibri"/>
        </w:rPr>
      </w:pPr>
      <w:r w:rsidRPr="00BC7DE9">
        <w:rPr>
          <w:rFonts w:ascii="Calibri" w:hAnsi="Calibri"/>
        </w:rPr>
        <w:t xml:space="preserve">Model Number and Type: </w:t>
      </w:r>
      <w:r w:rsidRPr="00BC7DE9">
        <w:rPr>
          <w:rFonts w:ascii="Calibri" w:hAnsi="Calibri"/>
          <w:u w:val="single"/>
        </w:rPr>
        <w:tab/>
      </w:r>
    </w:p>
    <w:p w14:paraId="4BF71A32" w14:textId="77777777" w:rsidR="00744FF3" w:rsidRPr="00BC7DE9" w:rsidRDefault="00744FF3" w:rsidP="00636CEF">
      <w:pPr>
        <w:tabs>
          <w:tab w:val="left" w:pos="-1440"/>
          <w:tab w:val="left" w:pos="-720"/>
          <w:tab w:val="left" w:pos="0"/>
          <w:tab w:val="left" w:pos="720"/>
          <w:tab w:val="left" w:pos="1440"/>
          <w:tab w:val="left" w:pos="2160"/>
          <w:tab w:val="left" w:pos="2880"/>
          <w:tab w:val="right" w:pos="9360"/>
        </w:tabs>
        <w:spacing w:line="280" w:lineRule="exact"/>
        <w:ind w:left="2880" w:hanging="2880"/>
        <w:jc w:val="both"/>
        <w:rPr>
          <w:rFonts w:ascii="Calibri" w:hAnsi="Calibri"/>
          <w:u w:val="single"/>
        </w:rPr>
      </w:pPr>
      <w:r w:rsidRPr="00BC7DE9">
        <w:rPr>
          <w:rFonts w:ascii="Calibri" w:hAnsi="Calibri"/>
        </w:rPr>
        <w:t xml:space="preserve">Speed: </w:t>
      </w:r>
      <w:r w:rsidRPr="00BC7DE9">
        <w:rPr>
          <w:rFonts w:ascii="Calibri" w:hAnsi="Calibri"/>
          <w:u w:val="single"/>
        </w:rPr>
        <w:t xml:space="preserve">       </w:t>
      </w:r>
      <w:r w:rsidRPr="00BC7DE9">
        <w:rPr>
          <w:rFonts w:ascii="Calibri" w:hAnsi="Calibri"/>
        </w:rPr>
        <w:t xml:space="preserve"> rpm</w:t>
      </w:r>
      <w:r w:rsidRPr="00BC7DE9">
        <w:rPr>
          <w:rFonts w:ascii="Calibri" w:hAnsi="Calibri"/>
        </w:rPr>
        <w:tab/>
      </w:r>
      <w:r w:rsidRPr="00BC7DE9">
        <w:rPr>
          <w:rFonts w:ascii="Calibri" w:hAnsi="Calibri"/>
        </w:rPr>
        <w:tab/>
        <w:t>Performance Curve Attached:</w:t>
      </w:r>
      <w:r w:rsidRPr="00BC7DE9">
        <w:rPr>
          <w:rFonts w:ascii="Calibri" w:hAnsi="Calibri"/>
          <w:u w:val="single"/>
        </w:rPr>
        <w:t xml:space="preserve"> </w:t>
      </w:r>
      <w:r w:rsidRPr="00BC7DE9">
        <w:rPr>
          <w:rFonts w:ascii="Calibri" w:hAnsi="Calibri"/>
          <w:u w:val="single"/>
        </w:rPr>
        <w:tab/>
      </w:r>
    </w:p>
    <w:p w14:paraId="61B4DEE8" w14:textId="77777777" w:rsidR="00744FF3" w:rsidRPr="00BC7DE9" w:rsidRDefault="00744FF3" w:rsidP="00636CEF">
      <w:pPr>
        <w:spacing w:line="280" w:lineRule="exact"/>
        <w:jc w:val="both"/>
        <w:rPr>
          <w:rFonts w:ascii="Calibri" w:hAnsi="Calibri"/>
        </w:rPr>
      </w:pPr>
    </w:p>
    <w:p w14:paraId="72D855F3" w14:textId="77777777" w:rsidR="00744FF3" w:rsidRPr="00BC7DE9" w:rsidRDefault="00744FF3" w:rsidP="00636CEF">
      <w:pPr>
        <w:tabs>
          <w:tab w:val="right" w:pos="9360"/>
        </w:tabs>
        <w:spacing w:line="280" w:lineRule="exact"/>
        <w:jc w:val="both"/>
        <w:rPr>
          <w:rFonts w:ascii="Calibri" w:hAnsi="Calibri"/>
        </w:rPr>
      </w:pPr>
      <w:r w:rsidRPr="00BC7DE9">
        <w:rPr>
          <w:rFonts w:ascii="Calibri" w:hAnsi="Calibri"/>
        </w:rPr>
        <w:t xml:space="preserve">Performance for each pump at or near design point: </w:t>
      </w:r>
      <w:r w:rsidRPr="00BC7DE9">
        <w:rPr>
          <w:rFonts w:ascii="Calibri" w:hAnsi="Calibri"/>
        </w:rPr>
        <w:tab/>
      </w:r>
    </w:p>
    <w:p w14:paraId="70664C27" w14:textId="77777777" w:rsidR="00744FF3" w:rsidRPr="00BC7DE9" w:rsidRDefault="00744FF3" w:rsidP="00636CEF">
      <w:pPr>
        <w:tabs>
          <w:tab w:val="left" w:pos="-1440"/>
        </w:tabs>
        <w:spacing w:line="280" w:lineRule="exact"/>
        <w:ind w:left="2880" w:hanging="2160"/>
        <w:jc w:val="both"/>
        <w:rPr>
          <w:rFonts w:ascii="Calibri" w:hAnsi="Calibri"/>
        </w:rPr>
      </w:pPr>
      <w:r w:rsidRPr="00BC7DE9">
        <w:rPr>
          <w:rFonts w:ascii="Calibri" w:hAnsi="Calibri"/>
        </w:rPr>
        <w:t xml:space="preserve">L/s at </w:t>
      </w:r>
      <w:r w:rsidRPr="00BC7DE9">
        <w:rPr>
          <w:rFonts w:ascii="Calibri" w:hAnsi="Calibri"/>
          <w:u w:val="single"/>
        </w:rPr>
        <w:tab/>
      </w:r>
      <w:r w:rsidRPr="00BC7DE9">
        <w:rPr>
          <w:rFonts w:ascii="Calibri" w:hAnsi="Calibri"/>
          <w:u w:val="single"/>
        </w:rPr>
        <w:tab/>
      </w:r>
      <w:r w:rsidRPr="00BC7DE9">
        <w:rPr>
          <w:rFonts w:ascii="Calibri" w:hAnsi="Calibri"/>
        </w:rPr>
        <w:t>m TDH</w:t>
      </w:r>
    </w:p>
    <w:p w14:paraId="1F845E32" w14:textId="77777777" w:rsidR="00744FF3" w:rsidRPr="00BC7DE9" w:rsidRDefault="00744FF3" w:rsidP="00636CEF">
      <w:pPr>
        <w:tabs>
          <w:tab w:val="left" w:pos="-1440"/>
        </w:tabs>
        <w:spacing w:line="280" w:lineRule="exact"/>
        <w:ind w:left="2880" w:hanging="2160"/>
        <w:jc w:val="both"/>
        <w:rPr>
          <w:rFonts w:ascii="Calibri" w:hAnsi="Calibri"/>
        </w:rPr>
      </w:pPr>
      <w:r w:rsidRPr="00BC7DE9">
        <w:rPr>
          <w:rFonts w:ascii="Calibri" w:hAnsi="Calibri"/>
        </w:rPr>
        <w:t>kW (HP)</w:t>
      </w:r>
      <w:r w:rsidRPr="00BC7DE9">
        <w:rPr>
          <w:rFonts w:ascii="Calibri" w:hAnsi="Calibri"/>
          <w:u w:val="single"/>
        </w:rPr>
        <w:tab/>
      </w:r>
      <w:r w:rsidRPr="00BC7DE9">
        <w:rPr>
          <w:rFonts w:ascii="Calibri" w:hAnsi="Calibri"/>
          <w:u w:val="single"/>
        </w:rPr>
        <w:tab/>
      </w:r>
      <w:r w:rsidRPr="00BC7DE9">
        <w:rPr>
          <w:rFonts w:ascii="Calibri" w:hAnsi="Calibri"/>
        </w:rPr>
        <w:t>% Efficiency</w:t>
      </w:r>
    </w:p>
    <w:p w14:paraId="341E588A" w14:textId="77777777" w:rsidR="00744FF3" w:rsidRPr="00BC7DE9" w:rsidRDefault="00744FF3" w:rsidP="00636CEF">
      <w:pPr>
        <w:spacing w:line="280" w:lineRule="exact"/>
        <w:jc w:val="both"/>
        <w:rPr>
          <w:rFonts w:ascii="Calibri" w:hAnsi="Calibri"/>
        </w:rPr>
      </w:pPr>
    </w:p>
    <w:p w14:paraId="0B377EB4" w14:textId="77777777" w:rsidR="00744FF3" w:rsidRPr="00BC7DE9" w:rsidRDefault="00744FF3" w:rsidP="00636CEF">
      <w:pPr>
        <w:tabs>
          <w:tab w:val="left" w:pos="-1440"/>
          <w:tab w:val="left" w:pos="-720"/>
          <w:tab w:val="left" w:pos="0"/>
          <w:tab w:val="left" w:pos="720"/>
          <w:tab w:val="left" w:pos="1440"/>
          <w:tab w:val="left" w:pos="2160"/>
          <w:tab w:val="left" w:pos="2880"/>
          <w:tab w:val="left" w:pos="3600"/>
          <w:tab w:val="left" w:pos="4320"/>
          <w:tab w:val="left" w:pos="5040"/>
          <w:tab w:val="left" w:pos="5760"/>
          <w:tab w:val="right" w:pos="9360"/>
        </w:tabs>
        <w:spacing w:line="280" w:lineRule="exact"/>
        <w:ind w:left="5760" w:hanging="5760"/>
        <w:jc w:val="both"/>
        <w:rPr>
          <w:rFonts w:ascii="Calibri" w:hAnsi="Calibri"/>
        </w:rPr>
      </w:pPr>
      <w:r w:rsidRPr="00BC7DE9">
        <w:rPr>
          <w:rFonts w:ascii="Calibri" w:hAnsi="Calibri"/>
        </w:rPr>
        <w:t>Suction Diameter:</w:t>
      </w:r>
      <w:r w:rsidRPr="00BC7DE9">
        <w:rPr>
          <w:rFonts w:ascii="Calibri" w:hAnsi="Calibri"/>
          <w:u w:val="single"/>
        </w:rPr>
        <w:tab/>
      </w:r>
      <w:r w:rsidRPr="00BC7DE9">
        <w:rPr>
          <w:rFonts w:ascii="Calibri" w:hAnsi="Calibri"/>
          <w:u w:val="single"/>
        </w:rPr>
        <w:tab/>
      </w:r>
      <w:r w:rsidR="00636CEF">
        <w:rPr>
          <w:rFonts w:ascii="Calibri" w:hAnsi="Calibri"/>
          <w:u w:val="single"/>
        </w:rPr>
        <w:t xml:space="preserve">             </w:t>
      </w:r>
      <w:r w:rsidRPr="00BC7DE9">
        <w:rPr>
          <w:rFonts w:ascii="Calibri" w:hAnsi="Calibri"/>
        </w:rPr>
        <w:t xml:space="preserve"> mm</w:t>
      </w:r>
      <w:r w:rsidRPr="00BC7DE9">
        <w:rPr>
          <w:rFonts w:ascii="Calibri" w:hAnsi="Calibri"/>
        </w:rPr>
        <w:tab/>
      </w:r>
      <w:r w:rsidRPr="00BC7DE9">
        <w:rPr>
          <w:rFonts w:ascii="Calibri" w:hAnsi="Calibri"/>
        </w:rPr>
        <w:tab/>
        <w:t xml:space="preserve">Discharge Diameter: </w:t>
      </w:r>
      <w:r w:rsidRPr="00BC7DE9">
        <w:rPr>
          <w:rFonts w:ascii="Calibri" w:hAnsi="Calibri"/>
          <w:u w:val="single"/>
        </w:rPr>
        <w:tab/>
      </w:r>
      <w:r w:rsidRPr="00BC7DE9">
        <w:rPr>
          <w:rFonts w:ascii="Calibri" w:hAnsi="Calibri"/>
        </w:rPr>
        <w:t>mm</w:t>
      </w:r>
    </w:p>
    <w:p w14:paraId="6B046753" w14:textId="77777777" w:rsidR="00744FF3" w:rsidRPr="00BC7DE9" w:rsidRDefault="00744FF3" w:rsidP="00636CEF">
      <w:pPr>
        <w:tabs>
          <w:tab w:val="left" w:pos="-1440"/>
          <w:tab w:val="left" w:pos="-720"/>
          <w:tab w:val="left" w:pos="0"/>
          <w:tab w:val="left" w:pos="720"/>
          <w:tab w:val="left" w:pos="1440"/>
          <w:tab w:val="left" w:pos="2160"/>
          <w:tab w:val="left" w:pos="2880"/>
          <w:tab w:val="left" w:pos="3600"/>
          <w:tab w:val="left" w:pos="4320"/>
          <w:tab w:val="left" w:pos="5040"/>
          <w:tab w:val="left" w:pos="5760"/>
          <w:tab w:val="right" w:pos="9360"/>
        </w:tabs>
        <w:spacing w:line="280" w:lineRule="exact"/>
        <w:ind w:left="5760" w:hanging="5760"/>
        <w:jc w:val="both"/>
        <w:rPr>
          <w:rFonts w:ascii="Calibri" w:hAnsi="Calibri"/>
        </w:rPr>
      </w:pPr>
      <w:r w:rsidRPr="00BC7DE9">
        <w:rPr>
          <w:rFonts w:ascii="Calibri" w:hAnsi="Calibri"/>
        </w:rPr>
        <w:t xml:space="preserve">Size of Impeller: </w:t>
      </w:r>
      <w:r w:rsidRPr="00BC7DE9">
        <w:rPr>
          <w:rFonts w:ascii="Calibri" w:hAnsi="Calibri"/>
          <w:u w:val="single"/>
        </w:rPr>
        <w:tab/>
      </w:r>
      <w:r w:rsidRPr="00BC7DE9">
        <w:rPr>
          <w:rFonts w:ascii="Calibri" w:hAnsi="Calibri"/>
          <w:u w:val="single"/>
        </w:rPr>
        <w:tab/>
      </w:r>
      <w:r w:rsidR="00636CEF">
        <w:rPr>
          <w:rFonts w:ascii="Calibri" w:hAnsi="Calibri"/>
          <w:u w:val="single"/>
        </w:rPr>
        <w:t xml:space="preserve">             </w:t>
      </w:r>
      <w:r w:rsidRPr="00BC7DE9">
        <w:rPr>
          <w:rFonts w:ascii="Calibri" w:hAnsi="Calibri"/>
        </w:rPr>
        <w:t xml:space="preserve"> mm</w:t>
      </w:r>
      <w:r w:rsidRPr="00BC7DE9">
        <w:rPr>
          <w:rFonts w:ascii="Calibri" w:hAnsi="Calibri"/>
        </w:rPr>
        <w:tab/>
      </w:r>
      <w:r w:rsidRPr="00BC7DE9">
        <w:rPr>
          <w:rFonts w:ascii="Calibri" w:hAnsi="Calibri"/>
        </w:rPr>
        <w:tab/>
        <w:t>Maximum Impeller Size:</w:t>
      </w:r>
      <w:r w:rsidRPr="00BC7DE9">
        <w:rPr>
          <w:rFonts w:ascii="Calibri" w:hAnsi="Calibri"/>
          <w:u w:val="single"/>
        </w:rPr>
        <w:t xml:space="preserve"> </w:t>
      </w:r>
      <w:r w:rsidRPr="00BC7DE9">
        <w:rPr>
          <w:rFonts w:ascii="Calibri" w:hAnsi="Calibri"/>
          <w:u w:val="single"/>
        </w:rPr>
        <w:tab/>
      </w:r>
      <w:r w:rsidRPr="00BC7DE9">
        <w:rPr>
          <w:rFonts w:ascii="Calibri" w:hAnsi="Calibri"/>
        </w:rPr>
        <w:t>mm</w:t>
      </w:r>
    </w:p>
    <w:p w14:paraId="22FCD43D" w14:textId="77777777" w:rsidR="00744FF3" w:rsidRPr="00BC7DE9" w:rsidRDefault="00744FF3" w:rsidP="00636CEF">
      <w:pPr>
        <w:tabs>
          <w:tab w:val="left" w:pos="-1440"/>
        </w:tabs>
        <w:spacing w:line="280" w:lineRule="exact"/>
        <w:ind w:left="4320" w:hanging="4320"/>
        <w:jc w:val="both"/>
        <w:rPr>
          <w:rFonts w:ascii="Calibri" w:hAnsi="Calibri"/>
        </w:rPr>
      </w:pPr>
      <w:r w:rsidRPr="00BC7DE9">
        <w:rPr>
          <w:rFonts w:ascii="Calibri" w:hAnsi="Calibri"/>
        </w:rPr>
        <w:t>Maximum Diameter of Solids:</w:t>
      </w:r>
      <w:r w:rsidRPr="00BC7DE9">
        <w:rPr>
          <w:rFonts w:ascii="Calibri" w:hAnsi="Calibri"/>
          <w:u w:val="single"/>
        </w:rPr>
        <w:tab/>
      </w:r>
      <w:r w:rsidRPr="00BC7DE9">
        <w:rPr>
          <w:rFonts w:ascii="Calibri" w:hAnsi="Calibri"/>
          <w:u w:val="single"/>
        </w:rPr>
        <w:tab/>
      </w:r>
      <w:r w:rsidRPr="00BC7DE9">
        <w:rPr>
          <w:rFonts w:ascii="Calibri" w:hAnsi="Calibri"/>
        </w:rPr>
        <w:t xml:space="preserve"> mm</w:t>
      </w:r>
    </w:p>
    <w:p w14:paraId="5866F004" w14:textId="77777777" w:rsidR="00744FF3" w:rsidRPr="00BC7DE9" w:rsidRDefault="00744FF3" w:rsidP="00636CEF">
      <w:pPr>
        <w:tabs>
          <w:tab w:val="left" w:pos="-1440"/>
        </w:tabs>
        <w:spacing w:line="280" w:lineRule="exact"/>
        <w:ind w:left="4320" w:hanging="4320"/>
        <w:jc w:val="both"/>
        <w:rPr>
          <w:rFonts w:ascii="Calibri" w:hAnsi="Calibri"/>
        </w:rPr>
      </w:pPr>
      <w:r w:rsidRPr="00BC7DE9">
        <w:rPr>
          <w:rFonts w:ascii="Calibri" w:hAnsi="Calibri"/>
        </w:rPr>
        <w:t xml:space="preserve">Weight of Pump/Motor: </w:t>
      </w:r>
      <w:r w:rsidRPr="00BC7DE9">
        <w:rPr>
          <w:rFonts w:ascii="Calibri" w:hAnsi="Calibri"/>
          <w:u w:val="single"/>
        </w:rPr>
        <w:tab/>
      </w:r>
      <w:r w:rsidRPr="00BC7DE9">
        <w:rPr>
          <w:rFonts w:ascii="Calibri" w:hAnsi="Calibri"/>
          <w:u w:val="single"/>
        </w:rPr>
        <w:tab/>
      </w:r>
      <w:r w:rsidRPr="00BC7DE9">
        <w:rPr>
          <w:rFonts w:ascii="Calibri" w:hAnsi="Calibri"/>
          <w:u w:val="single"/>
        </w:rPr>
        <w:tab/>
      </w:r>
      <w:r w:rsidRPr="00BC7DE9">
        <w:rPr>
          <w:rFonts w:ascii="Calibri" w:hAnsi="Calibri"/>
        </w:rPr>
        <w:t xml:space="preserve"> kg</w:t>
      </w:r>
    </w:p>
    <w:p w14:paraId="0012AAB7" w14:textId="77777777" w:rsidR="00744FF3" w:rsidRPr="00BC7DE9" w:rsidRDefault="00744FF3" w:rsidP="00744FF3">
      <w:pPr>
        <w:jc w:val="both"/>
        <w:rPr>
          <w:rFonts w:ascii="Calibri" w:hAnsi="Calibri"/>
        </w:rPr>
      </w:pPr>
    </w:p>
    <w:p w14:paraId="672BD91D" w14:textId="77777777" w:rsidR="00744FF3" w:rsidRPr="00BC7DE9" w:rsidRDefault="00744FF3" w:rsidP="00744FF3">
      <w:pPr>
        <w:jc w:val="both"/>
        <w:rPr>
          <w:rFonts w:ascii="Calibri" w:hAnsi="Calibri"/>
        </w:rPr>
      </w:pPr>
      <w:r w:rsidRPr="00BC7DE9">
        <w:rPr>
          <w:rFonts w:ascii="Calibri" w:hAnsi="Calibri"/>
          <w:b/>
          <w:u w:val="single"/>
        </w:rPr>
        <w:t>PUMP MOTOR DATA</w:t>
      </w:r>
    </w:p>
    <w:p w14:paraId="183514F1" w14:textId="77777777" w:rsidR="00744FF3" w:rsidRPr="00BC7DE9" w:rsidRDefault="00744FF3" w:rsidP="00744FF3">
      <w:pPr>
        <w:jc w:val="both"/>
        <w:rPr>
          <w:rFonts w:ascii="Calibri" w:hAnsi="Calibri"/>
        </w:rPr>
      </w:pPr>
    </w:p>
    <w:p w14:paraId="477115C7" w14:textId="77777777" w:rsidR="00744FF3" w:rsidRPr="00BC7DE9" w:rsidRDefault="00744FF3" w:rsidP="00636CEF">
      <w:pPr>
        <w:tabs>
          <w:tab w:val="right" w:pos="9360"/>
        </w:tabs>
        <w:spacing w:line="280" w:lineRule="exact"/>
        <w:jc w:val="both"/>
        <w:rPr>
          <w:rFonts w:ascii="Calibri" w:hAnsi="Calibri"/>
        </w:rPr>
      </w:pPr>
      <w:r w:rsidRPr="00BC7DE9">
        <w:rPr>
          <w:rFonts w:ascii="Calibri" w:hAnsi="Calibri"/>
        </w:rPr>
        <w:t xml:space="preserve">Motor Manufacturer: </w:t>
      </w:r>
      <w:r w:rsidRPr="00BC7DE9">
        <w:rPr>
          <w:rFonts w:ascii="Calibri" w:hAnsi="Calibri"/>
          <w:u w:val="single"/>
        </w:rPr>
        <w:tab/>
      </w:r>
    </w:p>
    <w:p w14:paraId="585D3DEC" w14:textId="77777777" w:rsidR="00744FF3" w:rsidRPr="00BC7DE9" w:rsidRDefault="00744FF3" w:rsidP="00636CEF">
      <w:pPr>
        <w:tabs>
          <w:tab w:val="right" w:pos="9360"/>
        </w:tabs>
        <w:spacing w:line="280" w:lineRule="exact"/>
        <w:jc w:val="both"/>
        <w:rPr>
          <w:rFonts w:ascii="Calibri" w:hAnsi="Calibri"/>
        </w:rPr>
      </w:pPr>
      <w:r w:rsidRPr="00BC7DE9">
        <w:rPr>
          <w:rFonts w:ascii="Calibri" w:hAnsi="Calibri"/>
        </w:rPr>
        <w:t>Place of Manufacture:</w:t>
      </w:r>
      <w:r w:rsidRPr="00BC7DE9">
        <w:rPr>
          <w:rFonts w:ascii="Calibri" w:hAnsi="Calibri"/>
          <w:u w:val="single"/>
        </w:rPr>
        <w:t xml:space="preserve"> </w:t>
      </w:r>
      <w:r w:rsidRPr="00BC7DE9">
        <w:rPr>
          <w:rFonts w:ascii="Calibri" w:hAnsi="Calibri"/>
          <w:u w:val="single"/>
        </w:rPr>
        <w:tab/>
      </w:r>
    </w:p>
    <w:p w14:paraId="0C1D5D48" w14:textId="77777777" w:rsidR="00744FF3" w:rsidRPr="00BC7DE9" w:rsidRDefault="00744FF3" w:rsidP="00636CEF">
      <w:pPr>
        <w:tabs>
          <w:tab w:val="right" w:pos="9360"/>
        </w:tabs>
        <w:spacing w:line="280" w:lineRule="exact"/>
        <w:jc w:val="both"/>
        <w:rPr>
          <w:rFonts w:ascii="Calibri" w:hAnsi="Calibri"/>
        </w:rPr>
      </w:pPr>
      <w:r w:rsidRPr="00BC7DE9">
        <w:rPr>
          <w:rFonts w:ascii="Calibri" w:hAnsi="Calibri"/>
        </w:rPr>
        <w:t xml:space="preserve">Model Number and Type: </w:t>
      </w:r>
      <w:r w:rsidRPr="00BC7DE9">
        <w:rPr>
          <w:rFonts w:ascii="Calibri" w:hAnsi="Calibri"/>
          <w:u w:val="single"/>
        </w:rPr>
        <w:tab/>
      </w:r>
    </w:p>
    <w:p w14:paraId="5D903EC3" w14:textId="77777777" w:rsidR="00744FF3" w:rsidRPr="00BC7DE9" w:rsidRDefault="00744FF3" w:rsidP="00636CEF">
      <w:pPr>
        <w:tabs>
          <w:tab w:val="right" w:pos="9360"/>
        </w:tabs>
        <w:spacing w:line="280" w:lineRule="exact"/>
        <w:jc w:val="both"/>
        <w:rPr>
          <w:rFonts w:ascii="Calibri" w:hAnsi="Calibri"/>
        </w:rPr>
      </w:pPr>
      <w:r w:rsidRPr="00BC7DE9">
        <w:rPr>
          <w:rFonts w:ascii="Calibri" w:hAnsi="Calibri"/>
        </w:rPr>
        <w:t>Type of Motor Cooling System:</w:t>
      </w:r>
      <w:r w:rsidRPr="00BC7DE9">
        <w:rPr>
          <w:rFonts w:ascii="Calibri" w:hAnsi="Calibri"/>
          <w:u w:val="single"/>
        </w:rPr>
        <w:t xml:space="preserve"> </w:t>
      </w:r>
      <w:r w:rsidRPr="00BC7DE9">
        <w:rPr>
          <w:rFonts w:ascii="Calibri" w:hAnsi="Calibri"/>
          <w:u w:val="single"/>
        </w:rPr>
        <w:tab/>
      </w:r>
    </w:p>
    <w:p w14:paraId="01C4B41B" w14:textId="77777777" w:rsidR="00744FF3" w:rsidRPr="00BC7DE9" w:rsidRDefault="00744FF3" w:rsidP="00636CEF">
      <w:pPr>
        <w:tabs>
          <w:tab w:val="left" w:pos="-1440"/>
        </w:tabs>
        <w:spacing w:line="280" w:lineRule="exact"/>
        <w:ind w:left="4320" w:hanging="4320"/>
        <w:jc w:val="both"/>
        <w:rPr>
          <w:rFonts w:ascii="Calibri" w:hAnsi="Calibri"/>
        </w:rPr>
      </w:pPr>
      <w:r w:rsidRPr="00BC7DE9">
        <w:rPr>
          <w:rFonts w:ascii="Calibri" w:hAnsi="Calibri"/>
        </w:rPr>
        <w:t>Nominal Rating of Motor:</w:t>
      </w:r>
      <w:r w:rsidRPr="00BC7DE9">
        <w:rPr>
          <w:rFonts w:ascii="Calibri" w:hAnsi="Calibri"/>
          <w:u w:val="single"/>
        </w:rPr>
        <w:tab/>
      </w:r>
      <w:r w:rsidRPr="00BC7DE9">
        <w:rPr>
          <w:rFonts w:ascii="Calibri" w:hAnsi="Calibri"/>
          <w:u w:val="single"/>
        </w:rPr>
        <w:tab/>
      </w:r>
      <w:r w:rsidRPr="00BC7DE9">
        <w:rPr>
          <w:rFonts w:ascii="Calibri" w:hAnsi="Calibri"/>
          <w:u w:val="single"/>
        </w:rPr>
        <w:tab/>
      </w:r>
      <w:r w:rsidRPr="00BC7DE9">
        <w:rPr>
          <w:rFonts w:ascii="Calibri" w:hAnsi="Calibri"/>
        </w:rPr>
        <w:t>kW</w:t>
      </w:r>
    </w:p>
    <w:p w14:paraId="723E2D8C" w14:textId="77777777" w:rsidR="00744FF3" w:rsidRPr="00BC7DE9" w:rsidRDefault="00744FF3" w:rsidP="00636CEF">
      <w:pPr>
        <w:tabs>
          <w:tab w:val="left" w:pos="-1440"/>
          <w:tab w:val="left" w:pos="-720"/>
          <w:tab w:val="left" w:pos="0"/>
          <w:tab w:val="left" w:pos="720"/>
          <w:tab w:val="left" w:pos="1440"/>
          <w:tab w:val="left" w:pos="2160"/>
          <w:tab w:val="left" w:pos="2880"/>
          <w:tab w:val="left" w:pos="3600"/>
          <w:tab w:val="left" w:pos="4320"/>
          <w:tab w:val="left" w:pos="5040"/>
          <w:tab w:val="right" w:pos="9360"/>
        </w:tabs>
        <w:spacing w:line="280" w:lineRule="exact"/>
        <w:ind w:left="5040" w:hanging="5040"/>
        <w:jc w:val="both"/>
        <w:rPr>
          <w:rFonts w:ascii="Calibri" w:hAnsi="Calibri"/>
        </w:rPr>
      </w:pPr>
      <w:r w:rsidRPr="00BC7DE9">
        <w:rPr>
          <w:rFonts w:ascii="Calibri" w:hAnsi="Calibri"/>
        </w:rPr>
        <w:t>Starting Inrush:</w:t>
      </w:r>
      <w:r w:rsidRPr="00BC7DE9">
        <w:rPr>
          <w:rFonts w:ascii="Calibri" w:hAnsi="Calibri"/>
          <w:u w:val="single"/>
        </w:rPr>
        <w:tab/>
      </w:r>
      <w:r w:rsidRPr="00BC7DE9">
        <w:rPr>
          <w:rFonts w:ascii="Calibri" w:hAnsi="Calibri"/>
          <w:u w:val="single"/>
        </w:rPr>
        <w:tab/>
      </w:r>
      <w:r w:rsidR="00636CEF">
        <w:rPr>
          <w:rFonts w:ascii="Calibri" w:hAnsi="Calibri"/>
          <w:u w:val="single"/>
        </w:rPr>
        <w:t xml:space="preserve">                          A</w:t>
      </w:r>
      <w:r w:rsidRPr="00BC7DE9">
        <w:rPr>
          <w:rFonts w:ascii="Calibri" w:hAnsi="Calibri"/>
        </w:rPr>
        <w:tab/>
      </w:r>
      <w:r w:rsidRPr="00BC7DE9">
        <w:rPr>
          <w:rFonts w:ascii="Calibri" w:hAnsi="Calibri"/>
        </w:rPr>
        <w:tab/>
      </w:r>
      <w:r w:rsidRPr="00BC7DE9">
        <w:rPr>
          <w:rFonts w:ascii="Calibri" w:hAnsi="Calibri"/>
        </w:rPr>
        <w:tab/>
        <w:t xml:space="preserve">Maximum Inrush: </w:t>
      </w:r>
      <w:r w:rsidRPr="00BC7DE9">
        <w:rPr>
          <w:rFonts w:ascii="Calibri" w:hAnsi="Calibri"/>
          <w:u w:val="single"/>
        </w:rPr>
        <w:tab/>
      </w:r>
      <w:r w:rsidRPr="00BC7DE9">
        <w:rPr>
          <w:rFonts w:ascii="Calibri" w:hAnsi="Calibri"/>
        </w:rPr>
        <w:t>A</w:t>
      </w:r>
    </w:p>
    <w:p w14:paraId="5666477A" w14:textId="77777777" w:rsidR="00744FF3" w:rsidRPr="00BC7DE9" w:rsidRDefault="00744FF3" w:rsidP="00636CEF">
      <w:pPr>
        <w:tabs>
          <w:tab w:val="right" w:pos="9360"/>
        </w:tabs>
        <w:spacing w:line="280" w:lineRule="exact"/>
        <w:jc w:val="both"/>
        <w:rPr>
          <w:rFonts w:ascii="Calibri" w:hAnsi="Calibri"/>
        </w:rPr>
      </w:pPr>
      <w:r w:rsidRPr="00BC7DE9">
        <w:rPr>
          <w:rFonts w:ascii="Calibri" w:hAnsi="Calibri"/>
        </w:rPr>
        <w:t xml:space="preserve">Voltage/Phase/Frequency: </w:t>
      </w:r>
      <w:r w:rsidRPr="00BC7DE9">
        <w:rPr>
          <w:rFonts w:ascii="Calibri" w:hAnsi="Calibri"/>
          <w:u w:val="single"/>
        </w:rPr>
        <w:tab/>
      </w:r>
    </w:p>
    <w:p w14:paraId="2CD0E837" w14:textId="77777777" w:rsidR="00744FF3" w:rsidRPr="00BC7DE9" w:rsidRDefault="00744FF3" w:rsidP="00636CEF">
      <w:pPr>
        <w:tabs>
          <w:tab w:val="right" w:pos="9360"/>
        </w:tabs>
        <w:spacing w:line="280" w:lineRule="exact"/>
        <w:jc w:val="both"/>
        <w:rPr>
          <w:rFonts w:ascii="Calibri" w:hAnsi="Calibri"/>
        </w:rPr>
      </w:pPr>
      <w:r w:rsidRPr="00BC7DE9">
        <w:rPr>
          <w:rFonts w:ascii="Calibri" w:hAnsi="Calibri"/>
        </w:rPr>
        <w:t>Full Load Speed:</w:t>
      </w:r>
      <w:r w:rsidRPr="00BC7DE9">
        <w:rPr>
          <w:rFonts w:ascii="Calibri" w:hAnsi="Calibri"/>
          <w:u w:val="single"/>
        </w:rPr>
        <w:tab/>
      </w:r>
      <w:r w:rsidRPr="00BC7DE9">
        <w:rPr>
          <w:rFonts w:ascii="Calibri" w:hAnsi="Calibri"/>
        </w:rPr>
        <w:t xml:space="preserve"> rpm</w:t>
      </w:r>
    </w:p>
    <w:p w14:paraId="6569581A" w14:textId="77777777" w:rsidR="00744FF3" w:rsidRPr="00BC7DE9" w:rsidRDefault="00744FF3" w:rsidP="00636CEF">
      <w:pPr>
        <w:tabs>
          <w:tab w:val="left" w:pos="-1440"/>
        </w:tabs>
        <w:spacing w:line="280" w:lineRule="exact"/>
        <w:ind w:left="5040" w:hanging="5040"/>
        <w:jc w:val="both"/>
        <w:rPr>
          <w:rFonts w:ascii="Calibri" w:hAnsi="Calibri"/>
        </w:rPr>
      </w:pPr>
      <w:r w:rsidRPr="00BC7DE9">
        <w:rPr>
          <w:rFonts w:ascii="Calibri" w:hAnsi="Calibri"/>
        </w:rPr>
        <w:t xml:space="preserve">Temperature Rise at Full Load: </w:t>
      </w:r>
      <w:r w:rsidRPr="00BC7DE9">
        <w:rPr>
          <w:rFonts w:ascii="Calibri" w:hAnsi="Calibri"/>
          <w:u w:val="single"/>
        </w:rPr>
        <w:tab/>
      </w:r>
      <w:r w:rsidRPr="00BC7DE9">
        <w:rPr>
          <w:rFonts w:ascii="Calibri" w:hAnsi="Calibri"/>
          <w:u w:val="single"/>
        </w:rPr>
        <w:tab/>
      </w:r>
      <w:r w:rsidRPr="00BC7DE9">
        <w:rPr>
          <w:rFonts w:ascii="Calibri" w:hAnsi="Calibri"/>
          <w:u w:val="single"/>
        </w:rPr>
        <w:tab/>
      </w:r>
      <w:r w:rsidRPr="00BC7DE9">
        <w:rPr>
          <w:rFonts w:ascii="Calibri" w:hAnsi="Calibri"/>
        </w:rPr>
        <w:sym w:font="Symbol" w:char="F0B0"/>
      </w:r>
      <w:r w:rsidRPr="00BC7DE9">
        <w:rPr>
          <w:rFonts w:ascii="Calibri" w:hAnsi="Calibri"/>
        </w:rPr>
        <w:t xml:space="preserve"> C</w:t>
      </w:r>
    </w:p>
    <w:p w14:paraId="1565BA49" w14:textId="77777777" w:rsidR="00744FF3" w:rsidRPr="00BC7DE9" w:rsidRDefault="00744FF3" w:rsidP="00636CEF">
      <w:pPr>
        <w:tabs>
          <w:tab w:val="right" w:pos="9360"/>
        </w:tabs>
        <w:spacing w:line="280" w:lineRule="exact"/>
        <w:jc w:val="both"/>
        <w:rPr>
          <w:rFonts w:ascii="Calibri" w:hAnsi="Calibri"/>
          <w:u w:val="single"/>
        </w:rPr>
      </w:pPr>
      <w:r w:rsidRPr="00BC7DE9">
        <w:rPr>
          <w:rFonts w:ascii="Calibri" w:hAnsi="Calibri"/>
        </w:rPr>
        <w:t xml:space="preserve">Permissible Number of Starts per hour: </w:t>
      </w:r>
      <w:r w:rsidRPr="00BC7DE9">
        <w:rPr>
          <w:rFonts w:ascii="Calibri" w:hAnsi="Calibri"/>
          <w:u w:val="single"/>
        </w:rPr>
        <w:tab/>
      </w:r>
    </w:p>
    <w:p w14:paraId="7AA83804" w14:textId="77777777" w:rsidR="00B10EF6" w:rsidRPr="00BC7DE9" w:rsidRDefault="00B10EF6" w:rsidP="00744FF3">
      <w:pPr>
        <w:tabs>
          <w:tab w:val="right" w:pos="9360"/>
        </w:tabs>
        <w:jc w:val="both"/>
        <w:rPr>
          <w:rFonts w:ascii="Calibri" w:hAnsi="Calibri"/>
          <w:u w:val="single"/>
        </w:rPr>
      </w:pPr>
    </w:p>
    <w:p w14:paraId="2279E5D2" w14:textId="3F63EA9F" w:rsidR="00B10EF6" w:rsidRPr="007576E1" w:rsidRDefault="00B10EF6" w:rsidP="002806DC">
      <w:pPr>
        <w:ind w:right="720"/>
        <w:rPr>
          <w:rFonts w:ascii="Calibri" w:hAnsi="Calibri"/>
          <w:b/>
        </w:rPr>
        <w:sectPr w:rsidR="00B10EF6" w:rsidRPr="007576E1">
          <w:headerReference w:type="default" r:id="rId15"/>
          <w:endnotePr>
            <w:numFmt w:val="decimal"/>
          </w:endnotePr>
          <w:pgSz w:w="12240" w:h="15840"/>
          <w:pgMar w:top="900" w:right="720" w:bottom="1170" w:left="1440" w:header="720" w:footer="350" w:gutter="0"/>
          <w:cols w:space="720"/>
          <w:noEndnote/>
        </w:sectPr>
      </w:pPr>
      <w:r w:rsidRPr="007576E1">
        <w:rPr>
          <w:rFonts w:ascii="Calibri" w:hAnsi="Calibri"/>
          <w:b/>
        </w:rPr>
        <w:t xml:space="preserve">All data </w:t>
      </w:r>
      <w:r w:rsidR="00F0592C" w:rsidRPr="007576E1">
        <w:rPr>
          <w:rFonts w:ascii="Calibri" w:hAnsi="Calibri"/>
          <w:b/>
        </w:rPr>
        <w:t>shall</w:t>
      </w:r>
      <w:r w:rsidRPr="007576E1">
        <w:rPr>
          <w:rFonts w:ascii="Calibri" w:hAnsi="Calibri"/>
          <w:b/>
        </w:rPr>
        <w:t xml:space="preserve"> be in </w:t>
      </w:r>
      <w:r w:rsidR="00F0592C" w:rsidRPr="007576E1">
        <w:rPr>
          <w:rFonts w:ascii="Calibri" w:hAnsi="Calibri"/>
          <w:b/>
        </w:rPr>
        <w:t xml:space="preserve">an </w:t>
      </w:r>
      <w:r w:rsidRPr="007576E1">
        <w:rPr>
          <w:rFonts w:ascii="Calibri" w:hAnsi="Calibri"/>
          <w:b/>
        </w:rPr>
        <w:t>electronic format suitable for upload to Region’s CMMS (Maximo).</w:t>
      </w:r>
      <w:r w:rsidR="00DF17D2" w:rsidRPr="007576E1">
        <w:rPr>
          <w:rFonts w:ascii="Calibri" w:hAnsi="Calibri"/>
          <w:b/>
        </w:rPr>
        <w:t xml:space="preserve"> Refer to Section 01425 </w:t>
      </w:r>
      <w:r w:rsidR="009C1AFE">
        <w:rPr>
          <w:rFonts w:ascii="Calibri" w:hAnsi="Calibri"/>
          <w:b/>
        </w:rPr>
        <w:t>–</w:t>
      </w:r>
      <w:r w:rsidR="00DF17D2" w:rsidRPr="007576E1">
        <w:rPr>
          <w:rFonts w:ascii="Calibri" w:hAnsi="Calibri"/>
          <w:b/>
        </w:rPr>
        <w:t xml:space="preserve"> Computerized</w:t>
      </w:r>
      <w:r w:rsidR="009C1AFE">
        <w:rPr>
          <w:rFonts w:ascii="Calibri" w:hAnsi="Calibri"/>
          <w:b/>
        </w:rPr>
        <w:t xml:space="preserve"> </w:t>
      </w:r>
      <w:r w:rsidR="00DF17D2" w:rsidRPr="007576E1">
        <w:rPr>
          <w:rFonts w:ascii="Calibri" w:hAnsi="Calibri"/>
          <w:b/>
        </w:rPr>
        <w:t>Maintenance Mana</w:t>
      </w:r>
      <w:r w:rsidR="00636CEF">
        <w:rPr>
          <w:rFonts w:ascii="Calibri" w:hAnsi="Calibri"/>
          <w:b/>
        </w:rPr>
        <w:t>gement System Data Requirements</w:t>
      </w:r>
    </w:p>
    <w:p w14:paraId="39726036" w14:textId="77777777" w:rsidR="00744FF3" w:rsidRPr="00BC7DE9" w:rsidRDefault="00744FF3" w:rsidP="00744FF3">
      <w:pPr>
        <w:jc w:val="both"/>
        <w:rPr>
          <w:rFonts w:ascii="Calibri" w:hAnsi="Calibri"/>
        </w:rPr>
      </w:pPr>
      <w:r w:rsidRPr="00BC7DE9">
        <w:rPr>
          <w:rFonts w:ascii="Calibri" w:hAnsi="Calibri"/>
          <w:b/>
          <w:u w:val="single"/>
        </w:rPr>
        <w:lastRenderedPageBreak/>
        <w:t>PUMP MOTOR DATA (continued... 2)</w:t>
      </w:r>
    </w:p>
    <w:p w14:paraId="73E1D6EC" w14:textId="77777777" w:rsidR="00744FF3" w:rsidRPr="00BC7DE9" w:rsidRDefault="00744FF3" w:rsidP="00744FF3">
      <w:pPr>
        <w:jc w:val="both"/>
        <w:rPr>
          <w:rFonts w:ascii="Calibri" w:hAnsi="Calibri"/>
        </w:rPr>
      </w:pPr>
    </w:p>
    <w:p w14:paraId="39FF1DBC" w14:textId="77777777" w:rsidR="00744FF3" w:rsidRPr="00BC7DE9" w:rsidRDefault="00744FF3" w:rsidP="00636CEF">
      <w:pPr>
        <w:tabs>
          <w:tab w:val="right" w:pos="9360"/>
        </w:tabs>
        <w:spacing w:line="360" w:lineRule="auto"/>
        <w:jc w:val="both"/>
        <w:rPr>
          <w:rFonts w:ascii="Calibri" w:hAnsi="Calibri"/>
          <w:u w:val="single"/>
        </w:rPr>
      </w:pPr>
      <w:r w:rsidRPr="00BC7DE9">
        <w:rPr>
          <w:rFonts w:ascii="Calibri" w:hAnsi="Calibri"/>
        </w:rPr>
        <w:t xml:space="preserve">Cable(s) to Motor for Power (and Sensor) - Type, length, conductor number and size: </w:t>
      </w:r>
      <w:r w:rsidRPr="00BC7DE9">
        <w:rPr>
          <w:rFonts w:ascii="Calibri" w:hAnsi="Calibri"/>
          <w:u w:val="single"/>
        </w:rPr>
        <w:tab/>
      </w:r>
    </w:p>
    <w:p w14:paraId="0B2494D6" w14:textId="77777777" w:rsidR="00744FF3" w:rsidRPr="00BC7DE9" w:rsidRDefault="00744FF3" w:rsidP="00636CEF">
      <w:pPr>
        <w:tabs>
          <w:tab w:val="right" w:pos="9360"/>
        </w:tabs>
        <w:spacing w:line="360" w:lineRule="auto"/>
        <w:jc w:val="both"/>
        <w:rPr>
          <w:rFonts w:ascii="Calibri" w:hAnsi="Calibri"/>
          <w:u w:val="single"/>
        </w:rPr>
      </w:pPr>
      <w:r w:rsidRPr="00BC7DE9">
        <w:rPr>
          <w:rFonts w:ascii="Calibri" w:hAnsi="Calibri"/>
          <w:u w:val="single"/>
        </w:rPr>
        <w:tab/>
      </w:r>
    </w:p>
    <w:p w14:paraId="156E7990" w14:textId="77777777" w:rsidR="00744FF3" w:rsidRPr="00BC7DE9" w:rsidRDefault="00744FF3" w:rsidP="00636CEF">
      <w:pPr>
        <w:tabs>
          <w:tab w:val="right" w:pos="9360"/>
        </w:tabs>
        <w:spacing w:line="360" w:lineRule="auto"/>
        <w:jc w:val="both"/>
        <w:rPr>
          <w:rFonts w:ascii="Calibri" w:hAnsi="Calibri"/>
          <w:u w:val="single"/>
        </w:rPr>
      </w:pPr>
      <w:r w:rsidRPr="00BC7DE9">
        <w:rPr>
          <w:rFonts w:ascii="Calibri" w:hAnsi="Calibri"/>
          <w:u w:val="single"/>
        </w:rPr>
        <w:tab/>
      </w:r>
    </w:p>
    <w:p w14:paraId="4A3A360B" w14:textId="77777777" w:rsidR="00744FF3" w:rsidRPr="00BC7DE9" w:rsidRDefault="00744FF3" w:rsidP="00636CEF">
      <w:pPr>
        <w:spacing w:line="360" w:lineRule="auto"/>
        <w:jc w:val="both"/>
        <w:rPr>
          <w:rFonts w:ascii="Calibri" w:hAnsi="Calibri"/>
        </w:rPr>
      </w:pPr>
    </w:p>
    <w:p w14:paraId="36382EB2" w14:textId="77777777" w:rsidR="00744FF3" w:rsidRPr="00BC7DE9" w:rsidRDefault="00744FF3" w:rsidP="00636CEF">
      <w:pPr>
        <w:tabs>
          <w:tab w:val="left" w:pos="-1440"/>
          <w:tab w:val="left" w:pos="-720"/>
          <w:tab w:val="left" w:pos="0"/>
          <w:tab w:val="left" w:pos="720"/>
          <w:tab w:val="left" w:pos="1440"/>
          <w:tab w:val="left" w:pos="2160"/>
          <w:tab w:val="right" w:pos="9360"/>
        </w:tabs>
        <w:spacing w:line="360" w:lineRule="auto"/>
        <w:ind w:left="2160" w:hanging="2160"/>
        <w:jc w:val="both"/>
        <w:rPr>
          <w:rFonts w:ascii="Calibri" w:hAnsi="Calibri"/>
        </w:rPr>
      </w:pPr>
      <w:r w:rsidRPr="00BC7DE9">
        <w:rPr>
          <w:rFonts w:ascii="Calibri" w:hAnsi="Calibri"/>
        </w:rPr>
        <w:t>Bearing Type at:</w:t>
      </w:r>
      <w:r w:rsidRPr="00BC7DE9">
        <w:rPr>
          <w:rFonts w:ascii="Calibri" w:hAnsi="Calibri"/>
        </w:rPr>
        <w:tab/>
        <w:t>Pump End</w:t>
      </w:r>
      <w:r w:rsidRPr="00BC7DE9">
        <w:rPr>
          <w:rFonts w:ascii="Calibri" w:hAnsi="Calibri"/>
          <w:u w:val="single"/>
        </w:rPr>
        <w:t xml:space="preserve">: </w:t>
      </w:r>
      <w:r w:rsidRPr="00BC7DE9">
        <w:rPr>
          <w:rFonts w:ascii="Calibri" w:hAnsi="Calibri"/>
          <w:u w:val="single"/>
        </w:rPr>
        <w:tab/>
      </w:r>
    </w:p>
    <w:p w14:paraId="24642F51" w14:textId="77777777" w:rsidR="00744FF3" w:rsidRPr="00BC7DE9" w:rsidRDefault="00744FF3" w:rsidP="00636CEF">
      <w:pPr>
        <w:tabs>
          <w:tab w:val="right" w:pos="9360"/>
        </w:tabs>
        <w:spacing w:line="360" w:lineRule="auto"/>
        <w:ind w:left="2160"/>
        <w:jc w:val="both"/>
        <w:rPr>
          <w:rFonts w:ascii="Calibri" w:hAnsi="Calibri"/>
          <w:u w:val="single"/>
        </w:rPr>
      </w:pPr>
      <w:r w:rsidRPr="00BC7DE9">
        <w:rPr>
          <w:rFonts w:ascii="Calibri" w:hAnsi="Calibri"/>
        </w:rPr>
        <w:t xml:space="preserve">Other End: </w:t>
      </w:r>
      <w:r w:rsidRPr="00BC7DE9">
        <w:rPr>
          <w:rFonts w:ascii="Calibri" w:hAnsi="Calibri"/>
          <w:u w:val="single"/>
        </w:rPr>
        <w:tab/>
      </w:r>
    </w:p>
    <w:p w14:paraId="3278094C" w14:textId="77777777" w:rsidR="00744FF3" w:rsidRPr="00BC7DE9" w:rsidRDefault="00744FF3" w:rsidP="00636CEF">
      <w:pPr>
        <w:spacing w:line="240" w:lineRule="exact"/>
        <w:jc w:val="both"/>
        <w:rPr>
          <w:rFonts w:ascii="Calibri" w:hAnsi="Calibri"/>
        </w:rPr>
      </w:pPr>
    </w:p>
    <w:p w14:paraId="42097E67" w14:textId="77777777" w:rsidR="00744FF3" w:rsidRPr="00BC7DE9" w:rsidRDefault="00744FF3" w:rsidP="00636CEF">
      <w:pPr>
        <w:tabs>
          <w:tab w:val="right" w:pos="9360"/>
        </w:tabs>
        <w:spacing w:line="240" w:lineRule="exact"/>
        <w:jc w:val="both"/>
        <w:rPr>
          <w:rFonts w:ascii="Calibri" w:hAnsi="Calibri"/>
        </w:rPr>
      </w:pPr>
      <w:r w:rsidRPr="00BC7DE9">
        <w:rPr>
          <w:rFonts w:ascii="Calibri" w:hAnsi="Calibri"/>
        </w:rPr>
        <w:t>Average Bearing Life:</w:t>
      </w:r>
      <w:r w:rsidRPr="00BC7DE9">
        <w:rPr>
          <w:rFonts w:ascii="Calibri" w:hAnsi="Calibri"/>
          <w:u w:val="single"/>
        </w:rPr>
        <w:t xml:space="preserve"> </w:t>
      </w:r>
      <w:r w:rsidRPr="00BC7DE9">
        <w:rPr>
          <w:rFonts w:ascii="Calibri" w:hAnsi="Calibri"/>
          <w:u w:val="single"/>
        </w:rPr>
        <w:tab/>
      </w:r>
    </w:p>
    <w:p w14:paraId="01430E70" w14:textId="77777777" w:rsidR="00744FF3" w:rsidRPr="00BC7DE9" w:rsidRDefault="00744FF3" w:rsidP="00636CEF">
      <w:pPr>
        <w:spacing w:line="240" w:lineRule="exact"/>
        <w:jc w:val="both"/>
        <w:rPr>
          <w:rFonts w:ascii="Calibri" w:hAnsi="Calibri"/>
        </w:rPr>
      </w:pPr>
    </w:p>
    <w:p w14:paraId="048D8A13" w14:textId="77777777" w:rsidR="00744FF3" w:rsidRPr="00BC7DE9" w:rsidRDefault="00744FF3" w:rsidP="00636CEF">
      <w:pPr>
        <w:tabs>
          <w:tab w:val="right" w:pos="9360"/>
        </w:tabs>
        <w:spacing w:line="240" w:lineRule="exact"/>
        <w:jc w:val="both"/>
        <w:rPr>
          <w:rFonts w:ascii="Calibri" w:hAnsi="Calibri"/>
        </w:rPr>
      </w:pPr>
      <w:r w:rsidRPr="00BC7DE9">
        <w:rPr>
          <w:rFonts w:ascii="Calibri" w:hAnsi="Calibri"/>
        </w:rPr>
        <w:t xml:space="preserve">Nominal Bearing Operating Pressure: </w:t>
      </w:r>
      <w:r w:rsidRPr="00BC7DE9">
        <w:rPr>
          <w:rFonts w:ascii="Calibri" w:hAnsi="Calibri"/>
          <w:u w:val="single"/>
        </w:rPr>
        <w:tab/>
      </w:r>
      <w:r w:rsidRPr="00BC7DE9">
        <w:rPr>
          <w:rFonts w:ascii="Calibri" w:hAnsi="Calibri"/>
        </w:rPr>
        <w:t>kPa (psi)</w:t>
      </w:r>
    </w:p>
    <w:p w14:paraId="44F6B4E6" w14:textId="77777777" w:rsidR="00744FF3" w:rsidRPr="00BC7DE9" w:rsidRDefault="00744FF3" w:rsidP="00636CEF">
      <w:pPr>
        <w:spacing w:line="240" w:lineRule="exact"/>
        <w:jc w:val="both"/>
        <w:rPr>
          <w:rFonts w:ascii="Calibri" w:hAnsi="Calibri"/>
        </w:rPr>
      </w:pPr>
    </w:p>
    <w:p w14:paraId="4786B128" w14:textId="77777777" w:rsidR="00744FF3" w:rsidRPr="00BC7DE9" w:rsidRDefault="00744FF3" w:rsidP="00636CEF">
      <w:pPr>
        <w:tabs>
          <w:tab w:val="right" w:pos="9360"/>
        </w:tabs>
        <w:spacing w:line="240" w:lineRule="exact"/>
        <w:jc w:val="both"/>
        <w:rPr>
          <w:rFonts w:ascii="Calibri" w:hAnsi="Calibri"/>
          <w:u w:val="single"/>
        </w:rPr>
      </w:pPr>
      <w:r w:rsidRPr="00BC7DE9">
        <w:rPr>
          <w:rFonts w:ascii="Calibri" w:hAnsi="Calibri"/>
        </w:rPr>
        <w:t xml:space="preserve">Painting Finish: </w:t>
      </w:r>
      <w:r w:rsidRPr="00BC7DE9">
        <w:rPr>
          <w:rFonts w:ascii="Calibri" w:hAnsi="Calibri"/>
          <w:u w:val="single"/>
        </w:rPr>
        <w:tab/>
      </w:r>
    </w:p>
    <w:p w14:paraId="15471EB4" w14:textId="77777777" w:rsidR="00744FF3" w:rsidRPr="00BC7DE9" w:rsidRDefault="00744FF3" w:rsidP="00636CEF">
      <w:pPr>
        <w:spacing w:line="240" w:lineRule="exact"/>
        <w:jc w:val="both"/>
        <w:rPr>
          <w:rFonts w:ascii="Calibri" w:hAnsi="Calibri"/>
        </w:rPr>
      </w:pPr>
    </w:p>
    <w:p w14:paraId="6471AAB1" w14:textId="77777777" w:rsidR="00744FF3" w:rsidRPr="00BC7DE9" w:rsidRDefault="00744FF3" w:rsidP="00744FF3">
      <w:pPr>
        <w:jc w:val="both"/>
        <w:rPr>
          <w:rFonts w:ascii="Calibri" w:hAnsi="Calibri"/>
        </w:rPr>
      </w:pPr>
      <w:r w:rsidRPr="00BC7DE9">
        <w:rPr>
          <w:rFonts w:ascii="Calibri" w:hAnsi="Calibri"/>
          <w:b/>
          <w:u w:val="single"/>
        </w:rPr>
        <w:t>DEVIATIONS</w:t>
      </w:r>
    </w:p>
    <w:p w14:paraId="77AE3731" w14:textId="77777777" w:rsidR="00744FF3" w:rsidRPr="00BC7DE9" w:rsidRDefault="00744FF3" w:rsidP="00744FF3">
      <w:pPr>
        <w:jc w:val="both"/>
        <w:rPr>
          <w:rFonts w:ascii="Calibri" w:hAnsi="Calibri"/>
        </w:rPr>
      </w:pPr>
    </w:p>
    <w:p w14:paraId="71884C68" w14:textId="77777777" w:rsidR="00744FF3" w:rsidRPr="00BC7DE9" w:rsidRDefault="00744FF3" w:rsidP="00636CEF">
      <w:pPr>
        <w:tabs>
          <w:tab w:val="right" w:pos="9360"/>
        </w:tabs>
        <w:spacing w:line="360" w:lineRule="auto"/>
        <w:jc w:val="both"/>
        <w:rPr>
          <w:rFonts w:ascii="Calibri" w:hAnsi="Calibri"/>
        </w:rPr>
      </w:pPr>
      <w:r w:rsidRPr="00BC7DE9">
        <w:rPr>
          <w:rFonts w:ascii="Calibri" w:hAnsi="Calibri"/>
        </w:rPr>
        <w:t xml:space="preserve">List all exceptions to the Specification.  Use </w:t>
      </w:r>
      <w:r w:rsidR="00F0592C" w:rsidRPr="00BC7DE9">
        <w:rPr>
          <w:rFonts w:ascii="Calibri" w:hAnsi="Calibri"/>
        </w:rPr>
        <w:t xml:space="preserve">a </w:t>
      </w:r>
      <w:r w:rsidRPr="00BC7DE9">
        <w:rPr>
          <w:rFonts w:ascii="Calibri" w:hAnsi="Calibri"/>
        </w:rPr>
        <w:t xml:space="preserve">separate sheet if necessary.  If none, </w:t>
      </w:r>
      <w:r w:rsidR="00F0592C" w:rsidRPr="00BC7DE9">
        <w:rPr>
          <w:rFonts w:ascii="Calibri" w:hAnsi="Calibri"/>
        </w:rPr>
        <w:t xml:space="preserve">state </w:t>
      </w:r>
    </w:p>
    <w:p w14:paraId="14E82A7E" w14:textId="77777777" w:rsidR="00744FF3" w:rsidRPr="00BC7DE9" w:rsidRDefault="00744FF3" w:rsidP="00636CEF">
      <w:pPr>
        <w:tabs>
          <w:tab w:val="right" w:pos="9360"/>
        </w:tabs>
        <w:spacing w:line="360" w:lineRule="auto"/>
        <w:jc w:val="both"/>
        <w:rPr>
          <w:rFonts w:ascii="Calibri" w:hAnsi="Calibri"/>
          <w:u w:val="single"/>
        </w:rPr>
      </w:pPr>
      <w:r w:rsidRPr="00BC7DE9">
        <w:rPr>
          <w:rFonts w:ascii="Calibri" w:hAnsi="Calibri"/>
        </w:rPr>
        <w:t>“NO DEVIATIONS”</w:t>
      </w:r>
      <w:r w:rsidR="00F0592C" w:rsidRPr="00BC7DE9">
        <w:rPr>
          <w:rFonts w:ascii="Calibri" w:hAnsi="Calibri"/>
        </w:rPr>
        <w:t xml:space="preserve">: </w:t>
      </w:r>
      <w:r w:rsidRPr="00BC7DE9">
        <w:rPr>
          <w:rFonts w:ascii="Calibri" w:hAnsi="Calibri"/>
          <w:u w:val="single"/>
        </w:rPr>
        <w:t xml:space="preserve"> </w:t>
      </w:r>
      <w:r w:rsidRPr="00BC7DE9">
        <w:rPr>
          <w:rFonts w:ascii="Calibri" w:hAnsi="Calibri"/>
          <w:u w:val="single"/>
        </w:rPr>
        <w:tab/>
      </w:r>
    </w:p>
    <w:p w14:paraId="29B2EF3A" w14:textId="77777777" w:rsidR="00744FF3" w:rsidRPr="00BC7DE9" w:rsidRDefault="00744FF3" w:rsidP="00636CEF">
      <w:pPr>
        <w:tabs>
          <w:tab w:val="right" w:pos="9360"/>
        </w:tabs>
        <w:spacing w:line="360" w:lineRule="auto"/>
        <w:jc w:val="both"/>
        <w:rPr>
          <w:rFonts w:ascii="Calibri" w:hAnsi="Calibri"/>
          <w:u w:val="single"/>
        </w:rPr>
      </w:pPr>
      <w:r w:rsidRPr="00BC7DE9">
        <w:rPr>
          <w:rFonts w:ascii="Calibri" w:hAnsi="Calibri"/>
          <w:u w:val="single"/>
        </w:rPr>
        <w:tab/>
      </w:r>
    </w:p>
    <w:p w14:paraId="50905A89" w14:textId="77777777" w:rsidR="00744FF3" w:rsidRPr="00BC7DE9" w:rsidRDefault="00744FF3" w:rsidP="00636CEF">
      <w:pPr>
        <w:tabs>
          <w:tab w:val="right" w:pos="9360"/>
        </w:tabs>
        <w:spacing w:line="360" w:lineRule="auto"/>
        <w:jc w:val="both"/>
        <w:rPr>
          <w:rFonts w:ascii="Calibri" w:hAnsi="Calibri"/>
          <w:u w:val="single"/>
        </w:rPr>
      </w:pPr>
      <w:r w:rsidRPr="00BC7DE9">
        <w:rPr>
          <w:rFonts w:ascii="Calibri" w:hAnsi="Calibri"/>
          <w:u w:val="single"/>
        </w:rPr>
        <w:tab/>
      </w:r>
    </w:p>
    <w:p w14:paraId="4CEE2B23" w14:textId="77777777" w:rsidR="00744FF3" w:rsidRPr="00BC7DE9" w:rsidRDefault="00744FF3" w:rsidP="00636CEF">
      <w:pPr>
        <w:tabs>
          <w:tab w:val="right" w:pos="9360"/>
        </w:tabs>
        <w:spacing w:line="360" w:lineRule="auto"/>
        <w:jc w:val="both"/>
        <w:rPr>
          <w:rFonts w:ascii="Calibri" w:hAnsi="Calibri"/>
          <w:u w:val="single"/>
        </w:rPr>
      </w:pPr>
      <w:r w:rsidRPr="00BC7DE9">
        <w:rPr>
          <w:rFonts w:ascii="Calibri" w:hAnsi="Calibri"/>
          <w:u w:val="single"/>
        </w:rPr>
        <w:tab/>
      </w:r>
    </w:p>
    <w:p w14:paraId="67F9B0BC" w14:textId="77777777" w:rsidR="00744FF3" w:rsidRPr="00BC7DE9" w:rsidRDefault="00744FF3" w:rsidP="00636CEF">
      <w:pPr>
        <w:tabs>
          <w:tab w:val="right" w:pos="9360"/>
        </w:tabs>
        <w:spacing w:line="360" w:lineRule="auto"/>
        <w:jc w:val="both"/>
        <w:rPr>
          <w:rFonts w:ascii="Calibri" w:hAnsi="Calibri"/>
          <w:u w:val="single"/>
        </w:rPr>
      </w:pPr>
      <w:r w:rsidRPr="00BC7DE9">
        <w:rPr>
          <w:rFonts w:ascii="Calibri" w:hAnsi="Calibri"/>
          <w:u w:val="single"/>
        </w:rPr>
        <w:tab/>
      </w:r>
    </w:p>
    <w:p w14:paraId="70FE0006" w14:textId="77777777" w:rsidR="00744FF3" w:rsidRPr="00BC7DE9" w:rsidRDefault="00744FF3" w:rsidP="00744FF3">
      <w:pPr>
        <w:jc w:val="both"/>
        <w:rPr>
          <w:rFonts w:ascii="Calibri" w:hAnsi="Calibri"/>
        </w:rPr>
      </w:pPr>
    </w:p>
    <w:p w14:paraId="5B53DD50" w14:textId="77777777" w:rsidR="00744FF3" w:rsidRPr="00BC7DE9" w:rsidRDefault="00744FF3" w:rsidP="00744FF3">
      <w:pPr>
        <w:jc w:val="both"/>
        <w:rPr>
          <w:rFonts w:ascii="Calibri" w:hAnsi="Calibri"/>
        </w:rPr>
      </w:pPr>
      <w:r w:rsidRPr="00BC7DE9">
        <w:rPr>
          <w:rFonts w:ascii="Calibri" w:hAnsi="Calibri"/>
          <w:b/>
          <w:u w:val="single"/>
        </w:rPr>
        <w:t>ALTERNATIVES</w:t>
      </w:r>
    </w:p>
    <w:p w14:paraId="3B5E3F13" w14:textId="77777777" w:rsidR="00744FF3" w:rsidRPr="00BC7DE9" w:rsidRDefault="00744FF3" w:rsidP="00744FF3">
      <w:pPr>
        <w:jc w:val="both"/>
        <w:rPr>
          <w:rFonts w:ascii="Calibri" w:hAnsi="Calibri"/>
        </w:rPr>
      </w:pPr>
    </w:p>
    <w:p w14:paraId="29A67CCB" w14:textId="77777777" w:rsidR="00744FF3" w:rsidRPr="00BC7DE9" w:rsidRDefault="00744FF3" w:rsidP="00636CEF">
      <w:pPr>
        <w:tabs>
          <w:tab w:val="right" w:pos="9360"/>
        </w:tabs>
        <w:spacing w:line="360" w:lineRule="auto"/>
        <w:jc w:val="both"/>
        <w:rPr>
          <w:rFonts w:ascii="Calibri" w:hAnsi="Calibri"/>
          <w:u w:val="single"/>
        </w:rPr>
      </w:pPr>
      <w:r w:rsidRPr="00BC7DE9">
        <w:rPr>
          <w:rFonts w:ascii="Calibri" w:hAnsi="Calibri"/>
        </w:rPr>
        <w:t xml:space="preserve">State “See Separate Letter” / Sheet OR “None Proposed”, whichever applies: </w:t>
      </w:r>
      <w:r w:rsidRPr="00BC7DE9">
        <w:rPr>
          <w:rFonts w:ascii="Calibri" w:hAnsi="Calibri"/>
          <w:u w:val="single"/>
        </w:rPr>
        <w:tab/>
      </w:r>
    </w:p>
    <w:p w14:paraId="730E36C2" w14:textId="77777777" w:rsidR="00744FF3" w:rsidRPr="00BC7DE9" w:rsidRDefault="00744FF3" w:rsidP="00636CEF">
      <w:pPr>
        <w:tabs>
          <w:tab w:val="right" w:pos="9360"/>
        </w:tabs>
        <w:spacing w:line="360" w:lineRule="auto"/>
        <w:jc w:val="both"/>
        <w:rPr>
          <w:rFonts w:ascii="Calibri" w:hAnsi="Calibri"/>
          <w:u w:val="single"/>
        </w:rPr>
      </w:pPr>
      <w:r w:rsidRPr="00BC7DE9">
        <w:rPr>
          <w:rFonts w:ascii="Calibri" w:hAnsi="Calibri"/>
          <w:u w:val="single"/>
        </w:rPr>
        <w:tab/>
      </w:r>
    </w:p>
    <w:p w14:paraId="0357A777" w14:textId="77777777" w:rsidR="00744FF3" w:rsidRPr="00BC7DE9" w:rsidRDefault="00744FF3" w:rsidP="00636CEF">
      <w:pPr>
        <w:tabs>
          <w:tab w:val="right" w:pos="9360"/>
        </w:tabs>
        <w:spacing w:line="360" w:lineRule="auto"/>
        <w:jc w:val="both"/>
        <w:rPr>
          <w:rFonts w:ascii="Calibri" w:hAnsi="Calibri"/>
          <w:u w:val="single"/>
        </w:rPr>
      </w:pPr>
      <w:r w:rsidRPr="00BC7DE9">
        <w:rPr>
          <w:rFonts w:ascii="Calibri" w:hAnsi="Calibri"/>
          <w:u w:val="single"/>
        </w:rPr>
        <w:tab/>
      </w:r>
    </w:p>
    <w:p w14:paraId="54C044CA" w14:textId="77777777" w:rsidR="00744FF3" w:rsidRPr="00BC7DE9" w:rsidRDefault="00744FF3" w:rsidP="00636CEF">
      <w:pPr>
        <w:tabs>
          <w:tab w:val="right" w:pos="9360"/>
        </w:tabs>
        <w:spacing w:line="360" w:lineRule="auto"/>
        <w:jc w:val="both"/>
        <w:rPr>
          <w:rFonts w:ascii="Calibri" w:hAnsi="Calibri"/>
        </w:rPr>
      </w:pPr>
      <w:r w:rsidRPr="00BC7DE9">
        <w:rPr>
          <w:rFonts w:ascii="Calibri" w:hAnsi="Calibri"/>
          <w:u w:val="single"/>
        </w:rPr>
        <w:tab/>
      </w:r>
    </w:p>
    <w:p w14:paraId="6F1BDAF0" w14:textId="77777777" w:rsidR="00744FF3" w:rsidRPr="00BC7DE9" w:rsidRDefault="00744FF3" w:rsidP="00744FF3">
      <w:pPr>
        <w:jc w:val="both"/>
        <w:rPr>
          <w:rFonts w:ascii="Calibri" w:hAnsi="Calibri"/>
        </w:rPr>
      </w:pPr>
    </w:p>
    <w:p w14:paraId="1AAB1610" w14:textId="77777777" w:rsidR="00F0592C" w:rsidRPr="00BC7DE9" w:rsidRDefault="00F0592C" w:rsidP="00744FF3">
      <w:pPr>
        <w:tabs>
          <w:tab w:val="left" w:pos="-1440"/>
          <w:tab w:val="left" w:pos="-720"/>
          <w:tab w:val="left" w:pos="0"/>
          <w:tab w:val="left" w:pos="720"/>
          <w:tab w:val="left" w:pos="1440"/>
          <w:tab w:val="left" w:pos="2160"/>
          <w:tab w:val="left" w:pos="2880"/>
          <w:tab w:val="left" w:pos="3600"/>
          <w:tab w:val="left" w:pos="4320"/>
          <w:tab w:val="left" w:pos="5040"/>
          <w:tab w:val="right" w:pos="9360"/>
        </w:tabs>
        <w:ind w:left="5040" w:hanging="5040"/>
        <w:jc w:val="both"/>
        <w:rPr>
          <w:rFonts w:ascii="Calibri" w:hAnsi="Calibri"/>
        </w:rPr>
      </w:pPr>
    </w:p>
    <w:p w14:paraId="307A1471" w14:textId="77777777" w:rsidR="00744FF3" w:rsidRPr="00BC7DE9" w:rsidRDefault="00744FF3" w:rsidP="00744FF3">
      <w:pPr>
        <w:tabs>
          <w:tab w:val="left" w:pos="-1440"/>
          <w:tab w:val="left" w:pos="-720"/>
          <w:tab w:val="left" w:pos="0"/>
          <w:tab w:val="left" w:pos="720"/>
          <w:tab w:val="left" w:pos="1440"/>
          <w:tab w:val="left" w:pos="2160"/>
          <w:tab w:val="left" w:pos="2880"/>
          <w:tab w:val="left" w:pos="3600"/>
          <w:tab w:val="left" w:pos="4320"/>
          <w:tab w:val="left" w:pos="5040"/>
          <w:tab w:val="right" w:pos="9360"/>
        </w:tabs>
        <w:ind w:left="5040" w:hanging="5040"/>
        <w:jc w:val="both"/>
        <w:rPr>
          <w:rFonts w:ascii="Calibri" w:hAnsi="Calibri"/>
        </w:rPr>
      </w:pPr>
      <w:r w:rsidRPr="00BC7DE9">
        <w:rPr>
          <w:rFonts w:ascii="Calibri" w:hAnsi="Calibri"/>
        </w:rPr>
        <w:t>Submitted by:</w:t>
      </w:r>
      <w:r w:rsidR="009E2582">
        <w:rPr>
          <w:rFonts w:ascii="Calibri" w:hAnsi="Calibri"/>
        </w:rPr>
        <w:t xml:space="preserve"> </w:t>
      </w:r>
      <w:r w:rsidRPr="00BC7DE9">
        <w:rPr>
          <w:rFonts w:ascii="Calibri" w:hAnsi="Calibri"/>
          <w:u w:val="single"/>
        </w:rPr>
        <w:tab/>
      </w:r>
      <w:r w:rsidRPr="00BC7DE9">
        <w:rPr>
          <w:rFonts w:ascii="Calibri" w:hAnsi="Calibri"/>
          <w:u w:val="single"/>
        </w:rPr>
        <w:tab/>
      </w:r>
      <w:r w:rsidRPr="00BC7DE9">
        <w:rPr>
          <w:rFonts w:ascii="Calibri" w:hAnsi="Calibri"/>
          <w:u w:val="single"/>
        </w:rPr>
        <w:tab/>
      </w:r>
      <w:r w:rsidRPr="00BC7DE9">
        <w:rPr>
          <w:rFonts w:ascii="Calibri" w:hAnsi="Calibri"/>
          <w:u w:val="single"/>
        </w:rPr>
        <w:tab/>
      </w:r>
      <w:r w:rsidRPr="00BC7DE9">
        <w:rPr>
          <w:rFonts w:ascii="Calibri" w:hAnsi="Calibri"/>
          <w:u w:val="single"/>
        </w:rPr>
        <w:tab/>
      </w:r>
      <w:r w:rsidRPr="00BC7DE9">
        <w:rPr>
          <w:rFonts w:ascii="Calibri" w:hAnsi="Calibri"/>
        </w:rPr>
        <w:t xml:space="preserve">Signature: </w:t>
      </w:r>
      <w:r w:rsidRPr="00BC7DE9">
        <w:rPr>
          <w:rFonts w:ascii="Calibri" w:hAnsi="Calibri"/>
          <w:u w:val="single"/>
        </w:rPr>
        <w:tab/>
      </w:r>
    </w:p>
    <w:p w14:paraId="566F0878" w14:textId="77777777" w:rsidR="003B1F85" w:rsidRPr="00BC7DE9" w:rsidRDefault="003B1F85" w:rsidP="00744FF3">
      <w:pPr>
        <w:tabs>
          <w:tab w:val="right" w:pos="9360"/>
        </w:tabs>
        <w:ind w:left="4320"/>
        <w:jc w:val="both"/>
        <w:rPr>
          <w:rFonts w:ascii="Calibri" w:hAnsi="Calibri"/>
        </w:rPr>
      </w:pPr>
    </w:p>
    <w:p w14:paraId="7CA4C020" w14:textId="77777777" w:rsidR="00744FF3" w:rsidRPr="00BC7DE9" w:rsidRDefault="00744FF3" w:rsidP="00744FF3">
      <w:pPr>
        <w:tabs>
          <w:tab w:val="right" w:pos="9360"/>
        </w:tabs>
        <w:ind w:left="4320"/>
        <w:jc w:val="both"/>
        <w:rPr>
          <w:rFonts w:ascii="Calibri" w:hAnsi="Calibri"/>
        </w:rPr>
      </w:pPr>
      <w:r w:rsidRPr="00BC7DE9">
        <w:rPr>
          <w:rFonts w:ascii="Calibri" w:hAnsi="Calibri"/>
        </w:rPr>
        <w:t xml:space="preserve">Date: </w:t>
      </w:r>
      <w:r w:rsidRPr="00BC7DE9">
        <w:rPr>
          <w:rFonts w:ascii="Calibri" w:hAnsi="Calibri"/>
          <w:u w:val="single"/>
        </w:rPr>
        <w:tab/>
      </w:r>
    </w:p>
    <w:p w14:paraId="576B9857" w14:textId="77777777" w:rsidR="005E1D1A" w:rsidRPr="00BC7DE9" w:rsidRDefault="003B1F85" w:rsidP="003B1F85">
      <w:pPr>
        <w:pStyle w:val="BodyText"/>
        <w:rPr>
          <w:rFonts w:ascii="Calibri" w:hAnsi="Calibri"/>
        </w:rPr>
      </w:pPr>
      <w:r w:rsidRPr="00BC7DE9" w:rsidDel="003B1F85">
        <w:rPr>
          <w:rFonts w:ascii="Calibri" w:hAnsi="Calibri"/>
        </w:rPr>
        <w:t xml:space="preserve"> </w:t>
      </w:r>
    </w:p>
    <w:sectPr w:rsidR="005E1D1A" w:rsidRPr="00BC7DE9" w:rsidSect="008001A5">
      <w:headerReference w:type="default" r:id="rId16"/>
      <w:headerReference w:type="first" r:id="rId17"/>
      <w:pgSz w:w="12240" w:h="15840" w:code="1"/>
      <w:pgMar w:top="1440" w:right="720" w:bottom="144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C606B" w14:textId="77777777" w:rsidR="00B20455" w:rsidRDefault="00B20455">
      <w:r>
        <w:separator/>
      </w:r>
    </w:p>
    <w:p w14:paraId="6A1B9693" w14:textId="77777777" w:rsidR="00B20455" w:rsidRDefault="00B20455"/>
  </w:endnote>
  <w:endnote w:type="continuationSeparator" w:id="0">
    <w:p w14:paraId="402935A3" w14:textId="77777777" w:rsidR="00B20455" w:rsidRDefault="00B20455">
      <w:r>
        <w:continuationSeparator/>
      </w:r>
    </w:p>
    <w:p w14:paraId="07FB7DF1" w14:textId="77777777" w:rsidR="00B20455" w:rsidRDefault="00B20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0203D" w14:textId="77777777" w:rsidR="00B20455" w:rsidRDefault="00B20455">
      <w:r>
        <w:separator/>
      </w:r>
    </w:p>
    <w:p w14:paraId="46A1ADCF" w14:textId="77777777" w:rsidR="00B20455" w:rsidRDefault="00B20455"/>
  </w:footnote>
  <w:footnote w:type="continuationSeparator" w:id="0">
    <w:p w14:paraId="6268E1CD" w14:textId="77777777" w:rsidR="00B20455" w:rsidRDefault="00B20455">
      <w:r>
        <w:continuationSeparator/>
      </w:r>
    </w:p>
    <w:p w14:paraId="6CAB6C62" w14:textId="77777777" w:rsidR="00B20455" w:rsidRDefault="00B204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4DEA0" w14:textId="77777777" w:rsidR="001A5CD4" w:rsidRPr="005905B1" w:rsidRDefault="001A5CD4" w:rsidP="001212F0">
    <w:pPr>
      <w:pBdr>
        <w:top w:val="single" w:sz="4" w:space="0" w:color="auto"/>
      </w:pBdr>
      <w:tabs>
        <w:tab w:val="right" w:pos="9990"/>
      </w:tabs>
      <w:rPr>
        <w:rFonts w:ascii="Calibri" w:hAnsi="Calibri" w:cs="Arial"/>
      </w:rPr>
    </w:pPr>
    <w:r w:rsidRPr="005905B1">
      <w:rPr>
        <w:rFonts w:ascii="Calibri" w:hAnsi="Calibri" w:cs="Arial"/>
      </w:rPr>
      <w:t>Section 11441</w:t>
    </w:r>
    <w:r>
      <w:rPr>
        <w:rFonts w:ascii="Calibri" w:hAnsi="Calibri" w:cs="Arial"/>
      </w:rPr>
      <w:t xml:space="preserve"> </w:t>
    </w:r>
    <w:r>
      <w:rPr>
        <w:rFonts w:ascii="Calibri" w:hAnsi="Calibri" w:cs="Arial"/>
      </w:rPr>
      <w:tab/>
    </w:r>
    <w:r w:rsidRPr="005905B1">
      <w:rPr>
        <w:rFonts w:ascii="Calibri" w:hAnsi="Calibri" w:cs="Arial"/>
      </w:rPr>
      <w:t xml:space="preserve">CONTRACT NO. </w:t>
    </w:r>
    <w:r w:rsidRPr="005905B1">
      <w:rPr>
        <w:rFonts w:ascii="Calibri" w:hAnsi="Calibri" w:cs="Arial"/>
        <w:highlight w:val="yellow"/>
      </w:rPr>
      <w:t xml:space="preserve">[Insert </w:t>
    </w:r>
    <w:r w:rsidR="00F0165D">
      <w:rPr>
        <w:rFonts w:ascii="Calibri" w:hAnsi="Calibri" w:cs="Arial"/>
        <w:highlight w:val="yellow"/>
      </w:rPr>
      <w:t>Contract</w:t>
    </w:r>
    <w:r w:rsidR="00F0165D" w:rsidRPr="005905B1">
      <w:rPr>
        <w:rFonts w:ascii="Calibri" w:hAnsi="Calibri" w:cs="Arial"/>
        <w:highlight w:val="yellow"/>
      </w:rPr>
      <w:t xml:space="preserve"> </w:t>
    </w:r>
    <w:r w:rsidRPr="005905B1">
      <w:rPr>
        <w:rFonts w:ascii="Calibri" w:hAnsi="Calibri" w:cs="Arial"/>
        <w:highlight w:val="yellow"/>
      </w:rPr>
      <w:t>Number]</w:t>
    </w:r>
    <w:r w:rsidRPr="005905B1">
      <w:rPr>
        <w:rFonts w:ascii="Calibri" w:hAnsi="Calibri" w:cs="Arial"/>
      </w:rPr>
      <w:tab/>
    </w:r>
  </w:p>
  <w:p w14:paraId="0EAD8881" w14:textId="00FAD9B3" w:rsidR="001A5CD4" w:rsidRPr="005905B1" w:rsidRDefault="001A5CD4" w:rsidP="001212F0">
    <w:pPr>
      <w:pBdr>
        <w:top w:val="single" w:sz="4" w:space="0" w:color="auto"/>
      </w:pBdr>
      <w:tabs>
        <w:tab w:val="left" w:pos="-1440"/>
        <w:tab w:val="left" w:pos="-720"/>
        <w:tab w:val="left" w:pos="0"/>
        <w:tab w:val="center" w:pos="5220"/>
        <w:tab w:val="right" w:pos="9990"/>
      </w:tabs>
      <w:rPr>
        <w:rFonts w:ascii="Calibri" w:hAnsi="Calibri" w:cs="Arial"/>
      </w:rPr>
    </w:pPr>
    <w:r w:rsidRPr="005905B1">
      <w:rPr>
        <w:rFonts w:ascii="Calibri" w:hAnsi="Calibri" w:cs="Arial"/>
      </w:rPr>
      <w:t>20</w:t>
    </w:r>
    <w:r w:rsidR="009175B9">
      <w:rPr>
        <w:rFonts w:ascii="Calibri" w:hAnsi="Calibri" w:cs="Arial"/>
      </w:rPr>
      <w:t>2</w:t>
    </w:r>
    <w:r w:rsidR="00D41BD9">
      <w:rPr>
        <w:rFonts w:ascii="Calibri" w:hAnsi="Calibri" w:cs="Arial"/>
      </w:rPr>
      <w:t>2</w:t>
    </w:r>
    <w:r w:rsidRPr="005905B1">
      <w:rPr>
        <w:rFonts w:ascii="Calibri" w:hAnsi="Calibri" w:cs="Arial"/>
      </w:rPr>
      <w:t>-</w:t>
    </w:r>
    <w:r w:rsidR="00D41BD9">
      <w:rPr>
        <w:rFonts w:ascii="Calibri" w:hAnsi="Calibri" w:cs="Arial"/>
      </w:rPr>
      <w:t>01</w:t>
    </w:r>
    <w:r w:rsidR="009175B9">
      <w:rPr>
        <w:rFonts w:ascii="Calibri" w:hAnsi="Calibri" w:cs="Arial"/>
      </w:rPr>
      <w:t>-</w:t>
    </w:r>
    <w:r w:rsidR="00D41BD9">
      <w:rPr>
        <w:rFonts w:ascii="Calibri" w:hAnsi="Calibri" w:cs="Arial"/>
      </w:rPr>
      <w:t>12</w:t>
    </w:r>
    <w:r w:rsidRPr="005905B1">
      <w:rPr>
        <w:rFonts w:ascii="Calibri" w:hAnsi="Calibri" w:cs="Arial"/>
        <w:b/>
      </w:rPr>
      <w:tab/>
      <w:t>SUBMERSIBLE SEWAGE PUMPS</w:t>
    </w:r>
    <w:r w:rsidRPr="005905B1">
      <w:rPr>
        <w:rFonts w:ascii="Calibri" w:hAnsi="Calibri" w:cs="Arial"/>
      </w:rPr>
      <w:tab/>
    </w:r>
  </w:p>
  <w:p w14:paraId="325A7164" w14:textId="365AE096" w:rsidR="001A5CD4" w:rsidRPr="005905B1" w:rsidRDefault="001A5CD4" w:rsidP="001212F0">
    <w:pPr>
      <w:pBdr>
        <w:top w:val="single" w:sz="4" w:space="0" w:color="auto"/>
      </w:pBdr>
      <w:tabs>
        <w:tab w:val="center" w:pos="5175"/>
        <w:tab w:val="right" w:pos="9990"/>
      </w:tabs>
      <w:rPr>
        <w:rFonts w:ascii="Calibri" w:hAnsi="Calibri" w:cs="Arial"/>
      </w:rPr>
    </w:pPr>
    <w:r w:rsidRPr="005905B1">
      <w:rPr>
        <w:rFonts w:ascii="Calibri" w:hAnsi="Calibri" w:cs="Arial"/>
      </w:rPr>
      <w:t xml:space="preserve">Page </w:t>
    </w:r>
    <w:r w:rsidRPr="005905B1">
      <w:rPr>
        <w:rFonts w:ascii="Calibri" w:hAnsi="Calibri" w:cs="Arial"/>
      </w:rPr>
      <w:fldChar w:fldCharType="begin"/>
    </w:r>
    <w:r w:rsidRPr="005905B1">
      <w:rPr>
        <w:rFonts w:ascii="Calibri" w:hAnsi="Calibri" w:cs="Arial"/>
      </w:rPr>
      <w:instrText xml:space="preserve">PAGE </w:instrText>
    </w:r>
    <w:r w:rsidRPr="005905B1">
      <w:rPr>
        <w:rFonts w:ascii="Calibri" w:hAnsi="Calibri" w:cs="Arial"/>
      </w:rPr>
      <w:fldChar w:fldCharType="separate"/>
    </w:r>
    <w:r w:rsidR="00E4335B">
      <w:rPr>
        <w:rFonts w:ascii="Calibri" w:hAnsi="Calibri" w:cs="Arial"/>
        <w:noProof/>
      </w:rPr>
      <w:t>8</w:t>
    </w:r>
    <w:r w:rsidRPr="005905B1">
      <w:rPr>
        <w:rFonts w:ascii="Calibri" w:hAnsi="Calibri" w:cs="Arial"/>
      </w:rPr>
      <w:fldChar w:fldCharType="end"/>
    </w:r>
    <w:r>
      <w:rPr>
        <w:rFonts w:ascii="Calibri" w:hAnsi="Calibri" w:cs="Arial"/>
      </w:rPr>
      <w:tab/>
    </w:r>
    <w:r>
      <w:rPr>
        <w:rFonts w:ascii="Calibri" w:hAnsi="Calibri" w:cs="Arial"/>
      </w:rPr>
      <w:tab/>
    </w:r>
    <w:r w:rsidRPr="005905B1">
      <w:rPr>
        <w:rFonts w:ascii="Calibri" w:hAnsi="Calibri" w:cs="Arial"/>
      </w:rPr>
      <w:t xml:space="preserve">DATE: </w:t>
    </w:r>
    <w:r w:rsidRPr="005905B1">
      <w:rPr>
        <w:rFonts w:ascii="Calibri" w:hAnsi="Calibri" w:cs="Arial"/>
        <w:highlight w:val="yellow"/>
      </w:rPr>
      <w:t xml:space="preserve">[Insert Date, (e.g. </w:t>
    </w:r>
    <w:proofErr w:type="gramStart"/>
    <w:r w:rsidRPr="005905B1">
      <w:rPr>
        <w:rFonts w:ascii="Calibri" w:hAnsi="Calibri" w:cs="Arial"/>
        <w:highlight w:val="yellow"/>
      </w:rPr>
      <w:t>Jan.,</w:t>
    </w:r>
    <w:proofErr w:type="gramEnd"/>
    <w:r w:rsidRPr="005905B1">
      <w:rPr>
        <w:rFonts w:ascii="Calibri" w:hAnsi="Calibri" w:cs="Arial"/>
        <w:highlight w:val="yellow"/>
      </w:rPr>
      <w:t xml:space="preserve"> 20</w:t>
    </w:r>
    <w:r w:rsidR="009175B9">
      <w:rPr>
        <w:rFonts w:ascii="Calibri" w:hAnsi="Calibri" w:cs="Arial"/>
        <w:highlight w:val="yellow"/>
      </w:rPr>
      <w:t>20</w:t>
    </w:r>
    <w:r w:rsidRPr="005905B1">
      <w:rPr>
        <w:rFonts w:ascii="Calibri" w:hAnsi="Calibri" w:cs="Arial"/>
        <w:highlight w:val="yellow"/>
      </w:rPr>
      <w:t>)]</w:t>
    </w:r>
    <w:r w:rsidRPr="005905B1">
      <w:rPr>
        <w:rFonts w:ascii="Calibri" w:hAnsi="Calibri" w:cs="Arial"/>
      </w:rPr>
      <w:tab/>
    </w:r>
    <w:r w:rsidRPr="005905B1">
      <w:rPr>
        <w:rFonts w:ascii="Calibri" w:hAnsi="Calibri" w:cs="Arial"/>
      </w:rPr>
      <w:tab/>
      <w:t xml:space="preserve"> </w:t>
    </w:r>
  </w:p>
  <w:p w14:paraId="52BCC977" w14:textId="77777777" w:rsidR="001A5CD4" w:rsidRDefault="001A5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6C823" w14:textId="77777777" w:rsidR="001A5CD4" w:rsidRPr="005905B1" w:rsidRDefault="001A5CD4" w:rsidP="00282179">
    <w:pPr>
      <w:pBdr>
        <w:top w:val="single" w:sz="4" w:space="0" w:color="auto"/>
      </w:pBdr>
      <w:tabs>
        <w:tab w:val="right" w:pos="9990"/>
      </w:tabs>
      <w:rPr>
        <w:rFonts w:ascii="Calibri" w:hAnsi="Calibri" w:cs="Arial"/>
      </w:rPr>
    </w:pPr>
    <w:r w:rsidRPr="005905B1">
      <w:rPr>
        <w:rFonts w:ascii="Calibri" w:hAnsi="Calibri" w:cs="Arial"/>
      </w:rPr>
      <w:t xml:space="preserve">CONTRACT NO. </w:t>
    </w:r>
    <w:r w:rsidRPr="005905B1">
      <w:rPr>
        <w:rFonts w:ascii="Calibri" w:hAnsi="Calibri" w:cs="Arial"/>
        <w:highlight w:val="yellow"/>
      </w:rPr>
      <w:t xml:space="preserve">[Insert </w:t>
    </w:r>
    <w:r w:rsidR="00F0165D">
      <w:rPr>
        <w:rFonts w:ascii="Calibri" w:hAnsi="Calibri" w:cs="Arial"/>
        <w:highlight w:val="yellow"/>
      </w:rPr>
      <w:t>Contract</w:t>
    </w:r>
    <w:r w:rsidR="00F0165D" w:rsidRPr="005905B1">
      <w:rPr>
        <w:rFonts w:ascii="Calibri" w:hAnsi="Calibri" w:cs="Arial"/>
        <w:highlight w:val="yellow"/>
      </w:rPr>
      <w:t xml:space="preserve"> </w:t>
    </w:r>
    <w:r w:rsidRPr="005905B1">
      <w:rPr>
        <w:rFonts w:ascii="Calibri" w:hAnsi="Calibri" w:cs="Arial"/>
        <w:highlight w:val="yellow"/>
      </w:rPr>
      <w:t>Number]</w:t>
    </w:r>
    <w:r w:rsidRPr="005905B1">
      <w:rPr>
        <w:rFonts w:ascii="Calibri" w:hAnsi="Calibri" w:cs="Arial"/>
      </w:rPr>
      <w:tab/>
      <w:t>Section 11441</w:t>
    </w:r>
  </w:p>
  <w:p w14:paraId="5A88CDE4" w14:textId="38C0AC1C" w:rsidR="001A5CD4" w:rsidRPr="005905B1" w:rsidRDefault="001A5CD4" w:rsidP="00AC238B">
    <w:pPr>
      <w:pBdr>
        <w:top w:val="single" w:sz="4" w:space="0" w:color="auto"/>
      </w:pBdr>
      <w:tabs>
        <w:tab w:val="left" w:pos="-1440"/>
        <w:tab w:val="left" w:pos="-720"/>
        <w:tab w:val="left" w:pos="0"/>
        <w:tab w:val="center" w:pos="5220"/>
        <w:tab w:val="right" w:pos="9990"/>
      </w:tabs>
      <w:rPr>
        <w:rFonts w:ascii="Calibri" w:hAnsi="Calibri" w:cs="Arial"/>
      </w:rPr>
    </w:pPr>
    <w:r w:rsidRPr="005905B1">
      <w:rPr>
        <w:rFonts w:ascii="Calibri" w:hAnsi="Calibri" w:cs="Arial"/>
        <w:b/>
      </w:rPr>
      <w:tab/>
      <w:t>SUBMERSIBLE SEWAGE PUMPS</w:t>
    </w:r>
    <w:r w:rsidRPr="005905B1">
      <w:rPr>
        <w:rFonts w:ascii="Calibri" w:hAnsi="Calibri" w:cs="Arial"/>
      </w:rPr>
      <w:tab/>
      <w:t>20</w:t>
    </w:r>
    <w:r w:rsidR="009175B9">
      <w:rPr>
        <w:rFonts w:ascii="Calibri" w:hAnsi="Calibri" w:cs="Arial"/>
      </w:rPr>
      <w:t>2</w:t>
    </w:r>
    <w:r w:rsidR="00D41BD9">
      <w:rPr>
        <w:rFonts w:ascii="Calibri" w:hAnsi="Calibri" w:cs="Arial"/>
      </w:rPr>
      <w:t>2</w:t>
    </w:r>
    <w:r w:rsidRPr="005905B1">
      <w:rPr>
        <w:rFonts w:ascii="Calibri" w:hAnsi="Calibri" w:cs="Arial"/>
      </w:rPr>
      <w:t>-</w:t>
    </w:r>
    <w:r w:rsidR="00D41BD9">
      <w:rPr>
        <w:rFonts w:ascii="Calibri" w:hAnsi="Calibri" w:cs="Arial"/>
      </w:rPr>
      <w:t>01</w:t>
    </w:r>
    <w:r w:rsidRPr="005905B1">
      <w:rPr>
        <w:rFonts w:ascii="Calibri" w:hAnsi="Calibri" w:cs="Arial"/>
      </w:rPr>
      <w:t>-</w:t>
    </w:r>
    <w:r w:rsidR="00D41BD9">
      <w:rPr>
        <w:rFonts w:ascii="Calibri" w:hAnsi="Calibri" w:cs="Arial"/>
      </w:rPr>
      <w:t>12</w:t>
    </w:r>
  </w:p>
  <w:p w14:paraId="4D4F823D" w14:textId="177DECF7" w:rsidR="001A5CD4" w:rsidRPr="005905B1" w:rsidRDefault="001A5CD4" w:rsidP="00282179">
    <w:pPr>
      <w:pBdr>
        <w:top w:val="single" w:sz="4" w:space="0" w:color="auto"/>
      </w:pBdr>
      <w:tabs>
        <w:tab w:val="center" w:pos="5175"/>
        <w:tab w:val="right" w:pos="9990"/>
      </w:tabs>
      <w:rPr>
        <w:rFonts w:ascii="Calibri" w:hAnsi="Calibri" w:cs="Arial"/>
      </w:rPr>
    </w:pPr>
    <w:r w:rsidRPr="005905B1">
      <w:rPr>
        <w:rFonts w:ascii="Calibri" w:hAnsi="Calibri" w:cs="Arial"/>
      </w:rPr>
      <w:t xml:space="preserve">DATE: </w:t>
    </w:r>
    <w:r w:rsidRPr="005905B1">
      <w:rPr>
        <w:rFonts w:ascii="Calibri" w:hAnsi="Calibri" w:cs="Arial"/>
        <w:highlight w:val="yellow"/>
      </w:rPr>
      <w:t xml:space="preserve">[Insert Date, (e.g. </w:t>
    </w:r>
    <w:proofErr w:type="gramStart"/>
    <w:r w:rsidRPr="005905B1">
      <w:rPr>
        <w:rFonts w:ascii="Calibri" w:hAnsi="Calibri" w:cs="Arial"/>
        <w:highlight w:val="yellow"/>
      </w:rPr>
      <w:t>Jan.,</w:t>
    </w:r>
    <w:proofErr w:type="gramEnd"/>
    <w:r w:rsidRPr="005905B1">
      <w:rPr>
        <w:rFonts w:ascii="Calibri" w:hAnsi="Calibri" w:cs="Arial"/>
        <w:highlight w:val="yellow"/>
      </w:rPr>
      <w:t xml:space="preserve"> 20</w:t>
    </w:r>
    <w:r w:rsidR="009175B9">
      <w:rPr>
        <w:rFonts w:ascii="Calibri" w:hAnsi="Calibri" w:cs="Arial"/>
        <w:highlight w:val="yellow"/>
      </w:rPr>
      <w:t>20</w:t>
    </w:r>
    <w:r w:rsidRPr="005905B1">
      <w:rPr>
        <w:rFonts w:ascii="Calibri" w:hAnsi="Calibri" w:cs="Arial"/>
        <w:highlight w:val="yellow"/>
      </w:rPr>
      <w:t>)]</w:t>
    </w:r>
    <w:r w:rsidRPr="005905B1">
      <w:rPr>
        <w:rFonts w:ascii="Calibri" w:hAnsi="Calibri" w:cs="Arial"/>
      </w:rPr>
      <w:tab/>
    </w:r>
    <w:r w:rsidRPr="005905B1">
      <w:rPr>
        <w:rFonts w:ascii="Calibri" w:hAnsi="Calibri" w:cs="Arial"/>
      </w:rPr>
      <w:tab/>
      <w:t xml:space="preserve">Page </w:t>
    </w:r>
    <w:r w:rsidRPr="005905B1">
      <w:rPr>
        <w:rFonts w:ascii="Calibri" w:hAnsi="Calibri" w:cs="Arial"/>
      </w:rPr>
      <w:fldChar w:fldCharType="begin"/>
    </w:r>
    <w:r w:rsidRPr="005905B1">
      <w:rPr>
        <w:rFonts w:ascii="Calibri" w:hAnsi="Calibri" w:cs="Arial"/>
      </w:rPr>
      <w:instrText xml:space="preserve">PAGE </w:instrText>
    </w:r>
    <w:r w:rsidRPr="005905B1">
      <w:rPr>
        <w:rFonts w:ascii="Calibri" w:hAnsi="Calibri" w:cs="Arial"/>
      </w:rPr>
      <w:fldChar w:fldCharType="separate"/>
    </w:r>
    <w:r w:rsidR="00E4335B">
      <w:rPr>
        <w:rFonts w:ascii="Calibri" w:hAnsi="Calibri" w:cs="Arial"/>
        <w:noProof/>
      </w:rPr>
      <w:t>1</w:t>
    </w:r>
    <w:r w:rsidRPr="005905B1">
      <w:rPr>
        <w:rFonts w:ascii="Calibri" w:hAnsi="Calibri" w:cs="Arial"/>
      </w:rPr>
      <w:fldChar w:fldCharType="end"/>
    </w:r>
    <w:r w:rsidRPr="005905B1">
      <w:rPr>
        <w:rFonts w:ascii="Calibri" w:hAnsi="Calibri" w:cs="Arial"/>
      </w:rPr>
      <w:t xml:space="preserve"> </w:t>
    </w:r>
  </w:p>
  <w:p w14:paraId="7E4432E7" w14:textId="77777777" w:rsidR="001A5CD4" w:rsidRPr="005905B1" w:rsidRDefault="001A5CD4" w:rsidP="00854106">
    <w:pPr>
      <w:pStyle w:val="Header"/>
      <w:jc w:val="left"/>
      <w:rPr>
        <w:rFonts w:ascii="Calibri" w:hAnsi="Calibri"/>
      </w:rPr>
    </w:pPr>
  </w:p>
  <w:p w14:paraId="1961B278" w14:textId="77777777" w:rsidR="001A5CD4" w:rsidRPr="005905B1" w:rsidRDefault="001A5CD4" w:rsidP="00854106">
    <w:pPr>
      <w:pStyle w:val="Header"/>
      <w:pBdr>
        <w:bottom w:val="none" w:sz="0"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2C58D" w14:textId="77777777" w:rsidR="001A5CD4" w:rsidRPr="0082209E" w:rsidRDefault="001A5CD4" w:rsidP="00854106">
    <w:pPr>
      <w:pBdr>
        <w:top w:val="single" w:sz="4" w:space="0" w:color="auto"/>
        <w:bottom w:val="single" w:sz="4" w:space="1" w:color="auto"/>
      </w:pBdr>
      <w:tabs>
        <w:tab w:val="right" w:pos="9990"/>
      </w:tabs>
      <w:rPr>
        <w:rFonts w:ascii="Arial" w:hAnsi="Arial" w:cs="Arial"/>
      </w:rPr>
    </w:pPr>
    <w:r w:rsidRPr="0082209E">
      <w:rPr>
        <w:rFonts w:ascii="Arial" w:hAnsi="Arial" w:cs="Arial"/>
      </w:rPr>
      <w:t>CONTRACT NO</w:t>
    </w:r>
    <w:r w:rsidRPr="00CF706F">
      <w:rPr>
        <w:rFonts w:ascii="Arial" w:hAnsi="Arial" w:cs="Arial"/>
        <w:highlight w:val="lightGray"/>
      </w:rPr>
      <w:t>.... [Insert Region Number]</w:t>
    </w:r>
    <w:r w:rsidRPr="0082209E">
      <w:rPr>
        <w:rFonts w:ascii="Arial" w:hAnsi="Arial" w:cs="Arial"/>
      </w:rPr>
      <w:tab/>
      <w:t>Section</w:t>
    </w:r>
    <w:r>
      <w:rPr>
        <w:rFonts w:ascii="Arial" w:hAnsi="Arial" w:cs="Arial"/>
      </w:rPr>
      <w:t xml:space="preserve"> 11441</w:t>
    </w:r>
  </w:p>
  <w:p w14:paraId="4261A563" w14:textId="77777777" w:rsidR="001A5CD4" w:rsidRPr="0082209E" w:rsidRDefault="001A5CD4" w:rsidP="00AC238B">
    <w:pPr>
      <w:pBdr>
        <w:top w:val="single" w:sz="4" w:space="0" w:color="auto"/>
        <w:bottom w:val="single" w:sz="4" w:space="1" w:color="auto"/>
      </w:pBdr>
      <w:tabs>
        <w:tab w:val="left" w:pos="-1440"/>
        <w:tab w:val="left" w:pos="-720"/>
        <w:tab w:val="left" w:pos="0"/>
        <w:tab w:val="center" w:pos="5220"/>
        <w:tab w:val="right" w:pos="9990"/>
      </w:tabs>
      <w:rPr>
        <w:rFonts w:ascii="Arial" w:hAnsi="Arial" w:cs="Arial"/>
      </w:rPr>
    </w:pPr>
    <w:r>
      <w:rPr>
        <w:rFonts w:ascii="Arial" w:hAnsi="Arial" w:cs="Arial"/>
        <w:b/>
      </w:rPr>
      <w:tab/>
      <w:t>SUBMERSIBLE SEWAGE PUMPS</w:t>
    </w:r>
    <w:r w:rsidRPr="0082209E">
      <w:rPr>
        <w:rFonts w:ascii="Arial" w:hAnsi="Arial" w:cs="Arial"/>
      </w:rPr>
      <w:tab/>
    </w:r>
    <w:r>
      <w:rPr>
        <w:rFonts w:ascii="Arial" w:hAnsi="Arial" w:cs="Arial"/>
      </w:rPr>
      <w:t>2013-06-17</w:t>
    </w:r>
  </w:p>
  <w:p w14:paraId="3712A7C6" w14:textId="77777777" w:rsidR="001A5CD4" w:rsidRDefault="001A5CD4" w:rsidP="00854106">
    <w:pPr>
      <w:pBdr>
        <w:top w:val="single" w:sz="4" w:space="0" w:color="auto"/>
        <w:bottom w:val="single" w:sz="4" w:space="1" w:color="auto"/>
      </w:pBdr>
      <w:tabs>
        <w:tab w:val="center" w:pos="5175"/>
        <w:tab w:val="right" w:pos="9990"/>
      </w:tabs>
      <w:rPr>
        <w:rStyle w:val="PageNumber"/>
        <w:rFonts w:ascii="Arial" w:hAnsi="Arial" w:cs="Arial"/>
        <w:caps/>
        <w:sz w:val="22"/>
        <w:szCs w:val="22"/>
      </w:rPr>
    </w:pPr>
    <w:r w:rsidRPr="0082209E">
      <w:rPr>
        <w:rFonts w:ascii="Arial" w:hAnsi="Arial" w:cs="Arial"/>
      </w:rPr>
      <w:t>DATE</w:t>
    </w:r>
    <w:proofErr w:type="gramStart"/>
    <w:r w:rsidRPr="0082209E">
      <w:rPr>
        <w:rFonts w:ascii="Arial" w:hAnsi="Arial" w:cs="Arial"/>
      </w:rPr>
      <w:t xml:space="preserve">:  </w:t>
    </w:r>
    <w:r w:rsidRPr="00CF706F">
      <w:rPr>
        <w:rFonts w:ascii="Arial" w:hAnsi="Arial" w:cs="Arial"/>
        <w:highlight w:val="lightGray"/>
      </w:rPr>
      <w:t>[</w:t>
    </w:r>
    <w:proofErr w:type="gramEnd"/>
    <w:r w:rsidRPr="00CF706F">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Pr>
        <w:rStyle w:val="PageNumber"/>
        <w:rFonts w:ascii="Arial" w:hAnsi="Arial" w:cs="Arial"/>
        <w:caps/>
        <w:noProof/>
        <w:sz w:val="22"/>
        <w:szCs w:val="22"/>
      </w:rPr>
      <w:t>11</w:t>
    </w:r>
    <w:r w:rsidRPr="008A26A6">
      <w:rPr>
        <w:rStyle w:val="PageNumber"/>
        <w:rFonts w:ascii="Arial" w:hAnsi="Arial" w:cs="Arial"/>
        <w:caps/>
        <w:sz w:val="22"/>
        <w:szCs w:val="22"/>
      </w:rPr>
      <w:fldChar w:fldCharType="end"/>
    </w:r>
  </w:p>
  <w:p w14:paraId="61BB247B" w14:textId="77777777" w:rsidR="001A5CD4" w:rsidRPr="0082209E" w:rsidRDefault="001A5CD4" w:rsidP="00854106">
    <w:pPr>
      <w:pBdr>
        <w:top w:val="single" w:sz="4" w:space="0" w:color="auto"/>
        <w:bottom w:val="single" w:sz="4" w:space="1" w:color="auto"/>
      </w:pBdr>
      <w:tabs>
        <w:tab w:val="center" w:pos="5175"/>
        <w:tab w:val="right" w:pos="9990"/>
      </w:tabs>
      <w:rPr>
        <w:rFonts w:ascii="Arial" w:hAnsi="Arial" w:cs="Arial"/>
      </w:rPr>
    </w:pPr>
  </w:p>
  <w:p w14:paraId="63735C72" w14:textId="77777777" w:rsidR="001A5CD4" w:rsidRDefault="001A5CD4" w:rsidP="00854106">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AB632" w14:textId="77777777" w:rsidR="001A5CD4" w:rsidRPr="00CF706F" w:rsidRDefault="001A5CD4" w:rsidP="00282179">
    <w:pPr>
      <w:pBdr>
        <w:top w:val="single" w:sz="4" w:space="0" w:color="auto"/>
      </w:pBdr>
      <w:tabs>
        <w:tab w:val="right" w:pos="9990"/>
      </w:tabs>
      <w:rPr>
        <w:rFonts w:ascii="Calibri" w:hAnsi="Calibri" w:cs="Arial"/>
        <w:szCs w:val="22"/>
      </w:rPr>
    </w:pPr>
    <w:r w:rsidRPr="00CF706F">
      <w:rPr>
        <w:rFonts w:ascii="Calibri" w:hAnsi="Calibri" w:cs="Arial"/>
        <w:szCs w:val="22"/>
      </w:rPr>
      <w:t xml:space="preserve">CONTRACT NO. </w:t>
    </w:r>
    <w:r w:rsidRPr="00CF706F">
      <w:rPr>
        <w:rFonts w:ascii="Calibri" w:hAnsi="Calibri" w:cs="Arial"/>
        <w:szCs w:val="22"/>
        <w:highlight w:val="yellow"/>
      </w:rPr>
      <w:t>[Insert Region Number]</w:t>
    </w:r>
    <w:r w:rsidRPr="00CF706F">
      <w:rPr>
        <w:rFonts w:ascii="Calibri" w:hAnsi="Calibri" w:cs="Arial"/>
        <w:szCs w:val="22"/>
      </w:rPr>
      <w:tab/>
      <w:t>Section 11441</w:t>
    </w:r>
  </w:p>
  <w:p w14:paraId="6EDC6A03" w14:textId="5D321344" w:rsidR="001A5CD4" w:rsidRPr="00CF706F" w:rsidRDefault="001A5CD4" w:rsidP="00282179">
    <w:pPr>
      <w:pBdr>
        <w:top w:val="single" w:sz="4" w:space="0" w:color="auto"/>
      </w:pBdr>
      <w:tabs>
        <w:tab w:val="left" w:pos="-1440"/>
        <w:tab w:val="left" w:pos="-720"/>
        <w:tab w:val="left" w:pos="0"/>
        <w:tab w:val="center" w:pos="5220"/>
        <w:tab w:val="right" w:pos="9990"/>
      </w:tabs>
      <w:rPr>
        <w:rFonts w:ascii="Calibri" w:hAnsi="Calibri" w:cs="Arial"/>
        <w:szCs w:val="22"/>
      </w:rPr>
    </w:pPr>
    <w:r w:rsidRPr="00CF706F">
      <w:rPr>
        <w:rFonts w:ascii="Calibri" w:hAnsi="Calibri" w:cs="Arial"/>
        <w:b/>
        <w:szCs w:val="22"/>
      </w:rPr>
      <w:tab/>
      <w:t>SUBMERSIBLE SEWAGE PUMPS</w:t>
    </w:r>
    <w:r w:rsidRPr="00CF706F">
      <w:rPr>
        <w:rFonts w:ascii="Calibri" w:hAnsi="Calibri" w:cs="Arial"/>
        <w:szCs w:val="22"/>
      </w:rPr>
      <w:tab/>
    </w:r>
    <w:r w:rsidR="00D41BD9" w:rsidRPr="00CF706F">
      <w:rPr>
        <w:rFonts w:ascii="Calibri" w:hAnsi="Calibri" w:cs="Arial"/>
        <w:szCs w:val="22"/>
      </w:rPr>
      <w:t>20</w:t>
    </w:r>
    <w:r w:rsidR="00D41BD9">
      <w:rPr>
        <w:rFonts w:ascii="Calibri" w:hAnsi="Calibri" w:cs="Arial"/>
        <w:szCs w:val="22"/>
      </w:rPr>
      <w:t>22</w:t>
    </w:r>
    <w:r w:rsidRPr="00CF706F">
      <w:rPr>
        <w:rFonts w:ascii="Calibri" w:hAnsi="Calibri" w:cs="Arial"/>
        <w:szCs w:val="22"/>
      </w:rPr>
      <w:t>-</w:t>
    </w:r>
    <w:r w:rsidR="00D41BD9" w:rsidRPr="00CF706F">
      <w:rPr>
        <w:rFonts w:ascii="Calibri" w:hAnsi="Calibri" w:cs="Arial"/>
        <w:szCs w:val="22"/>
      </w:rPr>
      <w:t>0</w:t>
    </w:r>
    <w:r w:rsidR="00D41BD9">
      <w:rPr>
        <w:rFonts w:ascii="Calibri" w:hAnsi="Calibri" w:cs="Arial"/>
        <w:szCs w:val="22"/>
      </w:rPr>
      <w:t>1</w:t>
    </w:r>
    <w:r w:rsidRPr="00CF706F">
      <w:rPr>
        <w:rFonts w:ascii="Calibri" w:hAnsi="Calibri" w:cs="Arial"/>
        <w:szCs w:val="22"/>
      </w:rPr>
      <w:t>-</w:t>
    </w:r>
    <w:r w:rsidR="00D41BD9">
      <w:rPr>
        <w:rFonts w:ascii="Calibri" w:hAnsi="Calibri" w:cs="Arial"/>
        <w:szCs w:val="22"/>
      </w:rPr>
      <w:t>12</w:t>
    </w:r>
  </w:p>
  <w:p w14:paraId="18DBEABB" w14:textId="651A0014" w:rsidR="001A5CD4" w:rsidRPr="00CF706F" w:rsidRDefault="001A5CD4" w:rsidP="00282179">
    <w:pPr>
      <w:pBdr>
        <w:top w:val="single" w:sz="4" w:space="0" w:color="auto"/>
      </w:pBdr>
      <w:tabs>
        <w:tab w:val="center" w:pos="5175"/>
        <w:tab w:val="right" w:pos="9990"/>
      </w:tabs>
      <w:rPr>
        <w:rFonts w:ascii="Calibri" w:hAnsi="Calibri" w:cs="Arial"/>
        <w:szCs w:val="22"/>
      </w:rPr>
    </w:pPr>
    <w:r w:rsidRPr="00CF706F">
      <w:rPr>
        <w:rFonts w:ascii="Calibri" w:hAnsi="Calibri" w:cs="Arial"/>
        <w:szCs w:val="22"/>
      </w:rPr>
      <w:t xml:space="preserve">DATE: </w:t>
    </w:r>
    <w:r w:rsidRPr="00CF706F">
      <w:rPr>
        <w:rFonts w:ascii="Calibri" w:hAnsi="Calibri" w:cs="Arial"/>
        <w:szCs w:val="22"/>
        <w:highlight w:val="yellow"/>
      </w:rPr>
      <w:t xml:space="preserve">[Insert Date, (e.g. </w:t>
    </w:r>
    <w:proofErr w:type="gramStart"/>
    <w:r w:rsidRPr="00CF706F">
      <w:rPr>
        <w:rFonts w:ascii="Calibri" w:hAnsi="Calibri" w:cs="Arial"/>
        <w:szCs w:val="22"/>
        <w:highlight w:val="yellow"/>
      </w:rPr>
      <w:t>Jan.,</w:t>
    </w:r>
    <w:proofErr w:type="gramEnd"/>
    <w:r w:rsidRPr="00CF706F">
      <w:rPr>
        <w:rFonts w:ascii="Calibri" w:hAnsi="Calibri" w:cs="Arial"/>
        <w:szCs w:val="22"/>
        <w:highlight w:val="yellow"/>
      </w:rPr>
      <w:t xml:space="preserve"> 2000)]</w:t>
    </w:r>
    <w:r w:rsidRPr="00CF706F">
      <w:rPr>
        <w:rFonts w:ascii="Calibri" w:hAnsi="Calibri" w:cs="Arial"/>
        <w:szCs w:val="22"/>
      </w:rPr>
      <w:tab/>
    </w:r>
    <w:r w:rsidRPr="00CF706F">
      <w:rPr>
        <w:rFonts w:ascii="Calibri" w:hAnsi="Calibri" w:cs="Arial"/>
        <w:szCs w:val="22"/>
      </w:rPr>
      <w:tab/>
      <w:t xml:space="preserve">Page </w:t>
    </w:r>
    <w:r w:rsidRPr="00CF706F">
      <w:rPr>
        <w:rFonts w:ascii="Calibri" w:hAnsi="Calibri" w:cs="Arial"/>
        <w:szCs w:val="22"/>
      </w:rPr>
      <w:fldChar w:fldCharType="begin"/>
    </w:r>
    <w:r w:rsidRPr="00CF706F">
      <w:rPr>
        <w:rFonts w:ascii="Calibri" w:hAnsi="Calibri" w:cs="Arial"/>
        <w:szCs w:val="22"/>
      </w:rPr>
      <w:instrText xml:space="preserve">PAGE </w:instrText>
    </w:r>
    <w:r w:rsidRPr="00CF706F">
      <w:rPr>
        <w:rFonts w:ascii="Calibri" w:hAnsi="Calibri" w:cs="Arial"/>
        <w:szCs w:val="22"/>
      </w:rPr>
      <w:fldChar w:fldCharType="separate"/>
    </w:r>
    <w:r w:rsidRPr="00CF706F">
      <w:rPr>
        <w:rFonts w:ascii="Calibri" w:hAnsi="Calibri" w:cs="Arial"/>
        <w:noProof/>
        <w:szCs w:val="22"/>
      </w:rPr>
      <w:t>9</w:t>
    </w:r>
    <w:r w:rsidRPr="00CF706F">
      <w:rPr>
        <w:rFonts w:ascii="Calibri" w:hAnsi="Calibri" w:cs="Arial"/>
        <w:szCs w:val="22"/>
      </w:rPr>
      <w:fldChar w:fldCharType="end"/>
    </w:r>
    <w:r w:rsidRPr="00CF706F">
      <w:rPr>
        <w:rFonts w:ascii="Calibri" w:hAnsi="Calibri" w:cs="Arial"/>
        <w:szCs w:val="22"/>
      </w:rPr>
      <w:t xml:space="preserve"> of </w:t>
    </w:r>
    <w:r w:rsidRPr="00CF706F">
      <w:rPr>
        <w:rStyle w:val="PageNumber"/>
        <w:rFonts w:ascii="Calibri" w:hAnsi="Calibri" w:cs="Arial"/>
        <w:caps/>
        <w:sz w:val="22"/>
        <w:szCs w:val="22"/>
      </w:rPr>
      <w:fldChar w:fldCharType="begin"/>
    </w:r>
    <w:r w:rsidRPr="00CF706F">
      <w:rPr>
        <w:rStyle w:val="PageNumber"/>
        <w:rFonts w:ascii="Calibri" w:hAnsi="Calibri" w:cs="Arial"/>
        <w:caps/>
        <w:sz w:val="22"/>
        <w:szCs w:val="22"/>
      </w:rPr>
      <w:instrText xml:space="preserve"> NUMPAGES </w:instrText>
    </w:r>
    <w:r w:rsidRPr="00CF706F">
      <w:rPr>
        <w:rStyle w:val="PageNumber"/>
        <w:rFonts w:ascii="Calibri" w:hAnsi="Calibri" w:cs="Arial"/>
        <w:caps/>
        <w:sz w:val="22"/>
        <w:szCs w:val="22"/>
      </w:rPr>
      <w:fldChar w:fldCharType="separate"/>
    </w:r>
    <w:r w:rsidRPr="00CF706F">
      <w:rPr>
        <w:rStyle w:val="PageNumber"/>
        <w:rFonts w:ascii="Calibri" w:hAnsi="Calibri" w:cs="Arial"/>
        <w:caps/>
        <w:noProof/>
        <w:sz w:val="22"/>
        <w:szCs w:val="22"/>
      </w:rPr>
      <w:t>10</w:t>
    </w:r>
    <w:r w:rsidRPr="00CF706F">
      <w:rPr>
        <w:rStyle w:val="PageNumber"/>
        <w:rFonts w:ascii="Calibri" w:hAnsi="Calibri" w:cs="Arial"/>
        <w:caps/>
        <w:sz w:val="22"/>
        <w:szCs w:val="22"/>
      </w:rPr>
      <w:fldChar w:fldCharType="end"/>
    </w:r>
  </w:p>
  <w:p w14:paraId="47C8C24D" w14:textId="77777777" w:rsidR="001A5CD4" w:rsidRPr="00282179" w:rsidRDefault="001A5CD4" w:rsidP="0028217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14541" w14:textId="77777777" w:rsidR="001A5CD4" w:rsidRPr="0082209E" w:rsidRDefault="001A5CD4" w:rsidP="00672C12">
    <w:pPr>
      <w:pBdr>
        <w:top w:val="single" w:sz="4" w:space="1" w:color="auto"/>
      </w:pBdr>
      <w:tabs>
        <w:tab w:val="right" w:pos="10350"/>
      </w:tabs>
      <w:rPr>
        <w:rFonts w:ascii="Arial" w:hAnsi="Arial" w:cs="Arial"/>
      </w:rPr>
    </w:pPr>
    <w:r w:rsidRPr="0082209E">
      <w:rPr>
        <w:rFonts w:ascii="Arial" w:hAnsi="Arial" w:cs="Arial"/>
      </w:rPr>
      <w:t>CONTRACT NO</w:t>
    </w:r>
    <w:r w:rsidRPr="00CF706F">
      <w:rPr>
        <w:rFonts w:ascii="Arial" w:hAnsi="Arial" w:cs="Arial"/>
        <w:highlight w:val="lightGray"/>
      </w:rPr>
      <w:t>.... [Insert Region Number]</w:t>
    </w:r>
    <w:r w:rsidRPr="0082209E">
      <w:rPr>
        <w:rFonts w:ascii="Arial" w:hAnsi="Arial" w:cs="Arial"/>
      </w:rPr>
      <w:tab/>
      <w:t>Section</w:t>
    </w:r>
    <w:r>
      <w:rPr>
        <w:rFonts w:ascii="Arial" w:hAnsi="Arial" w:cs="Arial"/>
      </w:rPr>
      <w:t xml:space="preserve"> 11441</w:t>
    </w:r>
  </w:p>
  <w:p w14:paraId="227ABF62" w14:textId="77777777" w:rsidR="001A5CD4" w:rsidRPr="0082209E" w:rsidRDefault="001A5CD4"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SUBMERSIBLE SEWAGE PUMPS</w:t>
    </w:r>
    <w:r w:rsidRPr="0082209E">
      <w:rPr>
        <w:rFonts w:ascii="Arial" w:hAnsi="Arial" w:cs="Arial"/>
      </w:rPr>
      <w:tab/>
    </w:r>
    <w:r>
      <w:rPr>
        <w:rFonts w:ascii="Arial" w:hAnsi="Arial" w:cs="Arial"/>
      </w:rPr>
      <w:t>2013-06-17</w:t>
    </w:r>
  </w:p>
  <w:p w14:paraId="5A0CD43D" w14:textId="77777777" w:rsidR="001A5CD4" w:rsidRPr="0082209E" w:rsidRDefault="001A5CD4"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CF706F">
      <w:rPr>
        <w:rFonts w:ascii="Arial" w:hAnsi="Arial" w:cs="Arial"/>
        <w:highlight w:val="lightGray"/>
      </w:rPr>
      <w:t>[</w:t>
    </w:r>
    <w:proofErr w:type="gramEnd"/>
    <w:r w:rsidRPr="00CF706F">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10</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Pr>
        <w:rStyle w:val="PageNumber"/>
        <w:rFonts w:ascii="Arial" w:hAnsi="Arial" w:cs="Arial"/>
        <w:caps/>
        <w:noProof/>
        <w:sz w:val="22"/>
        <w:szCs w:val="22"/>
      </w:rPr>
      <w:t>10</w:t>
    </w:r>
    <w:r w:rsidRPr="008A26A6">
      <w:rPr>
        <w:rStyle w:val="PageNumber"/>
        <w:rFonts w:ascii="Arial" w:hAnsi="Arial" w:cs="Arial"/>
        <w:caps/>
        <w:sz w:val="22"/>
        <w:szCs w:val="22"/>
      </w:rPr>
      <w:fldChar w:fldCharType="end"/>
    </w:r>
  </w:p>
  <w:p w14:paraId="3937067F" w14:textId="77777777" w:rsidR="001A5CD4" w:rsidRPr="00672C12" w:rsidRDefault="001A5CD4" w:rsidP="008A26A6">
    <w:pPr>
      <w:pStyle w:val="Header"/>
      <w:spacing w:after="240"/>
    </w:pPr>
  </w:p>
  <w:p w14:paraId="0F0103EA" w14:textId="77777777" w:rsidR="001A5CD4" w:rsidRDefault="001A5CD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311C4" w14:textId="77777777" w:rsidR="001A5CD4" w:rsidRPr="00CF706F" w:rsidRDefault="001A5CD4" w:rsidP="00282179">
    <w:pPr>
      <w:pBdr>
        <w:top w:val="single" w:sz="4" w:space="1" w:color="auto"/>
      </w:pBdr>
      <w:tabs>
        <w:tab w:val="right" w:pos="10350"/>
      </w:tabs>
      <w:rPr>
        <w:rFonts w:ascii="Calibri" w:hAnsi="Calibri" w:cs="Arial"/>
        <w:szCs w:val="22"/>
      </w:rPr>
    </w:pPr>
    <w:r w:rsidRPr="00CF706F">
      <w:rPr>
        <w:rFonts w:ascii="Calibri" w:hAnsi="Calibri" w:cs="Arial"/>
        <w:szCs w:val="22"/>
      </w:rPr>
      <w:t>CONTRACT NO</w:t>
    </w:r>
    <w:r w:rsidRPr="00A9385E">
      <w:rPr>
        <w:rFonts w:ascii="Calibri" w:hAnsi="Calibri" w:cs="Arial"/>
        <w:szCs w:val="22"/>
      </w:rPr>
      <w:t xml:space="preserve">. </w:t>
    </w:r>
    <w:r w:rsidRPr="00A9385E">
      <w:rPr>
        <w:rFonts w:ascii="Calibri" w:hAnsi="Calibri" w:cs="Arial"/>
        <w:szCs w:val="22"/>
        <w:highlight w:val="yellow"/>
      </w:rPr>
      <w:t xml:space="preserve">[Insert </w:t>
    </w:r>
    <w:r w:rsidR="00F0165D">
      <w:rPr>
        <w:rFonts w:ascii="Calibri" w:hAnsi="Calibri" w:cs="Arial"/>
        <w:szCs w:val="22"/>
        <w:highlight w:val="yellow"/>
      </w:rPr>
      <w:t>Contract</w:t>
    </w:r>
    <w:r w:rsidR="00F0165D" w:rsidRPr="00A9385E">
      <w:rPr>
        <w:rFonts w:ascii="Calibri" w:hAnsi="Calibri" w:cs="Arial"/>
        <w:szCs w:val="22"/>
        <w:highlight w:val="yellow"/>
      </w:rPr>
      <w:t xml:space="preserve"> </w:t>
    </w:r>
    <w:r w:rsidRPr="00A9385E">
      <w:rPr>
        <w:rFonts w:ascii="Calibri" w:hAnsi="Calibri" w:cs="Arial"/>
        <w:szCs w:val="22"/>
        <w:highlight w:val="yellow"/>
      </w:rPr>
      <w:t>Number]</w:t>
    </w:r>
    <w:r w:rsidRPr="00CF706F">
      <w:rPr>
        <w:rFonts w:ascii="Calibri" w:hAnsi="Calibri" w:cs="Arial"/>
        <w:szCs w:val="22"/>
      </w:rPr>
      <w:tab/>
      <w:t>Section 11441</w:t>
    </w:r>
  </w:p>
  <w:p w14:paraId="45BD6AD6" w14:textId="268D2CC9" w:rsidR="001A5CD4" w:rsidRPr="00CF706F" w:rsidRDefault="001A5CD4" w:rsidP="00282179">
    <w:pPr>
      <w:pBdr>
        <w:top w:val="single" w:sz="4" w:space="1" w:color="auto"/>
      </w:pBdr>
      <w:tabs>
        <w:tab w:val="left" w:pos="-1440"/>
        <w:tab w:val="left" w:pos="-720"/>
        <w:tab w:val="left" w:pos="0"/>
        <w:tab w:val="center" w:pos="5220"/>
        <w:tab w:val="right" w:pos="10350"/>
      </w:tabs>
      <w:rPr>
        <w:rFonts w:ascii="Calibri" w:hAnsi="Calibri" w:cs="Arial"/>
        <w:szCs w:val="22"/>
      </w:rPr>
    </w:pPr>
    <w:r w:rsidRPr="00CF706F">
      <w:rPr>
        <w:rFonts w:ascii="Calibri" w:hAnsi="Calibri" w:cs="Arial"/>
        <w:b/>
        <w:szCs w:val="22"/>
      </w:rPr>
      <w:tab/>
      <w:t>SUBMERSIBLE SEWAGE PUMPS</w:t>
    </w:r>
    <w:r w:rsidRPr="00CF706F">
      <w:rPr>
        <w:rFonts w:ascii="Calibri" w:hAnsi="Calibri" w:cs="Arial"/>
        <w:szCs w:val="22"/>
      </w:rPr>
      <w:tab/>
      <w:t>20</w:t>
    </w:r>
    <w:r w:rsidR="009175B9">
      <w:rPr>
        <w:rFonts w:ascii="Calibri" w:hAnsi="Calibri" w:cs="Arial"/>
        <w:szCs w:val="22"/>
      </w:rPr>
      <w:t>2</w:t>
    </w:r>
    <w:r w:rsidR="00D41BD9">
      <w:rPr>
        <w:rFonts w:ascii="Calibri" w:hAnsi="Calibri" w:cs="Arial"/>
        <w:szCs w:val="22"/>
      </w:rPr>
      <w:t>2</w:t>
    </w:r>
    <w:r w:rsidRPr="00CF706F">
      <w:rPr>
        <w:rFonts w:ascii="Calibri" w:hAnsi="Calibri" w:cs="Arial"/>
        <w:szCs w:val="22"/>
      </w:rPr>
      <w:t>-</w:t>
    </w:r>
    <w:r w:rsidR="00D41BD9">
      <w:rPr>
        <w:rFonts w:ascii="Calibri" w:hAnsi="Calibri" w:cs="Arial"/>
        <w:szCs w:val="22"/>
      </w:rPr>
      <w:t>01</w:t>
    </w:r>
    <w:r w:rsidRPr="00CF706F">
      <w:rPr>
        <w:rFonts w:ascii="Calibri" w:hAnsi="Calibri" w:cs="Arial"/>
        <w:szCs w:val="22"/>
      </w:rPr>
      <w:t>-</w:t>
    </w:r>
    <w:r w:rsidR="00D41BD9">
      <w:rPr>
        <w:rFonts w:ascii="Calibri" w:hAnsi="Calibri" w:cs="Arial"/>
        <w:szCs w:val="22"/>
      </w:rPr>
      <w:t>12</w:t>
    </w:r>
  </w:p>
  <w:p w14:paraId="0EB87D65" w14:textId="2BE2199F" w:rsidR="001A5CD4" w:rsidRPr="00CF706F" w:rsidRDefault="001A5CD4" w:rsidP="00282179">
    <w:pPr>
      <w:pBdr>
        <w:top w:val="single" w:sz="4" w:space="1" w:color="auto"/>
      </w:pBdr>
      <w:tabs>
        <w:tab w:val="center" w:pos="5175"/>
        <w:tab w:val="right" w:pos="10350"/>
      </w:tabs>
      <w:rPr>
        <w:rFonts w:ascii="Calibri" w:hAnsi="Calibri" w:cs="Arial"/>
        <w:szCs w:val="22"/>
      </w:rPr>
    </w:pPr>
    <w:r w:rsidRPr="00CF706F">
      <w:rPr>
        <w:rFonts w:ascii="Calibri" w:hAnsi="Calibri" w:cs="Arial"/>
        <w:szCs w:val="22"/>
      </w:rPr>
      <w:t xml:space="preserve">DATE: </w:t>
    </w:r>
    <w:r w:rsidRPr="00A9385E">
      <w:rPr>
        <w:rFonts w:ascii="Calibri" w:hAnsi="Calibri" w:cs="Arial"/>
        <w:szCs w:val="22"/>
        <w:highlight w:val="yellow"/>
      </w:rPr>
      <w:t xml:space="preserve">[Insert Date, (e.g. </w:t>
    </w:r>
    <w:proofErr w:type="gramStart"/>
    <w:r w:rsidRPr="00A9385E">
      <w:rPr>
        <w:rFonts w:ascii="Calibri" w:hAnsi="Calibri" w:cs="Arial"/>
        <w:szCs w:val="22"/>
        <w:highlight w:val="yellow"/>
      </w:rPr>
      <w:t>Jan.,</w:t>
    </w:r>
    <w:proofErr w:type="gramEnd"/>
    <w:r w:rsidRPr="00A9385E">
      <w:rPr>
        <w:rFonts w:ascii="Calibri" w:hAnsi="Calibri" w:cs="Arial"/>
        <w:szCs w:val="22"/>
        <w:highlight w:val="yellow"/>
      </w:rPr>
      <w:t xml:space="preserve"> 20</w:t>
    </w:r>
    <w:r w:rsidR="009175B9">
      <w:rPr>
        <w:rFonts w:ascii="Calibri" w:hAnsi="Calibri" w:cs="Arial"/>
        <w:szCs w:val="22"/>
        <w:highlight w:val="yellow"/>
      </w:rPr>
      <w:t>20</w:t>
    </w:r>
    <w:r w:rsidRPr="00A9385E">
      <w:rPr>
        <w:rFonts w:ascii="Calibri" w:hAnsi="Calibri" w:cs="Arial"/>
        <w:szCs w:val="22"/>
        <w:highlight w:val="yellow"/>
      </w:rPr>
      <w:t>)]</w:t>
    </w:r>
    <w:r w:rsidRPr="00CF706F">
      <w:rPr>
        <w:rFonts w:ascii="Calibri" w:hAnsi="Calibri" w:cs="Arial"/>
        <w:szCs w:val="22"/>
      </w:rPr>
      <w:tab/>
    </w:r>
    <w:r w:rsidRPr="00CF706F">
      <w:rPr>
        <w:rFonts w:ascii="Calibri" w:hAnsi="Calibri" w:cs="Arial"/>
        <w:szCs w:val="22"/>
      </w:rPr>
      <w:tab/>
      <w:t xml:space="preserve">Page </w:t>
    </w:r>
    <w:r w:rsidRPr="00CF706F">
      <w:rPr>
        <w:rFonts w:ascii="Calibri" w:hAnsi="Calibri" w:cs="Arial"/>
        <w:szCs w:val="22"/>
      </w:rPr>
      <w:fldChar w:fldCharType="begin"/>
    </w:r>
    <w:r w:rsidRPr="00CF706F">
      <w:rPr>
        <w:rFonts w:ascii="Calibri" w:hAnsi="Calibri" w:cs="Arial"/>
        <w:szCs w:val="22"/>
      </w:rPr>
      <w:instrText xml:space="preserve">PAGE </w:instrText>
    </w:r>
    <w:r w:rsidRPr="00CF706F">
      <w:rPr>
        <w:rFonts w:ascii="Calibri" w:hAnsi="Calibri" w:cs="Arial"/>
        <w:szCs w:val="22"/>
      </w:rPr>
      <w:fldChar w:fldCharType="separate"/>
    </w:r>
    <w:r w:rsidR="00E4335B">
      <w:rPr>
        <w:rFonts w:ascii="Calibri" w:hAnsi="Calibri" w:cs="Arial"/>
        <w:noProof/>
        <w:szCs w:val="22"/>
      </w:rPr>
      <w:t>9</w:t>
    </w:r>
    <w:r w:rsidRPr="00CF706F">
      <w:rPr>
        <w:rFonts w:ascii="Calibri" w:hAnsi="Calibri" w:cs="Arial"/>
        <w:szCs w:val="22"/>
      </w:rPr>
      <w:fldChar w:fldCharType="end"/>
    </w:r>
    <w:r w:rsidRPr="00CF706F">
      <w:rPr>
        <w:rFonts w:ascii="Calibri" w:hAnsi="Calibri" w:cs="Arial"/>
        <w:szCs w:val="22"/>
      </w:rPr>
      <w:t xml:space="preserve"> of </w:t>
    </w:r>
    <w:r w:rsidRPr="00CF706F">
      <w:rPr>
        <w:rStyle w:val="PageNumber"/>
        <w:rFonts w:ascii="Calibri" w:hAnsi="Calibri" w:cs="Arial"/>
        <w:caps/>
        <w:sz w:val="22"/>
        <w:szCs w:val="22"/>
      </w:rPr>
      <w:fldChar w:fldCharType="begin"/>
    </w:r>
    <w:r w:rsidRPr="00CF706F">
      <w:rPr>
        <w:rStyle w:val="PageNumber"/>
        <w:rFonts w:ascii="Calibri" w:hAnsi="Calibri" w:cs="Arial"/>
        <w:caps/>
        <w:sz w:val="22"/>
        <w:szCs w:val="22"/>
      </w:rPr>
      <w:instrText xml:space="preserve"> NUMPAGES </w:instrText>
    </w:r>
    <w:r w:rsidRPr="00CF706F">
      <w:rPr>
        <w:rStyle w:val="PageNumber"/>
        <w:rFonts w:ascii="Calibri" w:hAnsi="Calibri" w:cs="Arial"/>
        <w:caps/>
        <w:sz w:val="22"/>
        <w:szCs w:val="22"/>
      </w:rPr>
      <w:fldChar w:fldCharType="separate"/>
    </w:r>
    <w:r w:rsidR="00E4335B">
      <w:rPr>
        <w:rStyle w:val="PageNumber"/>
        <w:rFonts w:ascii="Calibri" w:hAnsi="Calibri" w:cs="Arial"/>
        <w:caps/>
        <w:noProof/>
        <w:sz w:val="22"/>
        <w:szCs w:val="22"/>
      </w:rPr>
      <w:t>9</w:t>
    </w:r>
    <w:r w:rsidRPr="00CF706F">
      <w:rPr>
        <w:rStyle w:val="PageNumber"/>
        <w:rFonts w:ascii="Calibri" w:hAnsi="Calibri" w:cs="Arial"/>
        <w:caps/>
        <w:sz w:val="22"/>
        <w:szCs w:val="22"/>
      </w:rPr>
      <w:fldChar w:fldCharType="end"/>
    </w:r>
  </w:p>
  <w:p w14:paraId="56AF4383" w14:textId="77777777" w:rsidR="001A5CD4" w:rsidRDefault="001A5CD4" w:rsidP="006C0FAF">
    <w:pPr>
      <w:pStyle w:val="Header"/>
      <w:spacing w:after="240"/>
    </w:pPr>
  </w:p>
  <w:p w14:paraId="1CBDDECB" w14:textId="77777777" w:rsidR="001A5CD4" w:rsidRDefault="001A5C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ED70044"/>
    <w:multiLevelType w:val="hybridMultilevel"/>
    <w:tmpl w:val="B8C85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0407D28"/>
    <w:multiLevelType w:val="multilevel"/>
    <w:tmpl w:val="D2C42F74"/>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i w:val="0"/>
        <w:iCs w:val="0"/>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6D71CB5"/>
    <w:multiLevelType w:val="multilevel"/>
    <w:tmpl w:val="1A489F7A"/>
    <w:lvl w:ilvl="0">
      <w:start w:val="1"/>
      <w:numFmt w:val="decimal"/>
      <w:lvlText w:val="%1."/>
      <w:lvlJc w:val="left"/>
      <w:pPr>
        <w:tabs>
          <w:tab w:val="num" w:pos="360"/>
        </w:tabs>
        <w:ind w:left="360" w:hanging="360"/>
      </w:pPr>
      <w:rPr>
        <w:rFonts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1" w15:restartNumberingAfterBreak="0">
    <w:nsid w:val="7EAD0CE6"/>
    <w:multiLevelType w:val="multilevel"/>
    <w:tmpl w:val="144C22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8"/>
  </w:num>
  <w:num w:numId="4">
    <w:abstractNumId w:val="5"/>
  </w:num>
  <w:num w:numId="5">
    <w:abstractNumId w:val="9"/>
  </w:num>
  <w:num w:numId="6">
    <w:abstractNumId w:val="4"/>
  </w:num>
  <w:num w:numId="7">
    <w:abstractNumId w:val="7"/>
  </w:num>
  <w:num w:numId="8">
    <w:abstractNumId w:val="3"/>
  </w:num>
  <w:num w:numId="9">
    <w:abstractNumId w:val="12"/>
  </w:num>
  <w:num w:numId="10">
    <w:abstractNumId w:val="6"/>
  </w:num>
  <w:num w:numId="11">
    <w:abstractNumId w:val="1"/>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2">
    <w:abstractNumId w:val="11"/>
  </w:num>
  <w:num w:numId="13">
    <w:abstractNumId w:val="10"/>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4214"/>
    <w:rsid w:val="0001253C"/>
    <w:rsid w:val="00017412"/>
    <w:rsid w:val="000204B7"/>
    <w:rsid w:val="00036E62"/>
    <w:rsid w:val="00062AC3"/>
    <w:rsid w:val="000730B5"/>
    <w:rsid w:val="00076353"/>
    <w:rsid w:val="000776D3"/>
    <w:rsid w:val="00086F10"/>
    <w:rsid w:val="000A7BB7"/>
    <w:rsid w:val="000B0BF1"/>
    <w:rsid w:val="000C6804"/>
    <w:rsid w:val="000C6EBC"/>
    <w:rsid w:val="000E5A18"/>
    <w:rsid w:val="00103A5D"/>
    <w:rsid w:val="00107DBA"/>
    <w:rsid w:val="001212F0"/>
    <w:rsid w:val="00121780"/>
    <w:rsid w:val="0013578D"/>
    <w:rsid w:val="0013605C"/>
    <w:rsid w:val="001360A8"/>
    <w:rsid w:val="001607DF"/>
    <w:rsid w:val="00187C6F"/>
    <w:rsid w:val="001A5CD4"/>
    <w:rsid w:val="001B3134"/>
    <w:rsid w:val="001B3E2D"/>
    <w:rsid w:val="00203A8B"/>
    <w:rsid w:val="00205587"/>
    <w:rsid w:val="00210139"/>
    <w:rsid w:val="00224E3B"/>
    <w:rsid w:val="002333FC"/>
    <w:rsid w:val="00240CF4"/>
    <w:rsid w:val="00255EEB"/>
    <w:rsid w:val="00270704"/>
    <w:rsid w:val="002806DC"/>
    <w:rsid w:val="00282179"/>
    <w:rsid w:val="002D10B8"/>
    <w:rsid w:val="002D4787"/>
    <w:rsid w:val="002E0567"/>
    <w:rsid w:val="002E06DA"/>
    <w:rsid w:val="002E27C9"/>
    <w:rsid w:val="003130DA"/>
    <w:rsid w:val="00323333"/>
    <w:rsid w:val="0033540B"/>
    <w:rsid w:val="00336641"/>
    <w:rsid w:val="00366110"/>
    <w:rsid w:val="00366A82"/>
    <w:rsid w:val="00367296"/>
    <w:rsid w:val="00372157"/>
    <w:rsid w:val="00373182"/>
    <w:rsid w:val="003A20BC"/>
    <w:rsid w:val="003A47CA"/>
    <w:rsid w:val="003B1F85"/>
    <w:rsid w:val="003E56F1"/>
    <w:rsid w:val="00402D37"/>
    <w:rsid w:val="0040417E"/>
    <w:rsid w:val="00414AEF"/>
    <w:rsid w:val="00417DCA"/>
    <w:rsid w:val="00481F0D"/>
    <w:rsid w:val="004862C0"/>
    <w:rsid w:val="00491A1F"/>
    <w:rsid w:val="004A2A2C"/>
    <w:rsid w:val="004A423C"/>
    <w:rsid w:val="004B1D07"/>
    <w:rsid w:val="004C2E65"/>
    <w:rsid w:val="005037AC"/>
    <w:rsid w:val="00535CAE"/>
    <w:rsid w:val="00543CBA"/>
    <w:rsid w:val="005801B9"/>
    <w:rsid w:val="005905B1"/>
    <w:rsid w:val="005947BD"/>
    <w:rsid w:val="005C4DA6"/>
    <w:rsid w:val="005D3ED8"/>
    <w:rsid w:val="005E0792"/>
    <w:rsid w:val="005E1D1A"/>
    <w:rsid w:val="005E1FEA"/>
    <w:rsid w:val="005E300E"/>
    <w:rsid w:val="00600476"/>
    <w:rsid w:val="00600FF2"/>
    <w:rsid w:val="00610646"/>
    <w:rsid w:val="00612D0E"/>
    <w:rsid w:val="006167F0"/>
    <w:rsid w:val="00626512"/>
    <w:rsid w:val="00636CEF"/>
    <w:rsid w:val="00641C0B"/>
    <w:rsid w:val="00643B80"/>
    <w:rsid w:val="0064523A"/>
    <w:rsid w:val="00664262"/>
    <w:rsid w:val="00671B12"/>
    <w:rsid w:val="00672C12"/>
    <w:rsid w:val="006935EF"/>
    <w:rsid w:val="006A0937"/>
    <w:rsid w:val="006A1FE2"/>
    <w:rsid w:val="006A3D59"/>
    <w:rsid w:val="006C0FAF"/>
    <w:rsid w:val="006C4D60"/>
    <w:rsid w:val="0070253B"/>
    <w:rsid w:val="0070514B"/>
    <w:rsid w:val="00720D8D"/>
    <w:rsid w:val="00732FA8"/>
    <w:rsid w:val="00744FF3"/>
    <w:rsid w:val="00750AAC"/>
    <w:rsid w:val="00752079"/>
    <w:rsid w:val="007576E1"/>
    <w:rsid w:val="0077284B"/>
    <w:rsid w:val="00780A40"/>
    <w:rsid w:val="00793CAE"/>
    <w:rsid w:val="007A3E22"/>
    <w:rsid w:val="007C21D7"/>
    <w:rsid w:val="007E4441"/>
    <w:rsid w:val="007E4D50"/>
    <w:rsid w:val="007E556B"/>
    <w:rsid w:val="007E5A83"/>
    <w:rsid w:val="007F1056"/>
    <w:rsid w:val="008001A5"/>
    <w:rsid w:val="008102CE"/>
    <w:rsid w:val="00812A85"/>
    <w:rsid w:val="0081566F"/>
    <w:rsid w:val="00836136"/>
    <w:rsid w:val="00844A72"/>
    <w:rsid w:val="008452A5"/>
    <w:rsid w:val="0085173B"/>
    <w:rsid w:val="00854106"/>
    <w:rsid w:val="00854B02"/>
    <w:rsid w:val="0086711A"/>
    <w:rsid w:val="00870041"/>
    <w:rsid w:val="008725A7"/>
    <w:rsid w:val="00886119"/>
    <w:rsid w:val="008A26A6"/>
    <w:rsid w:val="008A2941"/>
    <w:rsid w:val="008A6D2C"/>
    <w:rsid w:val="009175B9"/>
    <w:rsid w:val="00933F63"/>
    <w:rsid w:val="009369FF"/>
    <w:rsid w:val="00951F9F"/>
    <w:rsid w:val="00960901"/>
    <w:rsid w:val="00961EA5"/>
    <w:rsid w:val="009800ED"/>
    <w:rsid w:val="009824AB"/>
    <w:rsid w:val="009B3088"/>
    <w:rsid w:val="009C1AFE"/>
    <w:rsid w:val="009C5D2C"/>
    <w:rsid w:val="009E2582"/>
    <w:rsid w:val="009E45AA"/>
    <w:rsid w:val="009F6713"/>
    <w:rsid w:val="00A27A90"/>
    <w:rsid w:val="00A303D2"/>
    <w:rsid w:val="00A535D4"/>
    <w:rsid w:val="00A7084B"/>
    <w:rsid w:val="00A767E0"/>
    <w:rsid w:val="00A90822"/>
    <w:rsid w:val="00A9385E"/>
    <w:rsid w:val="00A963D3"/>
    <w:rsid w:val="00AA040C"/>
    <w:rsid w:val="00AA0601"/>
    <w:rsid w:val="00AA32BC"/>
    <w:rsid w:val="00AC238B"/>
    <w:rsid w:val="00AC3FCB"/>
    <w:rsid w:val="00AE2C09"/>
    <w:rsid w:val="00AF1448"/>
    <w:rsid w:val="00AF44AF"/>
    <w:rsid w:val="00B04490"/>
    <w:rsid w:val="00B10EF6"/>
    <w:rsid w:val="00B12DED"/>
    <w:rsid w:val="00B20455"/>
    <w:rsid w:val="00B416B9"/>
    <w:rsid w:val="00B55C81"/>
    <w:rsid w:val="00B66CDB"/>
    <w:rsid w:val="00BC7DE9"/>
    <w:rsid w:val="00BD175C"/>
    <w:rsid w:val="00BD415C"/>
    <w:rsid w:val="00BF2B1E"/>
    <w:rsid w:val="00C07734"/>
    <w:rsid w:val="00C17ED0"/>
    <w:rsid w:val="00C50AB7"/>
    <w:rsid w:val="00C56D66"/>
    <w:rsid w:val="00C6195B"/>
    <w:rsid w:val="00C71C5B"/>
    <w:rsid w:val="00C73272"/>
    <w:rsid w:val="00C73637"/>
    <w:rsid w:val="00C77793"/>
    <w:rsid w:val="00C80C03"/>
    <w:rsid w:val="00C81675"/>
    <w:rsid w:val="00C935F4"/>
    <w:rsid w:val="00C97E07"/>
    <w:rsid w:val="00CB3F05"/>
    <w:rsid w:val="00CE1BE0"/>
    <w:rsid w:val="00CE51D7"/>
    <w:rsid w:val="00CF706F"/>
    <w:rsid w:val="00D010CD"/>
    <w:rsid w:val="00D0407A"/>
    <w:rsid w:val="00D109FD"/>
    <w:rsid w:val="00D26372"/>
    <w:rsid w:val="00D32D9F"/>
    <w:rsid w:val="00D3626B"/>
    <w:rsid w:val="00D41BD9"/>
    <w:rsid w:val="00D43CB1"/>
    <w:rsid w:val="00D50190"/>
    <w:rsid w:val="00D507EB"/>
    <w:rsid w:val="00D60038"/>
    <w:rsid w:val="00D600CF"/>
    <w:rsid w:val="00D705EE"/>
    <w:rsid w:val="00D7061C"/>
    <w:rsid w:val="00D75A74"/>
    <w:rsid w:val="00D85148"/>
    <w:rsid w:val="00DA097A"/>
    <w:rsid w:val="00DA2612"/>
    <w:rsid w:val="00DB06A2"/>
    <w:rsid w:val="00DB1EE7"/>
    <w:rsid w:val="00DC1C3C"/>
    <w:rsid w:val="00DD70B6"/>
    <w:rsid w:val="00DF17D2"/>
    <w:rsid w:val="00E06285"/>
    <w:rsid w:val="00E10617"/>
    <w:rsid w:val="00E4335B"/>
    <w:rsid w:val="00E47388"/>
    <w:rsid w:val="00E56AB1"/>
    <w:rsid w:val="00E6240E"/>
    <w:rsid w:val="00E62AA3"/>
    <w:rsid w:val="00E7214D"/>
    <w:rsid w:val="00E76159"/>
    <w:rsid w:val="00E843B5"/>
    <w:rsid w:val="00E90D9A"/>
    <w:rsid w:val="00EC7A43"/>
    <w:rsid w:val="00ED47A7"/>
    <w:rsid w:val="00EE01E2"/>
    <w:rsid w:val="00EE2DCC"/>
    <w:rsid w:val="00EF611C"/>
    <w:rsid w:val="00F00AD9"/>
    <w:rsid w:val="00F0165D"/>
    <w:rsid w:val="00F0592C"/>
    <w:rsid w:val="00F13982"/>
    <w:rsid w:val="00F22AA6"/>
    <w:rsid w:val="00F24B5A"/>
    <w:rsid w:val="00F447C4"/>
    <w:rsid w:val="00F45F8F"/>
    <w:rsid w:val="00F52468"/>
    <w:rsid w:val="00F5273F"/>
    <w:rsid w:val="00F55F04"/>
    <w:rsid w:val="00F6204E"/>
    <w:rsid w:val="00FA6200"/>
    <w:rsid w:val="00FE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22C64"/>
  <w15:chartTrackingRefBased/>
  <w15:docId w15:val="{0F40EE52-91D5-4EF7-886C-2DA832A8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rPr>
  </w:style>
  <w:style w:type="paragraph" w:styleId="Heading1">
    <w:name w:val="heading 1"/>
    <w:basedOn w:val="Main-Head"/>
    <w:next w:val="BodyText"/>
    <w:qFormat/>
    <w:rsid w:val="001212F0"/>
    <w:pPr>
      <w:keepNext/>
      <w:numPr>
        <w:numId w:val="3"/>
      </w:numPr>
      <w:tabs>
        <w:tab w:val="clear" w:pos="432"/>
        <w:tab w:val="left" w:pos="1008"/>
      </w:tabs>
      <w:spacing w:before="160"/>
      <w:ind w:left="1008" w:hanging="1008"/>
      <w:outlineLvl w:val="0"/>
    </w:pPr>
    <w:rPr>
      <w:rFonts w:ascii="Calibri" w:hAnsi="Calibri"/>
      <w:b w:val="0"/>
      <w:caps/>
      <w:u w:val="single"/>
    </w:rPr>
  </w:style>
  <w:style w:type="paragraph" w:styleId="Heading2">
    <w:name w:val="heading 2"/>
    <w:basedOn w:val="Main-Head"/>
    <w:next w:val="BodyText"/>
    <w:link w:val="Heading2Char"/>
    <w:qFormat/>
    <w:rsid w:val="00AA0601"/>
    <w:pPr>
      <w:keepNext/>
      <w:keepLines/>
      <w:numPr>
        <w:ilvl w:val="1"/>
        <w:numId w:val="3"/>
      </w:numPr>
      <w:tabs>
        <w:tab w:val="clear" w:pos="576"/>
        <w:tab w:val="num" w:pos="720"/>
      </w:tabs>
      <w:spacing w:before="80"/>
      <w:ind w:left="720" w:hanging="720"/>
      <w:outlineLvl w:val="1"/>
    </w:pPr>
    <w:rPr>
      <w:rFonts w:ascii="Calibri" w:hAnsi="Calibri"/>
      <w:b w:val="0"/>
      <w:u w:val="single"/>
    </w:rPr>
  </w:style>
  <w:style w:type="paragraph" w:styleId="Heading3">
    <w:name w:val="heading 3"/>
    <w:basedOn w:val="Main-Head"/>
    <w:link w:val="Heading3Char"/>
    <w:qFormat/>
    <w:rsid w:val="000776D3"/>
    <w:pPr>
      <w:numPr>
        <w:ilvl w:val="2"/>
        <w:numId w:val="3"/>
      </w:numPr>
      <w:tabs>
        <w:tab w:val="clear" w:pos="720"/>
        <w:tab w:val="left" w:pos="1440"/>
      </w:tabs>
      <w:ind w:left="1440" w:hanging="720"/>
      <w:outlineLvl w:val="2"/>
    </w:pPr>
    <w:rPr>
      <w:rFonts w:ascii="Calibri" w:hAnsi="Calibri"/>
      <w:b w:val="0"/>
    </w:rPr>
  </w:style>
  <w:style w:type="paragraph" w:styleId="Heading4">
    <w:name w:val="heading 4"/>
    <w:basedOn w:val="Main-Head"/>
    <w:link w:val="Heading4Char"/>
    <w:qFormat/>
    <w:rsid w:val="005905B1"/>
    <w:pPr>
      <w:numPr>
        <w:ilvl w:val="3"/>
        <w:numId w:val="3"/>
      </w:numPr>
      <w:tabs>
        <w:tab w:val="clear" w:pos="864"/>
        <w:tab w:val="left" w:pos="2160"/>
      </w:tabs>
      <w:ind w:left="2160" w:hanging="720"/>
      <w:outlineLvl w:val="3"/>
    </w:pPr>
    <w:rPr>
      <w:rFonts w:ascii="Calibri" w:hAnsi="Calibri" w:cs="Arial"/>
      <w:b w:val="0"/>
    </w:rPr>
  </w:style>
  <w:style w:type="paragraph" w:styleId="Heading5">
    <w:name w:val="heading 5"/>
    <w:basedOn w:val="Main-Head"/>
    <w:qFormat/>
    <w:rsid w:val="005905B1"/>
    <w:pPr>
      <w:numPr>
        <w:ilvl w:val="4"/>
        <w:numId w:val="3"/>
      </w:numPr>
      <w:tabs>
        <w:tab w:val="clear" w:pos="720"/>
        <w:tab w:val="left" w:pos="2880"/>
      </w:tabs>
      <w:ind w:left="2880" w:hanging="720"/>
      <w:outlineLvl w:val="4"/>
    </w:pPr>
    <w:rPr>
      <w:rFonts w:ascii="Calibri" w:hAnsi="Calibri"/>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0776D3"/>
    <w:rPr>
      <w:rFonts w:ascii="Calibri" w:hAnsi="Calibri"/>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odyTextIndent2">
    <w:name w:val="Body Text Indent 2"/>
    <w:basedOn w:val="Normal"/>
    <w:rsid w:val="00744FF3"/>
    <w:pPr>
      <w:spacing w:after="120" w:line="480" w:lineRule="auto"/>
      <w:ind w:left="360"/>
    </w:pPr>
  </w:style>
  <w:style w:type="paragraph" w:customStyle="1" w:styleId="Level1">
    <w:name w:val="Level 1"/>
    <w:basedOn w:val="Normal"/>
    <w:rsid w:val="00744FF3"/>
    <w:pPr>
      <w:widowControl w:val="0"/>
      <w:numPr>
        <w:numId w:val="11"/>
      </w:numPr>
      <w:ind w:left="720" w:hanging="720"/>
      <w:outlineLvl w:val="0"/>
    </w:pPr>
    <w:rPr>
      <w:rFonts w:ascii="Courier" w:hAnsi="Courier"/>
      <w:snapToGrid w:val="0"/>
      <w:sz w:val="24"/>
    </w:rPr>
  </w:style>
  <w:style w:type="paragraph" w:customStyle="1" w:styleId="TableHeading">
    <w:name w:val="Table Heading"/>
    <w:basedOn w:val="Normal"/>
    <w:rsid w:val="00854B02"/>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rsid w:val="00854B02"/>
    <w:pPr>
      <w:widowControl w:val="0"/>
      <w:spacing w:before="60" w:after="60"/>
    </w:pPr>
    <w:rPr>
      <w:rFonts w:ascii="Arial" w:hAnsi="Arial"/>
      <w:sz w:val="20"/>
      <w:lang w:val="en-GB"/>
    </w:rPr>
  </w:style>
  <w:style w:type="paragraph" w:styleId="BalloonText">
    <w:name w:val="Balloon Text"/>
    <w:basedOn w:val="Normal"/>
    <w:semiHidden/>
    <w:rsid w:val="00BD415C"/>
    <w:rPr>
      <w:rFonts w:ascii="Tahoma" w:hAnsi="Tahoma" w:cs="Tahoma"/>
      <w:sz w:val="16"/>
      <w:szCs w:val="16"/>
    </w:rPr>
  </w:style>
  <w:style w:type="paragraph" w:styleId="CommentSubject">
    <w:name w:val="annotation subject"/>
    <w:basedOn w:val="CommentText"/>
    <w:next w:val="CommentText"/>
    <w:link w:val="CommentSubjectChar"/>
    <w:rsid w:val="00086F10"/>
    <w:pPr>
      <w:spacing w:before="0"/>
    </w:pPr>
    <w:rPr>
      <w:rFonts w:ascii="Book Antiqua" w:hAnsi="Book Antiqua"/>
      <w:b/>
      <w:bCs/>
      <w:sz w:val="20"/>
    </w:rPr>
  </w:style>
  <w:style w:type="character" w:customStyle="1" w:styleId="CommentTextChar">
    <w:name w:val="Comment Text Char"/>
    <w:link w:val="CommentText"/>
    <w:semiHidden/>
    <w:rsid w:val="00086F10"/>
    <w:rPr>
      <w:rFonts w:ascii="Arial" w:hAnsi="Arial"/>
      <w:sz w:val="22"/>
    </w:rPr>
  </w:style>
  <w:style w:type="character" w:customStyle="1" w:styleId="CommentSubjectChar">
    <w:name w:val="Comment Subject Char"/>
    <w:link w:val="CommentSubject"/>
    <w:rsid w:val="00086F10"/>
    <w:rPr>
      <w:rFonts w:ascii="Book Antiqua" w:hAnsi="Book Antiqua"/>
      <w:b/>
      <w:bCs/>
      <w:sz w:val="22"/>
    </w:rPr>
  </w:style>
  <w:style w:type="character" w:customStyle="1" w:styleId="Heading3Char1">
    <w:name w:val="Heading 3 Char1"/>
    <w:rsid w:val="006167F0"/>
    <w:rPr>
      <w:rFonts w:ascii="Arial" w:hAnsi="Arial"/>
      <w:b/>
      <w:sz w:val="22"/>
      <w:lang w:val="en-US" w:eastAsia="en-US" w:bidi="ar-SA"/>
    </w:rPr>
  </w:style>
  <w:style w:type="character" w:customStyle="1" w:styleId="Heading4Char">
    <w:name w:val="Heading 4 Char"/>
    <w:link w:val="Heading4"/>
    <w:rsid w:val="005905B1"/>
    <w:rPr>
      <w:rFonts w:ascii="Calibri" w:hAnsi="Calibri" w:cs="Arial"/>
      <w:sz w:val="22"/>
    </w:rPr>
  </w:style>
  <w:style w:type="character" w:customStyle="1" w:styleId="Heading2Char">
    <w:name w:val="Heading 2 Char"/>
    <w:link w:val="Heading2"/>
    <w:rsid w:val="00AA0601"/>
    <w:rPr>
      <w:rFonts w:ascii="Calibri" w:hAnsi="Calibri"/>
      <w:sz w:val="22"/>
      <w:u w:val="single"/>
      <w:lang w:val="en-US" w:eastAsia="en-US"/>
    </w:rPr>
  </w:style>
  <w:style w:type="paragraph" w:styleId="PlainText">
    <w:name w:val="Plain Text"/>
    <w:basedOn w:val="Normal"/>
    <w:link w:val="PlainTextChar"/>
    <w:unhideWhenUsed/>
    <w:rsid w:val="004A2A2C"/>
    <w:rPr>
      <w:rFonts w:ascii="Courier New" w:hAnsi="Courier New"/>
      <w:sz w:val="20"/>
    </w:rPr>
  </w:style>
  <w:style w:type="character" w:customStyle="1" w:styleId="PlainTextChar">
    <w:name w:val="Plain Text Char"/>
    <w:link w:val="PlainText"/>
    <w:rsid w:val="004A2A2C"/>
    <w:rPr>
      <w:rFonts w:ascii="Courier New" w:hAnsi="Courier New"/>
    </w:rPr>
  </w:style>
  <w:style w:type="paragraph" w:styleId="Revision">
    <w:name w:val="Revision"/>
    <w:hidden/>
    <w:uiPriority w:val="99"/>
    <w:semiHidden/>
    <w:rsid w:val="005905B1"/>
    <w:rPr>
      <w:rFonts w:ascii="Book Antiqua" w:hAnsi="Book Antiqua"/>
      <w:sz w:val="22"/>
    </w:rPr>
  </w:style>
  <w:style w:type="character" w:styleId="Hyperlink">
    <w:name w:val="Hyperlink"/>
    <w:rsid w:val="002806DC"/>
    <w:rPr>
      <w:color w:val="0000FF"/>
      <w:u w:val="single"/>
    </w:rPr>
  </w:style>
  <w:style w:type="character" w:styleId="FollowedHyperlink">
    <w:name w:val="FollowedHyperlink"/>
    <w:rsid w:val="005E1FEA"/>
    <w:rPr>
      <w:color w:val="800080"/>
      <w:u w:val="single"/>
    </w:rPr>
  </w:style>
  <w:style w:type="paragraph" w:styleId="ListParagraph">
    <w:name w:val="List Paragraph"/>
    <w:basedOn w:val="Normal"/>
    <w:uiPriority w:val="34"/>
    <w:qFormat/>
    <w:rsid w:val="0063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757813">
      <w:bodyDiv w:val="1"/>
      <w:marLeft w:val="0"/>
      <w:marRight w:val="0"/>
      <w:marTop w:val="0"/>
      <w:marBottom w:val="0"/>
      <w:divBdr>
        <w:top w:val="none" w:sz="0" w:space="0" w:color="auto"/>
        <w:left w:val="none" w:sz="0" w:space="0" w:color="auto"/>
        <w:bottom w:val="none" w:sz="0" w:space="0" w:color="auto"/>
        <w:right w:val="none" w:sz="0" w:space="0" w:color="auto"/>
      </w:divBdr>
    </w:div>
    <w:div w:id="909461893">
      <w:bodyDiv w:val="1"/>
      <w:marLeft w:val="0"/>
      <w:marRight w:val="0"/>
      <w:marTop w:val="0"/>
      <w:marBottom w:val="0"/>
      <w:divBdr>
        <w:top w:val="none" w:sz="0" w:space="0" w:color="auto"/>
        <w:left w:val="none" w:sz="0" w:space="0" w:color="auto"/>
        <w:bottom w:val="none" w:sz="0" w:space="0" w:color="auto"/>
        <w:right w:val="none" w:sz="0" w:space="0" w:color="auto"/>
      </w:divBdr>
    </w:div>
    <w:div w:id="155727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ort_x0020_Order xmlns="eca966e5-22d2-4363-85bc-032a97ef399f" xsi:nil="true"/>
    <Last_x0020_Updated xmlns="fc026acd-ce08-4cd6-8fcf-3379e1510d35">2022-01-12T05:00:00+00:00</Last_x0020_Updated>
    <Document_x0020_Type xmlns="eca966e5-22d2-4363-85bc-032a97ef399f">Technical Design Specification Templates</Document_x0020_Typ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DB30B73-023B-4624-93C9-4796E68B4CCC}">
  <ds:schemaRefs>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6e3d7d8d-454c-4ac1-85d4-13d0e14f0db0"/>
    <ds:schemaRef ds:uri="http://schemas.openxmlformats.org/package/2006/metadata/core-properties"/>
    <ds:schemaRef ds:uri="http://www.w3.org/XML/1998/namespace"/>
    <ds:schemaRef ds:uri="http://schemas.microsoft.com/office/2006/metadata/properties"/>
    <ds:schemaRef ds:uri="http://schemas.microsoft.com/sharepoint/v4"/>
    <ds:schemaRef ds:uri="eca966e5-22d2-4363-85bc-032a97ef399f"/>
    <ds:schemaRef ds:uri="fc026acd-ce08-4cd6-8fcf-3379e1510d35"/>
  </ds:schemaRefs>
</ds:datastoreItem>
</file>

<file path=customXml/itemProps2.xml><?xml version="1.0" encoding="utf-8"?>
<ds:datastoreItem xmlns:ds="http://schemas.openxmlformats.org/officeDocument/2006/customXml" ds:itemID="{CC907BF3-F294-44E5-A935-49A537586274}">
  <ds:schemaRefs>
    <ds:schemaRef ds:uri="http://schemas.openxmlformats.org/officeDocument/2006/bibliography"/>
  </ds:schemaRefs>
</ds:datastoreItem>
</file>

<file path=customXml/itemProps3.xml><?xml version="1.0" encoding="utf-8"?>
<ds:datastoreItem xmlns:ds="http://schemas.openxmlformats.org/officeDocument/2006/customXml" ds:itemID="{B0E4DC3B-7BDC-4599-8546-D2D31707EAA0}">
  <ds:schemaRefs>
    <ds:schemaRef ds:uri="http://schemas.microsoft.com/sharepoint/v3/contenttype/forms"/>
  </ds:schemaRefs>
</ds:datastoreItem>
</file>

<file path=customXml/itemProps4.xml><?xml version="1.0" encoding="utf-8"?>
<ds:datastoreItem xmlns:ds="http://schemas.openxmlformats.org/officeDocument/2006/customXml" ds:itemID="{2A58B994-80FC-4CDD-9C96-25BFF8816B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6EBFD63-B03C-4AD5-BFF3-664791ACD4CB}">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2</TotalTime>
  <Pages>12</Pages>
  <Words>3713</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11441_Submersible_Sewage_Pumps (Mar 2, 2015)</vt:lpstr>
    </vt:vector>
  </TitlesOfParts>
  <Company>Regional Municipality of York</Company>
  <LinksUpToDate>false</LinksUpToDate>
  <CharactersWithSpaces>24834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11441_Submersible_Sewage_Pumps (Mar 2, 2015)</dc:title>
  <dc:subject/>
  <dc:creator>Adley-McGinnis, Andrea;Vukosavljevic, Alex</dc:creator>
  <cp:keywords/>
  <cp:lastModifiedBy>Mutton, Benjamin</cp:lastModifiedBy>
  <cp:revision>3</cp:revision>
  <cp:lastPrinted>2012-06-26T14:19:00Z</cp:lastPrinted>
  <dcterms:created xsi:type="dcterms:W3CDTF">2022-01-12T19:13:00Z</dcterms:created>
  <dcterms:modified xsi:type="dcterms:W3CDTF">2022-01-12T19:15:00Z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2017-01-15T00:00:00Z</vt:lpwstr>
  </property>
  <property fmtid="{D5CDD505-2E9C-101B-9397-08002B2CF9AE}" pid="5" name="_dlc_DocId">
    <vt:lpwstr>ENVCPD-95-2370</vt:lpwstr>
  </property>
  <property fmtid="{D5CDD505-2E9C-101B-9397-08002B2CF9AE}" pid="6" name="_dlc_DocIdItemGuid">
    <vt:lpwstr>8ec82c31-45bd-4373-a735-b9ac1f621a8b</vt:lpwstr>
  </property>
  <property fmtid="{D5CDD505-2E9C-101B-9397-08002B2CF9AE}" pid="7" name="_dlc_DocIdUrl">
    <vt:lpwstr>https://mycloud.york.ca/projects/EnvServProgramDeliveryOffice/Design/_layouts/DocIdRedir.aspx?ID=ENVCPD-95-2370, ENVCPD-95-2370</vt:lpwstr>
  </property>
  <property fmtid="{D5CDD505-2E9C-101B-9397-08002B2CF9AE}" pid="8" name="ContentTypeId">
    <vt:lpwstr>0x01010069F33AF97BEDA443B34B2276A31F1843</vt:lpwstr>
  </property>
  <property fmtid="{D5CDD505-2E9C-101B-9397-08002B2CF9AE}" pid="9" name="Order">
    <vt:r8>204500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ComplianceAssetId">
    <vt:lpwstr/>
  </property>
  <property fmtid="{D5CDD505-2E9C-101B-9397-08002B2CF9AE}" pid="15" name="TemplateUrl">
    <vt:lpwstr/>
  </property>
</Properties>
</file>