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590C7BA" Type="http://schemas.openxmlformats.org/officeDocument/2006/relationships/officeDocument" Target="/word/document.xml" /><Relationship Id="coreR7590C7BA" Type="http://schemas.openxmlformats.org/package/2006/relationships/metadata/core-properties" Target="/docProps/core.xml" /><Relationship Id="customR7590C7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sz w:val="24"/>
        </w:rPr>
      </w:pPr>
    </w:p>
    <w:tbl>
      <w:tblPr>
        <w:tblW w:w="0" w:type="auto"/>
        <w:jc w:val="center"/>
        <w:tblLayout w:type="fixed"/>
        <w:tblLook w:val="04A0"/>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hideMark/>
          </w:tcPr>
          <w:p>
            <w:pPr>
              <w:pStyle w:val="P47"/>
              <w:rPr>
                <w:rFonts w:ascii="Calibri" w:hAnsi="Calibri"/>
                <w:sz w:val="22"/>
              </w:rPr>
            </w:pPr>
            <w:bookmarkStart w:id="0" w:name="OLE_LINK1"/>
            <w:bookmarkStart w:id="1" w:name="OLE_LINK2"/>
            <w:r>
              <w:rPr>
                <w:rFonts w:ascii="Calibri" w:hAnsi="Calibri"/>
                <w:sz w:val="22"/>
              </w:rPr>
              <w:t>Version</w:t>
            </w:r>
          </w:p>
        </w:tc>
        <w:tc>
          <w:tcPr>
            <w:tcW w:w="2094" w:type="dxa"/>
            <w:tcBorders>
              <w:top w:val="double" w:sz="6" w:space="0" w:shadow="0" w:frame="0"/>
              <w:left w:val="single" w:sz="6" w:space="0" w:shadow="0" w:frame="0"/>
              <w:bottom w:val="single" w:sz="6" w:space="0" w:shadow="0" w:frame="0"/>
              <w:right w:val="single" w:sz="6" w:space="0" w:shadow="0" w:frame="0"/>
            </w:tcBorders>
            <w:hideMark/>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hideMark/>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1</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2</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3</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Modified ‘Related Section’</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4</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Minor changes by Legal</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5</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6</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7</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8</w:t>
            </w:r>
          </w:p>
        </w:tc>
        <w:tc>
          <w:tcPr>
            <w:tcW w:w="2094" w:type="dxa"/>
            <w:tcBorders>
              <w:top w:val="single" w:sz="6" w:space="0" w:shadow="0" w:frame="0"/>
              <w:left w:val="single" w:sz="6" w:space="0" w:shadow="0" w:frame="0"/>
              <w:bottom w:val="single" w:sz="6" w:space="0" w:shadow="0" w:frame="0"/>
              <w:right w:val="single" w:sz="6" w:space="0" w:shadow="0" w:frame="0"/>
            </w:tcBorders>
            <w:hideMark/>
          </w:tcPr>
          <w:p>
            <w:pPr>
              <w:pStyle w:val="P46"/>
              <w:rPr>
                <w:rFonts w:ascii="Calibri" w:hAnsi="Calibri"/>
                <w:sz w:val="22"/>
              </w:rPr>
            </w:pPr>
            <w:r>
              <w:rPr>
                <w:rFonts w:ascii="Calibri" w:hAnsi="Calibri"/>
                <w:sz w:val="22"/>
              </w:rPr>
              <w:t>April 7, 2020</w:t>
            </w:r>
          </w:p>
        </w:tc>
        <w:tc>
          <w:tcPr>
            <w:tcW w:w="5863" w:type="dxa"/>
            <w:tcBorders>
              <w:top w:val="single" w:sz="6" w:space="0" w:shadow="0" w:frame="0"/>
              <w:left w:val="single" w:sz="6" w:space="0" w:shadow="0" w:frame="0"/>
              <w:bottom w:val="single" w:sz="6" w:space="0" w:shadow="0" w:frame="0"/>
              <w:right w:val="double" w:sz="6" w:space="0" w:shadow="0" w:frame="0"/>
            </w:tcBorders>
            <w:hideMark/>
          </w:tcPr>
          <w:p>
            <w:pPr>
              <w:pStyle w:val="P46"/>
              <w:spacing w:after="0" w:beforeAutospacing="0" w:afterAutospacing="0"/>
              <w:rPr>
                <w:rFonts w:ascii="Calibri" w:hAnsi="Calibri"/>
                <w:sz w:val="22"/>
              </w:rPr>
            </w:pPr>
            <w:r>
              <w:rPr>
                <w:rFonts w:ascii="Calibri" w:hAnsi="Calibri"/>
                <w:sz w:val="22"/>
              </w:rPr>
              <w:t>Removed Replacement Parts</w:t>
            </w:r>
          </w:p>
          <w:p>
            <w:pPr>
              <w:pStyle w:val="P46"/>
              <w:spacing w:before="0" w:after="0" w:beforeAutospacing="0" w:afterAutospacing="0"/>
              <w:rPr>
                <w:rFonts w:ascii="Calibri" w:hAnsi="Calibri"/>
                <w:sz w:val="22"/>
              </w:rPr>
            </w:pPr>
            <w:r>
              <w:rPr>
                <w:rFonts w:ascii="Calibri" w:hAnsi="Calibri"/>
                <w:sz w:val="22"/>
              </w:rPr>
              <w:t>Specification rewritten to align with OPSS.MUNI 442</w:t>
            </w:r>
          </w:p>
          <w:p>
            <w:pPr>
              <w:pStyle w:val="P46"/>
              <w:spacing w:before="0" w:after="0" w:beforeAutospacing="0" w:afterAutospacing="0"/>
              <w:rPr>
                <w:rFonts w:ascii="Calibri" w:hAnsi="Calibri"/>
                <w:sz w:val="22"/>
              </w:rPr>
            </w:pPr>
            <w:r>
              <w:rPr>
                <w:rFonts w:ascii="Calibri" w:hAnsi="Calibri"/>
                <w:sz w:val="22"/>
              </w:rPr>
              <w:t>Added requirements for petrolatum anti-corrosion protection system</w:t>
            </w:r>
          </w:p>
          <w:p>
            <w:pPr>
              <w:pStyle w:val="P46"/>
              <w:spacing w:before="0" w:after="0" w:beforeAutospacing="0" w:afterAutospacing="0"/>
              <w:rPr>
                <w:rFonts w:ascii="Calibri" w:hAnsi="Calibri"/>
                <w:sz w:val="22"/>
              </w:rPr>
            </w:pPr>
            <w:r>
              <w:rPr>
                <w:rFonts w:ascii="Calibri" w:hAnsi="Calibri"/>
                <w:sz w:val="22"/>
              </w:rPr>
              <w:t>1.1 Added Summary</w:t>
            </w:r>
          </w:p>
          <w:p>
            <w:pPr>
              <w:pStyle w:val="P46"/>
              <w:spacing w:before="0" w:after="0" w:beforeAutospacing="0" w:afterAutospacing="0"/>
              <w:rPr>
                <w:rFonts w:ascii="Calibri" w:hAnsi="Calibri"/>
                <w:sz w:val="22"/>
              </w:rPr>
            </w:pPr>
            <w:r>
              <w:rPr>
                <w:rFonts w:ascii="Calibri" w:hAnsi="Calibri"/>
                <w:sz w:val="22"/>
              </w:rPr>
              <w:t xml:space="preserve">1.3 Added applicable references </w:t>
            </w:r>
          </w:p>
          <w:p>
            <w:pPr>
              <w:pStyle w:val="P46"/>
              <w:spacing w:before="0" w:after="0" w:beforeAutospacing="0" w:afterAutospacing="0"/>
              <w:rPr>
                <w:rFonts w:ascii="Calibri" w:hAnsi="Calibri"/>
                <w:sz w:val="22"/>
              </w:rPr>
            </w:pPr>
            <w:r>
              <w:rPr>
                <w:rFonts w:ascii="Calibri" w:hAnsi="Calibri"/>
                <w:sz w:val="22"/>
              </w:rPr>
              <w:t>1.4 Added Measurement and Payment language</w:t>
            </w:r>
          </w:p>
          <w:p>
            <w:pPr>
              <w:pStyle w:val="P46"/>
              <w:spacing w:before="0" w:beforeAutospacing="0" w:afterAutospacing="0"/>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9</w:t>
            </w:r>
          </w:p>
        </w:tc>
        <w:tc>
          <w:tcPr>
            <w:tcW w:w="2094"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February 4,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spacing w:after="0" w:beforeAutospacing="0" w:afterAutospacing="0"/>
              <w:rPr>
                <w:rFonts w:ascii="Calibri" w:hAnsi="Calibri"/>
                <w:sz w:val="22"/>
              </w:rPr>
            </w:pPr>
            <w:r>
              <w:rPr>
                <w:rFonts w:ascii="Calibri" w:hAnsi="Calibri"/>
                <w:sz w:val="22"/>
              </w:rPr>
              <w:t>Removed reference to standard drawing W-213 (BM)</w:t>
            </w:r>
          </w:p>
        </w:tc>
      </w:tr>
    </w:tbl>
    <w:p>
      <w:pPr>
        <w:pStyle w:val="P10"/>
        <w:rPr>
          <w:sz w:val="24"/>
        </w:rPr>
      </w:pPr>
    </w:p>
    <w:p>
      <w:pPr>
        <w:pStyle w:val="P10"/>
        <w:rPr>
          <w:sz w:val="24"/>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sz w:val="24"/>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sz w:val="24"/>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sz w:val="24"/>
        </w:rPr>
      </w:pPr>
      <w:r>
        <w:rPr>
          <w:rFonts w:ascii="Calibri" w:hAnsi="Calibri"/>
          <w:b w:val="1"/>
          <w:sz w:val="24"/>
        </w:rPr>
        <w:t xml:space="preserve">Notice: </w:t>
      </w:r>
      <w:r>
        <w:rPr>
          <w:rFonts w:ascii="Calibri" w:hAnsi="Calibri"/>
          <w:sz w:val="24"/>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sz w:val="24"/>
        </w:rPr>
      </w:pPr>
      <w:r>
        <w:rPr>
          <w:rFonts w:ascii="Calibri" w:hAnsi="Calibri"/>
          <w:b w:val="1"/>
          <w:sz w:val="24"/>
        </w:rPr>
        <w:t>The on-line copy is the current version of the document.</w:t>
      </w:r>
    </w:p>
    <w:p>
      <w:pPr>
        <w:pStyle w:val="P10"/>
        <w:ind w:left="720"/>
        <w:rPr>
          <w:sz w:val="24"/>
          <w:u w:val="single"/>
        </w:rPr>
      </w:pPr>
    </w:p>
    <w:p>
      <w:pPr>
        <w:pStyle w:val="P1"/>
      </w:pPr>
      <w:bookmarkEnd w:id="0"/>
      <w:bookmarkEnd w:id="1"/>
      <w:r>
        <w:br w:type="page"/>
        <w:t>GENERAL</w:t>
      </w:r>
    </w:p>
    <w:p>
      <w:pPr>
        <w:pStyle w:val="P2"/>
      </w:pPr>
      <w:r>
        <w:t>Summary</w:t>
      </w:r>
    </w:p>
    <w:p>
      <w:pPr>
        <w:ind w:left="720"/>
      </w:pPr>
      <w:r>
        <w:t>This specification covers the requirements for providing corrosion protection to metallic watermains and sewage forcemains and their metallic components using galvanic anodes, petroleum wax tape coating systems, or a combination of methods in typical soil conditions.</w:t>
      </w:r>
    </w:p>
    <w:p>
      <w:pPr>
        <w:pStyle w:val="P2"/>
      </w:pPr>
      <w:r>
        <w:t>Related Sections</w:t>
      </w:r>
    </w:p>
    <w:p>
      <w:p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ind w:left="720"/>
        <w:rPr>
          <w:highlight w:val="yellow"/>
        </w:rPr>
      </w:pPr>
      <w:r>
        <w:rPr>
          <w:highlight w:val="yellow"/>
        </w:rPr>
        <w:t>Contractor is responsible for coordination of the Work.</w:t>
      </w:r>
    </w:p>
    <w:p>
      <w:p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ind w:left="720"/>
        <w:rPr>
          <w:highlight w:val="yellow"/>
        </w:rPr>
      </w:pPr>
      <w:r>
        <w:rPr>
          <w:highlight w:val="yellow"/>
        </w:rPr>
        <w:t>[List Sections specifying related requirements.]</w:t>
      </w:r>
    </w:p>
    <w:p>
      <w:pPr>
        <w:pStyle w:val="P3"/>
      </w:pPr>
      <w:r>
        <w:rPr>
          <w:highlight w:val="yellow"/>
        </w:rPr>
        <w:t xml:space="preserve">Section [______ – ____________]:  [Optional short phrase indicating relationship]</w:t>
      </w:r>
      <w:r>
        <w:t>.</w:t>
      </w:r>
    </w:p>
    <w:p>
      <w:pPr>
        <w:pStyle w:val="P3"/>
      </w:pPr>
      <w:r>
        <w:t>Sections:</w:t>
      </w:r>
    </w:p>
    <w:p>
      <w:pPr>
        <w:pStyle w:val="P4"/>
        <w:rPr>
          <w:highlight w:val="yellow"/>
        </w:rPr>
      </w:pPr>
      <w:r>
        <w:rPr>
          <w:highlight w:val="yellow"/>
        </w:rPr>
        <w:t>Section 01300 – Submittals</w:t>
      </w:r>
    </w:p>
    <w:p>
      <w:pPr>
        <w:pStyle w:val="P4"/>
        <w:rPr>
          <w:highlight w:val="yellow"/>
        </w:rPr>
      </w:pPr>
      <w:r>
        <w:rPr>
          <w:highlight w:val="yellow"/>
        </w:rPr>
        <w:t>Section 02511 – Watermains</w:t>
      </w:r>
    </w:p>
    <w:p>
      <w:pPr>
        <w:pStyle w:val="P4"/>
        <w:rPr>
          <w:highlight w:val="yellow"/>
        </w:rPr>
      </w:pPr>
      <w:r>
        <w:rPr>
          <w:highlight w:val="yellow"/>
        </w:rPr>
        <w:t>Section 02531 – Sewage Forcemains</w:t>
      </w:r>
    </w:p>
    <w:p>
      <w:pPr>
        <w:pStyle w:val="P4"/>
        <w:rPr>
          <w:highlight w:val="yellow"/>
        </w:rPr>
      </w:pPr>
      <w:r>
        <w:rPr>
          <w:highlight w:val="yellow"/>
        </w:rPr>
        <w:t>Section 15100 – Plumbing Piping</w:t>
      </w:r>
    </w:p>
    <w:p>
      <w:pPr>
        <w:pStyle w:val="P4"/>
      </w:pPr>
      <w:r>
        <w:t xml:space="preserve">Section </w:t>
      </w:r>
      <w:r>
        <w:rPr>
          <w:highlight w:val="yellow"/>
        </w:rPr>
        <w:t>[______ – ____________]</w:t>
      </w:r>
      <w:r>
        <w:t xml:space="preserve">:  [Optional short phrase indicating relationship].</w:t>
      </w:r>
    </w:p>
    <w:p>
      <w:pPr>
        <w:pStyle w:val="P2"/>
      </w:pPr>
      <w:r>
        <w:t>References</w:t>
      </w:r>
    </w:p>
    <w:p>
      <w:pPr>
        <w:pStyle w:val="P3"/>
        <w:numPr>
          <w:ilvl w:val="2"/>
          <w:numId w:val="47"/>
        </w:numPr>
      </w:pPr>
      <w:r>
        <w:t>OPSS.MUNI 442, Construction Specification for Corrosion Protection of New and Existing Watermains</w:t>
      </w:r>
    </w:p>
    <w:p>
      <w:pPr>
        <w:pStyle w:val="P3"/>
        <w:numPr>
          <w:ilvl w:val="2"/>
          <w:numId w:val="47"/>
        </w:numPr>
      </w:pPr>
      <w:r>
        <w:t>Canadian Standards Association (CSA)</w:t>
      </w:r>
    </w:p>
    <w:p>
      <w:pPr>
        <w:pStyle w:val="P4"/>
        <w:numPr>
          <w:ilvl w:val="3"/>
          <w:numId w:val="47"/>
        </w:numPr>
        <w:tabs>
          <w:tab w:val="left" w:pos="2160" w:leader="none"/>
        </w:tabs>
      </w:pPr>
      <w:r>
        <w:t>CSA Z245.30-18 Field-applied external coatings for steel pipeline systems</w:t>
      </w:r>
    </w:p>
    <w:p>
      <w:pPr>
        <w:pStyle w:val="P3"/>
        <w:numPr>
          <w:ilvl w:val="2"/>
          <w:numId w:val="47"/>
        </w:numPr>
      </w:pPr>
      <w:r>
        <w:t>American Water Works Association (AWWA)</w:t>
      </w:r>
    </w:p>
    <w:p>
      <w:pPr>
        <w:pStyle w:val="P4"/>
        <w:numPr>
          <w:ilvl w:val="3"/>
          <w:numId w:val="47"/>
        </w:numPr>
        <w:tabs>
          <w:tab w:val="left" w:pos="2160" w:leader="none"/>
        </w:tabs>
      </w:pPr>
      <w:r>
        <w:t xml:space="preserve">AWWA C217-16 Petrolatum and Petroleum Wax Tape Coatings for the Exterior of Connections and Fittings for Steel Water Pipelines </w:t>
      </w:r>
    </w:p>
    <w:p>
      <w:pPr>
        <w:pStyle w:val="P3"/>
        <w:numPr>
          <w:ilvl w:val="2"/>
          <w:numId w:val="47"/>
        </w:numPr>
        <w:tabs>
          <w:tab w:val="left" w:pos="720" w:leader="none"/>
        </w:tabs>
      </w:pPr>
      <w:r>
        <w:t xml:space="preserve">Surface Preparation Standards </w:t>
      </w:r>
    </w:p>
    <w:p>
      <w:pPr>
        <w:pStyle w:val="P4"/>
        <w:numPr>
          <w:ilvl w:val="3"/>
          <w:numId w:val="47"/>
        </w:numPr>
        <w:tabs>
          <w:tab w:val="left" w:pos="2160" w:leader="none"/>
        </w:tabs>
      </w:pPr>
      <w:r>
        <w:t>SSPC-SP-1 Solvent Cleaning</w:t>
      </w:r>
    </w:p>
    <w:p>
      <w:pPr>
        <w:pStyle w:val="P4"/>
        <w:numPr>
          <w:ilvl w:val="3"/>
          <w:numId w:val="47"/>
        </w:numPr>
        <w:tabs>
          <w:tab w:val="left" w:pos="2160" w:leader="none"/>
        </w:tabs>
      </w:pPr>
      <w:r>
        <w:t>SSPC-SP-2 Hand Tool Cleaning</w:t>
      </w:r>
    </w:p>
    <w:p>
      <w:pPr>
        <w:pStyle w:val="P4"/>
        <w:numPr>
          <w:ilvl w:val="3"/>
          <w:numId w:val="47"/>
        </w:numPr>
        <w:tabs>
          <w:tab w:val="left" w:pos="2160" w:leader="none"/>
        </w:tabs>
      </w:pPr>
      <w:r>
        <w:t>SSPC-SP-3 Power Tool Cleaning</w:t>
      </w:r>
    </w:p>
    <w:p>
      <w:pPr>
        <w:pStyle w:val="P2"/>
      </w:pPr>
      <w:r>
        <w:t>Measurement for Payment</w:t>
      </w:r>
    </w:p>
    <w:p>
      <w:pPr>
        <w:tabs>
          <w:tab w:val="left" w:pos="360" w:leader="none"/>
        </w:tabs>
        <w:spacing w:after="120" w:beforeAutospacing="0" w:afterAutospacing="0"/>
        <w:ind w:left="720"/>
      </w:pPr>
      <w:r>
        <w:t xml:space="preserve">The Work outlined in this Section will be included in the unit price as indicated on the bid form per metre of </w:t>
      </w:r>
      <w:r>
        <w:rPr>
          <w:highlight w:val="yellow"/>
        </w:rPr>
        <w:t>[watermain]</w:t>
      </w:r>
      <w:r>
        <w:t xml:space="preserve"> </w:t>
      </w:r>
      <w:r>
        <w:rPr>
          <w:highlight w:val="yellow"/>
        </w:rPr>
        <w:t>[sewage forcemain]</w:t>
      </w:r>
      <w:r>
        <w:t xml:space="preserve"> under Section </w:t>
      </w:r>
      <w:r>
        <w:rPr>
          <w:highlight w:val="yellow"/>
        </w:rPr>
        <w:t>[02511 – Watermains]</w:t>
      </w:r>
      <w:r>
        <w:t xml:space="preserve"> </w:t>
      </w:r>
      <w:r>
        <w:rPr>
          <w:highlight w:val="yellow"/>
        </w:rPr>
        <w:t>[02531 – Sewage Forcemains]</w:t>
      </w:r>
      <w:r>
        <w:t xml:space="preserve">. </w:t>
      </w:r>
    </w:p>
    <w:p>
      <w:pPr>
        <w:pStyle w:val="P2"/>
      </w:pPr>
      <w:r>
        <w:t>General</w:t>
      </w:r>
    </w:p>
    <w:p>
      <w:pPr>
        <w:ind w:firstLine="720"/>
      </w:pPr>
      <w:r>
        <w:t xml:space="preserve">Submit shop drawings and Product data in accordance with </w:t>
      </w:r>
      <w:r>
        <w:rPr>
          <w:highlight w:val="yellow"/>
        </w:rPr>
        <w:t>Section 01300 – Submittals</w:t>
      </w:r>
      <w:r>
        <w:t>.</w:t>
      </w:r>
    </w:p>
    <w:p>
      <w:pPr>
        <w:pStyle w:val="P1"/>
      </w:pPr>
      <w:r>
        <w:br w:type="page"/>
        <w:t>PRODUCTS</w:t>
      </w:r>
    </w:p>
    <w:p>
      <w:pPr>
        <w:pStyle w:val="P2"/>
      </w:pPr>
      <w:r>
        <w:rPr>
          <w:b w:val="1"/>
        </w:rPr>
        <w:t xml:space="preserve">OPSS.MUNI 442 </w:t>
      </w:r>
      <w:r>
        <w:t>shall be followed with the following amendments:</w:t>
      </w:r>
    </w:p>
    <w:p>
      <w:pPr>
        <w:ind w:firstLine="709"/>
      </w:pPr>
      <w:r>
        <w:rPr>
          <w:b w:val="1"/>
        </w:rPr>
        <w:t xml:space="preserve">442.05 Zinc and Magnesium Anodes </w:t>
      </w:r>
      <w:r>
        <w:t>is amended by addition of the following:</w:t>
      </w:r>
    </w:p>
    <w:p>
      <w:pPr>
        <w:spacing w:after="120" w:beforeAutospacing="0" w:afterAutospacing="0"/>
        <w:ind w:left="706"/>
      </w:pPr>
      <w:r>
        <w:t xml:space="preserve">Anodes shall be M-17-20 7.7 kg Magnesium. </w:t>
      </w:r>
      <w:r>
        <w:rPr>
          <w:highlight w:val="yellow"/>
        </w:rPr>
        <w:t>[Consultant Note: Confirm anode type is suitable for soils encountered.]</w:t>
      </w:r>
      <w:r>
        <w:t xml:space="preserve">   </w:t>
      </w:r>
    </w:p>
    <w:p>
      <w:pPr>
        <w:ind w:firstLine="720"/>
      </w:pPr>
      <w:r>
        <w:rPr>
          <w:b w:val="1"/>
        </w:rPr>
        <w:t>442.05.03 Petrolatum and Petroleum Wax Tape Coatings</w:t>
      </w:r>
      <w:r>
        <w:t xml:space="preserve"> shall be deleted and replaced with the following:</w:t>
      </w:r>
    </w:p>
    <w:p>
      <w:pPr>
        <w:pStyle w:val="P3"/>
        <w:numPr>
          <w:ilvl w:val="2"/>
          <w:numId w:val="61"/>
        </w:numPr>
        <w:rPr>
          <w:rFonts w:ascii="Times New Roman" w:hAnsi="Times New Roman"/>
        </w:rPr>
      </w:pPr>
      <w:r>
        <w:t>This Section covers priming, profiling and wrapping with petrolatum products of any of the following metallic surfaces: piping, nuts, bolts, flanges, couplings, valves, dissimilar metals/materials, and mechanical equipment for below ground service.</w:t>
      </w:r>
    </w:p>
    <w:p>
      <w:pPr>
        <w:pStyle w:val="P3"/>
        <w:numPr>
          <w:ilvl w:val="2"/>
          <w:numId w:val="47"/>
        </w:numPr>
        <w:rPr>
          <w:rFonts w:ascii="Times New Roman" w:hAnsi="Times New Roman"/>
        </w:rPr>
      </w:pPr>
      <w:r>
        <w:t>Apply petrolatum anti-corrosion protection system that is AWWA C217-16 and CSA Z245.30-18 compliant, and meets ISO 9001 and ISO 14001.</w:t>
      </w:r>
    </w:p>
    <w:p>
      <w:pPr>
        <w:pStyle w:val="P3"/>
        <w:numPr>
          <w:ilvl w:val="2"/>
          <w:numId w:val="47"/>
        </w:numPr>
        <w:rPr>
          <w:b w:val="1"/>
          <w:lang w:val="en-GB"/>
        </w:rPr>
      </w:pPr>
      <w:r>
        <w:t>Anti-corrosion materials shall consist of paste primer, profiling mastic or mastic blankets for profiling of irregular contours and low temperature (LT) tape. Applications on elevated temperature pipe and fittings above 50°C require a high temperature petrolatum tape.</w:t>
      </w:r>
    </w:p>
    <w:p>
      <w:pPr>
        <w:pStyle w:val="P3"/>
        <w:numPr>
          <w:ilvl w:val="2"/>
          <w:numId w:val="47"/>
        </w:numPr>
        <w:rPr>
          <w:lang w:val="en-GB"/>
        </w:rPr>
      </w:pPr>
      <w:r>
        <w:rPr>
          <w:lang w:val="en-GB"/>
        </w:rPr>
        <w:t>Material Description</w:t>
      </w:r>
    </w:p>
    <w:p>
      <w:pPr>
        <w:pStyle w:val="P4"/>
        <w:numPr>
          <w:ilvl w:val="3"/>
          <w:numId w:val="47"/>
        </w:numPr>
        <w:rPr>
          <w:b w:val="1"/>
        </w:rPr>
      </w:pPr>
      <w:r>
        <w:t xml:space="preserve">Paste/Primers: </w:t>
      </w:r>
    </w:p>
    <w:p>
      <w:pPr>
        <w:pStyle w:val="P5"/>
        <w:numPr>
          <w:ilvl w:val="4"/>
          <w:numId w:val="47"/>
        </w:numPr>
        <w:rPr>
          <w:b w:val="1"/>
        </w:rPr>
      </w:pPr>
      <w:r>
        <w:t xml:space="preserve">Paste/primer is an integral component of all petrolatum systems for the preparation of metal surfaces prior to wrapping. </w:t>
      </w:r>
    </w:p>
    <w:p>
      <w:pPr>
        <w:pStyle w:val="P5"/>
        <w:numPr>
          <w:ilvl w:val="4"/>
          <w:numId w:val="47"/>
        </w:numPr>
        <w:rPr>
          <w:b w:val="1"/>
        </w:rPr>
      </w:pPr>
      <w:r>
        <w:t xml:space="preserve">The paste/primer shall displace moisture, passivate surface oxides, fill surface imperfections and ensure intimate contact between petrolatum tape.  </w:t>
      </w:r>
    </w:p>
    <w:p>
      <w:pPr>
        <w:pStyle w:val="P5"/>
        <w:numPr>
          <w:ilvl w:val="4"/>
          <w:numId w:val="47"/>
        </w:numPr>
        <w:rPr>
          <w:b w:val="1"/>
        </w:rPr>
      </w:pPr>
      <w:r>
        <w:t>In especially wet conditions, wet-formulated primer may be easier to apply.</w:t>
      </w:r>
    </w:p>
    <w:p>
      <w:pPr>
        <w:pStyle w:val="P4"/>
        <w:numPr>
          <w:ilvl w:val="3"/>
          <w:numId w:val="47"/>
        </w:numPr>
        <w:rPr>
          <w:b w:val="1"/>
        </w:rPr>
      </w:pPr>
      <w:r>
        <w:t xml:space="preserve">Mastics: </w:t>
      </w:r>
    </w:p>
    <w:p>
      <w:pPr>
        <w:pStyle w:val="P5"/>
        <w:numPr>
          <w:ilvl w:val="4"/>
          <w:numId w:val="47"/>
        </w:numPr>
        <w:rPr>
          <w:b w:val="1"/>
        </w:rPr>
      </w:pPr>
      <w:r>
        <w:t>Profiling mastic or mastic blankets (for diameters of 400mm and up) are a cold applied mastic for molding around irregular shaped fittings to provide a suitable profile for applying anti-corrosion tapes.</w:t>
      </w:r>
    </w:p>
    <w:p>
      <w:pPr>
        <w:pStyle w:val="P4"/>
        <w:numPr>
          <w:ilvl w:val="3"/>
          <w:numId w:val="47"/>
        </w:numPr>
        <w:rPr>
          <w:rFonts w:ascii="Times New Roman" w:hAnsi="Times New Roman"/>
        </w:rPr>
      </w:pPr>
      <w:r>
        <w:t xml:space="preserve">Petrolatum Tapes: </w:t>
      </w:r>
    </w:p>
    <w:p>
      <w:pPr>
        <w:pStyle w:val="P5"/>
        <w:numPr>
          <w:ilvl w:val="4"/>
          <w:numId w:val="47"/>
        </w:numPr>
        <w:rPr>
          <w:rFonts w:ascii="Times New Roman" w:hAnsi="Times New Roman"/>
        </w:rPr>
      </w:pPr>
      <w:r>
        <w:t xml:space="preserve">Petrolatum LT tapes shall be stable in composition and have plasticity over a wide temperature range. </w:t>
      </w:r>
    </w:p>
    <w:p>
      <w:pPr>
        <w:pStyle w:val="P5"/>
        <w:numPr>
          <w:ilvl w:val="4"/>
          <w:numId w:val="47"/>
        </w:numPr>
        <w:rPr>
          <w:rFonts w:ascii="Times New Roman" w:hAnsi="Times New Roman"/>
        </w:rPr>
      </w:pPr>
      <w:r>
        <w:t xml:space="preserve">The tape shall be non-hardening and non-cracking. </w:t>
      </w:r>
    </w:p>
    <w:p>
      <w:pPr>
        <w:pStyle w:val="P5"/>
        <w:numPr>
          <w:ilvl w:val="4"/>
          <w:numId w:val="47"/>
        </w:numPr>
        <w:rPr>
          <w:rFonts w:ascii="Times New Roman" w:hAnsi="Times New Roman"/>
        </w:rPr>
      </w:pPr>
      <w:r>
        <w:t xml:space="preserve">The tape shall accommodate vibration and extreme movement of substrate. Superficial oxidation renders the surface less tacky and shall be removed with a wire brush. </w:t>
      </w:r>
    </w:p>
    <w:p>
      <w:pPr>
        <w:pStyle w:val="P5"/>
        <w:numPr>
          <w:ilvl w:val="4"/>
          <w:numId w:val="47"/>
        </w:numPr>
        <w:rPr>
          <w:rFonts w:ascii="Times New Roman" w:hAnsi="Times New Roman"/>
        </w:rPr>
      </w:pPr>
      <w:r>
        <w:t>The tape shall be highly resistant to mineral acids and alkalis.</w:t>
      </w:r>
    </w:p>
    <w:p>
      <w:pPr>
        <w:pStyle w:val="P4"/>
        <w:numPr>
          <w:ilvl w:val="3"/>
          <w:numId w:val="47"/>
        </w:numPr>
      </w:pPr>
      <w:r>
        <w:t>Compatibility &amp; Requirement:</w:t>
      </w:r>
    </w:p>
    <w:p>
      <w:pPr>
        <w:pStyle w:val="P5"/>
        <w:numPr>
          <w:ilvl w:val="4"/>
          <w:numId w:val="47"/>
        </w:numPr>
        <w:spacing w:after="120" w:beforeAutospacing="0" w:afterAutospacing="0"/>
      </w:pPr>
      <w:r>
        <w:t>All materials must be from the same manufacturer to ensure compatibility and optimal performance and must meet AWWA, CSA and ISO requirements outlined above.</w:t>
      </w:r>
    </w:p>
    <w:p>
      <w:pPr>
        <w:ind w:firstLine="720"/>
      </w:pPr>
      <w:r>
        <w:rPr>
          <w:b w:val="1"/>
        </w:rPr>
        <w:t xml:space="preserve">442.05.05 Test Stations </w:t>
      </w:r>
      <w:r>
        <w:t>is deleted and replaced with the following:</w:t>
      </w:r>
    </w:p>
    <w:p>
      <w:pPr>
        <w:spacing w:after="120" w:beforeAutospacing="0" w:afterAutospacing="0"/>
        <w:ind w:firstLine="720"/>
      </w:pPr>
      <w:r>
        <w:t>Test Stations are not required.</w:t>
      </w:r>
    </w:p>
    <w:p>
      <w:pPr>
        <w:ind w:firstLine="720"/>
      </w:pPr>
      <w:r>
        <w:rPr>
          <w:b w:val="1"/>
        </w:rPr>
        <w:t>442.05.07 Miscellaneous Materials</w:t>
      </w:r>
      <w:r>
        <w:t xml:space="preserve"> is amended by addition of the following:</w:t>
      </w:r>
    </w:p>
    <w:p>
      <w:pPr>
        <w:spacing w:after="120" w:beforeAutospacing="0" w:afterAutospacing="0"/>
        <w:ind w:firstLine="720"/>
      </w:pPr>
      <w:r>
        <w:t xml:space="preserve">C-Taps shall be approved by the Consultant prior to use.  </w:t>
      </w:r>
    </w:p>
    <w:p>
      <w:pPr>
        <w:pStyle w:val="P1"/>
      </w:pPr>
      <w:r>
        <w:br w:type="page"/>
        <w:t>EXECUTION</w:t>
      </w:r>
    </w:p>
    <w:p>
      <w:pPr>
        <w:pStyle w:val="P2"/>
      </w:pPr>
      <w:r>
        <w:rPr>
          <w:b w:val="1"/>
        </w:rPr>
        <w:t>OPSS.MUNI 442</w:t>
      </w:r>
      <w:r>
        <w:t xml:space="preserve"> shall be followed with the following amendments:</w:t>
      </w:r>
    </w:p>
    <w:p>
      <w:pPr>
        <w:spacing w:after="120" w:beforeAutospacing="0" w:afterAutospacing="0"/>
        <w:ind w:firstLine="720"/>
      </w:pPr>
      <w:r>
        <w:rPr>
          <w:b w:val="1"/>
        </w:rPr>
        <w:t>442.05.03 Petrolatum and Petroleum Wax Tape Coatings</w:t>
      </w:r>
      <w:r>
        <w:t xml:space="preserve"> shall be followed with the following amendments:</w:t>
      </w:r>
    </w:p>
    <w:p>
      <w:pPr>
        <w:ind w:firstLine="720"/>
        <w:rPr>
          <w:b w:val="1"/>
        </w:rPr>
      </w:pPr>
      <w:r>
        <w:rPr>
          <w:b w:val="1"/>
        </w:rPr>
        <w:t>Petrolatum Anti-Corrosion Protection System</w:t>
      </w:r>
      <w:r>
        <w:rPr>
          <w:b w:val="1"/>
          <w:lang w:val="en-GB"/>
        </w:rPr>
        <w:t xml:space="preserve"> Installation</w:t>
      </w:r>
    </w:p>
    <w:p>
      <w:pPr>
        <w:pStyle w:val="P3"/>
        <w:numPr>
          <w:ilvl w:val="2"/>
          <w:numId w:val="47"/>
        </w:numPr>
      </w:pPr>
      <w:r>
        <w:t>Surface Preparation:</w:t>
      </w:r>
      <w:r>
        <w:rPr>
          <w:lang w:val="en-GB"/>
        </w:rPr>
        <w:t xml:space="preserve"> </w:t>
      </w:r>
    </w:p>
    <w:p>
      <w:pPr>
        <w:pStyle w:val="P4"/>
        <w:numPr>
          <w:ilvl w:val="3"/>
          <w:numId w:val="47"/>
        </w:numPr>
        <w:tabs>
          <w:tab w:val="left" w:pos="2160" w:leader="none"/>
        </w:tabs>
      </w:pPr>
      <w:r>
        <w:t>Remove dirt, grease and oil including excessive moisture and frost in accordance with SSPC-SP1, Solvent Cleaning.</w:t>
      </w:r>
    </w:p>
    <w:p>
      <w:pPr>
        <w:pStyle w:val="P4"/>
        <w:numPr>
          <w:ilvl w:val="3"/>
          <w:numId w:val="47"/>
        </w:numPr>
        <w:tabs>
          <w:tab w:val="left" w:pos="2160" w:leader="none"/>
        </w:tabs>
      </w:pPr>
      <w:r>
        <w:t>Remove weld spatter, sharp points and edges.</w:t>
      </w:r>
    </w:p>
    <w:p>
      <w:pPr>
        <w:pStyle w:val="P4"/>
        <w:numPr>
          <w:ilvl w:val="3"/>
          <w:numId w:val="47"/>
        </w:numPr>
        <w:tabs>
          <w:tab w:val="left" w:pos="2160" w:leader="none"/>
        </w:tabs>
      </w:pPr>
      <w:r>
        <w:t>Remove loose rust, paint and foreign matter by hand and/or power tools cleaning in accordance with SSPC-SP-2 Hand Tool Cleaning or SSP-SC-3 Power Tool Cleaning.</w:t>
      </w:r>
    </w:p>
    <w:p>
      <w:pPr>
        <w:pStyle w:val="P4"/>
        <w:numPr>
          <w:ilvl w:val="3"/>
          <w:numId w:val="47"/>
        </w:numPr>
        <w:tabs>
          <w:tab w:val="left" w:pos="2160" w:leader="none"/>
        </w:tabs>
      </w:pPr>
      <w:r>
        <w:t xml:space="preserve">High pressure water blasting may be used to prepare the surface. </w:t>
      </w:r>
    </w:p>
    <w:p>
      <w:pPr>
        <w:pStyle w:val="P3"/>
        <w:numPr>
          <w:ilvl w:val="2"/>
          <w:numId w:val="47"/>
        </w:numPr>
        <w:tabs>
          <w:tab w:val="left" w:pos="720" w:leader="none"/>
        </w:tabs>
        <w:rPr>
          <w:rFonts w:ascii="Times New Roman" w:hAnsi="Times New Roman"/>
          <w:lang w:val="en-GB"/>
        </w:rPr>
      </w:pPr>
      <w:r>
        <w:t xml:space="preserve">Paste/Primer: </w:t>
      </w:r>
    </w:p>
    <w:p>
      <w:pPr>
        <w:pStyle w:val="P4"/>
        <w:numPr>
          <w:ilvl w:val="3"/>
          <w:numId w:val="47"/>
        </w:numPr>
        <w:tabs>
          <w:tab w:val="left" w:pos="2160" w:leader="none"/>
        </w:tabs>
        <w:rPr>
          <w:rFonts w:ascii="Times New Roman" w:hAnsi="Times New Roman"/>
          <w:lang w:val="en-GB"/>
        </w:rPr>
      </w:pPr>
      <w:r>
        <w:t xml:space="preserve">Apply a thin, uniform coating of paste over the entire metal fitting including 10cm on the pipe on either side of the fitting.  This will displace moisture, arrest corrosion and aid in adhesion of the tape.</w:t>
      </w:r>
    </w:p>
    <w:p>
      <w:pPr>
        <w:pStyle w:val="P4"/>
        <w:numPr>
          <w:ilvl w:val="3"/>
          <w:numId w:val="47"/>
        </w:numPr>
        <w:tabs>
          <w:tab w:val="left" w:pos="2160" w:leader="none"/>
        </w:tabs>
      </w:pPr>
      <w:r>
        <w:t>Apply a liberal coating to threads, cavities, shoulders, pits, etc.</w:t>
      </w:r>
    </w:p>
    <w:p>
      <w:pPr>
        <w:pStyle w:val="P3"/>
        <w:numPr>
          <w:ilvl w:val="2"/>
          <w:numId w:val="47"/>
        </w:numPr>
        <w:tabs>
          <w:tab w:val="left" w:pos="720" w:leader="none"/>
        </w:tabs>
        <w:rPr>
          <w:rFonts w:ascii="Times New Roman" w:hAnsi="Times New Roman"/>
          <w:b w:val="1"/>
          <w:sz w:val="24"/>
        </w:rPr>
      </w:pPr>
      <w:r>
        <w:rPr>
          <w:lang w:val="en-GB"/>
        </w:rPr>
        <w:t xml:space="preserve">Profiling Mastic: </w:t>
      </w:r>
    </w:p>
    <w:p>
      <w:pPr>
        <w:pStyle w:val="P4"/>
        <w:numPr>
          <w:ilvl w:val="3"/>
          <w:numId w:val="47"/>
        </w:numPr>
        <w:tabs>
          <w:tab w:val="left" w:pos="2160" w:leader="none"/>
        </w:tabs>
        <w:rPr>
          <w:rFonts w:ascii="Times New Roman" w:hAnsi="Times New Roman"/>
          <w:b w:val="1"/>
          <w:sz w:val="24"/>
        </w:rPr>
      </w:pPr>
      <w:r>
        <w:t xml:space="preserve">To protect complex surfaces and configurations such as valve bodies, flanges, couplings, etc., apply profiling mastic by filling and packing to achieve a uniform contour to which tape can be applied without bridging or voids </w:t>
      </w:r>
      <w:r>
        <w:rPr>
          <w:lang w:val="en-GB"/>
        </w:rPr>
        <w:t xml:space="preserve">as to avoid air pockets or cavities.  </w:t>
      </w:r>
    </w:p>
    <w:p>
      <w:pPr>
        <w:pStyle w:val="P4"/>
        <w:numPr>
          <w:ilvl w:val="3"/>
          <w:numId w:val="47"/>
        </w:numPr>
        <w:tabs>
          <w:tab w:val="left" w:pos="2160" w:leader="none"/>
        </w:tabs>
        <w:rPr>
          <w:rFonts w:ascii="Times New Roman" w:hAnsi="Times New Roman"/>
          <w:b w:val="1"/>
          <w:sz w:val="24"/>
        </w:rPr>
      </w:pPr>
      <w:r>
        <w:rPr>
          <w:lang w:val="en-GB"/>
        </w:rPr>
        <w:t>Place mastic firmly around sharp edges to protect against cutting the tape.</w:t>
      </w:r>
    </w:p>
    <w:p>
      <w:pPr>
        <w:pStyle w:val="P3"/>
        <w:numPr>
          <w:ilvl w:val="2"/>
          <w:numId w:val="47"/>
        </w:numPr>
        <w:tabs>
          <w:tab w:val="left" w:pos="720" w:leader="none"/>
        </w:tabs>
        <w:rPr>
          <w:b w:val="1"/>
        </w:rPr>
      </w:pPr>
      <w:r>
        <w:rPr>
          <w:lang w:val="en-GB"/>
        </w:rPr>
        <w:t xml:space="preserve">LT Petrolatum Tape: </w:t>
      </w:r>
    </w:p>
    <w:p>
      <w:pPr>
        <w:pStyle w:val="P4"/>
        <w:numPr>
          <w:ilvl w:val="3"/>
          <w:numId w:val="47"/>
        </w:numPr>
        <w:tabs>
          <w:tab w:val="left" w:pos="2160" w:leader="none"/>
        </w:tabs>
        <w:rPr>
          <w:b w:val="1"/>
        </w:rPr>
      </w:pPr>
      <w:r>
        <w:t xml:space="preserve">After the entire surface has been covered in primer and bolts, nuts and voids have received a filler of mastic, fittings can be wrapped either with a width of tape wide enough, that when wrapped circumferentially, enough tape will lap over the side to allow the installer to smooth it into the side of the fitting and 7.5cm onto the pipe; or take several short pieces of tape and by applying them longitudinally along the axis of the pipe up over the fitting and down the other side with a minimum of </w:t>
      </w:r>
      <w:r>
        <w:rPr>
          <w:lang w:val="en-GB"/>
        </w:rPr>
        <w:t>50% overlap.</w:t>
      </w:r>
    </w:p>
    <w:p>
      <w:pPr>
        <w:pStyle w:val="P3"/>
        <w:numPr>
          <w:ilvl w:val="2"/>
          <w:numId w:val="47"/>
        </w:numPr>
        <w:tabs>
          <w:tab w:val="left" w:pos="720" w:leader="none"/>
        </w:tabs>
      </w:pPr>
      <w:r>
        <w:t>All installations shall be approved by the Consultant prior to backfilling.</w:t>
      </w:r>
    </w:p>
    <w:p>
      <w:pPr>
        <w:ind w:firstLine="720"/>
        <w:rPr>
          <w:b w:val="1"/>
        </w:rPr>
      </w:pPr>
    </w:p>
    <w:p>
      <w:pPr>
        <w:ind w:firstLine="720"/>
      </w:pPr>
      <w:r>
        <w:rPr>
          <w:b w:val="1"/>
        </w:rPr>
        <w:t>442.07.06 Test Stations</w:t>
      </w:r>
      <w:r>
        <w:t xml:space="preserve"> is deleted and replaced with the following:</w:t>
      </w:r>
    </w:p>
    <w:p>
      <w:pPr>
        <w:spacing w:after="120" w:beforeAutospacing="0" w:afterAutospacing="0"/>
        <w:ind w:firstLine="720"/>
      </w:pPr>
      <w:r>
        <w:t>Test stations are not required.</w:t>
      </w:r>
    </w:p>
    <w:p>
      <w:pPr>
        <w:ind w:firstLine="720"/>
      </w:pPr>
      <w:r>
        <w:rPr>
          <w:b w:val="1"/>
        </w:rPr>
        <w:t>442.07.07 Thermite Weld Connections</w:t>
      </w:r>
      <w:r>
        <w:t xml:space="preserve"> is amended by addition of the following:</w:t>
      </w:r>
    </w:p>
    <w:p>
      <w:pPr>
        <w:spacing w:after="120" w:beforeAutospacing="0" w:afterAutospacing="0"/>
        <w:ind w:left="720"/>
      </w:pPr>
      <w:r>
        <w:t xml:space="preserve">The weld shall be repeated if deemed necessary by the Consultant, at the Contractor's own expense. </w:t>
      </w:r>
    </w:p>
    <w:p>
      <w:pPr>
        <w:ind w:firstLine="720"/>
      </w:pPr>
      <w:r>
        <w:rPr>
          <w:b w:val="1"/>
        </w:rPr>
        <w:t>442.07.08 Thermite Weld Protection</w:t>
      </w:r>
      <w:r>
        <w:t xml:space="preserve"> is amended by addition of the following:</w:t>
      </w:r>
    </w:p>
    <w:p>
      <w:pPr>
        <w:spacing w:after="120" w:beforeAutospacing="0" w:afterAutospacing="0"/>
        <w:ind w:firstLine="720"/>
      </w:pPr>
      <w:r>
        <w:t>The Consultant is to certify satisfactory installation of thermite weld protection.</w:t>
      </w:r>
    </w:p>
    <w:p>
      <w:pPr>
        <w:ind w:firstLine="720"/>
      </w:pPr>
      <w:r>
        <w:rPr>
          <w:b w:val="1"/>
        </w:rPr>
        <w:t>442.07.09 Anode and Header Wire Splicing and Waterproofing</w:t>
      </w:r>
      <w:r>
        <w:t xml:space="preserve"> is amended by addition of the following:</w:t>
      </w:r>
    </w:p>
    <w:p>
      <w:pPr>
        <w:spacing w:after="120" w:beforeAutospacing="0" w:afterAutospacing="0"/>
        <w:ind w:firstLine="720"/>
      </w:pPr>
      <w:r>
        <w:t xml:space="preserve">The splicing method shall be approved by the Consultant prior to use. </w:t>
      </w:r>
    </w:p>
    <w:p>
      <w:pPr>
        <w:ind w:firstLine="709"/>
      </w:pPr>
      <w:r>
        <w:rPr>
          <w:b w:val="1"/>
        </w:rPr>
        <w:t>442.07.12 Anode Backfilling</w:t>
      </w:r>
      <w:r>
        <w:t xml:space="preserve"> is amended by addition of the following:</w:t>
      </w:r>
    </w:p>
    <w:p>
      <w:pPr>
        <w:spacing w:after="120" w:beforeAutospacing="0" w:afterAutospacing="0"/>
        <w:ind w:left="706"/>
      </w:pPr>
      <w:r>
        <w:t>Supervise backfilling of protected Work and cathodic protection systems to ensure that neither is damaged in any way or that cathodic protection systems are not compromised in any way.</w:t>
      </w:r>
    </w:p>
    <w:p>
      <w:pPr>
        <w:ind w:left="709"/>
      </w:pPr>
      <w:r>
        <w:t>Place the anode a minimum of 1.0 m from the fitting and cover with native backfill.</w:t>
      </w:r>
    </w:p>
    <w:p>
      <w:pPr>
        <w:jc w:val="center"/>
        <w:rPr>
          <w:b w:val="1"/>
          <w:u w:val="single"/>
        </w:rPr>
      </w:pPr>
    </w:p>
    <w:p>
      <w:pPr>
        <w:jc w:val="center"/>
        <w:rPr>
          <w:b w:val="1"/>
          <w:u w:val="single"/>
        </w:rPr>
      </w:pPr>
      <w:r>
        <w:rPr>
          <w:b w:val="1"/>
          <w:u w:val="single"/>
        </w:rPr>
        <w:t>END OF SECTION</w:t>
      </w:r>
    </w:p>
    <w:p/>
    <w:sectPr>
      <w:headerReference xmlns:r="http://schemas.openxmlformats.org/officeDocument/2006/relationships" w:type="first" r:id="RelHdr1"/>
      <w:headerReference xmlns:r="http://schemas.openxmlformats.org/officeDocument/2006/relationships" w:type="default" r:id="RelHdr2"/>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yellow"/>
      </w:rPr>
      <w:t>.... [Insert Region Number]</w:t>
    </w:r>
    <w:r>
      <w:tab/>
      <w:t>Section 02555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CATHODIC PROTECTION</w:t>
    </w:r>
    <w:r>
      <w:tab/>
      <w:t>2022-02-04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pBdr>
        <w:top w:val="none" w:sz="0" w:space="0" w:shadow="0" w:frame="0"/>
        <w:left w:val="none" w:sz="0" w:space="0" w:shadow="0" w:frame="0"/>
        <w:bottom w:val="single" w:sz="4" w:space="1" w:shadow="0" w:frame="0"/>
        <w:right w:val="none" w:sz="0" w:space="0" w:shadow="0" w:frame="0"/>
      </w:pBdr>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pPr>
    <w:r>
      <w:t>CONTRACT NO</w:t>
    </w:r>
    <w:r>
      <w:rPr>
        <w:highlight w:val="yellow"/>
      </w:rPr>
      <w:t>.... [Insert Region Number]</w:t>
    </w:r>
    <w:r>
      <w:tab/>
      <w:t>Section 02555</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CATHODIC PROTECTION</w:t>
    </w:r>
    <w:r>
      <w:tab/>
      <w:t>2022-02-04</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60EABE7">
      <w:start w:val="1"/>
      <w:numFmt w:val="decimal"/>
      <w:suff w:val="tab"/>
      <w:lvlText w:val="%1."/>
      <w:lvlJc w:val="left"/>
      <w:pPr/>
      <w:rPr/>
    </w:lvl>
    <w:lvl w:ilvl="2" w:tplc="1B0699EE">
      <w:start w:val="1"/>
      <w:numFmt w:val="decimal"/>
      <w:suff w:val="tab"/>
      <w:lvlText w:val="%1."/>
      <w:lvlJc w:val="left"/>
      <w:pPr/>
      <w:rPr/>
    </w:lvl>
    <w:lvl w:ilvl="3" w:tplc="47EDD94D">
      <w:start w:val="1"/>
      <w:numFmt w:val="decimal"/>
      <w:suff w:val="tab"/>
      <w:lvlText w:val="%1."/>
      <w:lvlJc w:val="left"/>
      <w:pPr/>
      <w:rPr/>
    </w:lvl>
    <w:lvl w:ilvl="4" w:tplc="60DAE923">
      <w:start w:val="1"/>
      <w:numFmt w:val="decimal"/>
      <w:suff w:val="tab"/>
      <w:lvlText w:val="%1."/>
      <w:lvlJc w:val="left"/>
      <w:pPr/>
      <w:rPr/>
    </w:lvl>
    <w:lvl w:ilvl="5" w:tplc="67241ED6">
      <w:start w:val="1"/>
      <w:numFmt w:val="decimal"/>
      <w:suff w:val="tab"/>
      <w:lvlText w:val="%1."/>
      <w:lvlJc w:val="left"/>
      <w:pPr/>
      <w:rPr/>
    </w:lvl>
    <w:lvl w:ilvl="6" w:tplc="08460E21">
      <w:start w:val="1"/>
      <w:numFmt w:val="decimal"/>
      <w:suff w:val="tab"/>
      <w:lvlText w:val="%1."/>
      <w:lvlJc w:val="left"/>
      <w:pPr/>
      <w:rPr/>
    </w:lvl>
    <w:lvl w:ilvl="7" w:tplc="44B5AC7E">
      <w:start w:val="1"/>
      <w:numFmt w:val="decimal"/>
      <w:suff w:val="tab"/>
      <w:lvlText w:val="%1."/>
      <w:lvlJc w:val="left"/>
      <w:pPr/>
      <w:rPr/>
    </w:lvl>
    <w:lvl w:ilvl="8" w:tplc="773FED5A">
      <w:start w:val="1"/>
      <w:numFmt w:val="decimal"/>
      <w:suff w:val="tab"/>
      <w:lvlText w:val="%1."/>
      <w:lvlJc w:val="left"/>
      <w:pPr/>
      <w:rPr/>
    </w:lvl>
  </w:abstractNum>
  <w:abstractNum w:abstractNumId="1">
    <w:nsid w:val="00740AC3"/>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2">
    <w:nsid w:val="051237C9"/>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0DC02FBC"/>
    <w:multiLevelType w:val="hybridMultilevel"/>
    <w:lvl w:ilvl="0" w:tplc="A80ED616">
      <w:start w:val="1"/>
      <w:numFmt w:val="decimal"/>
      <w:suff w:val="tab"/>
      <w:lvlText w:val=".%1"/>
      <w:lvlJc w:val="left"/>
      <w:pPr>
        <w:ind w:hanging="360" w:left="3960"/>
        <w:tabs>
          <w:tab w:val="left" w:pos="3960" w:leader="none"/>
        </w:tabs>
      </w:pPr>
      <w:rPr/>
    </w:lvl>
    <w:lvl w:ilvl="1" w:tplc="04090019">
      <w:start w:val="1"/>
      <w:numFmt w:val="lowerLetter"/>
      <w:suff w:val="tab"/>
      <w:lvlText w:val="%2."/>
      <w:lvlJc w:val="left"/>
      <w:pPr>
        <w:ind w:hanging="360" w:left="4320"/>
        <w:tabs>
          <w:tab w:val="left" w:pos="4320" w:leader="none"/>
        </w:tabs>
      </w:pPr>
      <w:rPr/>
    </w:lvl>
    <w:lvl w:ilvl="2" w:tplc="0409001B">
      <w:start w:val="1"/>
      <w:numFmt w:val="lowerRoman"/>
      <w:suff w:val="tab"/>
      <w:lvlText w:val="%3."/>
      <w:lvlJc w:val="right"/>
      <w:pPr>
        <w:ind w:hanging="180" w:left="5040"/>
        <w:tabs>
          <w:tab w:val="left" w:pos="5040" w:leader="none"/>
        </w:tabs>
      </w:pPr>
      <w:rPr/>
    </w:lvl>
    <w:lvl w:ilvl="3" w:tplc="0409000F">
      <w:start w:val="1"/>
      <w:numFmt w:val="decimal"/>
      <w:suff w:val="tab"/>
      <w:lvlText w:val="%4."/>
      <w:lvlJc w:val="left"/>
      <w:pPr>
        <w:ind w:hanging="360" w:left="5760"/>
        <w:tabs>
          <w:tab w:val="left" w:pos="5760" w:leader="none"/>
        </w:tabs>
      </w:pPr>
      <w:rPr/>
    </w:lvl>
    <w:lvl w:ilvl="4" w:tplc="04090019">
      <w:start w:val="1"/>
      <w:numFmt w:val="lowerLetter"/>
      <w:suff w:val="tab"/>
      <w:lvlText w:val="%5."/>
      <w:lvlJc w:val="left"/>
      <w:pPr>
        <w:ind w:hanging="360" w:left="6480"/>
        <w:tabs>
          <w:tab w:val="left" w:pos="6480" w:leader="none"/>
        </w:tabs>
      </w:pPr>
      <w:rPr/>
    </w:lvl>
    <w:lvl w:ilvl="5" w:tplc="0409001B">
      <w:start w:val="1"/>
      <w:numFmt w:val="lowerRoman"/>
      <w:suff w:val="tab"/>
      <w:lvlText w:val="%6."/>
      <w:lvlJc w:val="right"/>
      <w:pPr>
        <w:ind w:hanging="180" w:left="7200"/>
        <w:tabs>
          <w:tab w:val="left" w:pos="7200" w:leader="none"/>
        </w:tabs>
      </w:pPr>
      <w:rPr/>
    </w:lvl>
    <w:lvl w:ilvl="6" w:tplc="0409000F">
      <w:start w:val="1"/>
      <w:numFmt w:val="decimal"/>
      <w:suff w:val="tab"/>
      <w:lvlText w:val="%7."/>
      <w:lvlJc w:val="left"/>
      <w:pPr>
        <w:ind w:hanging="360" w:left="7920"/>
        <w:tabs>
          <w:tab w:val="left" w:pos="7920" w:leader="none"/>
        </w:tabs>
      </w:pPr>
      <w:rPr/>
    </w:lvl>
    <w:lvl w:ilvl="7" w:tplc="04090019">
      <w:start w:val="1"/>
      <w:numFmt w:val="lowerLetter"/>
      <w:suff w:val="tab"/>
      <w:lvlText w:val="%8."/>
      <w:lvlJc w:val="left"/>
      <w:pPr>
        <w:ind w:hanging="360" w:left="8640"/>
        <w:tabs>
          <w:tab w:val="left" w:pos="8640" w:leader="none"/>
        </w:tabs>
      </w:pPr>
      <w:rPr/>
    </w:lvl>
    <w:lvl w:ilvl="8" w:tplc="0409001B">
      <w:start w:val="1"/>
      <w:numFmt w:val="lowerRoman"/>
      <w:suff w:val="tab"/>
      <w:lvlText w:val="%9."/>
      <w:lvlJc w:val="right"/>
      <w:pPr>
        <w:ind w:hanging="180" w:left="9360"/>
        <w:tabs>
          <w:tab w:val="left" w:pos="9360" w:leader="none"/>
        </w:tabs>
      </w:pPr>
      <w:rPr/>
    </w:lvl>
  </w:abstractNum>
  <w:abstractNum w:abstractNumId="4">
    <w:nsid w:val="0E8E1479"/>
    <w:multiLevelType w:val="hybridMultilevel"/>
    <w:lvl w:ilvl="0" w:tplc="0409000F">
      <w:start w:val="1"/>
      <w:numFmt w:val="decimal"/>
      <w:suff w:val="tab"/>
      <w:lvlText w:val="%1."/>
      <w:lvlJc w:val="left"/>
      <w:pPr>
        <w:ind w:hanging="360" w:left="720"/>
      </w:pPr>
      <w:rPr/>
    </w:lvl>
    <w:lvl w:ilvl="1" w:tplc="9E48BB2C">
      <w:start w:val="1"/>
      <w:numFmt w:val="decimal"/>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0F9C0855"/>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128B0E64"/>
    <w:multiLevelType w:val="hybridMultilevel"/>
    <w:lvl w:ilvl="0" w:tplc="0409000F">
      <w:start w:val="1"/>
      <w:numFmt w:val="decimal"/>
      <w:suff w:val="tab"/>
      <w:lvlText w:val="%1."/>
      <w:lvlJc w:val="left"/>
      <w:pPr>
        <w:ind w:hanging="360" w:left="1872"/>
      </w:pPr>
      <w:rPr/>
    </w:lvl>
    <w:lvl w:ilvl="1" w:tplc="04090019">
      <w:start w:val="1"/>
      <w:numFmt w:val="lowerLetter"/>
      <w:suff w:val="tab"/>
      <w:lvlText w:val="%2."/>
      <w:lvlJc w:val="left"/>
      <w:pPr>
        <w:ind w:hanging="360" w:left="2592"/>
      </w:pPr>
      <w:rPr/>
    </w:lvl>
    <w:lvl w:ilvl="2" w:tplc="0409001B">
      <w:start w:val="1"/>
      <w:numFmt w:val="lowerRoman"/>
      <w:suff w:val="tab"/>
      <w:lvlText w:val="%3."/>
      <w:lvlJc w:val="right"/>
      <w:pPr>
        <w:ind w:hanging="180" w:left="3312"/>
      </w:pPr>
      <w:rPr/>
    </w:lvl>
    <w:lvl w:ilvl="3" w:tplc="0409000F">
      <w:start w:val="1"/>
      <w:numFmt w:val="decimal"/>
      <w:suff w:val="tab"/>
      <w:lvlText w:val="%4."/>
      <w:lvlJc w:val="left"/>
      <w:pPr>
        <w:ind w:hanging="360" w:left="4032"/>
      </w:pPr>
      <w:rPr/>
    </w:lvl>
    <w:lvl w:ilvl="4" w:tplc="04090019">
      <w:start w:val="1"/>
      <w:numFmt w:val="lowerLetter"/>
      <w:suff w:val="tab"/>
      <w:lvlText w:val="%5."/>
      <w:lvlJc w:val="left"/>
      <w:pPr>
        <w:ind w:hanging="360" w:left="4752"/>
      </w:pPr>
      <w:rPr/>
    </w:lvl>
    <w:lvl w:ilvl="5" w:tplc="0409001B">
      <w:start w:val="1"/>
      <w:numFmt w:val="lowerRoman"/>
      <w:suff w:val="tab"/>
      <w:lvlText w:val="%6."/>
      <w:lvlJc w:val="right"/>
      <w:pPr>
        <w:ind w:hanging="180" w:left="5472"/>
      </w:pPr>
      <w:rPr/>
    </w:lvl>
    <w:lvl w:ilvl="6" w:tplc="0409000F">
      <w:start w:val="1"/>
      <w:numFmt w:val="decimal"/>
      <w:suff w:val="tab"/>
      <w:lvlText w:val="%7."/>
      <w:lvlJc w:val="left"/>
      <w:pPr>
        <w:ind w:hanging="360" w:left="6192"/>
      </w:pPr>
      <w:rPr/>
    </w:lvl>
    <w:lvl w:ilvl="7" w:tplc="04090019">
      <w:start w:val="1"/>
      <w:numFmt w:val="lowerLetter"/>
      <w:suff w:val="tab"/>
      <w:lvlText w:val="%8."/>
      <w:lvlJc w:val="left"/>
      <w:pPr>
        <w:ind w:hanging="360" w:left="6912"/>
      </w:pPr>
      <w:rPr/>
    </w:lvl>
    <w:lvl w:ilvl="8" w:tplc="0409001B">
      <w:start w:val="1"/>
      <w:numFmt w:val="lowerRoman"/>
      <w:suff w:val="tab"/>
      <w:lvlText w:val="%9."/>
      <w:lvlJc w:val="right"/>
      <w:pPr>
        <w:ind w:hanging="180" w:left="7632"/>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D1C7592"/>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3047C72"/>
    <w:multiLevelType w:val="hybridMultilevel"/>
    <w:lvl w:ilvl="0" w:tplc="14BCBD32">
      <w:start w:val="1"/>
      <w:numFmt w:val="upperLetter"/>
      <w:suff w:val="tab"/>
      <w:lvlText w:val="%1."/>
      <w:lvlJc w:val="left"/>
      <w:pPr>
        <w:ind w:hanging="540" w:left="720"/>
      </w:pPr>
      <w:rPr/>
    </w:lvl>
    <w:lvl w:ilvl="1" w:tplc="04090019">
      <w:start w:val="1"/>
      <w:numFmt w:val="lowerLetter"/>
      <w:suff w:val="tab"/>
      <w:lvlText w:val="%2."/>
      <w:lvlJc w:val="left"/>
      <w:pPr>
        <w:ind w:hanging="360" w:left="1260"/>
      </w:pPr>
      <w:rPr/>
    </w:lvl>
    <w:lvl w:ilvl="2" w:tplc="0409001B">
      <w:start w:val="1"/>
      <w:numFmt w:val="lowerRoman"/>
      <w:suff w:val="tab"/>
      <w:lvlText w:val="%3."/>
      <w:lvlJc w:val="right"/>
      <w:pPr>
        <w:ind w:hanging="180" w:left="1980"/>
      </w:pPr>
      <w:rPr/>
    </w:lvl>
    <w:lvl w:ilvl="3" w:tplc="0409000F">
      <w:start w:val="1"/>
      <w:numFmt w:val="decimal"/>
      <w:suff w:val="tab"/>
      <w:lvlText w:val="%4."/>
      <w:lvlJc w:val="left"/>
      <w:pPr>
        <w:ind w:hanging="360" w:left="2700"/>
      </w:pPr>
      <w:rPr/>
    </w:lvl>
    <w:lvl w:ilvl="4" w:tplc="04090019">
      <w:start w:val="1"/>
      <w:numFmt w:val="lowerLetter"/>
      <w:suff w:val="tab"/>
      <w:lvlText w:val="%5."/>
      <w:lvlJc w:val="left"/>
      <w:pPr>
        <w:ind w:hanging="360" w:left="3420"/>
      </w:pPr>
      <w:rPr/>
    </w:lvl>
    <w:lvl w:ilvl="5" w:tplc="0409001B">
      <w:start w:val="1"/>
      <w:numFmt w:val="lowerRoman"/>
      <w:suff w:val="tab"/>
      <w:lvlText w:val="%6."/>
      <w:lvlJc w:val="right"/>
      <w:pPr>
        <w:ind w:hanging="180" w:left="4140"/>
      </w:pPr>
      <w:rPr/>
    </w:lvl>
    <w:lvl w:ilvl="6" w:tplc="0409000F">
      <w:start w:val="1"/>
      <w:numFmt w:val="decimal"/>
      <w:suff w:val="tab"/>
      <w:lvlText w:val="%7."/>
      <w:lvlJc w:val="left"/>
      <w:pPr>
        <w:ind w:hanging="360" w:left="4860"/>
      </w:pPr>
      <w:rPr/>
    </w:lvl>
    <w:lvl w:ilvl="7" w:tplc="04090019">
      <w:start w:val="1"/>
      <w:numFmt w:val="lowerLetter"/>
      <w:suff w:val="tab"/>
      <w:lvlText w:val="%8."/>
      <w:lvlJc w:val="left"/>
      <w:pPr>
        <w:ind w:hanging="360" w:left="5580"/>
      </w:pPr>
      <w:rPr/>
    </w:lvl>
    <w:lvl w:ilvl="8" w:tplc="0409001B">
      <w:start w:val="1"/>
      <w:numFmt w:val="lowerRoman"/>
      <w:suff w:val="tab"/>
      <w:lvlText w:val="%9."/>
      <w:lvlJc w:val="right"/>
      <w:pPr>
        <w:ind w:hanging="180" w:left="6300"/>
      </w:pPr>
      <w:rPr/>
    </w:lvl>
  </w:abstractNum>
  <w:abstractNum w:abstractNumId="11">
    <w:nsid w:val="25F602A3"/>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0BA1530"/>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14">
    <w:nsid w:val="31A8299A"/>
    <w:multiLevelType w:val="hybridMultilevel"/>
    <w:lvl w:ilvl="0">
      <w:start w:val="1"/>
      <w:numFmt w:val="upperLetter"/>
      <w:suff w:val="tab"/>
      <w:lvlText w:val="%1."/>
      <w:lvlJc w:val="left"/>
      <w:pPr>
        <w:ind w:hanging="540" w:left="720"/>
        <w:tabs>
          <w:tab w:val="left" w:pos="720" w:leader="none"/>
        </w:tabs>
      </w:pPr>
      <w:rPr/>
    </w:lvl>
    <w:lvl w:ilvl="1" w:tplc="5E013D80">
      <w:start w:val="1"/>
      <w:numFmt w:val="decimal"/>
      <w:suff w:val="tab"/>
      <w:lvlText w:val="%1."/>
      <w:lvlJc w:val="left"/>
      <w:pPr/>
      <w:rPr/>
    </w:lvl>
    <w:lvl w:ilvl="2" w:tplc="646B0950">
      <w:start w:val="1"/>
      <w:numFmt w:val="decimal"/>
      <w:suff w:val="tab"/>
      <w:lvlText w:val="%1."/>
      <w:lvlJc w:val="left"/>
      <w:pPr/>
      <w:rPr/>
    </w:lvl>
    <w:lvl w:ilvl="3" w:tplc="4766B72F">
      <w:start w:val="1"/>
      <w:numFmt w:val="decimal"/>
      <w:suff w:val="tab"/>
      <w:lvlText w:val="%1."/>
      <w:lvlJc w:val="left"/>
      <w:pPr/>
      <w:rPr/>
    </w:lvl>
    <w:lvl w:ilvl="4" w:tplc="50C8E606">
      <w:start w:val="1"/>
      <w:numFmt w:val="decimal"/>
      <w:suff w:val="tab"/>
      <w:lvlText w:val="%1."/>
      <w:lvlJc w:val="left"/>
      <w:pPr/>
      <w:rPr/>
    </w:lvl>
    <w:lvl w:ilvl="5" w:tplc="1AA16D4A">
      <w:start w:val="1"/>
      <w:numFmt w:val="decimal"/>
      <w:suff w:val="tab"/>
      <w:lvlText w:val="%1."/>
      <w:lvlJc w:val="left"/>
      <w:pPr/>
      <w:rPr/>
    </w:lvl>
    <w:lvl w:ilvl="6" w:tplc="6EB73009">
      <w:start w:val="1"/>
      <w:numFmt w:val="decimal"/>
      <w:suff w:val="tab"/>
      <w:lvlText w:val="%1."/>
      <w:lvlJc w:val="left"/>
      <w:pPr/>
      <w:rPr/>
    </w:lvl>
    <w:lvl w:ilvl="7" w:tplc="35D00370">
      <w:start w:val="1"/>
      <w:numFmt w:val="decimal"/>
      <w:suff w:val="tab"/>
      <w:lvlText w:val="%1."/>
      <w:lvlJc w:val="left"/>
      <w:pPr/>
      <w:rPr/>
    </w:lvl>
    <w:lvl w:ilvl="8" w:tplc="2B03DE9C">
      <w:start w:val="1"/>
      <w:numFmt w:val="decimal"/>
      <w:suff w:val="tab"/>
      <w:lvlText w:val="%1."/>
      <w:lvlJc w:val="left"/>
      <w:pPr/>
      <w:rPr/>
    </w:lvl>
  </w:abstractNum>
  <w:abstractNum w:abstractNumId="1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391022D"/>
    <w:multiLevelType w:val="hybridMultilevel"/>
    <w:lvl w:ilvl="0">
      <w:start w:val="1"/>
      <w:numFmt w:val="upperLetter"/>
      <w:suff w:val="tab"/>
      <w:lvlText w:val="%1."/>
      <w:lvlJc w:val="left"/>
      <w:pPr>
        <w:ind w:hanging="540" w:left="720"/>
        <w:tabs>
          <w:tab w:val="left" w:pos="720" w:leader="none"/>
        </w:tabs>
      </w:pPr>
      <w:rPr/>
    </w:lvl>
    <w:lvl w:ilvl="1" w:tplc="46E83F98">
      <w:start w:val="1"/>
      <w:numFmt w:val="decimal"/>
      <w:suff w:val="tab"/>
      <w:lvlText w:val="%1."/>
      <w:lvlJc w:val="left"/>
      <w:pPr/>
      <w:rPr/>
    </w:lvl>
    <w:lvl w:ilvl="2" w:tplc="5A37B19B">
      <w:start w:val="1"/>
      <w:numFmt w:val="decimal"/>
      <w:suff w:val="tab"/>
      <w:lvlText w:val="%1."/>
      <w:lvlJc w:val="left"/>
      <w:pPr/>
      <w:rPr/>
    </w:lvl>
    <w:lvl w:ilvl="3" w:tplc="494500D4">
      <w:start w:val="1"/>
      <w:numFmt w:val="decimal"/>
      <w:suff w:val="tab"/>
      <w:lvlText w:val="%1."/>
      <w:lvlJc w:val="left"/>
      <w:pPr/>
      <w:rPr/>
    </w:lvl>
    <w:lvl w:ilvl="4" w:tplc="61DCCABD">
      <w:start w:val="1"/>
      <w:numFmt w:val="decimal"/>
      <w:suff w:val="tab"/>
      <w:lvlText w:val="%1."/>
      <w:lvlJc w:val="left"/>
      <w:pPr/>
      <w:rPr/>
    </w:lvl>
    <w:lvl w:ilvl="5" w:tplc="18987F37">
      <w:start w:val="1"/>
      <w:numFmt w:val="decimal"/>
      <w:suff w:val="tab"/>
      <w:lvlText w:val="%1."/>
      <w:lvlJc w:val="left"/>
      <w:pPr/>
      <w:rPr/>
    </w:lvl>
    <w:lvl w:ilvl="6" w:tplc="0170EA6D">
      <w:start w:val="1"/>
      <w:numFmt w:val="decimal"/>
      <w:suff w:val="tab"/>
      <w:lvlText w:val="%1."/>
      <w:lvlJc w:val="left"/>
      <w:pPr/>
      <w:rPr/>
    </w:lvl>
    <w:lvl w:ilvl="7" w:tplc="56BC88D7">
      <w:start w:val="1"/>
      <w:numFmt w:val="decimal"/>
      <w:suff w:val="tab"/>
      <w:lvlText w:val="%1."/>
      <w:lvlJc w:val="left"/>
      <w:pPr/>
      <w:rPr/>
    </w:lvl>
    <w:lvl w:ilvl="8" w:tplc="5809EF02">
      <w:start w:val="1"/>
      <w:numFmt w:val="decimal"/>
      <w:suff w:val="tab"/>
      <w:lvlText w:val="%1."/>
      <w:lvlJc w:val="left"/>
      <w:pPr/>
      <w:rPr/>
    </w:lvl>
  </w:abstractNum>
  <w:abstractNum w:abstractNumId="1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A197DB0"/>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9">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20">
    <w:nsid w:val="44331E36"/>
    <w:multiLevelType w:val="hybridMultilevel"/>
    <w:lvl w:ilvl="0" w:tplc="BCC69206">
      <w:start w:val="1"/>
      <w:numFmt w:val="decimal"/>
      <w:suff w:val="tab"/>
      <w:lvlText w:val="%1."/>
      <w:lvlJc w:val="left"/>
      <w:pPr>
        <w:ind w:hanging="360" w:left="108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21">
    <w:nsid w:val="465575FD"/>
    <w:multiLevelType w:val="multilevel"/>
    <w:lvl w:ilvl="0">
      <w:start w:val="1"/>
      <w:numFmt w:val="decimal"/>
      <w:pStyle w:val="P1"/>
      <w:suff w:val="tab"/>
      <w:lvlText w:val="PART %1."/>
      <w:lvlJc w:val="left"/>
      <w:pPr>
        <w:ind w:hanging="720" w:left="720"/>
        <w:tabs>
          <w:tab w:val="left" w:pos="720" w:leader="none"/>
        </w:tabs>
      </w:pPr>
      <w:rPr>
        <w:b w:val="0"/>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b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2">
    <w:nsid w:val="4B0957D1"/>
    <w:multiLevelType w:val="hybridMultilevel"/>
    <w:lvl w:ilvl="0" w:tplc="0409000F">
      <w:start w:val="1"/>
      <w:numFmt w:val="decimal"/>
      <w:suff w:val="tab"/>
      <w:lvlText w:val="%1."/>
      <w:lvlJc w:val="left"/>
      <w:pPr>
        <w:ind w:hanging="360" w:left="1872"/>
      </w:pPr>
      <w:rPr/>
    </w:lvl>
    <w:lvl w:ilvl="1" w:tplc="04090019">
      <w:start w:val="1"/>
      <w:numFmt w:val="lowerLetter"/>
      <w:suff w:val="tab"/>
      <w:lvlText w:val="%2."/>
      <w:lvlJc w:val="left"/>
      <w:pPr>
        <w:ind w:hanging="360" w:left="2592"/>
      </w:pPr>
      <w:rPr/>
    </w:lvl>
    <w:lvl w:ilvl="2" w:tplc="0409001B">
      <w:start w:val="1"/>
      <w:numFmt w:val="lowerRoman"/>
      <w:suff w:val="tab"/>
      <w:lvlText w:val="%3."/>
      <w:lvlJc w:val="right"/>
      <w:pPr>
        <w:ind w:hanging="180" w:left="3312"/>
      </w:pPr>
      <w:rPr/>
    </w:lvl>
    <w:lvl w:ilvl="3" w:tplc="0409000F">
      <w:start w:val="1"/>
      <w:numFmt w:val="decimal"/>
      <w:suff w:val="tab"/>
      <w:lvlText w:val="%4."/>
      <w:lvlJc w:val="left"/>
      <w:pPr>
        <w:ind w:hanging="360" w:left="4032"/>
      </w:pPr>
      <w:rPr/>
    </w:lvl>
    <w:lvl w:ilvl="4" w:tplc="04090019">
      <w:start w:val="1"/>
      <w:numFmt w:val="lowerLetter"/>
      <w:suff w:val="tab"/>
      <w:lvlText w:val="%5."/>
      <w:lvlJc w:val="left"/>
      <w:pPr>
        <w:ind w:hanging="360" w:left="4752"/>
      </w:pPr>
      <w:rPr/>
    </w:lvl>
    <w:lvl w:ilvl="5" w:tplc="0409001B">
      <w:start w:val="1"/>
      <w:numFmt w:val="lowerRoman"/>
      <w:suff w:val="tab"/>
      <w:lvlText w:val="%6."/>
      <w:lvlJc w:val="right"/>
      <w:pPr>
        <w:ind w:hanging="180" w:left="5472"/>
      </w:pPr>
      <w:rPr/>
    </w:lvl>
    <w:lvl w:ilvl="6" w:tplc="0409000F">
      <w:start w:val="1"/>
      <w:numFmt w:val="decimal"/>
      <w:suff w:val="tab"/>
      <w:lvlText w:val="%7."/>
      <w:lvlJc w:val="left"/>
      <w:pPr>
        <w:ind w:hanging="360" w:left="6192"/>
      </w:pPr>
      <w:rPr/>
    </w:lvl>
    <w:lvl w:ilvl="7" w:tplc="04090019">
      <w:start w:val="1"/>
      <w:numFmt w:val="lowerLetter"/>
      <w:suff w:val="tab"/>
      <w:lvlText w:val="%8."/>
      <w:lvlJc w:val="left"/>
      <w:pPr>
        <w:ind w:hanging="360" w:left="6912"/>
      </w:pPr>
      <w:rPr/>
    </w:lvl>
    <w:lvl w:ilvl="8" w:tplc="0409001B">
      <w:start w:val="1"/>
      <w:numFmt w:val="lowerRoman"/>
      <w:suff w:val="tab"/>
      <w:lvlText w:val="%9."/>
      <w:lvlJc w:val="right"/>
      <w:pPr>
        <w:ind w:hanging="180" w:left="7632"/>
      </w:pPr>
      <w:rPr/>
    </w:lvl>
  </w:abstractNum>
  <w:abstractNum w:abstractNumId="23">
    <w:nsid w:val="4C8B2FFA"/>
    <w:multiLevelType w:val="hybridMultilevel"/>
    <w:lvl w:ilvl="0" w:tplc="0409000F">
      <w:start w:val="1"/>
      <w:numFmt w:val="decimal"/>
      <w:suff w:val="tab"/>
      <w:lvlText w:val="%1."/>
      <w:lvlJc w:val="left"/>
      <w:pPr>
        <w:ind w:hanging="360" w:left="1512"/>
      </w:pPr>
      <w:rPr/>
    </w:lvl>
    <w:lvl w:ilvl="1" w:tplc="04090019">
      <w:start w:val="1"/>
      <w:numFmt w:val="lowerLetter"/>
      <w:suff w:val="tab"/>
      <w:lvlText w:val="%2."/>
      <w:lvlJc w:val="left"/>
      <w:pPr>
        <w:ind w:hanging="360" w:left="2232"/>
      </w:pPr>
      <w:rPr/>
    </w:lvl>
    <w:lvl w:ilvl="2" w:tplc="0409001B">
      <w:start w:val="1"/>
      <w:numFmt w:val="lowerRoman"/>
      <w:suff w:val="tab"/>
      <w:lvlText w:val="%3."/>
      <w:lvlJc w:val="right"/>
      <w:pPr>
        <w:ind w:hanging="180" w:left="2952"/>
      </w:pPr>
      <w:rPr/>
    </w:lvl>
    <w:lvl w:ilvl="3" w:tplc="0409000F">
      <w:start w:val="1"/>
      <w:numFmt w:val="decimal"/>
      <w:suff w:val="tab"/>
      <w:lvlText w:val="%4."/>
      <w:lvlJc w:val="left"/>
      <w:pPr>
        <w:ind w:hanging="360" w:left="3672"/>
      </w:pPr>
      <w:rPr/>
    </w:lvl>
    <w:lvl w:ilvl="4" w:tplc="04090019">
      <w:start w:val="1"/>
      <w:numFmt w:val="lowerLetter"/>
      <w:suff w:val="tab"/>
      <w:lvlText w:val="%5."/>
      <w:lvlJc w:val="left"/>
      <w:pPr>
        <w:ind w:hanging="360" w:left="4392"/>
      </w:pPr>
      <w:rPr/>
    </w:lvl>
    <w:lvl w:ilvl="5" w:tplc="0409001B">
      <w:start w:val="1"/>
      <w:numFmt w:val="lowerRoman"/>
      <w:suff w:val="tab"/>
      <w:lvlText w:val="%6."/>
      <w:lvlJc w:val="right"/>
      <w:pPr>
        <w:ind w:hanging="180" w:left="5112"/>
      </w:pPr>
      <w:rPr/>
    </w:lvl>
    <w:lvl w:ilvl="6" w:tplc="0409000F">
      <w:start w:val="1"/>
      <w:numFmt w:val="decimal"/>
      <w:suff w:val="tab"/>
      <w:lvlText w:val="%7."/>
      <w:lvlJc w:val="left"/>
      <w:pPr>
        <w:ind w:hanging="360" w:left="5832"/>
      </w:pPr>
      <w:rPr/>
    </w:lvl>
    <w:lvl w:ilvl="7" w:tplc="04090019">
      <w:start w:val="1"/>
      <w:numFmt w:val="lowerLetter"/>
      <w:suff w:val="tab"/>
      <w:lvlText w:val="%8."/>
      <w:lvlJc w:val="left"/>
      <w:pPr>
        <w:ind w:hanging="360" w:left="6552"/>
      </w:pPr>
      <w:rPr/>
    </w:lvl>
    <w:lvl w:ilvl="8" w:tplc="0409001B">
      <w:start w:val="1"/>
      <w:numFmt w:val="lowerRoman"/>
      <w:suff w:val="tab"/>
      <w:lvlText w:val="%9."/>
      <w:lvlJc w:val="right"/>
      <w:pPr>
        <w:ind w:hanging="180" w:left="7272"/>
      </w:pPr>
      <w:rPr/>
    </w:lvl>
  </w:abstractNum>
  <w:abstractNum w:abstractNumId="24">
    <w:nsid w:val="4E281DFD"/>
    <w:multiLevelType w:val="hybridMultilevel"/>
    <w:lvl w:ilvl="0">
      <w:start w:val="1"/>
      <w:numFmt w:val="decimal"/>
      <w:suff w:val="tab"/>
      <w:lvlText w:val="%1."/>
      <w:lvlJc w:val="left"/>
      <w:pPr>
        <w:ind w:hanging="540" w:left="1260"/>
        <w:tabs>
          <w:tab w:val="left" w:pos="1260" w:leader="none"/>
        </w:tabs>
      </w:pPr>
      <w:rPr/>
    </w:lvl>
    <w:lvl w:ilvl="1" w:tplc="24C86604">
      <w:start w:val="1"/>
      <w:numFmt w:val="decimal"/>
      <w:suff w:val="tab"/>
      <w:lvlText w:val="%1."/>
      <w:lvlJc w:val="left"/>
      <w:pPr/>
      <w:rPr/>
    </w:lvl>
    <w:lvl w:ilvl="2" w:tplc="2E89D38C">
      <w:start w:val="1"/>
      <w:numFmt w:val="decimal"/>
      <w:suff w:val="tab"/>
      <w:lvlText w:val="%1."/>
      <w:lvlJc w:val="left"/>
      <w:pPr/>
      <w:rPr/>
    </w:lvl>
    <w:lvl w:ilvl="3" w:tplc="5B48F02A">
      <w:start w:val="1"/>
      <w:numFmt w:val="decimal"/>
      <w:suff w:val="tab"/>
      <w:lvlText w:val="%1."/>
      <w:lvlJc w:val="left"/>
      <w:pPr/>
      <w:rPr/>
    </w:lvl>
    <w:lvl w:ilvl="4" w:tplc="52D3FF02">
      <w:start w:val="1"/>
      <w:numFmt w:val="decimal"/>
      <w:suff w:val="tab"/>
      <w:lvlText w:val="%1."/>
      <w:lvlJc w:val="left"/>
      <w:pPr/>
      <w:rPr/>
    </w:lvl>
    <w:lvl w:ilvl="5" w:tplc="3D8A03DD">
      <w:start w:val="1"/>
      <w:numFmt w:val="decimal"/>
      <w:suff w:val="tab"/>
      <w:lvlText w:val="%1."/>
      <w:lvlJc w:val="left"/>
      <w:pPr/>
      <w:rPr/>
    </w:lvl>
    <w:lvl w:ilvl="6" w:tplc="4E75A57E">
      <w:start w:val="1"/>
      <w:numFmt w:val="decimal"/>
      <w:suff w:val="tab"/>
      <w:lvlText w:val="%1."/>
      <w:lvlJc w:val="left"/>
      <w:pPr/>
      <w:rPr/>
    </w:lvl>
    <w:lvl w:ilvl="7" w:tplc="26E620A0">
      <w:start w:val="1"/>
      <w:numFmt w:val="decimal"/>
      <w:suff w:val="tab"/>
      <w:lvlText w:val="%1."/>
      <w:lvlJc w:val="left"/>
      <w:pPr/>
      <w:rPr/>
    </w:lvl>
    <w:lvl w:ilvl="8" w:tplc="262AC49F">
      <w:start w:val="1"/>
      <w:numFmt w:val="decimal"/>
      <w:suff w:val="tab"/>
      <w:lvlText w:val="%1."/>
      <w:lvlJc w:val="left"/>
      <w:pPr/>
      <w:rPr/>
    </w:lvl>
  </w:abstractNum>
  <w:abstractNum w:abstractNumId="25">
    <w:nsid w:val="4F221381"/>
    <w:multiLevelType w:val="hybridMultilevel"/>
    <w:lvl w:ilvl="0">
      <w:start w:val="1"/>
      <w:numFmt w:val="upperLetter"/>
      <w:suff w:val="tab"/>
      <w:lvlText w:val="%1."/>
      <w:lvlJc w:val="left"/>
      <w:pPr>
        <w:ind w:hanging="540" w:left="720"/>
        <w:tabs>
          <w:tab w:val="left" w:pos="720" w:leader="none"/>
        </w:tabs>
      </w:pPr>
      <w:rPr/>
    </w:lvl>
    <w:lvl w:ilvl="1" w:tplc="576C9B1B">
      <w:start w:val="1"/>
      <w:numFmt w:val="decimal"/>
      <w:suff w:val="tab"/>
      <w:lvlText w:val="%1."/>
      <w:lvlJc w:val="left"/>
      <w:pPr/>
      <w:rPr/>
    </w:lvl>
    <w:lvl w:ilvl="2" w:tplc="09DA01E1">
      <w:start w:val="1"/>
      <w:numFmt w:val="decimal"/>
      <w:suff w:val="tab"/>
      <w:lvlText w:val="%1."/>
      <w:lvlJc w:val="left"/>
      <w:pPr/>
      <w:rPr/>
    </w:lvl>
    <w:lvl w:ilvl="3" w:tplc="4D94E9E5">
      <w:start w:val="1"/>
      <w:numFmt w:val="decimal"/>
      <w:suff w:val="tab"/>
      <w:lvlText w:val="%1."/>
      <w:lvlJc w:val="left"/>
      <w:pPr/>
      <w:rPr/>
    </w:lvl>
    <w:lvl w:ilvl="4" w:tplc="3256154F">
      <w:start w:val="1"/>
      <w:numFmt w:val="decimal"/>
      <w:suff w:val="tab"/>
      <w:lvlText w:val="%1."/>
      <w:lvlJc w:val="left"/>
      <w:pPr/>
      <w:rPr/>
    </w:lvl>
    <w:lvl w:ilvl="5" w:tplc="258BC3F1">
      <w:start w:val="1"/>
      <w:numFmt w:val="decimal"/>
      <w:suff w:val="tab"/>
      <w:lvlText w:val="%1."/>
      <w:lvlJc w:val="left"/>
      <w:pPr/>
      <w:rPr/>
    </w:lvl>
    <w:lvl w:ilvl="6" w:tplc="0979622F">
      <w:start w:val="1"/>
      <w:numFmt w:val="decimal"/>
      <w:suff w:val="tab"/>
      <w:lvlText w:val="%1."/>
      <w:lvlJc w:val="left"/>
      <w:pPr/>
      <w:rPr/>
    </w:lvl>
    <w:lvl w:ilvl="7" w:tplc="05891F46">
      <w:start w:val="1"/>
      <w:numFmt w:val="decimal"/>
      <w:suff w:val="tab"/>
      <w:lvlText w:val="%1."/>
      <w:lvlJc w:val="left"/>
      <w:pPr/>
      <w:rPr/>
    </w:lvl>
    <w:lvl w:ilvl="8" w:tplc="7335B422">
      <w:start w:val="1"/>
      <w:numFmt w:val="decimal"/>
      <w:suff w:val="tab"/>
      <w:lvlText w:val="%1."/>
      <w:lvlJc w:val="left"/>
      <w:pPr/>
      <w:rPr/>
    </w:lvl>
  </w:abstractNum>
  <w:abstractNum w:abstractNumId="26">
    <w:nsid w:val="50407AB9"/>
    <w:multiLevelType w:val="hybridMultilevel"/>
    <w:lvl w:ilvl="0" w:tplc="866A14B0">
      <w:start w:val="1"/>
      <w:numFmt w:val="lowerLetter"/>
      <w:suff w:val="tab"/>
      <w:lvlText w:val="%1."/>
      <w:lvlJc w:val="left"/>
      <w:pPr>
        <w:ind w:hanging="576" w:left="2304"/>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2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8">
    <w:nsid w:val="53147D2D"/>
    <w:multiLevelType w:val="hybridMultilevel"/>
    <w:lvl w:ilvl="0" w:tplc="04090001">
      <w:start w:val="1"/>
      <w:numFmt w:val="bullet"/>
      <w:suff w:val="tab"/>
      <w:lvlText w:val=""/>
      <w:lvlJc w:val="left"/>
      <w:pPr>
        <w:ind w:hanging="360" w:left="1440"/>
      </w:pPr>
      <w:rPr>
        <w:rFonts w:ascii="Symbol" w:hAnsi="Symbol"/>
      </w:rPr>
    </w:lvl>
    <w:lvl w:ilvl="1" w:tplc="04090003">
      <w:start w:val="1"/>
      <w:numFmt w:val="bullet"/>
      <w:suff w:val="tab"/>
      <w:lvlText w:val="o"/>
      <w:lvlJc w:val="left"/>
      <w:pPr>
        <w:ind w:hanging="360" w:left="2160"/>
      </w:pPr>
      <w:rPr>
        <w:rFonts w:ascii="Courier New" w:hAnsi="Courier New"/>
      </w:rPr>
    </w:lvl>
    <w:lvl w:ilvl="2" w:tplc="04090005">
      <w:start w:val="1"/>
      <w:numFmt w:val="bullet"/>
      <w:suff w:val="tab"/>
      <w:lvlText w:val=""/>
      <w:lvlJc w:val="left"/>
      <w:pPr>
        <w:ind w:hanging="360" w:left="2880"/>
      </w:pPr>
      <w:rPr>
        <w:rFonts w:ascii="Wingdings" w:hAnsi="Wingdings"/>
      </w:rPr>
    </w:lvl>
    <w:lvl w:ilvl="3" w:tplc="04090001">
      <w:start w:val="1"/>
      <w:numFmt w:val="bullet"/>
      <w:suff w:val="tab"/>
      <w:lvlText w:val=""/>
      <w:lvlJc w:val="left"/>
      <w:pPr>
        <w:ind w:hanging="360" w:left="3600"/>
      </w:pPr>
      <w:rPr>
        <w:rFonts w:ascii="Symbol" w:hAnsi="Symbol"/>
      </w:rPr>
    </w:lvl>
    <w:lvl w:ilvl="4" w:tplc="04090003">
      <w:start w:val="1"/>
      <w:numFmt w:val="bullet"/>
      <w:suff w:val="tab"/>
      <w:lvlText w:val="o"/>
      <w:lvlJc w:val="left"/>
      <w:pPr>
        <w:ind w:hanging="360" w:left="4320"/>
      </w:pPr>
      <w:rPr>
        <w:rFonts w:ascii="Courier New" w:hAnsi="Courier New"/>
      </w:rPr>
    </w:lvl>
    <w:lvl w:ilvl="5" w:tplc="04090005">
      <w:start w:val="1"/>
      <w:numFmt w:val="bullet"/>
      <w:suff w:val="tab"/>
      <w:lvlText w:val=""/>
      <w:lvlJc w:val="left"/>
      <w:pPr>
        <w:ind w:hanging="360" w:left="5040"/>
      </w:pPr>
      <w:rPr>
        <w:rFonts w:ascii="Wingdings" w:hAnsi="Wingdings"/>
      </w:rPr>
    </w:lvl>
    <w:lvl w:ilvl="6" w:tplc="04090001">
      <w:start w:val="1"/>
      <w:numFmt w:val="bullet"/>
      <w:suff w:val="tab"/>
      <w:lvlText w:val=""/>
      <w:lvlJc w:val="left"/>
      <w:pPr>
        <w:ind w:hanging="360" w:left="5760"/>
      </w:pPr>
      <w:rPr>
        <w:rFonts w:ascii="Symbol" w:hAnsi="Symbol"/>
      </w:rPr>
    </w:lvl>
    <w:lvl w:ilvl="7" w:tplc="04090003">
      <w:start w:val="1"/>
      <w:numFmt w:val="bullet"/>
      <w:suff w:val="tab"/>
      <w:lvlText w:val="o"/>
      <w:lvlJc w:val="left"/>
      <w:pPr>
        <w:ind w:hanging="360" w:left="6480"/>
      </w:pPr>
      <w:rPr>
        <w:rFonts w:ascii="Courier New" w:hAnsi="Courier New"/>
      </w:rPr>
    </w:lvl>
    <w:lvl w:ilvl="8" w:tplc="04090005">
      <w:start w:val="1"/>
      <w:numFmt w:val="bullet"/>
      <w:suff w:val="tab"/>
      <w:lvlText w:val=""/>
      <w:lvlJc w:val="left"/>
      <w:pPr>
        <w:ind w:hanging="360" w:left="7200"/>
      </w:pPr>
      <w:rPr>
        <w:rFonts w:ascii="Wingdings" w:hAnsi="Wingdings"/>
      </w:rPr>
    </w:lvl>
  </w:abstractNum>
  <w:abstractNum w:abstractNumId="29">
    <w:nsid w:val="57CC6471"/>
    <w:multiLevelType w:val="hybridMultilevel"/>
    <w:lvl w:ilvl="0" w:tplc="0409000F">
      <w:start w:val="1"/>
      <w:numFmt w:val="decimal"/>
      <w:suff w:val="tab"/>
      <w:lvlText w:val="%1."/>
      <w:lvlJc w:val="left"/>
      <w:pPr>
        <w:ind w:hanging="360" w:left="2448"/>
      </w:pPr>
      <w:rPr/>
    </w:lvl>
    <w:lvl w:ilvl="1" w:tplc="04090019">
      <w:start w:val="1"/>
      <w:numFmt w:val="lowerLetter"/>
      <w:suff w:val="tab"/>
      <w:lvlText w:val="%2."/>
      <w:lvlJc w:val="left"/>
      <w:pPr>
        <w:ind w:hanging="360" w:left="3168"/>
      </w:pPr>
      <w:rPr/>
    </w:lvl>
    <w:lvl w:ilvl="2" w:tplc="0409001B">
      <w:start w:val="1"/>
      <w:numFmt w:val="lowerRoman"/>
      <w:suff w:val="tab"/>
      <w:lvlText w:val="%3."/>
      <w:lvlJc w:val="right"/>
      <w:pPr>
        <w:ind w:hanging="180" w:left="3888"/>
      </w:pPr>
      <w:rPr/>
    </w:lvl>
    <w:lvl w:ilvl="3" w:tplc="0409000F">
      <w:start w:val="1"/>
      <w:numFmt w:val="decimal"/>
      <w:suff w:val="tab"/>
      <w:lvlText w:val="%4."/>
      <w:lvlJc w:val="left"/>
      <w:pPr>
        <w:ind w:hanging="360" w:left="4608"/>
      </w:pPr>
      <w:rPr/>
    </w:lvl>
    <w:lvl w:ilvl="4" w:tplc="04090019">
      <w:start w:val="1"/>
      <w:numFmt w:val="lowerLetter"/>
      <w:suff w:val="tab"/>
      <w:lvlText w:val="%5."/>
      <w:lvlJc w:val="left"/>
      <w:pPr>
        <w:ind w:hanging="360" w:left="5328"/>
      </w:pPr>
      <w:rPr/>
    </w:lvl>
    <w:lvl w:ilvl="5" w:tplc="0409001B">
      <w:start w:val="1"/>
      <w:numFmt w:val="lowerRoman"/>
      <w:suff w:val="tab"/>
      <w:lvlText w:val="%6."/>
      <w:lvlJc w:val="right"/>
      <w:pPr>
        <w:ind w:hanging="180" w:left="6048"/>
      </w:pPr>
      <w:rPr/>
    </w:lvl>
    <w:lvl w:ilvl="6" w:tplc="0409000F">
      <w:start w:val="1"/>
      <w:numFmt w:val="decimal"/>
      <w:suff w:val="tab"/>
      <w:lvlText w:val="%7."/>
      <w:lvlJc w:val="left"/>
      <w:pPr>
        <w:ind w:hanging="360" w:left="6768"/>
      </w:pPr>
      <w:rPr/>
    </w:lvl>
    <w:lvl w:ilvl="7" w:tplc="04090019">
      <w:start w:val="1"/>
      <w:numFmt w:val="lowerLetter"/>
      <w:suff w:val="tab"/>
      <w:lvlText w:val="%8."/>
      <w:lvlJc w:val="left"/>
      <w:pPr>
        <w:ind w:hanging="360" w:left="7488"/>
      </w:pPr>
      <w:rPr/>
    </w:lvl>
    <w:lvl w:ilvl="8" w:tplc="0409001B">
      <w:start w:val="1"/>
      <w:numFmt w:val="lowerRoman"/>
      <w:suff w:val="tab"/>
      <w:lvlText w:val="%9."/>
      <w:lvlJc w:val="right"/>
      <w:pPr>
        <w:ind w:hanging="180" w:left="8208"/>
      </w:pPr>
      <w:rPr/>
    </w:lvl>
  </w:abstractNum>
  <w:abstractNum w:abstractNumId="3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1">
    <w:nsid w:val="59D3425A"/>
    <w:multiLevelType w:val="hybridMultilevel"/>
    <w:lvl w:ilvl="0" w:tplc="0409000F">
      <w:start w:val="1"/>
      <w:numFmt w:val="decimal"/>
      <w:suff w:val="tab"/>
      <w:lvlText w:val="%1."/>
      <w:lvlJc w:val="left"/>
      <w:pPr>
        <w:ind w:hanging="360" w:left="720"/>
      </w:pPr>
      <w:rPr/>
    </w:lvl>
    <w:lvl w:ilvl="1" w:tplc="8D1838F4">
      <w:start w:val="1"/>
      <w:numFmt w:val="bullet"/>
      <w:suff w:val="tab"/>
      <w:lvlText w:val="•"/>
      <w:lvlJc w:val="left"/>
      <w:pPr>
        <w:ind w:hanging="720" w:left="1800"/>
      </w:pPr>
      <w:rPr>
        <w:rFonts w:ascii="Calibri" w:hAnsi="Calibri"/>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2">
    <w:nsid w:val="5DA54907"/>
    <w:multiLevelType w:val="multilevel"/>
    <w:lvl w:ilvl="0">
      <w:start w:val="1"/>
      <w:numFmt w:val="upperRoman"/>
      <w:suff w:val="tab"/>
      <w:lvlText w:val="%1."/>
      <w:legacy w:legacy="1" w:legacyIndent="720" w:legacySpace="0"/>
      <w:lvlJc w:val="left"/>
      <w:pPr>
        <w:ind w:hanging="720" w:left="720"/>
      </w:pPr>
      <w:rPr/>
    </w:lvl>
    <w:lvl w:ilvl="1">
      <w:start w:val="1"/>
      <w:numFmt w:val="upperLetter"/>
      <w:suff w:val="tab"/>
      <w:lvlText w:val="%2."/>
      <w:legacy w:legacy="1" w:legacyIndent="720" w:legacySpace="0"/>
      <w:lvlJc w:val="left"/>
      <w:pPr>
        <w:ind w:hanging="720" w:left="1440"/>
      </w:pPr>
      <w:rPr/>
    </w:lvl>
    <w:lvl w:ilvl="2">
      <w:start w:val="1"/>
      <w:numFmt w:val="decimal"/>
      <w:suff w:val="tab"/>
      <w:lvlText w:val="%3."/>
      <w:legacy w:legacy="1" w:legacyIndent="720" w:legacySpace="0"/>
      <w:lvlJc w:val="left"/>
      <w:pPr>
        <w:ind w:hanging="720" w:left="2160"/>
      </w:pPr>
      <w:rPr/>
    </w:lvl>
    <w:lvl w:ilvl="3">
      <w:start w:val="1"/>
      <w:numFmt w:val="lowerLetter"/>
      <w:suff w:val="tab"/>
      <w:lvlText w:val="%4)"/>
      <w:legacy w:legacy="1" w:legacyIndent="720" w:legacySpace="0"/>
      <w:lvlJc w:val="left"/>
      <w:pPr>
        <w:ind w:hanging="720" w:left="2880"/>
      </w:pPr>
      <w:rPr/>
    </w:lvl>
    <w:lvl w:ilvl="4">
      <w:start w:val="1"/>
      <w:numFmt w:val="decimal"/>
      <w:suff w:val="tab"/>
      <w:lvlText w:val="(%5)"/>
      <w:legacy w:legacy="1" w:legacyIndent="720" w:legacySpace="0"/>
      <w:lvlJc w:val="left"/>
      <w:pPr>
        <w:ind w:hanging="720" w:left="3600"/>
      </w:pPr>
      <w:rPr/>
    </w:lvl>
    <w:lvl w:ilvl="5">
      <w:start w:val="1"/>
      <w:numFmt w:val="lowerLetter"/>
      <w:suff w:val="tab"/>
      <w:lvlText w:val="(%6)"/>
      <w:legacy w:legacy="1" w:legacyIndent="720" w:legacySpace="0"/>
      <w:lvlJc w:val="left"/>
      <w:pPr>
        <w:ind w:hanging="720" w:left="4320"/>
      </w:pPr>
      <w:rPr/>
    </w:lvl>
    <w:lvl w:ilvl="6">
      <w:start w:val="1"/>
      <w:numFmt w:val="lowerRoman"/>
      <w:suff w:val="tab"/>
      <w:lvlText w:val="(%7)"/>
      <w:legacy w:legacy="1" w:legacyIndent="720" w:legacySpace="0"/>
      <w:lvlJc w:val="left"/>
      <w:pPr>
        <w:ind w:hanging="720" w:left="5040"/>
      </w:pPr>
      <w:rPr/>
    </w:lvl>
    <w:lvl w:ilvl="7">
      <w:start w:val="1"/>
      <w:numFmt w:val="lowerLetter"/>
      <w:suff w:val="tab"/>
      <w:lvlText w:val="(%8)"/>
      <w:legacy w:legacy="1" w:legacyIndent="720" w:legacySpace="0"/>
      <w:lvlJc w:val="left"/>
      <w:pPr>
        <w:ind w:hanging="720" w:left="5760"/>
      </w:pPr>
      <w:rPr/>
    </w:lvl>
    <w:lvl w:ilvl="8">
      <w:start w:val="1"/>
      <w:numFmt w:val="lowerRoman"/>
      <w:suff w:val="tab"/>
      <w:lvlText w:val="(%9)"/>
      <w:legacy w:legacy="1" w:legacyIndent="720" w:legacySpace="0"/>
      <w:lvlJc w:val="left"/>
      <w:pPr>
        <w:ind w:hanging="720" w:left="6480"/>
      </w:pPr>
      <w:rPr/>
    </w:lvl>
  </w:abstractNum>
  <w:abstractNum w:abstractNumId="33">
    <w:nsid w:val="63087171"/>
    <w:multiLevelType w:val="hybridMultilevel"/>
    <w:lvl w:ilvl="0" w:tplc="FA3C7CE4">
      <w:start w:val="1"/>
      <w:numFmt w:val="bullet"/>
      <w:suff w:val="tab"/>
      <w:lvlText w:val=""/>
      <w:lvlJc w:val="left"/>
      <w:pPr>
        <w:ind w:hanging="360" w:left="360"/>
        <w:tabs>
          <w:tab w:val="left" w:pos="360" w:leader="none"/>
        </w:tabs>
      </w:pPr>
      <w:rPr>
        <w:rFonts w:ascii="Symbol" w:hAnsi="Symbol"/>
        <w:color w:val="auto"/>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34">
    <w:nsid w:val="65134B8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35">
    <w:nsid w:val="66AE64AA"/>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6">
    <w:nsid w:val="67073FB1"/>
    <w:multiLevelType w:val="hybridMultilevel"/>
    <w:lvl w:ilvl="0" w:tplc="A08811A2">
      <w:start w:val="1"/>
      <w:numFmt w:val="decimal"/>
      <w:suff w:val="tab"/>
      <w:lvlText w:val="%1."/>
      <w:lvlJc w:val="left"/>
      <w:pPr>
        <w:ind w:hanging="360" w:left="1512"/>
      </w:pPr>
      <w:rPr/>
    </w:lvl>
    <w:lvl w:ilvl="1" w:tplc="04090019">
      <w:start w:val="1"/>
      <w:numFmt w:val="lowerLetter"/>
      <w:suff w:val="tab"/>
      <w:lvlText w:val="%2."/>
      <w:lvlJc w:val="left"/>
      <w:pPr>
        <w:ind w:hanging="360" w:left="2232"/>
      </w:pPr>
      <w:rPr/>
    </w:lvl>
    <w:lvl w:ilvl="2" w:tplc="0409001B">
      <w:start w:val="1"/>
      <w:numFmt w:val="lowerRoman"/>
      <w:suff w:val="tab"/>
      <w:lvlText w:val="%3."/>
      <w:lvlJc w:val="right"/>
      <w:pPr>
        <w:ind w:hanging="180" w:left="2952"/>
      </w:pPr>
      <w:rPr/>
    </w:lvl>
    <w:lvl w:ilvl="3" w:tplc="0409000F">
      <w:start w:val="1"/>
      <w:numFmt w:val="decimal"/>
      <w:suff w:val="tab"/>
      <w:lvlText w:val="%4."/>
      <w:lvlJc w:val="left"/>
      <w:pPr>
        <w:ind w:hanging="360" w:left="3672"/>
      </w:pPr>
      <w:rPr/>
    </w:lvl>
    <w:lvl w:ilvl="4" w:tplc="04090019">
      <w:start w:val="1"/>
      <w:numFmt w:val="lowerLetter"/>
      <w:suff w:val="tab"/>
      <w:lvlText w:val="%5."/>
      <w:lvlJc w:val="left"/>
      <w:pPr>
        <w:ind w:hanging="360" w:left="4392"/>
      </w:pPr>
      <w:rPr/>
    </w:lvl>
    <w:lvl w:ilvl="5" w:tplc="0409001B">
      <w:start w:val="1"/>
      <w:numFmt w:val="lowerRoman"/>
      <w:suff w:val="tab"/>
      <w:lvlText w:val="%6."/>
      <w:lvlJc w:val="right"/>
      <w:pPr>
        <w:ind w:hanging="180" w:left="5112"/>
      </w:pPr>
      <w:rPr/>
    </w:lvl>
    <w:lvl w:ilvl="6" w:tplc="0409000F">
      <w:start w:val="1"/>
      <w:numFmt w:val="decimal"/>
      <w:suff w:val="tab"/>
      <w:lvlText w:val="%7."/>
      <w:lvlJc w:val="left"/>
      <w:pPr>
        <w:ind w:hanging="360" w:left="5832"/>
      </w:pPr>
      <w:rPr/>
    </w:lvl>
    <w:lvl w:ilvl="7" w:tplc="04090019">
      <w:start w:val="1"/>
      <w:numFmt w:val="lowerLetter"/>
      <w:suff w:val="tab"/>
      <w:lvlText w:val="%8."/>
      <w:lvlJc w:val="left"/>
      <w:pPr>
        <w:ind w:hanging="360" w:left="6552"/>
      </w:pPr>
      <w:rPr/>
    </w:lvl>
    <w:lvl w:ilvl="8" w:tplc="0409001B">
      <w:start w:val="1"/>
      <w:numFmt w:val="lowerRoman"/>
      <w:suff w:val="tab"/>
      <w:lvlText w:val="%9."/>
      <w:lvlJc w:val="right"/>
      <w:pPr>
        <w:ind w:hanging="180" w:left="7272"/>
      </w:pPr>
      <w:rPr/>
    </w:lvl>
  </w:abstractNum>
  <w:abstractNum w:abstractNumId="37">
    <w:nsid w:val="68222BB6"/>
    <w:multiLevelType w:val="hybridMultilevel"/>
    <w:lvl w:ilvl="0" w:tplc="0409000F">
      <w:start w:val="1"/>
      <w:numFmt w:val="decimal"/>
      <w:suff w:val="tab"/>
      <w:lvlText w:val="%1."/>
      <w:lvlJc w:val="left"/>
      <w:pPr>
        <w:ind w:hanging="360" w:left="1440"/>
      </w:pPr>
      <w:rPr/>
    </w:lvl>
    <w:lvl w:ilvl="1" w:tplc="0409000F">
      <w:start w:val="1"/>
      <w:numFmt w:val="decimal"/>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38">
    <w:nsid w:val="6840327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360"/>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440" w:left="1440"/>
      </w:pPr>
      <w:rPr/>
    </w:lvl>
  </w:abstractNum>
  <w:abstractNum w:abstractNumId="39">
    <w:nsid w:val="6FC653F4"/>
    <w:multiLevelType w:val="multilevel"/>
    <w:lvl w:ilvl="0">
      <w:start w:val="1"/>
      <w:numFmt w:val="decimal"/>
      <w:pStyle w:val="P51"/>
      <w:suff w:val="space"/>
      <w:lvlText w:val="PART %1"/>
      <w:lvlJc w:val="left"/>
      <w:pPr>
        <w:ind w:firstLine="0" w:left="0"/>
      </w:pPr>
      <w:rPr/>
    </w:lvl>
    <w:lvl w:ilvl="1">
      <w:start w:val="1"/>
      <w:numFmt w:val="decimal"/>
      <w:pStyle w:val="P52"/>
      <w:suff w:val="tab"/>
      <w:lvlText w:val="%1.%2"/>
      <w:lvlJc w:val="left"/>
      <w:pPr>
        <w:ind w:hanging="720" w:left="720"/>
        <w:tabs>
          <w:tab w:val="left" w:pos="720" w:leader="none"/>
        </w:tabs>
      </w:pPr>
      <w:rPr/>
    </w:lvl>
    <w:lvl w:ilvl="2">
      <w:start w:val="1"/>
      <w:numFmt w:val="upperLetter"/>
      <w:pStyle w:val="P53"/>
      <w:suff w:val="tab"/>
      <w:lvlText w:val="%3."/>
      <w:lvlJc w:val="left"/>
      <w:pPr>
        <w:ind w:hanging="720" w:left="1440"/>
        <w:tabs>
          <w:tab w:val="left" w:pos="1440" w:leader="none"/>
        </w:tabs>
      </w:pPr>
      <w:rPr/>
    </w:lvl>
    <w:lvl w:ilvl="3">
      <w:start w:val="1"/>
      <w:numFmt w:val="decimal"/>
      <w:pStyle w:val="P54"/>
      <w:suff w:val="tab"/>
      <w:lvlText w:val="%4."/>
      <w:lvlJc w:val="left"/>
      <w:pPr>
        <w:ind w:hanging="720" w:left="2160"/>
        <w:tabs>
          <w:tab w:val="left" w:pos="2160" w:leader="none"/>
        </w:tabs>
      </w:pPr>
      <w:rPr/>
    </w:lvl>
    <w:lvl w:ilvl="4">
      <w:start w:val="1"/>
      <w:numFmt w:val="lowerLetter"/>
      <w:pStyle w:val="P55"/>
      <w:suff w:val="tab"/>
      <w:lvlText w:val="%5."/>
      <w:lvlJc w:val="left"/>
      <w:pPr>
        <w:ind w:hanging="720" w:left="2880"/>
        <w:tabs>
          <w:tab w:val="left" w:pos="2880" w:leader="none"/>
        </w:tabs>
      </w:pPr>
      <w:rPr/>
    </w:lvl>
    <w:lvl w:ilvl="5">
      <w:start w:val="1"/>
      <w:numFmt w:val="decimal"/>
      <w:pStyle w:val="P56"/>
      <w:suff w:val="tab"/>
      <w:lvlText w:val="%6)"/>
      <w:lvlJc w:val="left"/>
      <w:pPr>
        <w:ind w:hanging="720" w:left="3600"/>
        <w:tabs>
          <w:tab w:val="left" w:pos="3600" w:leader="none"/>
        </w:tabs>
      </w:pPr>
      <w:rPr/>
    </w:lvl>
    <w:lvl w:ilvl="6">
      <w:start w:val="1"/>
      <w:numFmt w:val="lowerLetter"/>
      <w:pStyle w:val="P57"/>
      <w:suff w:val="tab"/>
      <w:lvlText w:val="%7)"/>
      <w:lvlJc w:val="left"/>
      <w:pPr>
        <w:ind w:hanging="720" w:left="4320"/>
        <w:tabs>
          <w:tab w:val="left" w:pos="4320" w:leader="none"/>
        </w:tabs>
      </w:pPr>
      <w:rPr/>
    </w:lvl>
    <w:lvl w:ilvl="7">
      <w:start w:val="1"/>
      <w:numFmt w:val="decimal"/>
      <w:pStyle w:val="P58"/>
      <w:suff w:val="tab"/>
      <w:lvlText w:val="(%8)"/>
      <w:lvlJc w:val="left"/>
      <w:pPr>
        <w:ind w:hanging="720" w:left="5040"/>
        <w:tabs>
          <w:tab w:val="left" w:pos="5040" w:leader="none"/>
        </w:tabs>
      </w:pPr>
      <w:rPr/>
    </w:lvl>
    <w:lvl w:ilvl="8">
      <w:start w:val="1"/>
      <w:numFmt w:val="lowerLetter"/>
      <w:pStyle w:val="P59"/>
      <w:suff w:val="tab"/>
      <w:lvlText w:val="(%9)"/>
      <w:lvlJc w:val="left"/>
      <w:pPr>
        <w:ind w:hanging="720" w:left="5760"/>
        <w:tabs>
          <w:tab w:val="left" w:pos="5760" w:leader="none"/>
        </w:tabs>
      </w:pPr>
      <w:rPr/>
    </w:lvl>
  </w:abstractNum>
  <w:abstractNum w:abstractNumId="40">
    <w:nsid w:val="713147C3"/>
    <w:multiLevelType w:val="hybridMultilevel"/>
    <w:lvl w:ilvl="0" w:tplc="04090019">
      <w:start w:val="1"/>
      <w:numFmt w:val="lowerLetter"/>
      <w:suff w:val="tab"/>
      <w:lvlText w:val="%1."/>
      <w:lvlJc w:val="left"/>
      <w:pPr>
        <w:ind w:hanging="360" w:left="720"/>
      </w:pPr>
      <w:rPr/>
    </w:lvl>
    <w:lvl w:ilvl="1" w:tplc="E572D224">
      <w:start w:val="1"/>
      <w:numFmt w:val="decimal"/>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1">
    <w:nsid w:val="7A8E7C06"/>
    <w:multiLevelType w:val="hybridMultilevel"/>
    <w:lvl w:ilvl="0" w:tplc="0409000F">
      <w:start w:val="1"/>
      <w:numFmt w:val="decimal"/>
      <w:suff w:val="tab"/>
      <w:lvlText w:val="%1."/>
      <w:lvlJc w:val="left"/>
      <w:pPr>
        <w:ind w:hanging="360" w:left="2088"/>
      </w:pPr>
      <w:rPr/>
    </w:lvl>
    <w:lvl w:ilvl="1" w:tplc="04090019">
      <w:start w:val="1"/>
      <w:numFmt w:val="lowerLetter"/>
      <w:suff w:val="tab"/>
      <w:lvlText w:val="%2."/>
      <w:lvlJc w:val="left"/>
      <w:pPr>
        <w:ind w:hanging="360" w:left="2808"/>
      </w:pPr>
      <w:rPr/>
    </w:lvl>
    <w:lvl w:ilvl="2" w:tplc="0409001B">
      <w:start w:val="1"/>
      <w:numFmt w:val="lowerRoman"/>
      <w:suff w:val="tab"/>
      <w:lvlText w:val="%3."/>
      <w:lvlJc w:val="right"/>
      <w:pPr>
        <w:ind w:hanging="180" w:left="3528"/>
      </w:pPr>
      <w:rPr/>
    </w:lvl>
    <w:lvl w:ilvl="3" w:tplc="0409000F">
      <w:start w:val="1"/>
      <w:numFmt w:val="decimal"/>
      <w:suff w:val="tab"/>
      <w:lvlText w:val="%4."/>
      <w:lvlJc w:val="left"/>
      <w:pPr>
        <w:ind w:hanging="360" w:left="4248"/>
      </w:pPr>
      <w:rPr/>
    </w:lvl>
    <w:lvl w:ilvl="4" w:tplc="04090019">
      <w:start w:val="1"/>
      <w:numFmt w:val="lowerLetter"/>
      <w:suff w:val="tab"/>
      <w:lvlText w:val="%5."/>
      <w:lvlJc w:val="left"/>
      <w:pPr>
        <w:ind w:hanging="360" w:left="4968"/>
      </w:pPr>
      <w:rPr/>
    </w:lvl>
    <w:lvl w:ilvl="5" w:tplc="0409001B">
      <w:start w:val="1"/>
      <w:numFmt w:val="lowerRoman"/>
      <w:suff w:val="tab"/>
      <w:lvlText w:val="%6."/>
      <w:lvlJc w:val="right"/>
      <w:pPr>
        <w:ind w:hanging="180" w:left="5688"/>
      </w:pPr>
      <w:rPr/>
    </w:lvl>
    <w:lvl w:ilvl="6" w:tplc="0409000F">
      <w:start w:val="1"/>
      <w:numFmt w:val="decimal"/>
      <w:suff w:val="tab"/>
      <w:lvlText w:val="%7."/>
      <w:lvlJc w:val="left"/>
      <w:pPr>
        <w:ind w:hanging="360" w:left="6408"/>
      </w:pPr>
      <w:rPr/>
    </w:lvl>
    <w:lvl w:ilvl="7" w:tplc="04090019">
      <w:start w:val="1"/>
      <w:numFmt w:val="lowerLetter"/>
      <w:suff w:val="tab"/>
      <w:lvlText w:val="%8."/>
      <w:lvlJc w:val="left"/>
      <w:pPr>
        <w:ind w:hanging="360" w:left="7128"/>
      </w:pPr>
      <w:rPr/>
    </w:lvl>
    <w:lvl w:ilvl="8" w:tplc="0409001B">
      <w:start w:val="1"/>
      <w:numFmt w:val="lowerRoman"/>
      <w:suff w:val="tab"/>
      <w:lvlText w:val="%9."/>
      <w:lvlJc w:val="right"/>
      <w:pPr>
        <w:ind w:hanging="180" w:left="7848"/>
      </w:pPr>
      <w:rPr/>
    </w:lvl>
  </w:abstractNum>
  <w:abstractNum w:abstractNumId="42">
    <w:nsid w:val="7F6800E6"/>
    <w:multiLevelType w:val="hybridMultilevel"/>
    <w:lvl w:ilvl="0" w:tplc="6C42802C">
      <w:start w:val="1"/>
      <w:numFmt w:val="upperLetter"/>
      <w:suff w:val="tab"/>
      <w:lvlText w:val="%1."/>
      <w:lvlJc w:val="left"/>
      <w:pPr>
        <w:ind w:hanging="540" w:left="720"/>
      </w:pPr>
      <w:rPr/>
    </w:lvl>
    <w:lvl w:ilvl="1" w:tplc="04090019">
      <w:start w:val="1"/>
      <w:numFmt w:val="lowerLetter"/>
      <w:suff w:val="tab"/>
      <w:lvlText w:val="%2."/>
      <w:lvlJc w:val="left"/>
      <w:pPr>
        <w:ind w:hanging="360" w:left="1260"/>
      </w:pPr>
      <w:rPr/>
    </w:lvl>
    <w:lvl w:ilvl="2" w:tplc="0409001B">
      <w:start w:val="1"/>
      <w:numFmt w:val="lowerRoman"/>
      <w:suff w:val="tab"/>
      <w:lvlText w:val="%3."/>
      <w:lvlJc w:val="right"/>
      <w:pPr>
        <w:ind w:hanging="180" w:left="1980"/>
      </w:pPr>
      <w:rPr/>
    </w:lvl>
    <w:lvl w:ilvl="3" w:tplc="0409000F">
      <w:start w:val="1"/>
      <w:numFmt w:val="decimal"/>
      <w:suff w:val="tab"/>
      <w:lvlText w:val="%4."/>
      <w:lvlJc w:val="left"/>
      <w:pPr>
        <w:ind w:hanging="360" w:left="2700"/>
      </w:pPr>
      <w:rPr/>
    </w:lvl>
    <w:lvl w:ilvl="4" w:tplc="04090019">
      <w:start w:val="1"/>
      <w:numFmt w:val="lowerLetter"/>
      <w:suff w:val="tab"/>
      <w:lvlText w:val="%5."/>
      <w:lvlJc w:val="left"/>
      <w:pPr>
        <w:ind w:hanging="360" w:left="3420"/>
      </w:pPr>
      <w:rPr/>
    </w:lvl>
    <w:lvl w:ilvl="5" w:tplc="0409001B">
      <w:start w:val="1"/>
      <w:numFmt w:val="lowerRoman"/>
      <w:suff w:val="tab"/>
      <w:lvlText w:val="%6."/>
      <w:lvlJc w:val="right"/>
      <w:pPr>
        <w:ind w:hanging="180" w:left="4140"/>
      </w:pPr>
      <w:rPr/>
    </w:lvl>
    <w:lvl w:ilvl="6" w:tplc="0409000F">
      <w:start w:val="1"/>
      <w:numFmt w:val="decimal"/>
      <w:suff w:val="tab"/>
      <w:lvlText w:val="%7."/>
      <w:lvlJc w:val="left"/>
      <w:pPr>
        <w:ind w:hanging="360" w:left="4860"/>
      </w:pPr>
      <w:rPr/>
    </w:lvl>
    <w:lvl w:ilvl="7" w:tplc="04090019">
      <w:start w:val="1"/>
      <w:numFmt w:val="lowerLetter"/>
      <w:suff w:val="tab"/>
      <w:lvlText w:val="%8."/>
      <w:lvlJc w:val="left"/>
      <w:pPr>
        <w:ind w:hanging="360" w:left="5580"/>
      </w:pPr>
      <w:rPr/>
    </w:lvl>
    <w:lvl w:ilvl="8" w:tplc="0409001B">
      <w:start w:val="1"/>
      <w:numFmt w:val="lowerRoman"/>
      <w:suff w:val="tab"/>
      <w:lvlText w:val="%9."/>
      <w:lvlJc w:val="right"/>
      <w:pPr>
        <w:ind w:hanging="180" w:left="6300"/>
      </w:pPr>
      <w:rPr/>
    </w:lvl>
  </w:abstractNum>
  <w:abstractNum w:abstractNumId="4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7"/>
  </w:num>
  <w:num w:numId="4">
    <w:abstractNumId w:val="12"/>
  </w:num>
  <w:num w:numId="5">
    <w:abstractNumId w:val="30"/>
  </w:num>
  <w:num w:numId="6">
    <w:abstractNumId w:val="9"/>
  </w:num>
  <w:num w:numId="7">
    <w:abstractNumId w:val="17"/>
  </w:num>
  <w:num w:numId="8">
    <w:abstractNumId w:val="7"/>
  </w:num>
  <w:num w:numId="9">
    <w:abstractNumId w:val="43"/>
  </w:num>
  <w:num w:numId="10">
    <w:abstractNumId w:val="15"/>
  </w:num>
  <w:num w:numId="11">
    <w:abstractNumId w:val="32"/>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4"/>
  </w:num>
  <w:num w:numId="16">
    <w:abstractNumId w:val="21"/>
  </w:num>
  <w:num w:numId="17">
    <w:abstractNumId w:val="39"/>
  </w:num>
  <w:num w:numId="18">
    <w:abstractNumId w:val="25"/>
  </w:num>
  <w:num w:numId="19">
    <w:abstractNumId w:val="16"/>
  </w:num>
  <w:num w:numId="20">
    <w:abstractNumId w:val="14"/>
  </w:num>
  <w:num w:numId="21">
    <w:abstractNumId w:val="24"/>
  </w:num>
  <w:num w:numId="22">
    <w:abstractNumId w:val="10"/>
  </w:num>
  <w:num w:numId="23">
    <w:abstractNumId w:val="20"/>
  </w:num>
  <w:num w:numId="24">
    <w:abstractNumId w:val="42"/>
  </w:num>
  <w:num w:numId="25">
    <w:abstractNumId w:val="5"/>
  </w:num>
  <w:num w:numId="26">
    <w:abstractNumId w:val="4"/>
  </w:num>
  <w:num w:numId="2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11"/>
  </w:num>
  <w:num w:numId="36">
    <w:abstractNumId w:val="26"/>
  </w:num>
  <w:num w:numId="37">
    <w:abstractNumId w:val="8"/>
  </w:num>
  <w:num w:numId="38">
    <w:abstractNumId w:val="29"/>
  </w:num>
  <w:num w:numId="39">
    <w:abstractNumId w:val="13"/>
  </w:num>
  <w:num w:numId="40">
    <w:abstractNumId w:val="41"/>
  </w:num>
  <w:num w:numId="41">
    <w:abstractNumId w:val="6"/>
  </w:num>
  <w:num w:numId="42">
    <w:abstractNumId w:val="23"/>
  </w:num>
  <w:num w:numId="43">
    <w:abstractNumId w:val="22"/>
  </w:num>
  <w:num w:numId="44">
    <w:abstractNumId w:val="37"/>
  </w:num>
  <w:num w:numId="45">
    <w:abstractNumId w:val="36"/>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40"/>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num>
  <w:num w:numId="55">
    <w:abstractNumId w:val="31"/>
  </w:num>
  <w:num w:numId="56">
    <w:abstractNumId w:val="35"/>
  </w:num>
  <w:num w:numId="57">
    <w:abstractNumId w:val="1"/>
  </w:num>
  <w:num w:numId="58">
    <w:abstractNumId w:val="18"/>
  </w:num>
  <w:num w:numId="59">
    <w:abstractNumId w:val="28"/>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8"/>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Calibri" w:hAnsi="Calibri"/>
      <w:sz w:val="22"/>
      <w:lang w:val="en-CA" w:eastAsia="en-CA"/>
    </w:rPr>
  </w:style>
  <w:style w:type="paragraph" w:styleId="P1">
    <w:name w:val="heading 1"/>
    <w:basedOn w:val="P50"/>
    <w:link w:val="C8"/>
    <w:qFormat/>
    <w:pPr>
      <w:numPr>
        <w:numId w:val="16"/>
      </w:numPr>
      <w:spacing w:before="160" w:beforeAutospacing="0" w:afterAutospacing="0"/>
      <w:outlineLvl w:val="0"/>
    </w:pPr>
    <w:rPr>
      <w:caps w:val="1"/>
    </w:rPr>
  </w:style>
  <w:style w:type="paragraph" w:styleId="P2">
    <w:name w:val="heading 2"/>
    <w:basedOn w:val="P50"/>
    <w:next w:val="P0"/>
    <w:link w:val="C9"/>
    <w:qFormat/>
    <w:pPr>
      <w:numPr>
        <w:ilvl w:val="1"/>
        <w:numId w:val="16"/>
      </w:numPr>
      <w:spacing w:before="80" w:beforeAutospacing="0" w:afterAutospacing="0"/>
      <w:outlineLvl w:val="1"/>
    </w:pPr>
    <w:rPr>
      <w:u w:val="single"/>
    </w:rPr>
  </w:style>
  <w:style w:type="paragraph" w:styleId="P3">
    <w:name w:val="heading 3"/>
    <w:basedOn w:val="P50"/>
    <w:link w:val="C7"/>
    <w:qFormat/>
    <w:pPr>
      <w:numPr>
        <w:ilvl w:val="2"/>
        <w:numId w:val="16"/>
      </w:numPr>
      <w:outlineLvl w:val="2"/>
    </w:pPr>
    <w:rPr/>
  </w:style>
  <w:style w:type="paragraph" w:styleId="P4">
    <w:name w:val="heading 4"/>
    <w:basedOn w:val="P50"/>
    <w:link w:val="C10"/>
    <w:qFormat/>
    <w:pPr>
      <w:numPr>
        <w:ilvl w:val="3"/>
        <w:numId w:val="16"/>
      </w:numPr>
      <w:outlineLvl w:val="3"/>
    </w:pPr>
    <w:rPr/>
  </w:style>
  <w:style w:type="paragraph" w:styleId="P5">
    <w:name w:val="heading 5"/>
    <w:basedOn w:val="P4"/>
    <w:link w:val="C11"/>
    <w:qFormat/>
    <w:pPr>
      <w:numPr>
        <w:ilvl w:val="4"/>
      </w:numPr>
      <w:outlineLvl w:val="4"/>
    </w:pPr>
    <w:rPr/>
  </w:style>
  <w:style w:type="paragraph" w:styleId="P6">
    <w:name w:val="heading 6"/>
    <w:basedOn w:val="P5"/>
    <w:next w:val="P0"/>
    <w:link w:val="C12"/>
    <w:qFormat/>
    <w:pPr>
      <w:numPr>
        <w:ilvl w:val="5"/>
      </w:numPr>
      <w:outlineLvl w:val="5"/>
    </w:pPr>
    <w:rPr/>
  </w:style>
  <w:style w:type="paragraph" w:styleId="P7">
    <w:name w:val="heading 7"/>
    <w:basedOn w:val="P50"/>
    <w:next w:val="P0"/>
    <w:link w:val="C13"/>
    <w:qFormat/>
    <w:pPr>
      <w:numPr>
        <w:ilvl w:val="6"/>
        <w:numId w:val="16"/>
      </w:numPr>
      <w:outlineLvl w:val="6"/>
    </w:pPr>
    <w:rPr/>
  </w:style>
  <w:style w:type="paragraph" w:styleId="P8">
    <w:name w:val="heading 8"/>
    <w:basedOn w:val="P7"/>
    <w:next w:val="P0"/>
    <w:link w:val="C14"/>
    <w:qFormat/>
    <w:pPr>
      <w:numPr>
        <w:ilvl w:val="7"/>
      </w:numPr>
      <w:outlineLvl w:val="7"/>
    </w:pPr>
    <w:rPr/>
  </w:style>
  <w:style w:type="paragraph" w:styleId="P9">
    <w:name w:val="heading 9"/>
    <w:basedOn w:val="P8"/>
    <w:next w:val="P0"/>
    <w:link w:val="C15"/>
    <w:qFormat/>
    <w:pPr>
      <w:numPr>
        <w:ilvl w:val="8"/>
        <w:numId w:val="27"/>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21"/>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6"/>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Body Text Indent"/>
    <w:basedOn w:val="P0"/>
    <w:pPr>
      <w:spacing w:after="120" w:beforeAutospacing="0" w:afterAutospacing="0"/>
      <w:ind w:left="360"/>
    </w:pPr>
    <w:rPr/>
  </w:style>
  <w:style w:type="paragraph" w:styleId="P50">
    <w:name w:val="List Paragraph"/>
    <w:basedOn w:val="P0"/>
    <w:qFormat/>
    <w:pPr>
      <w:ind w:left="720"/>
      <w:contextualSpacing w:val="1"/>
    </w:pPr>
    <w:rPr/>
  </w:style>
  <w:style w:type="paragraph" w:styleId="P51">
    <w:name w:val="PRT"/>
    <w:basedOn w:val="P0"/>
    <w:pPr>
      <w:keepNext w:val="1"/>
      <w:numPr>
        <w:numId w:val="17"/>
      </w:numPr>
      <w:spacing w:before="480" w:beforeAutospacing="0" w:afterAutospacing="0"/>
      <w:outlineLvl w:val="0"/>
    </w:pPr>
    <w:rPr>
      <w:rFonts w:ascii="Arial" w:hAnsi="Arial"/>
      <w:sz w:val="20"/>
      <w:lang w:val="en-US" w:eastAsia="en-US"/>
    </w:rPr>
  </w:style>
  <w:style w:type="paragraph" w:styleId="P52">
    <w:name w:val="ART"/>
    <w:basedOn w:val="P0"/>
    <w:pPr>
      <w:keepNext w:val="1"/>
      <w:numPr>
        <w:ilvl w:val="1"/>
        <w:numId w:val="17"/>
      </w:numPr>
      <w:tabs>
        <w:tab w:val="left" w:pos="576" w:leader="none"/>
      </w:tabs>
      <w:suppressAutoHyphens w:val="1"/>
      <w:spacing w:before="480" w:beforeAutospacing="0" w:afterAutospacing="0"/>
      <w:outlineLvl w:val="1"/>
    </w:pPr>
    <w:rPr>
      <w:rFonts w:ascii="Arial" w:hAnsi="Arial"/>
      <w:sz w:val="20"/>
      <w:lang w:val="en-US" w:eastAsia="en-US"/>
    </w:rPr>
  </w:style>
  <w:style w:type="paragraph" w:styleId="P53">
    <w:name w:val="PR1"/>
    <w:basedOn w:val="P0"/>
    <w:link w:val="C18"/>
    <w:qFormat/>
    <w:pPr>
      <w:numPr>
        <w:ilvl w:val="2"/>
        <w:numId w:val="17"/>
      </w:numPr>
      <w:tabs>
        <w:tab w:val="left" w:pos="1008" w:leader="none"/>
      </w:tabs>
      <w:suppressAutoHyphens w:val="1"/>
      <w:spacing w:before="240" w:beforeAutospacing="0" w:afterAutospacing="0"/>
      <w:outlineLvl w:val="2"/>
    </w:pPr>
    <w:rPr>
      <w:rFonts w:ascii="Arial" w:hAnsi="Arial"/>
      <w:sz w:val="20"/>
      <w:lang w:val="en-US" w:eastAsia="en-US"/>
    </w:rPr>
  </w:style>
  <w:style w:type="paragraph" w:styleId="P54">
    <w:name w:val="PR2"/>
    <w:basedOn w:val="P0"/>
    <w:pPr>
      <w:numPr>
        <w:ilvl w:val="3"/>
        <w:numId w:val="17"/>
      </w:numPr>
      <w:tabs>
        <w:tab w:val="left" w:pos="1440" w:leader="none"/>
      </w:tabs>
      <w:suppressAutoHyphens w:val="1"/>
      <w:outlineLvl w:val="3"/>
    </w:pPr>
    <w:rPr>
      <w:rFonts w:ascii="Arial" w:hAnsi="Arial"/>
      <w:sz w:val="20"/>
      <w:lang w:val="en-US" w:eastAsia="en-US"/>
    </w:rPr>
  </w:style>
  <w:style w:type="paragraph" w:styleId="P55">
    <w:name w:val="PR3"/>
    <w:basedOn w:val="P0"/>
    <w:pPr>
      <w:numPr>
        <w:ilvl w:val="4"/>
        <w:numId w:val="17"/>
      </w:numPr>
      <w:tabs>
        <w:tab w:val="left" w:pos="1872" w:leader="none"/>
      </w:tabs>
      <w:suppressAutoHyphens w:val="1"/>
      <w:outlineLvl w:val="4"/>
    </w:pPr>
    <w:rPr>
      <w:rFonts w:ascii="Arial" w:hAnsi="Arial"/>
      <w:sz w:val="20"/>
      <w:lang w:val="en-US" w:eastAsia="en-US"/>
    </w:rPr>
  </w:style>
  <w:style w:type="paragraph" w:styleId="P56">
    <w:name w:val="PR4"/>
    <w:basedOn w:val="P0"/>
    <w:pPr>
      <w:numPr>
        <w:ilvl w:val="5"/>
        <w:numId w:val="17"/>
      </w:numPr>
      <w:tabs>
        <w:tab w:val="left" w:pos="2304" w:leader="none"/>
      </w:tabs>
      <w:suppressAutoHyphens w:val="1"/>
      <w:outlineLvl w:val="5"/>
    </w:pPr>
    <w:rPr>
      <w:rFonts w:ascii="Arial" w:hAnsi="Arial"/>
      <w:sz w:val="20"/>
      <w:lang w:val="en-US" w:eastAsia="en-US"/>
    </w:rPr>
  </w:style>
  <w:style w:type="paragraph" w:styleId="P57">
    <w:name w:val="PR5"/>
    <w:basedOn w:val="P0"/>
    <w:pPr>
      <w:numPr>
        <w:ilvl w:val="6"/>
        <w:numId w:val="17"/>
      </w:numPr>
      <w:tabs>
        <w:tab w:val="left" w:pos="2736" w:leader="none"/>
      </w:tabs>
      <w:suppressAutoHyphens w:val="1"/>
      <w:outlineLvl w:val="6"/>
    </w:pPr>
    <w:rPr>
      <w:rFonts w:ascii="Arial" w:hAnsi="Arial"/>
      <w:sz w:val="20"/>
      <w:lang w:val="en-US" w:eastAsia="en-US"/>
    </w:rPr>
  </w:style>
  <w:style w:type="paragraph" w:styleId="P58">
    <w:name w:val="PR6"/>
    <w:basedOn w:val="P0"/>
    <w:pPr>
      <w:numPr>
        <w:ilvl w:val="7"/>
        <w:numId w:val="17"/>
      </w:numPr>
      <w:tabs>
        <w:tab w:val="left" w:pos="4032" w:leader="none"/>
      </w:tabs>
      <w:suppressAutoHyphens w:val="1"/>
      <w:outlineLvl w:val="7"/>
    </w:pPr>
    <w:rPr>
      <w:rFonts w:ascii="Arial" w:hAnsi="Arial"/>
      <w:sz w:val="20"/>
      <w:lang w:val="en-US" w:eastAsia="en-US"/>
    </w:rPr>
  </w:style>
  <w:style w:type="paragraph" w:styleId="P59">
    <w:name w:val="PR7"/>
    <w:basedOn w:val="P0"/>
    <w:pPr>
      <w:numPr>
        <w:ilvl w:val="8"/>
        <w:numId w:val="17"/>
      </w:numPr>
      <w:tabs>
        <w:tab w:val="left" w:pos="4608" w:leader="none"/>
      </w:tabs>
      <w:suppressAutoHyphens w:val="1"/>
      <w:outlineLvl w:val="8"/>
    </w:pPr>
    <w:rPr>
      <w:rFonts w:ascii="Arial" w:hAnsi="Arial"/>
      <w:sz w:val="20"/>
      <w:lang w:val="en-US" w:eastAsia="en-US"/>
    </w:rPr>
  </w:style>
  <w:style w:type="paragraph" w:styleId="P60">
    <w:name w:val="Revision"/>
    <w:hidden/>
    <w:semiHidden/>
    <w:pPr/>
    <w:rPr>
      <w:rFonts w:ascii="Calibri" w:hAnsi="Calibri"/>
      <w:sz w:val="22"/>
      <w:lang w:val="en-CA" w:eastAsia="en-CA"/>
    </w:rPr>
  </w:style>
  <w:style w:type="paragraph" w:styleId="P61">
    <w:name w:val="Plain Text"/>
    <w:basedOn w:val="P0"/>
    <w:link w:val="C22"/>
    <w:pPr/>
    <w:rPr>
      <w:rFonts w:ascii="Courier New" w:hAnsi="Courier New"/>
      <w:sz w:val="20"/>
      <w:lang w:val="en-US" w:eastAsia="en-US"/>
    </w:rPr>
  </w:style>
  <w:style w:type="paragraph" w:styleId="P62">
    <w:name w:val="!YR Body"/>
    <w:basedOn w:val="P0"/>
    <w:link w:val="C23"/>
    <w:pPr>
      <w:tabs>
        <w:tab w:val="left" w:pos="-720" w:leader="none"/>
        <w:tab w:val="center" w:pos="5040" w:leader="none"/>
      </w:tabs>
      <w:suppressAutoHyphens w:val="1"/>
      <w:ind w:right="58"/>
    </w:pPr>
    <w:rPr>
      <w:rFonts w:ascii="Times New Roman" w:hAnsi="Times New Roman"/>
      <w:color w:val="000000"/>
      <w:sz w:val="24"/>
    </w:rPr>
  </w:style>
  <w:style w:type="paragraph" w:styleId="P63">
    <w:name w:val="Default"/>
    <w:pPr/>
    <w:rPr>
      <w:rFonts w:ascii="Arial" w:hAnsi="Arial"/>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Heading 1 Char"/>
    <w:link w:val="P1"/>
    <w:rPr>
      <w:caps w:val="1"/>
    </w:rPr>
  </w:style>
  <w:style w:type="character" w:styleId="C9">
    <w:name w:val="Heading 2 Char"/>
    <w:link w:val="P2"/>
    <w:rPr>
      <w:u w:val="single"/>
    </w:rPr>
  </w:style>
  <w:style w:type="character" w:styleId="C10">
    <w:name w:val="Heading 4 Char"/>
    <w:link w:val="P4"/>
    <w:rPr/>
  </w:style>
  <w:style w:type="character" w:styleId="C11">
    <w:name w:val="Heading 5 Char"/>
    <w:link w:val="P5"/>
    <w:rPr/>
  </w:style>
  <w:style w:type="character" w:styleId="C12">
    <w:name w:val="Heading 6 Char"/>
    <w:link w:val="P6"/>
    <w:rPr/>
  </w:style>
  <w:style w:type="character" w:styleId="C13">
    <w:name w:val="Heading 7 Char"/>
    <w:link w:val="P7"/>
    <w:rPr/>
  </w:style>
  <w:style w:type="character" w:styleId="C14">
    <w:name w:val="Heading 8 Char"/>
    <w:link w:val="P8"/>
    <w:rPr/>
  </w:style>
  <w:style w:type="character" w:styleId="C15">
    <w:name w:val="Heading 9 Char"/>
    <w:link w:val="P9"/>
    <w:rPr/>
  </w:style>
  <w:style w:type="character" w:styleId="C16">
    <w:name w:val="Title Char"/>
    <w:link w:val="P30"/>
    <w:rPr>
      <w:rFonts w:ascii="Arial Narrow" w:hAnsi="Arial Narrow"/>
      <w:b w:val="1"/>
    </w:rPr>
  </w:style>
  <w:style w:type="character" w:styleId="C17">
    <w:name w:val="Strong"/>
    <w:qFormat/>
    <w:rPr>
      <w:b w:val="1"/>
    </w:rPr>
  </w:style>
  <w:style w:type="character" w:styleId="C18">
    <w:name w:val="PR1 Char Char"/>
    <w:link w:val="P53"/>
    <w:rPr>
      <w:rFonts w:ascii="Arial" w:hAnsi="Arial"/>
      <w:sz w:val="20"/>
      <w:lang w:val="en-US" w:eastAsia="en-US"/>
    </w:rPr>
  </w:style>
  <w:style w:type="character" w:styleId="C19">
    <w:name w:val="SI"/>
    <w:rPr>
      <w:color w:val="0000FF"/>
    </w:rPr>
  </w:style>
  <w:style w:type="character" w:styleId="C20">
    <w:name w:val="IP"/>
    <w:rPr>
      <w:color w:val="C00000"/>
    </w:rPr>
  </w:style>
  <w:style w:type="character" w:styleId="C21">
    <w:name w:val="Comment Text Char"/>
    <w:link w:val="P12"/>
    <w:rPr>
      <w:rFonts w:ascii="Arial" w:hAnsi="Arial"/>
    </w:rPr>
  </w:style>
  <w:style w:type="character" w:styleId="C22">
    <w:name w:val="Plain Text Char"/>
    <w:link w:val="P61"/>
    <w:rPr>
      <w:rFonts w:ascii="Courier New" w:hAnsi="Courier New"/>
      <w:sz w:val="20"/>
      <w:lang w:val="en-US" w:eastAsia="en-US"/>
    </w:rPr>
  </w:style>
  <w:style w:type="character" w:styleId="C23">
    <w:name w:val="!YR Body Char"/>
    <w:link w:val="P62"/>
    <w:rPr>
      <w:rFonts w:ascii="Times New Roman" w:hAnsi="Times New Roman"/>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2022-02-04T15:06:00Z</dcterms:created>
  <cp:lastModifiedBy>Ray</cp:lastModifiedBy>
  <cp:lastPrinted>2019-07-29T14:55:00Z</cp:lastPrinted>
  <dcterms:modified xsi:type="dcterms:W3CDTF">2022-10-04T19:38:51Z</dcterms:modified>
  <cp:revision>4</cp:revision>
  <dc:title>02555 Cathodic Protection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ENVCPD-95-3090</vt:lpwstr>
  </property>
  <property fmtid="{D5CDD505-2E9C-101B-9397-08002B2CF9AE}" pid="4" name="_dlc_DocIdItemGuid">
    <vt:lpwstr>a5012f25-e8b6-47e9-b186-1d20effc5563</vt:lpwstr>
  </property>
  <property fmtid="{D5CDD505-2E9C-101B-9397-08002B2CF9AE}" pid="5" name="_dlc_DocIdUrl">
    <vt:lpwstr>https://mycloud.york.ca/projects/EnvServProgramDeliveryOffice/Design/_layouts/DocIdRedir.aspx?ID=ENVCPD-95-3090, ENVCPD-95-3090</vt:lpwstr>
  </property>
  <property fmtid="{D5CDD505-2E9C-101B-9397-08002B2CF9AE}" pid="6" name="xd_Signature">
    <vt:lpwstr/>
  </property>
  <property fmtid="{D5CDD505-2E9C-101B-9397-08002B2CF9AE}" pid="7" name="display_urn:schemas-microsoft-com:office:office#Editor">
    <vt:lpwstr>Mutton, Benjamin</vt:lpwstr>
  </property>
  <property fmtid="{D5CDD505-2E9C-101B-9397-08002B2CF9AE}" pid="8" name="Order">
    <vt:lpwstr>149800.000000000</vt:lpwstr>
  </property>
  <property fmtid="{D5CDD505-2E9C-101B-9397-08002B2CF9AE}" pid="9" name="xd_ProgID">
    <vt:lpwstr/>
  </property>
  <property fmtid="{D5CDD505-2E9C-101B-9397-08002B2CF9AE}" pid="10" name="_ExtendedDescription">
    <vt:lpwstr/>
  </property>
  <property fmtid="{D5CDD505-2E9C-101B-9397-08002B2CF9AE}" pid="11" name="display_urn:schemas-microsoft-com:office:office#Author">
    <vt:lpwstr>Brosseau, Ericka</vt:lpwstr>
  </property>
  <property fmtid="{D5CDD505-2E9C-101B-9397-08002B2CF9AE}" pid="12" name="ComplianceAssetId">
    <vt:lpwstr/>
  </property>
  <property fmtid="{D5CDD505-2E9C-101B-9397-08002B2CF9AE}" pid="13" name="TemplateUrl">
    <vt:lpwstr/>
  </property>
  <property fmtid="{D5CDD505-2E9C-101B-9397-08002B2CF9AE}" pid="14" name="ContentTypeId">
    <vt:lpwstr>0x010100B60BD395D8B5EA43A8B9D40EB14DE69D</vt:lpwstr>
  </property>
  <property fmtid="{D5CDD505-2E9C-101B-9397-08002B2CF9AE}" pid="15" name="TriggerFlowInfo">
    <vt:lpwstr/>
  </property>
</Properties>
</file>