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BED9F5C" Type="http://schemas.openxmlformats.org/officeDocument/2006/relationships/officeDocument" Target="/word/document.xml" /><Relationship Id="coreR3BED9F5C" Type="http://schemas.openxmlformats.org/package/2006/relationships/metadata/core-properties" Target="/docProps/core.xml" /><Relationship Id="customR3BED9F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tbl>
      <w:tblPr>
        <w:tblStyle w:val="T2"/>
        <w:tblW w:w="0" w:type="auto"/>
        <w:jc w:val="center"/>
        <w:tblInd w:w="-121" w:type="dxa"/>
        <w:tblLayout w:type="fixed"/>
      </w:tblPr>
      <w:tblGrid/>
      <w:tr>
        <w:trPr>
          <w:wAfter w:w="0" w:type="dxa"/>
        </w:trPr>
        <w:tc>
          <w:tcPr>
            <w:tcW w:w="1125" w:type="dxa"/>
            <w:tcBorders>
              <w:top w:val="double" w:sz="6" w:space="0" w:shadow="0" w:frame="0"/>
              <w:left w:val="double" w:sz="6" w:space="0" w:shadow="0" w:frame="0"/>
              <w:bottom w:val="single" w:sz="6" w:space="0" w:shadow="0" w:frame="0"/>
              <w:right w:val="single" w:sz="6" w:space="0" w:shadow="0" w:frame="0"/>
            </w:tcBorders>
          </w:tcPr>
          <w:p>
            <w:pPr>
              <w:pStyle w:val="P28"/>
              <w:spacing w:before="0" w:after="0"/>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8"/>
              <w:spacing w:before="0" w:after="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8"/>
              <w:spacing w:before="0" w:after="0"/>
              <w:rPr>
                <w:rFonts w:ascii="Calibri" w:hAnsi="Calibri"/>
                <w:sz w:val="22"/>
              </w:rPr>
            </w:pPr>
            <w:r>
              <w:rPr>
                <w:rFonts w:ascii="Calibri" w:hAnsi="Calibri"/>
                <w:sz w:val="22"/>
              </w:rPr>
              <w:t>Description of Revisions</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spacing w:before="0" w:after="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spacing w:before="0" w:after="0"/>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spacing w:before="0" w:after="0"/>
              <w:rPr>
                <w:rFonts w:ascii="Calibri" w:hAnsi="Calibri"/>
                <w:sz w:val="22"/>
              </w:rPr>
            </w:pPr>
            <w:r>
              <w:rPr>
                <w:rFonts w:ascii="Calibri" w:hAnsi="Calibri"/>
                <w:sz w:val="22"/>
              </w:rPr>
              <w:t>Standard Specification Release</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spacing w:before="0" w:after="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spacing w:before="0" w:after="0"/>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spacing w:before="0" w:after="0"/>
              <w:rPr>
                <w:rFonts w:ascii="Calibri" w:hAnsi="Calibri"/>
                <w:sz w:val="22"/>
              </w:rPr>
            </w:pPr>
            <w:r>
              <w:rPr>
                <w:rFonts w:ascii="Calibri" w:hAnsi="Calibri"/>
                <w:sz w:val="22"/>
              </w:rPr>
              <w:t>General formatting</w:t>
            </w:r>
          </w:p>
        </w:tc>
      </w:tr>
      <w:tr>
        <w:trPr>
          <w:wAfter w:w="0" w:type="dxa"/>
          <w:trHeight w:hRule="atLeast" w:val="65"/>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spacing w:before="0" w:after="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spacing w:before="0" w:after="0"/>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spacing w:before="0" w:after="0"/>
              <w:rPr>
                <w:rFonts w:ascii="Calibri" w:hAnsi="Calibri"/>
                <w:sz w:val="22"/>
              </w:rPr>
            </w:pPr>
            <w:r>
              <w:rPr>
                <w:rFonts w:ascii="Calibri" w:hAnsi="Calibri"/>
                <w:sz w:val="22"/>
              </w:rPr>
              <w:t>1.4 Tagging requirement revised (BM)</w:t>
            </w:r>
          </w:p>
        </w:tc>
      </w:tr>
      <w:tr>
        <w:trPr>
          <w:wAfter w:w="0" w:type="dxa"/>
        </w:trPr>
        <w:tc>
          <w:tcPr>
            <w:tcW w:w="1125" w:type="dxa"/>
            <w:tcBorders>
              <w:top w:val="single" w:sz="6" w:space="0" w:shadow="0" w:frame="0"/>
              <w:left w:val="double" w:sz="6" w:space="0" w:shadow="0" w:frame="0"/>
              <w:bottom w:val="double" w:sz="6" w:space="0" w:shadow="0" w:frame="0"/>
              <w:right w:val="single" w:sz="6" w:space="0" w:shadow="0" w:frame="0"/>
            </w:tcBorders>
          </w:tcPr>
          <w:p>
            <w:pPr>
              <w:pStyle w:val="P27"/>
              <w:spacing w:before="0" w:after="0"/>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7"/>
              <w:spacing w:before="0" w:after="0"/>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7"/>
              <w:spacing w:before="0" w:after="0"/>
              <w:rPr>
                <w:rFonts w:ascii="Calibri" w:hAnsi="Calibri"/>
                <w:sz w:val="22"/>
              </w:rPr>
            </w:pPr>
          </w:p>
        </w:tc>
      </w:tr>
    </w:tbl>
    <w:p>
      <w:pPr>
        <w:pStyle w:val="P5"/>
        <w:spacing w:after="0"/>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b w:val="1"/>
        </w:rPr>
      </w:pPr>
      <w:r>
        <w:rPr>
          <w:rFonts w:ascii="Calibri" w:hAnsi="Calibri"/>
          <w:b w:val="1"/>
          <w:highlight w:val="yellow"/>
        </w:rPr>
        <w:t>For each project the consulting engineer is responsible for the correct application of the specifications and for updating and modifying all highlighted items, as</w:t>
      </w:r>
      <w:r>
        <w:rPr>
          <w:rFonts w:ascii="Calibri" w:hAnsi="Calibri"/>
          <w:b w:val="1"/>
          <w:highlight w:val="yellow"/>
        </w:rPr>
        <w:t xml:space="preserve"> well as updating and modifying those sections tha</w:t>
      </w:r>
      <w:r>
        <w:rPr>
          <w:rFonts w:ascii="Calibri" w:hAnsi="Calibri"/>
          <w:b w:val="1"/>
          <w:highlight w:val="yellow"/>
        </w:rPr>
        <w:t xml:space="preserve">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b w:val="1"/>
        </w:rPr>
      </w:pPr>
      <w:r>
        <w:rPr>
          <w:rFonts w:ascii="Calibri" w:hAnsi="Calibri"/>
          <w:b w:val="1"/>
        </w:rPr>
        <w:t>The o</w:t>
      </w:r>
      <w:r>
        <w:rPr>
          <w:rFonts w:ascii="Calibri" w:hAnsi="Calibri"/>
          <w:b w:val="1"/>
        </w:rPr>
        <w:t>n-line copy is the current version of the document.</w:t>
      </w:r>
    </w:p>
    <w:p>
      <w:pPr>
        <w:pStyle w:val="P37"/>
      </w:pPr>
      <w:r>
        <w:br w:type="page"/>
        <w:t>GENERAL</w:t>
      </w:r>
    </w:p>
    <w:p>
      <w:pPr>
        <w:pStyle w:val="P38"/>
      </w:pPr>
      <w:r>
        <w:t>General</w:t>
      </w:r>
    </w:p>
    <w:p>
      <w:pPr>
        <w:pStyle w:val="P39"/>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ultrasonic level meters, complete and operable, in accordance with the Contract Documents.</w:t>
      </w:r>
    </w:p>
    <w:p>
      <w:pPr>
        <w:pStyle w:val="P38"/>
      </w:pPr>
      <w:r>
        <w:t>Measurement and Payment</w:t>
      </w:r>
    </w:p>
    <w:p>
      <w:pPr>
        <w:pStyle w:val="P39"/>
      </w:pPr>
      <w:r>
        <w:t>The work outlined in this section shall be included in the lump sum price for Section 13110 – Ultrasonic Level Transmitter as indicated in the Bid Form.</w:t>
      </w:r>
    </w:p>
    <w:p>
      <w:pPr>
        <w:pStyle w:val="P38"/>
      </w:pPr>
      <w:bookmarkStart w:id="0" w:name="_Toc16568123"/>
      <w:r>
        <w:t>Transducer</w:t>
      </w:r>
    </w:p>
    <w:p>
      <w:pPr>
        <w:pStyle w:val="P39"/>
      </w:pPr>
      <w:r>
        <w:t>Ultrasonic pulse transceiver with temperature compensation approved by FM and CSA for Class I and Class II Division 1 hazardous locations.</w:t>
      </w:r>
    </w:p>
    <w:p>
      <w:pPr>
        <w:pStyle w:val="P39"/>
      </w:pPr>
      <w:r>
        <w:t>Encapsulated enclosure housing of PVC, Kynar or other durable corrosion resistive material. Provide submersible option.</w:t>
      </w:r>
    </w:p>
    <w:p>
      <w:pPr>
        <w:pStyle w:val="P39"/>
      </w:pPr>
      <w:r>
        <w:t>Provide signal cable of required length with sealed watertight attachment to field mounted junction box to allow for sensor removal and replacement.</w:t>
      </w:r>
    </w:p>
    <w:p>
      <w:pPr>
        <w:pStyle w:val="P39"/>
      </w:pPr>
      <w:r>
        <w:t xml:space="preserve">Provide manufacturer's recommended model sensor appropriate for mounting location, depth, and media application. </w:t>
      </w:r>
    </w:p>
    <w:p>
      <w:pPr>
        <w:pStyle w:val="P38"/>
      </w:pPr>
      <w:bookmarkEnd w:id="0"/>
      <w:bookmarkStart w:id="1" w:name="_Toc16568124"/>
      <w:r>
        <w:t>Transmitter / Controller</w:t>
      </w:r>
      <w:bookmarkEnd w:id="1"/>
    </w:p>
    <w:p>
      <w:pPr>
        <w:pStyle w:val="P39"/>
      </w:pPr>
      <w:r>
        <w:t>NEMA 4X polycarbonate housing, unless otherwise noted.</w:t>
      </w:r>
    </w:p>
    <w:p>
      <w:pPr>
        <w:pStyle w:val="P39"/>
      </w:pPr>
      <w:r>
        <w:t xml:space="preserve">Equipment tag for instrument identification to be provided for both transmitter and sensor in accordance with </w:t>
      </w:r>
      <w:r>
        <w:rPr>
          <w:highlight w:val="yellow"/>
        </w:rPr>
        <w:t>Section 01080 – Process Equipment Location Tagging</w:t>
      </w:r>
      <w:r>
        <w:t>.</w:t>
      </w:r>
    </w:p>
    <w:p>
      <w:pPr>
        <w:pStyle w:val="P39"/>
      </w:pPr>
      <w:r>
        <w:t>One configurator / interface unit per transmitter unless multiple transmitters are mounted in one location in which case supply one per unit mounted in same location up to a maximum of three (3).</w:t>
      </w:r>
    </w:p>
    <w:p>
      <w:pPr>
        <w:pStyle w:val="P37"/>
      </w:pPr>
      <w:bookmarkStart w:id="2" w:name="_Toc15372463"/>
      <w:bookmarkStart w:id="3" w:name="_Toc16568125"/>
      <w:r>
        <w:t>INSTALLATION</w:t>
      </w:r>
      <w:bookmarkEnd w:id="2"/>
      <w:bookmarkEnd w:id="3"/>
    </w:p>
    <w:p>
      <w:pPr>
        <w:pStyle w:val="P38"/>
      </w:pPr>
      <w:bookmarkStart w:id="4" w:name="_Toc15372464"/>
      <w:bookmarkStart w:id="5" w:name="_Toc16568126"/>
      <w:r>
        <w:t>General</w:t>
      </w:r>
      <w:bookmarkEnd w:id="4"/>
      <w:bookmarkEnd w:id="5"/>
    </w:p>
    <w:p>
      <w:pPr>
        <w:pStyle w:val="P39"/>
      </w:pPr>
      <w:r>
        <w:t>The following installation requirements are in addition to or deviations from the requirements set forth for instrumentation in Section 13105 – Process Control: General Instrumentation Standard.</w:t>
      </w:r>
    </w:p>
    <w:p>
      <w:pPr>
        <w:pStyle w:val="P39"/>
      </w:pPr>
      <w:r>
        <w:t>Provide all stainless steel mounting hardware for surface, panel or handrail mounting as required by location</w:t>
      </w:r>
    </w:p>
    <w:p>
      <w:pPr>
        <w:pStyle w:val="P39"/>
      </w:pPr>
      <w:r>
        <w:t>Provide front mounted visible data display behind clear, shatterproof viewing cover</w:t>
      </w:r>
    </w:p>
    <w:p>
      <w:pPr>
        <w:pStyle w:val="P39"/>
      </w:pPr>
      <w:r>
        <w:t>Mount the sensor away from sidewalls to avoid signal interference</w:t>
      </w:r>
    </w:p>
    <w:p>
      <w:pPr>
        <w:pStyle w:val="P39"/>
      </w:pPr>
      <w:r>
        <w:t xml:space="preserve">Mount transducer on 76mm W x 51mm H x 6 mm  aluminum channel, length to suit, welded to a 152mm x 152mm x 10mm back plate with 4 x 13mm hole, 10mm from corners. Transducer cable to be in flexible metal conduit. Allow adequate clearance for conical beam ultrasonic signal over total measurement range.</w:t>
      </w:r>
    </w:p>
    <w:p>
      <w:pPr>
        <w:pStyle w:val="P39"/>
      </w:pPr>
      <w:r>
        <w:t>When located outdoors, provide protection from wind interference, snow, and direct sun by means of shield or enclosure for sensor</w:t>
      </w:r>
    </w:p>
    <w:p>
      <w:pPr>
        <w:pStyle w:val="P39"/>
      </w:pPr>
      <w:r>
        <w:t>Provide PVC coated rigid steel conduit for cable between sensor and transmitter</w:t>
      </w:r>
    </w:p>
    <w:p>
      <w:pPr>
        <w:pStyle w:val="P39"/>
      </w:pPr>
      <w:r>
        <w:t>Where used to measure dry solids level, provide a vibrator on the tank to remove solids from the tank walls.</w:t>
      </w:r>
    </w:p>
    <w:p>
      <w:pPr>
        <w:pStyle w:val="P39"/>
      </w:pPr>
      <w:r>
        <w:t>If transmitter is to be panel mounted, use panel mount transmitter only complete with mounting kit.</w:t>
      </w:r>
    </w:p>
    <w:p>
      <w:pPr>
        <w:pStyle w:val="P39"/>
      </w:pPr>
      <w:r>
        <w:t>Transmitter unit is to be mounted at 1.8m off the floor in a readily accessible location for ease of reading and to facilitate maintenance and calibration.</w:t>
      </w:r>
    </w:p>
    <w:p>
      <w:pPr>
        <w:pStyle w:val="P39"/>
      </w:pPr>
    </w:p>
    <w:p>
      <w:pPr>
        <w:pStyle w:val="P37"/>
      </w:pPr>
      <w:bookmarkStart w:id="6" w:name="_Toc16568127"/>
      <w:r>
        <w:t>ACCEPTABLE MANUFACTURERS</w:t>
      </w:r>
      <w:bookmarkEnd w:id="6"/>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  </w:t>
      </w:r>
    </w:p>
    <w:p>
      <w:pPr>
        <w:pStyle w:val="P39"/>
      </w:pPr>
    </w:p>
    <w:tbl>
      <w:tblPr>
        <w:tblStyle w:val="T2"/>
        <w:tblW w:w="0" w:type="auto"/>
        <w:tblInd w:w="182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155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rPr>
                <w:rFonts w:ascii="Calibri" w:hAnsi="Calibri"/>
                <w:b w:val="1"/>
              </w:rPr>
            </w:pPr>
            <w:r>
              <w:rPr>
                <w:rFonts w:ascii="Calibri" w:hAnsi="Calibri"/>
                <w:b w:val="1"/>
              </w:rPr>
              <w:t xml:space="preserve">Preference </w:t>
            </w:r>
          </w:p>
        </w:tc>
        <w:tc>
          <w:tcPr>
            <w:tcW w:w="1984"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rPr>
                <w:rFonts w:ascii="Calibri" w:hAnsi="Calibri"/>
                <w:b w:val="1"/>
              </w:rPr>
            </w:pPr>
            <w:r>
              <w:rPr>
                <w:rFonts w:ascii="Calibri" w:hAnsi="Calibri"/>
                <w:b w:val="1"/>
              </w:rPr>
              <w:t>Manufacturer</w:t>
            </w:r>
          </w:p>
        </w:tc>
        <w:tc>
          <w:tcPr>
            <w:tcW w:w="237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rPr>
                <w:rFonts w:ascii="Calibri" w:hAnsi="Calibri"/>
                <w:b w:val="1"/>
              </w:rPr>
            </w:pPr>
            <w:r>
              <w:rPr>
                <w:rFonts w:ascii="Calibri" w:hAnsi="Calibri"/>
                <w:b w:val="1"/>
              </w:rPr>
              <w:t>Mo</w:t>
            </w:r>
            <w:r>
              <w:rPr>
                <w:rFonts w:ascii="Calibri" w:hAnsi="Calibri"/>
                <w:b w:val="1"/>
              </w:rPr>
              <w:t>del</w:t>
            </w:r>
          </w:p>
        </w:tc>
      </w:tr>
      <w:tr>
        <w:trPr>
          <w:wAfter w:w="0" w:type="dxa"/>
        </w:trPr>
        <w:tc>
          <w:tcPr>
            <w:tcW w:w="1559" w:type="dxa"/>
            <w:tcBorders>
              <w:top w:val="single" w:sz="18" w:space="0" w:shadow="0" w:frame="0" w:color="000000"/>
            </w:tcBorders>
          </w:tcPr>
          <w:p>
            <w:pPr>
              <w:pStyle w:val="P40"/>
              <w:numPr>
                <w:ilvl w:val="3"/>
                <w:numId w:val="0"/>
              </w:numPr>
              <w:rPr>
                <w:rFonts w:ascii="Calibri" w:hAnsi="Calibri"/>
              </w:rPr>
            </w:pPr>
            <w:r>
              <w:rPr>
                <w:rFonts w:ascii="Calibri" w:hAnsi="Calibri"/>
              </w:rPr>
              <w:t>1</w:t>
            </w:r>
          </w:p>
        </w:tc>
        <w:tc>
          <w:tcPr>
            <w:tcW w:w="1984" w:type="dxa"/>
            <w:tcBorders>
              <w:top w:val="single" w:sz="18" w:space="0" w:shadow="0" w:frame="0" w:color="000000"/>
            </w:tcBorders>
          </w:tcPr>
          <w:p>
            <w:pPr>
              <w:pStyle w:val="P40"/>
              <w:numPr>
                <w:ilvl w:val="3"/>
                <w:numId w:val="0"/>
              </w:numPr>
              <w:rPr>
                <w:rFonts w:ascii="Calibri" w:hAnsi="Calibri"/>
              </w:rPr>
            </w:pPr>
            <w:r>
              <w:rPr>
                <w:rFonts w:ascii="Calibri" w:hAnsi="Calibri"/>
              </w:rPr>
              <w:t>Siemens</w:t>
            </w:r>
          </w:p>
        </w:tc>
        <w:tc>
          <w:tcPr>
            <w:tcW w:w="2370" w:type="dxa"/>
            <w:tcBorders>
              <w:top w:val="single" w:sz="18" w:space="0" w:shadow="0" w:frame="0" w:color="000000"/>
            </w:tcBorders>
          </w:tcPr>
          <w:p>
            <w:pPr>
              <w:pStyle w:val="P40"/>
              <w:numPr>
                <w:ilvl w:val="3"/>
                <w:numId w:val="0"/>
              </w:numPr>
              <w:rPr>
                <w:rFonts w:ascii="Calibri" w:hAnsi="Calibri"/>
              </w:rPr>
            </w:pPr>
            <w:r>
              <w:rPr>
                <w:rFonts w:ascii="Calibri" w:hAnsi="Calibri"/>
              </w:rPr>
              <w:t>MultiRanger 100/200</w:t>
            </w:r>
          </w:p>
        </w:tc>
      </w:tr>
      <w:tr>
        <w:trPr>
          <w:wAfter w:w="0" w:type="dxa"/>
        </w:trPr>
        <w:tc>
          <w:tcPr>
            <w:tcW w:w="1559" w:type="dxa"/>
          </w:tcPr>
          <w:p>
            <w:pPr>
              <w:pStyle w:val="P40"/>
              <w:numPr>
                <w:ilvl w:val="3"/>
                <w:numId w:val="0"/>
              </w:numPr>
              <w:rPr>
                <w:rFonts w:ascii="Calibri" w:hAnsi="Calibri"/>
              </w:rPr>
            </w:pPr>
            <w:r>
              <w:rPr>
                <w:rFonts w:ascii="Calibri" w:hAnsi="Calibri"/>
              </w:rPr>
              <w:t>2</w:t>
            </w:r>
          </w:p>
        </w:tc>
        <w:tc>
          <w:tcPr>
            <w:tcW w:w="1984" w:type="dxa"/>
          </w:tcPr>
          <w:p>
            <w:pPr>
              <w:pStyle w:val="P40"/>
              <w:numPr>
                <w:ilvl w:val="3"/>
                <w:numId w:val="0"/>
              </w:numPr>
              <w:rPr>
                <w:rFonts w:ascii="Calibri" w:hAnsi="Calibri"/>
              </w:rPr>
            </w:pPr>
            <w:r>
              <w:rPr>
                <w:rFonts w:ascii="Calibri" w:hAnsi="Calibri"/>
              </w:rPr>
              <w:t>Endress + Hauser</w:t>
            </w:r>
          </w:p>
        </w:tc>
        <w:tc>
          <w:tcPr>
            <w:tcW w:w="2370" w:type="dxa"/>
          </w:tcPr>
          <w:p>
            <w:pPr>
              <w:pStyle w:val="P40"/>
              <w:numPr>
                <w:ilvl w:val="3"/>
                <w:numId w:val="0"/>
              </w:numPr>
              <w:rPr>
                <w:rFonts w:ascii="Calibri" w:hAnsi="Calibri"/>
              </w:rPr>
            </w:pPr>
            <w:r>
              <w:rPr>
                <w:rFonts w:ascii="Calibri" w:hAnsi="Calibri"/>
              </w:rPr>
              <w:t>FMU-90</w:t>
            </w:r>
          </w:p>
        </w:tc>
      </w:tr>
    </w:tbl>
    <w:p>
      <w:pPr>
        <w:pStyle w:val="P39"/>
        <w:numPr>
          <w:ilvl w:val="2"/>
          <w:numId w:val="0"/>
        </w:numPr>
        <w:ind w:left="720"/>
      </w:pPr>
      <w:bookmarkStart w:id="7" w:name="_Toc16568128"/>
    </w:p>
    <w:p>
      <w:pPr>
        <w:pStyle w:val="P39"/>
      </w:pPr>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19"/>
        </w:numPr>
      </w:pPr>
      <w:r>
        <w:rPr>
          <w:highlight w:val="yellow"/>
        </w:rPr>
        <w:t xml:space="preserve"> </w:t>
      </w:r>
      <w:r>
        <w:t>Ultrasonic Level Transmitters</w:t>
      </w:r>
      <w:bookmarkEnd w:id="7"/>
    </w:p>
    <w:p>
      <w:pPr>
        <w:pStyle w:val="P5"/>
        <w:spacing w:after="0"/>
        <w:rPr>
          <w:rFonts w:ascii="Calibri" w:hAnsi="Calibri"/>
        </w:rPr>
      </w:pPr>
      <w:r>
        <w:rPr>
          <w:rFonts w:ascii="Calibri" w:hAnsi="Calibri"/>
        </w:rPr>
        <w:t>First Named Manufacturer:</w:t>
      </w:r>
    </w:p>
    <w:tbl>
      <w:tblPr>
        <w:tblStyle w:val="T2"/>
        <w:tblW w:w="6510"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399" w:type="dxa"/>
            <w:tcBorders>
              <w:top w:val="double" w:sz="4" w:space="0" w:shadow="0" w:frame="0"/>
              <w:bottom w:val="single" w:sz="6" w:space="0" w:shadow="0" w:frame="0"/>
            </w:tcBorders>
            <w:shd w:val="clear" w:color="auto" w:fill="E6E6E6"/>
            <w:vAlign w:val="center"/>
          </w:tcPr>
          <w:p>
            <w:pPr>
              <w:keepNext w:val="1"/>
              <w:keepLines w:val="1"/>
              <w:rPr>
                <w:rFonts w:ascii="Calibri" w:hAnsi="Calibri"/>
                <w:b w:val="1"/>
                <w:color w:val="000000"/>
                <w:u w:val="single"/>
              </w:rPr>
            </w:pPr>
            <w:r>
              <w:rPr>
                <w:rFonts w:ascii="Calibri" w:hAnsi="Calibri"/>
                <w:b w:val="1"/>
                <w:color w:val="000000"/>
                <w:u w:val="single"/>
              </w:rPr>
              <w:t>Service:</w:t>
            </w:r>
          </w:p>
        </w:tc>
        <w:tc>
          <w:tcPr>
            <w:tcW w:w="4111" w:type="dxa"/>
            <w:vAlign w:val="center"/>
          </w:tcPr>
          <w:p>
            <w:pPr>
              <w:keepNext w:val="1"/>
              <w:keepLines w:val="1"/>
              <w:jc w:val="center"/>
              <w:rPr>
                <w:rFonts w:ascii="Calibri" w:hAnsi="Calibri"/>
                <w:color w:val="000000"/>
              </w:rPr>
            </w:pPr>
            <w:r>
              <w:rPr>
                <w:rFonts w:ascii="Calibri" w:hAnsi="Calibri"/>
                <w:color w:val="000000"/>
                <w:highlight w:val="yellow"/>
              </w:rPr>
              <w:t>Reservoir Level</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keepNext w:val="1"/>
              <w:keepLines w:val="1"/>
              <w:rPr>
                <w:rFonts w:ascii="Calibri" w:hAnsi="Calibri"/>
                <w:b w:val="1"/>
                <w:color w:val="000000"/>
                <w:u w:val="single"/>
              </w:rPr>
            </w:pPr>
            <w:r>
              <w:rPr>
                <w:rFonts w:ascii="Calibri" w:hAnsi="Calibri"/>
                <w:b w:val="1"/>
                <w:color w:val="000000"/>
                <w:u w:val="single"/>
              </w:rPr>
              <w:t>Process:</w:t>
            </w:r>
          </w:p>
        </w:tc>
        <w:tc>
          <w:tcPr>
            <w:tcW w:w="4111" w:type="dxa"/>
            <w:vAlign w:val="center"/>
          </w:tcPr>
          <w:p>
            <w:pPr>
              <w:keepNext w:val="1"/>
              <w:keepLines w:val="1"/>
              <w:jc w:val="center"/>
              <w:rPr>
                <w:rFonts w:ascii="Calibri" w:hAnsi="Calibri"/>
                <w:color w:val="000000"/>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keepNext w:val="1"/>
              <w:keepLines w:val="1"/>
              <w:jc w:val="right"/>
              <w:rPr>
                <w:rFonts w:ascii="Calibri" w:hAnsi="Calibri"/>
                <w:color w:val="000000"/>
              </w:rPr>
            </w:pPr>
            <w:r>
              <w:rPr>
                <w:rFonts w:ascii="Calibri" w:hAnsi="Calibri"/>
                <w:color w:val="000000"/>
              </w:rPr>
              <w:t>Tag Name:</w:t>
            </w:r>
          </w:p>
        </w:tc>
        <w:tc>
          <w:tcPr>
            <w:tcW w:w="4111" w:type="dxa"/>
            <w:vAlign w:val="center"/>
          </w:tcPr>
          <w:p>
            <w:pPr>
              <w:keepNext w:val="1"/>
              <w:keepLines w:val="1"/>
              <w:jc w:val="center"/>
              <w:rPr>
                <w:rFonts w:ascii="Calibri" w:hAnsi="Calibri"/>
                <w:color w:val="000000"/>
                <w:highlight w:val="yellow"/>
              </w:rPr>
            </w:pPr>
            <w:r>
              <w:rPr>
                <w:rFonts w:ascii="Calibri" w:hAnsi="Calibri"/>
                <w:color w:val="000000"/>
                <w:highlight w:val="yellow"/>
              </w:rPr>
              <w:t>xxxx-xxx</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keepNext w:val="1"/>
              <w:keepLines w:val="1"/>
              <w:jc w:val="right"/>
              <w:rPr>
                <w:rFonts w:ascii="Calibri" w:hAnsi="Calibri"/>
                <w:color w:val="000000"/>
              </w:rPr>
            </w:pPr>
            <w:r>
              <w:rPr>
                <w:rFonts w:ascii="Calibri" w:hAnsi="Calibri"/>
                <w:color w:val="000000"/>
              </w:rPr>
              <w:t>Installation DWG:</w:t>
            </w:r>
          </w:p>
        </w:tc>
        <w:tc>
          <w:tcPr>
            <w:tcW w:w="4111" w:type="dxa"/>
            <w:vAlign w:val="center"/>
          </w:tcPr>
          <w:p>
            <w:pPr>
              <w:keepNext w:val="1"/>
              <w:keepLines w:val="1"/>
              <w:jc w:val="center"/>
              <w:rPr>
                <w:rFonts w:ascii="Calibri" w:hAnsi="Calibri"/>
                <w:color w:val="000000"/>
                <w:highlight w:val="yellow"/>
              </w:rPr>
            </w:pPr>
            <w:r>
              <w:rPr>
                <w:rFonts w:ascii="Calibri" w:hAnsi="Calibri"/>
                <w:color w:val="000000"/>
                <w:highlight w:val="yellow"/>
              </w:rPr>
              <w:t>13110x</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Fluid:</w:t>
            </w:r>
          </w:p>
        </w:tc>
        <w:tc>
          <w:tcPr>
            <w:tcW w:w="4111" w:type="dxa"/>
            <w:vAlign w:val="center"/>
          </w:tcPr>
          <w:p>
            <w:pPr>
              <w:jc w:val="center"/>
              <w:rPr>
                <w:rFonts w:ascii="Calibri" w:hAnsi="Calibri"/>
                <w:color w:val="000000"/>
                <w:highlight w:val="yellow"/>
              </w:rPr>
            </w:pPr>
            <w:r>
              <w:rPr>
                <w:rFonts w:ascii="Calibri" w:hAnsi="Calibri"/>
                <w:color w:val="000000"/>
                <w:highlight w:val="yellow"/>
              </w:rPr>
              <w:t>Finished Water</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Temp min/max:</w:t>
            </w:r>
          </w:p>
        </w:tc>
        <w:tc>
          <w:tcPr>
            <w:tcW w:w="4111"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Press min/max:</w:t>
            </w:r>
          </w:p>
        </w:tc>
        <w:tc>
          <w:tcPr>
            <w:tcW w:w="4111" w:type="dxa"/>
            <w:vAlign w:val="center"/>
          </w:tcPr>
          <w:p>
            <w:pPr>
              <w:jc w:val="center"/>
              <w:rPr>
                <w:rFonts w:ascii="Calibri" w:hAnsi="Calibri"/>
                <w:color w:val="000000"/>
                <w:highlight w:val="yellow"/>
              </w:rPr>
            </w:pPr>
            <w:r>
              <w:rPr>
                <w:rFonts w:ascii="Calibri" w:hAnsi="Calibri"/>
                <w:color w:val="000000"/>
                <w:highlight w:val="yellow"/>
              </w:rPr>
              <w:t>Ambient</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Transducer</w:t>
            </w:r>
            <w:r>
              <w:rPr>
                <w:rFonts w:ascii="Calibri" w:hAnsi="Calibri"/>
                <w:b w:val="1"/>
                <w:color w:val="000000"/>
                <w:u w:val="single"/>
              </w:rPr>
              <w:t xml:space="preserve"> Device Data</w:t>
            </w:r>
            <w:r>
              <w:rPr>
                <w:rFonts w:ascii="Calibri" w:hAnsi="Calibri"/>
                <w:b w:val="1"/>
                <w:color w:val="000000"/>
                <w:u w:val="single"/>
              </w:rPr>
              <w:t>:</w:t>
            </w:r>
          </w:p>
        </w:tc>
        <w:tc>
          <w:tcPr>
            <w:tcW w:w="4111"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Transducer Model:</w:t>
            </w:r>
          </w:p>
        </w:tc>
        <w:tc>
          <w:tcPr>
            <w:tcW w:w="4111" w:type="dxa"/>
            <w:vAlign w:val="center"/>
          </w:tcPr>
          <w:p>
            <w:pPr>
              <w:jc w:val="center"/>
              <w:rPr>
                <w:rFonts w:ascii="Calibri" w:hAnsi="Calibri"/>
                <w:color w:val="000000"/>
                <w:highlight w:val="yellow"/>
              </w:rPr>
            </w:pPr>
            <w:r>
              <w:rPr>
                <w:rFonts w:ascii="Calibri" w:hAnsi="Calibri"/>
                <w:color w:val="000000"/>
                <w:highlight w:val="yellow"/>
              </w:rPr>
              <w:t>Echomax XPS-10</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Mounting Thread and Facing:</w:t>
            </w:r>
          </w:p>
        </w:tc>
        <w:tc>
          <w:tcPr>
            <w:tcW w:w="4111" w:type="dxa"/>
            <w:vAlign w:val="center"/>
          </w:tcPr>
          <w:p>
            <w:pPr>
              <w:jc w:val="center"/>
              <w:rPr>
                <w:rFonts w:ascii="Calibri" w:hAnsi="Calibri"/>
                <w:color w:val="000000"/>
                <w:highlight w:val="yellow"/>
              </w:rPr>
            </w:pPr>
            <w:r>
              <w:rPr>
                <w:rFonts w:ascii="Calibri" w:hAnsi="Calibri"/>
                <w:color w:val="000000"/>
                <w:highlight w:val="yellow"/>
              </w:rPr>
              <w:t>1” NPT [(Taper), ANSI/ASME B1.20.1]</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Cable Length:</w:t>
            </w:r>
          </w:p>
        </w:tc>
        <w:tc>
          <w:tcPr>
            <w:tcW w:w="4111" w:type="dxa"/>
            <w:vAlign w:val="center"/>
          </w:tcPr>
          <w:p>
            <w:pPr>
              <w:jc w:val="center"/>
              <w:rPr>
                <w:rFonts w:ascii="Calibri" w:hAnsi="Calibri"/>
                <w:color w:val="000000"/>
                <w:highlight w:val="yellow"/>
              </w:rPr>
            </w:pPr>
            <w:r>
              <w:rPr>
                <w:rFonts w:ascii="Calibri" w:hAnsi="Calibri"/>
                <w:color w:val="000000"/>
                <w:highlight w:val="yellow"/>
              </w:rPr>
              <w:t>30m (98.43 ft)</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Mounting Flange:</w:t>
            </w:r>
          </w:p>
        </w:tc>
        <w:tc>
          <w:tcPr>
            <w:tcW w:w="4111" w:type="dxa"/>
            <w:vAlign w:val="center"/>
          </w:tcPr>
          <w:p>
            <w:pPr>
              <w:jc w:val="center"/>
              <w:rPr>
                <w:rFonts w:ascii="Calibri" w:hAnsi="Calibri"/>
                <w:color w:val="000000"/>
                <w:highlight w:val="yellow"/>
              </w:rPr>
            </w:pPr>
            <w:r>
              <w:rPr>
                <w:rFonts w:ascii="Calibri" w:hAnsi="Calibri"/>
                <w:color w:val="000000"/>
                <w:highlight w:val="yellow"/>
              </w:rPr>
              <w:t>None</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Approvals:</w:t>
            </w:r>
          </w:p>
        </w:tc>
        <w:tc>
          <w:tcPr>
            <w:tcW w:w="4111" w:type="dxa"/>
            <w:vAlign w:val="center"/>
          </w:tcPr>
          <w:p>
            <w:pPr>
              <w:jc w:val="center"/>
              <w:rPr>
                <w:rFonts w:ascii="Calibri" w:hAnsi="Calibri"/>
                <w:color w:val="000000"/>
                <w:highlight w:val="yellow"/>
              </w:rPr>
            </w:pPr>
            <w:r>
              <w:rPr>
                <w:rFonts w:ascii="Calibri" w:hAnsi="Calibri"/>
                <w:color w:val="000000"/>
                <w:highlight w:val="yellow"/>
              </w:rPr>
              <w:t>CSA Class 1 Div. 1</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4111" w:type="dxa"/>
            <w:vAlign w:val="center"/>
          </w:tcPr>
          <w:p>
            <w:pPr>
              <w:jc w:val="center"/>
              <w:rPr>
                <w:rFonts w:ascii="Calibri" w:hAnsi="Calibri"/>
                <w:color w:val="000000"/>
                <w:highlight w:val="yellow"/>
              </w:rPr>
            </w:pPr>
            <w:r>
              <w:rPr>
                <w:rFonts w:ascii="Calibri" w:hAnsi="Calibri"/>
                <w:color w:val="000000"/>
              </w:rPr>
              <w:t>Siemens</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4111" w:type="dxa"/>
            <w:vAlign w:val="center"/>
          </w:tcPr>
          <w:p>
            <w:pPr>
              <w:jc w:val="center"/>
              <w:rPr>
                <w:rFonts w:ascii="Calibri" w:hAnsi="Calibri"/>
                <w:color w:val="000000"/>
                <w:highlight w:val="yellow"/>
              </w:rPr>
            </w:pPr>
            <w:r>
              <w:rPr>
                <w:rFonts w:ascii="Calibri" w:hAnsi="Calibri"/>
                <w:color w:val="000000"/>
              </w:rPr>
              <w:t>7ML11</w:t>
            </w:r>
            <w:r>
              <w:rPr>
                <w:rFonts w:ascii="Calibri" w:hAnsi="Calibri"/>
                <w:color w:val="000000"/>
                <w:highlight w:val="yellow"/>
              </w:rPr>
              <w:t>15</w:t>
            </w:r>
            <w:r>
              <w:rPr>
                <w:rFonts w:ascii="Calibri" w:hAnsi="Calibri"/>
                <w:color w:val="000000"/>
              </w:rPr>
              <w:t>-</w:t>
            </w:r>
            <w:r>
              <w:rPr>
                <w:rFonts w:ascii="Calibri" w:hAnsi="Calibri"/>
                <w:color w:val="000000"/>
                <w:highlight w:val="yellow"/>
              </w:rPr>
              <w:t>0EA4</w:t>
            </w:r>
            <w:r>
              <w:rPr>
                <w:rFonts w:ascii="Calibri" w:hAnsi="Calibri"/>
                <w:color w:val="000000"/>
              </w:rPr>
              <w:t>0</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b w:val="1"/>
                <w:color w:val="000000"/>
                <w:u w:val="single"/>
              </w:rPr>
              <w:t>Accessories</w:t>
            </w:r>
            <w:r>
              <w:rPr>
                <w:rFonts w:ascii="Calibri" w:hAnsi="Calibri"/>
                <w:b w:val="1"/>
                <w:color w:val="000000"/>
                <w:u w:val="single"/>
              </w:rPr>
              <w:t>:</w:t>
            </w:r>
          </w:p>
        </w:tc>
        <w:tc>
          <w:tcPr>
            <w:tcW w:w="4111"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Submergence Shield Kit</w:t>
            </w:r>
          </w:p>
        </w:tc>
        <w:tc>
          <w:tcPr>
            <w:tcW w:w="4111" w:type="dxa"/>
            <w:vAlign w:val="center"/>
          </w:tcPr>
          <w:p>
            <w:pPr>
              <w:jc w:val="center"/>
              <w:rPr>
                <w:rFonts w:ascii="Calibri" w:hAnsi="Calibri"/>
                <w:color w:val="000000"/>
                <w:highlight w:val="yellow"/>
              </w:rPr>
            </w:pPr>
            <w:r>
              <w:rPr>
                <w:rFonts w:ascii="Calibri" w:hAnsi="Calibri"/>
                <w:color w:val="000000"/>
              </w:rPr>
              <w:t>7ML1830-1B</w:t>
            </w:r>
            <w:r>
              <w:rPr>
                <w:rFonts w:ascii="Calibri" w:hAnsi="Calibri"/>
                <w:color w:val="000000"/>
                <w:highlight w:val="yellow"/>
              </w:rPr>
              <w:t>H</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Channel Bracket, Wall Mount</w:t>
            </w:r>
          </w:p>
        </w:tc>
        <w:tc>
          <w:tcPr>
            <w:tcW w:w="4111" w:type="dxa"/>
            <w:vAlign w:val="center"/>
          </w:tcPr>
          <w:p>
            <w:pPr>
              <w:jc w:val="center"/>
              <w:rPr>
                <w:rFonts w:ascii="Calibri" w:hAnsi="Calibri"/>
                <w:i w:val="1"/>
                <w:color w:val="000000"/>
                <w:highlight w:val="yellow"/>
              </w:rPr>
            </w:pPr>
            <w:r>
              <w:rPr>
                <w:rFonts w:ascii="Calibri" w:hAnsi="Calibri"/>
                <w:color w:val="000000"/>
                <w:highlight w:val="yellow"/>
              </w:rPr>
              <w:t>7ML1830-1BL</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color w:val="000000"/>
              </w:rPr>
            </w:pPr>
          </w:p>
        </w:tc>
        <w:tc>
          <w:tcPr>
            <w:tcW w:w="4111" w:type="dxa"/>
            <w:vAlign w:val="center"/>
          </w:tcPr>
          <w:p>
            <w:pPr>
              <w:jc w:val="center"/>
              <w:rPr>
                <w:rFonts w:ascii="Calibri" w:hAnsi="Calibri"/>
                <w:color w:val="000000"/>
                <w:highlight w:val="yellow"/>
              </w:rPr>
            </w:pPr>
            <w:r>
              <w:rPr>
                <w:rFonts w:ascii="Calibri" w:hAnsi="Calibri"/>
                <w:i w:val="1"/>
                <w:color w:val="000000"/>
                <w:highlight w:val="yellow"/>
              </w:rPr>
              <w:t>Additional added as n</w:t>
            </w:r>
            <w:r>
              <w:rPr>
                <w:rFonts w:ascii="Calibri" w:hAnsi="Calibri"/>
                <w:i w:val="1"/>
                <w:color w:val="000000"/>
                <w:highlight w:val="yellow"/>
              </w:rPr>
              <w:t>ecessary</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b w:val="1"/>
                <w:color w:val="000000"/>
                <w:u w:val="single"/>
              </w:rPr>
              <w:t>Transmitter Device Data:</w:t>
            </w:r>
          </w:p>
        </w:tc>
        <w:tc>
          <w:tcPr>
            <w:tcW w:w="4111"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b w:val="1"/>
                <w:color w:val="000000"/>
                <w:u w:val="single"/>
              </w:rPr>
            </w:pPr>
            <w:r>
              <w:rPr>
                <w:rFonts w:ascii="Calibri" w:hAnsi="Calibri"/>
                <w:color w:val="000000"/>
              </w:rPr>
              <w:t>Transmitter Model:</w:t>
            </w:r>
          </w:p>
        </w:tc>
        <w:tc>
          <w:tcPr>
            <w:tcW w:w="4111" w:type="dxa"/>
            <w:vAlign w:val="center"/>
          </w:tcPr>
          <w:p>
            <w:pPr>
              <w:jc w:val="center"/>
              <w:rPr>
                <w:rFonts w:ascii="Calibri" w:hAnsi="Calibri"/>
                <w:color w:val="000000"/>
                <w:highlight w:val="yellow"/>
              </w:rPr>
            </w:pPr>
            <w:r>
              <w:rPr>
                <w:rFonts w:ascii="Calibri" w:hAnsi="Calibri"/>
                <w:color w:val="000000"/>
              </w:rPr>
              <w:t>MultiRanger 100/200</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Version:</w:t>
            </w:r>
          </w:p>
        </w:tc>
        <w:tc>
          <w:tcPr>
            <w:tcW w:w="4111" w:type="dxa"/>
            <w:vAlign w:val="center"/>
          </w:tcPr>
          <w:p>
            <w:pPr>
              <w:jc w:val="center"/>
              <w:rPr>
                <w:rFonts w:ascii="Calibri" w:hAnsi="Calibri"/>
                <w:color w:val="000000"/>
                <w:highlight w:val="yellow"/>
              </w:rPr>
            </w:pPr>
            <w:r>
              <w:rPr>
                <w:rFonts w:ascii="Calibri" w:hAnsi="Calibri"/>
                <w:color w:val="000000"/>
                <w:highlight w:val="yellow"/>
              </w:rPr>
              <w:t>Multiranger 200</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Mounting, Enclosure Design:</w:t>
            </w:r>
          </w:p>
        </w:tc>
        <w:tc>
          <w:tcPr>
            <w:tcW w:w="4111" w:type="dxa"/>
            <w:vAlign w:val="center"/>
          </w:tcPr>
          <w:p>
            <w:pPr>
              <w:jc w:val="center"/>
              <w:rPr>
                <w:rFonts w:ascii="Calibri" w:hAnsi="Calibri"/>
                <w:color w:val="000000"/>
                <w:highlight w:val="yellow"/>
              </w:rPr>
            </w:pPr>
            <w:r>
              <w:rPr>
                <w:rFonts w:ascii="Calibri" w:hAnsi="Calibri"/>
                <w:color w:val="000000"/>
                <w:highlight w:val="yellow"/>
              </w:rPr>
              <w:t>Wall Mount, Standard Enclosure</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Power Supply:</w:t>
            </w:r>
          </w:p>
        </w:tc>
        <w:tc>
          <w:tcPr>
            <w:tcW w:w="4111" w:type="dxa"/>
            <w:vAlign w:val="center"/>
          </w:tcPr>
          <w:p>
            <w:pPr>
              <w:jc w:val="center"/>
              <w:rPr>
                <w:rFonts w:ascii="Calibri" w:hAnsi="Calibri"/>
                <w:color w:val="000000"/>
                <w:highlight w:val="yellow"/>
              </w:rPr>
            </w:pPr>
            <w:r>
              <w:rPr>
                <w:rFonts w:ascii="Calibri" w:hAnsi="Calibri"/>
                <w:color w:val="000000"/>
              </w:rPr>
              <w:t>100 – 230 VAC</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Number of Measuring Point:</w:t>
            </w:r>
          </w:p>
        </w:tc>
        <w:tc>
          <w:tcPr>
            <w:tcW w:w="4111" w:type="dxa"/>
            <w:vAlign w:val="center"/>
          </w:tcPr>
          <w:p>
            <w:pPr>
              <w:jc w:val="center"/>
              <w:rPr>
                <w:rFonts w:ascii="Calibri" w:hAnsi="Calibri"/>
                <w:color w:val="000000"/>
                <w:highlight w:val="yellow"/>
              </w:rPr>
            </w:pPr>
            <w:r>
              <w:rPr>
                <w:rFonts w:ascii="Calibri" w:hAnsi="Calibri"/>
                <w:color w:val="000000"/>
                <w:highlight w:val="yellow"/>
              </w:rPr>
              <w:t>Single Point Version</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Communication:</w:t>
            </w:r>
          </w:p>
        </w:tc>
        <w:tc>
          <w:tcPr>
            <w:tcW w:w="4111" w:type="dxa"/>
            <w:vAlign w:val="center"/>
          </w:tcPr>
          <w:p>
            <w:pPr>
              <w:jc w:val="center"/>
              <w:rPr>
                <w:rFonts w:ascii="Calibri" w:hAnsi="Calibri"/>
                <w:color w:val="000000"/>
                <w:highlight w:val="yellow"/>
              </w:rPr>
            </w:pPr>
            <w:r>
              <w:rPr>
                <w:rFonts w:ascii="Calibri" w:hAnsi="Calibri"/>
                <w:color w:val="000000"/>
              </w:rPr>
              <w:t>Without Module</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Output Relays:</w:t>
            </w:r>
          </w:p>
        </w:tc>
        <w:tc>
          <w:tcPr>
            <w:tcW w:w="4111" w:type="dxa"/>
            <w:vAlign w:val="center"/>
          </w:tcPr>
          <w:p>
            <w:pPr>
              <w:jc w:val="center"/>
              <w:rPr>
                <w:rFonts w:ascii="Calibri" w:hAnsi="Calibri"/>
                <w:color w:val="000000"/>
                <w:highlight w:val="yellow"/>
              </w:rPr>
            </w:pPr>
            <w:r>
              <w:rPr>
                <w:rFonts w:ascii="Calibri" w:hAnsi="Calibri"/>
                <w:color w:val="000000"/>
              </w:rPr>
              <w:t>6 Relays (4 Form A, 2 Form C), 250 VAC</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Approvals:</w:t>
            </w:r>
          </w:p>
        </w:tc>
        <w:tc>
          <w:tcPr>
            <w:tcW w:w="4111" w:type="dxa"/>
            <w:vAlign w:val="center"/>
          </w:tcPr>
          <w:p>
            <w:pPr>
              <w:jc w:val="center"/>
              <w:rPr>
                <w:rFonts w:ascii="Calibri" w:hAnsi="Calibri"/>
                <w:color w:val="000000"/>
                <w:highlight w:val="yellow"/>
              </w:rPr>
            </w:pPr>
            <w:r>
              <w:rPr>
                <w:rFonts w:ascii="Calibri" w:hAnsi="Calibri"/>
                <w:color w:val="000000"/>
              </w:rPr>
              <w:t>General Purpose CE, FM, CSA</w:t>
            </w:r>
            <w:r>
              <w:rPr>
                <w:rFonts w:ascii="Calibri" w:hAnsi="Calibri"/>
                <w:color w:val="000000"/>
                <w:vertAlign w:val="subscript"/>
              </w:rPr>
              <w:t>US/C</w:t>
            </w:r>
            <w:r>
              <w:rPr>
                <w:rFonts w:ascii="Calibri" w:hAnsi="Calibri"/>
                <w:color w:val="000000"/>
              </w:rPr>
              <w:t>, UL Listed</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4111" w:type="dxa"/>
            <w:vAlign w:val="center"/>
          </w:tcPr>
          <w:p>
            <w:pPr>
              <w:jc w:val="center"/>
              <w:rPr>
                <w:rFonts w:ascii="Calibri" w:hAnsi="Calibri"/>
                <w:color w:val="000000"/>
                <w:highlight w:val="yellow"/>
              </w:rPr>
            </w:pPr>
            <w:r>
              <w:rPr>
                <w:rFonts w:ascii="Calibri" w:hAnsi="Calibri"/>
                <w:color w:val="000000"/>
              </w:rPr>
              <w:t>Siemens</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4111" w:type="dxa"/>
            <w:vAlign w:val="center"/>
          </w:tcPr>
          <w:p>
            <w:pPr>
              <w:jc w:val="center"/>
              <w:rPr>
                <w:rFonts w:ascii="Calibri" w:hAnsi="Calibri"/>
                <w:color w:val="000000"/>
                <w:highlight w:val="yellow"/>
              </w:rPr>
            </w:pPr>
            <w:r>
              <w:rPr>
                <w:rFonts w:ascii="Calibri" w:hAnsi="Calibri"/>
                <w:color w:val="000000"/>
              </w:rPr>
              <w:t>7ML5033-</w:t>
            </w:r>
            <w:r>
              <w:rPr>
                <w:rFonts w:ascii="Calibri" w:hAnsi="Calibri"/>
                <w:color w:val="000000"/>
                <w:highlight w:val="yellow"/>
              </w:rPr>
              <w:t>2A</w:t>
            </w:r>
            <w:r>
              <w:rPr>
                <w:rFonts w:ascii="Calibri" w:hAnsi="Calibri"/>
                <w:color w:val="000000"/>
              </w:rPr>
              <w:t>A</w:t>
            </w:r>
            <w:r>
              <w:rPr>
                <w:rFonts w:ascii="Calibri" w:hAnsi="Calibri"/>
                <w:color w:val="000000"/>
                <w:highlight w:val="yellow"/>
              </w:rPr>
              <w:t>0</w:t>
            </w:r>
            <w:r>
              <w:rPr>
                <w:rFonts w:ascii="Calibri" w:hAnsi="Calibri"/>
                <w:color w:val="000000"/>
              </w:rPr>
              <w:t>0-2A</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b w:val="1"/>
                <w:color w:val="000000"/>
                <w:u w:val="single"/>
              </w:rPr>
              <w:t>Accessories</w:t>
            </w:r>
            <w:r>
              <w:rPr>
                <w:rFonts w:ascii="Calibri" w:hAnsi="Calibri"/>
                <w:b w:val="1"/>
                <w:color w:val="000000"/>
                <w:u w:val="single"/>
              </w:rPr>
              <w:t>:</w:t>
            </w:r>
          </w:p>
        </w:tc>
        <w:tc>
          <w:tcPr>
            <w:tcW w:w="4111"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Handheld Programmer</w:t>
            </w:r>
          </w:p>
        </w:tc>
        <w:tc>
          <w:tcPr>
            <w:tcW w:w="4111" w:type="dxa"/>
            <w:vAlign w:val="center"/>
          </w:tcPr>
          <w:p>
            <w:pPr>
              <w:jc w:val="center"/>
              <w:rPr>
                <w:rFonts w:ascii="Calibri" w:hAnsi="Calibri"/>
                <w:color w:val="000000"/>
                <w:highlight w:val="yellow"/>
              </w:rPr>
            </w:pPr>
            <w:r>
              <w:rPr>
                <w:rFonts w:ascii="Calibri" w:hAnsi="Calibri"/>
                <w:color w:val="000000"/>
                <w:highlight w:val="yellow"/>
              </w:rPr>
              <w:t>7ML1830-2AK</w:t>
            </w:r>
          </w:p>
        </w:tc>
      </w:tr>
      <w:tr>
        <w:trPr>
          <w:wAfter w:w="0" w:type="dxa"/>
          <w:trHeight w:hRule="exact" w:val="288"/>
        </w:trPr>
        <w:tc>
          <w:tcPr>
            <w:tcW w:w="2399" w:type="dxa"/>
            <w:tcBorders>
              <w:top w:val="single" w:sz="6" w:space="0" w:shadow="0" w:frame="0"/>
              <w:bottom w:val="double" w:sz="4" w:space="0" w:shadow="0" w:frame="0"/>
            </w:tcBorders>
            <w:shd w:val="clear" w:color="auto" w:fill="E6E6E6"/>
            <w:vAlign w:val="center"/>
          </w:tcPr>
          <w:p>
            <w:pPr>
              <w:rPr>
                <w:rFonts w:ascii="Calibri" w:hAnsi="Calibri"/>
                <w:color w:val="000000"/>
              </w:rPr>
            </w:pPr>
          </w:p>
        </w:tc>
        <w:tc>
          <w:tcPr>
            <w:tcW w:w="4111" w:type="dxa"/>
            <w:vAlign w:val="center"/>
          </w:tcPr>
          <w:p>
            <w:pPr>
              <w:jc w:val="center"/>
              <w:rPr>
                <w:rFonts w:ascii="Calibri" w:hAnsi="Calibri"/>
                <w:color w:val="000000"/>
                <w:highlight w:val="yellow"/>
              </w:rPr>
            </w:pPr>
            <w:r>
              <w:rPr>
                <w:rFonts w:ascii="Calibri" w:hAnsi="Calibri"/>
                <w:i w:val="1"/>
                <w:color w:val="000000"/>
                <w:highlight w:val="yellow"/>
              </w:rPr>
              <w:t>Additional added as necessa</w:t>
            </w:r>
            <w:r>
              <w:rPr>
                <w:rFonts w:ascii="Calibri" w:hAnsi="Calibri"/>
                <w:i w:val="1"/>
                <w:color w:val="000000"/>
                <w:highlight w:val="yellow"/>
              </w:rPr>
              <w:t>ry</w:t>
            </w:r>
          </w:p>
        </w:tc>
      </w:tr>
    </w:tbl>
    <w:p>
      <w:pPr>
        <w:pStyle w:val="P21"/>
        <w:jc w:val="center"/>
        <w:rPr>
          <w:rFonts w:ascii="Calibri" w:hAnsi="Calibri"/>
          <w:b w:val="1"/>
          <w:sz w:val="22"/>
        </w:rPr>
      </w:pPr>
    </w:p>
    <w:p>
      <w:pPr>
        <w:pStyle w:val="P5"/>
        <w:spacing w:after="0"/>
        <w:rPr>
          <w:rFonts w:ascii="Calibri" w:hAnsi="Calibri"/>
        </w:rPr>
      </w:pPr>
      <w:r>
        <w:rPr>
          <w:rFonts w:ascii="Calibri" w:hAnsi="Calibri"/>
        </w:rPr>
        <w:t>Second Named Manufacturer:</w:t>
      </w:r>
    </w:p>
    <w:tbl>
      <w:tblPr>
        <w:tblStyle w:val="T2"/>
        <w:tblW w:w="8211"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3533" w:type="dxa"/>
            <w:tcBorders>
              <w:top w:val="double" w:sz="4" w:space="0" w:shadow="0" w:frame="0"/>
              <w:bottom w:val="single" w:sz="6" w:space="0" w:shadow="0" w:frame="0"/>
            </w:tcBorders>
            <w:shd w:val="clear" w:color="auto" w:fill="E6E6E6"/>
            <w:vAlign w:val="center"/>
          </w:tcPr>
          <w:p>
            <w:pPr>
              <w:keepNext w:val="1"/>
              <w:keepLines w:val="1"/>
              <w:rPr>
                <w:rFonts w:ascii="Calibri" w:hAnsi="Calibri"/>
                <w:b w:val="1"/>
                <w:color w:val="000000"/>
                <w:u w:val="single"/>
              </w:rPr>
            </w:pPr>
            <w:r>
              <w:rPr>
                <w:rFonts w:ascii="Calibri" w:hAnsi="Calibri"/>
                <w:b w:val="1"/>
                <w:color w:val="000000"/>
                <w:u w:val="single"/>
              </w:rPr>
              <w:t>Service:</w:t>
            </w:r>
          </w:p>
        </w:tc>
        <w:tc>
          <w:tcPr>
            <w:tcW w:w="4678" w:type="dxa"/>
            <w:vAlign w:val="center"/>
          </w:tcPr>
          <w:p>
            <w:pPr>
              <w:keepNext w:val="1"/>
              <w:keepLines w:val="1"/>
              <w:jc w:val="center"/>
              <w:rPr>
                <w:rFonts w:ascii="Calibri" w:hAnsi="Calibri"/>
                <w:color w:val="000000"/>
              </w:rPr>
            </w:pPr>
            <w:r>
              <w:rPr>
                <w:rFonts w:ascii="Calibri" w:hAnsi="Calibri"/>
                <w:color w:val="000000"/>
                <w:highlight w:val="yellow"/>
              </w:rPr>
              <w:t>Reservoir Level</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keepNext w:val="1"/>
              <w:keepLines w:val="1"/>
              <w:rPr>
                <w:rFonts w:ascii="Calibri" w:hAnsi="Calibri"/>
                <w:b w:val="1"/>
                <w:color w:val="000000"/>
                <w:u w:val="single"/>
              </w:rPr>
            </w:pPr>
            <w:r>
              <w:rPr>
                <w:rFonts w:ascii="Calibri" w:hAnsi="Calibri"/>
                <w:b w:val="1"/>
                <w:color w:val="000000"/>
                <w:u w:val="single"/>
              </w:rPr>
              <w:t>Process:</w:t>
            </w:r>
          </w:p>
        </w:tc>
        <w:tc>
          <w:tcPr>
            <w:tcW w:w="4678" w:type="dxa"/>
            <w:vAlign w:val="center"/>
          </w:tcPr>
          <w:p>
            <w:pPr>
              <w:keepNext w:val="1"/>
              <w:keepLines w:val="1"/>
              <w:jc w:val="center"/>
              <w:rPr>
                <w:rFonts w:ascii="Calibri" w:hAnsi="Calibri"/>
                <w:color w:val="000000"/>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keepNext w:val="1"/>
              <w:keepLines w:val="1"/>
              <w:jc w:val="right"/>
              <w:rPr>
                <w:rFonts w:ascii="Calibri" w:hAnsi="Calibri"/>
                <w:color w:val="000000"/>
              </w:rPr>
            </w:pPr>
            <w:r>
              <w:rPr>
                <w:rFonts w:ascii="Calibri" w:hAnsi="Calibri"/>
                <w:color w:val="000000"/>
              </w:rPr>
              <w:t>Tag Name:</w:t>
            </w:r>
          </w:p>
        </w:tc>
        <w:tc>
          <w:tcPr>
            <w:tcW w:w="4678" w:type="dxa"/>
            <w:vAlign w:val="center"/>
          </w:tcPr>
          <w:p>
            <w:pPr>
              <w:keepNext w:val="1"/>
              <w:keepLines w:val="1"/>
              <w:jc w:val="center"/>
              <w:rPr>
                <w:rFonts w:ascii="Calibri" w:hAnsi="Calibri"/>
                <w:color w:val="000000"/>
                <w:highlight w:val="yellow"/>
              </w:rPr>
            </w:pPr>
            <w:r>
              <w:rPr>
                <w:rFonts w:ascii="Calibri" w:hAnsi="Calibri"/>
                <w:color w:val="000000"/>
                <w:highlight w:val="yellow"/>
              </w:rPr>
              <w:t>xxxx-xxx</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keepNext w:val="1"/>
              <w:keepLines w:val="1"/>
              <w:jc w:val="right"/>
              <w:rPr>
                <w:rFonts w:ascii="Calibri" w:hAnsi="Calibri"/>
                <w:color w:val="000000"/>
              </w:rPr>
            </w:pPr>
            <w:r>
              <w:rPr>
                <w:rFonts w:ascii="Calibri" w:hAnsi="Calibri"/>
                <w:color w:val="000000"/>
              </w:rPr>
              <w:t>Installation DWG:</w:t>
            </w:r>
          </w:p>
        </w:tc>
        <w:tc>
          <w:tcPr>
            <w:tcW w:w="4678" w:type="dxa"/>
            <w:vAlign w:val="center"/>
          </w:tcPr>
          <w:p>
            <w:pPr>
              <w:keepNext w:val="1"/>
              <w:keepLines w:val="1"/>
              <w:jc w:val="center"/>
              <w:rPr>
                <w:rFonts w:ascii="Calibri" w:hAnsi="Calibri"/>
                <w:color w:val="000000"/>
                <w:highlight w:val="yellow"/>
              </w:rPr>
            </w:pPr>
            <w:r>
              <w:rPr>
                <w:rFonts w:ascii="Calibri" w:hAnsi="Calibri"/>
                <w:color w:val="000000"/>
                <w:highlight w:val="yellow"/>
              </w:rPr>
              <w:t>13110x</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Fluid:</w:t>
            </w:r>
          </w:p>
        </w:tc>
        <w:tc>
          <w:tcPr>
            <w:tcW w:w="4678" w:type="dxa"/>
            <w:vAlign w:val="center"/>
          </w:tcPr>
          <w:p>
            <w:pPr>
              <w:jc w:val="center"/>
              <w:rPr>
                <w:rFonts w:ascii="Calibri" w:hAnsi="Calibri"/>
                <w:color w:val="000000"/>
                <w:highlight w:val="yellow"/>
              </w:rPr>
            </w:pPr>
            <w:r>
              <w:rPr>
                <w:rFonts w:ascii="Calibri" w:hAnsi="Calibri"/>
                <w:color w:val="000000"/>
                <w:highlight w:val="yellow"/>
              </w:rPr>
              <w:t>Finished Water</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Temp min/max:</w:t>
            </w:r>
          </w:p>
        </w:tc>
        <w:tc>
          <w:tcPr>
            <w:tcW w:w="4678"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Press min/max:</w:t>
            </w:r>
          </w:p>
        </w:tc>
        <w:tc>
          <w:tcPr>
            <w:tcW w:w="4678" w:type="dxa"/>
            <w:vAlign w:val="center"/>
          </w:tcPr>
          <w:p>
            <w:pPr>
              <w:jc w:val="center"/>
              <w:rPr>
                <w:rFonts w:ascii="Calibri" w:hAnsi="Calibri"/>
                <w:color w:val="000000"/>
                <w:highlight w:val="yellow"/>
              </w:rPr>
            </w:pPr>
            <w:r>
              <w:rPr>
                <w:rFonts w:ascii="Calibri" w:hAnsi="Calibri"/>
                <w:color w:val="000000"/>
                <w:highlight w:val="yellow"/>
              </w:rPr>
              <w:t>Ambient</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Transducer</w:t>
            </w:r>
            <w:r>
              <w:rPr>
                <w:rFonts w:ascii="Calibri" w:hAnsi="Calibri"/>
                <w:b w:val="1"/>
                <w:color w:val="000000"/>
                <w:u w:val="single"/>
              </w:rPr>
              <w:t xml:space="preserve"> </w:t>
            </w:r>
            <w:r>
              <w:rPr>
                <w:rFonts w:ascii="Calibri" w:hAnsi="Calibri"/>
                <w:b w:val="1"/>
                <w:color w:val="000000"/>
                <w:u w:val="single"/>
              </w:rPr>
              <w:t xml:space="preserve">Device </w:t>
            </w:r>
            <w:r>
              <w:rPr>
                <w:rFonts w:ascii="Calibri" w:hAnsi="Calibri"/>
                <w:b w:val="1"/>
                <w:color w:val="000000"/>
                <w:u w:val="single"/>
              </w:rPr>
              <w:t>Data:</w:t>
            </w:r>
          </w:p>
        </w:tc>
        <w:tc>
          <w:tcPr>
            <w:tcW w:w="4678" w:type="dxa"/>
            <w:vAlign w:val="center"/>
          </w:tcPr>
          <w:p>
            <w:pPr>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Transducer Model:</w:t>
            </w:r>
          </w:p>
        </w:tc>
        <w:tc>
          <w:tcPr>
            <w:tcW w:w="4678" w:type="dxa"/>
            <w:vAlign w:val="center"/>
          </w:tcPr>
          <w:p>
            <w:pPr>
              <w:jc w:val="center"/>
              <w:rPr>
                <w:rFonts w:ascii="Calibri" w:hAnsi="Calibri"/>
                <w:color w:val="000000"/>
                <w:highlight w:val="yellow"/>
              </w:rPr>
            </w:pPr>
            <w:r>
              <w:rPr>
                <w:rFonts w:ascii="Calibri" w:hAnsi="Calibri"/>
                <w:color w:val="000000"/>
              </w:rPr>
              <w:t>FDU9</w:t>
            </w:r>
            <w:r>
              <w:rPr>
                <w:rFonts w:ascii="Calibri" w:hAnsi="Calibri"/>
                <w:color w:val="000000"/>
                <w:highlight w:val="yellow"/>
              </w:rPr>
              <w:t>0</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Approval:</w:t>
            </w:r>
          </w:p>
        </w:tc>
        <w:tc>
          <w:tcPr>
            <w:tcW w:w="4678" w:type="dxa"/>
            <w:vAlign w:val="center"/>
          </w:tcPr>
          <w:p>
            <w:pPr>
              <w:jc w:val="center"/>
              <w:rPr>
                <w:rFonts w:ascii="Calibri" w:hAnsi="Calibri"/>
                <w:color w:val="000000"/>
                <w:highlight w:val="yellow"/>
              </w:rPr>
            </w:pPr>
            <w:r>
              <w:rPr>
                <w:rFonts w:ascii="Calibri" w:hAnsi="Calibri"/>
                <w:color w:val="000000"/>
                <w:highlight w:val="yellow"/>
              </w:rPr>
              <w:t>CSA General Purpose</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Process Connection (Threaded Boss):</w:t>
            </w:r>
          </w:p>
        </w:tc>
        <w:tc>
          <w:tcPr>
            <w:tcW w:w="4678" w:type="dxa"/>
            <w:vAlign w:val="center"/>
          </w:tcPr>
          <w:p>
            <w:pPr>
              <w:jc w:val="center"/>
              <w:rPr>
                <w:rFonts w:ascii="Calibri" w:hAnsi="Calibri"/>
                <w:color w:val="000000"/>
                <w:highlight w:val="yellow"/>
              </w:rPr>
            </w:pPr>
            <w:r>
              <w:rPr>
                <w:rFonts w:ascii="Calibri" w:hAnsi="Calibri"/>
                <w:color w:val="000000"/>
                <w:highlight w:val="yellow"/>
              </w:rPr>
              <w:t>Thread ANSI PVDF; Rear Side NPT1, Front Side NPT1-1/2</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Cable Length:</w:t>
            </w:r>
          </w:p>
        </w:tc>
        <w:tc>
          <w:tcPr>
            <w:tcW w:w="4678" w:type="dxa"/>
            <w:vAlign w:val="center"/>
          </w:tcPr>
          <w:p>
            <w:pPr>
              <w:jc w:val="center"/>
              <w:rPr>
                <w:rFonts w:ascii="Calibri" w:hAnsi="Calibri"/>
                <w:color w:val="000000"/>
                <w:highlight w:val="yellow"/>
              </w:rPr>
            </w:pPr>
            <w:r>
              <w:rPr>
                <w:rFonts w:ascii="Calibri" w:hAnsi="Calibri"/>
                <w:color w:val="000000"/>
                <w:highlight w:val="yellow"/>
              </w:rPr>
              <w:t>30m (98ft)</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Heater:</w:t>
            </w:r>
          </w:p>
        </w:tc>
        <w:tc>
          <w:tcPr>
            <w:tcW w:w="4678" w:type="dxa"/>
            <w:vAlign w:val="center"/>
          </w:tcPr>
          <w:p>
            <w:pPr>
              <w:jc w:val="center"/>
              <w:rPr>
                <w:rFonts w:ascii="Calibri" w:hAnsi="Calibri"/>
                <w:color w:val="000000"/>
                <w:highlight w:val="yellow"/>
              </w:rPr>
            </w:pPr>
            <w:r>
              <w:rPr>
                <w:rFonts w:ascii="Calibri" w:hAnsi="Calibri"/>
                <w:color w:val="000000"/>
                <w:highlight w:val="yellow"/>
              </w:rPr>
              <w:t>W/O Heater</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Additional Option:</w:t>
            </w:r>
          </w:p>
        </w:tc>
        <w:tc>
          <w:tcPr>
            <w:tcW w:w="4678" w:type="dxa"/>
            <w:vAlign w:val="center"/>
          </w:tcPr>
          <w:p>
            <w:pPr>
              <w:jc w:val="center"/>
              <w:rPr>
                <w:rFonts w:ascii="Calibri" w:hAnsi="Calibri"/>
                <w:color w:val="000000"/>
                <w:highlight w:val="yellow"/>
              </w:rPr>
            </w:pPr>
            <w:r>
              <w:rPr>
                <w:rFonts w:ascii="Calibri" w:hAnsi="Calibri"/>
                <w:color w:val="000000"/>
                <w:highlight w:val="yellow"/>
              </w:rPr>
              <w:t>Flooding Protection Tube</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4678" w:type="dxa"/>
            <w:vAlign w:val="center"/>
          </w:tcPr>
          <w:p>
            <w:pPr>
              <w:jc w:val="center"/>
              <w:rPr>
                <w:rFonts w:ascii="Calibri" w:hAnsi="Calibri"/>
                <w:color w:val="000000"/>
                <w:highlight w:val="yellow"/>
              </w:rPr>
            </w:pPr>
            <w:r>
              <w:rPr>
                <w:rFonts w:ascii="Calibri" w:hAnsi="Calibri"/>
                <w:color w:val="000000"/>
              </w:rPr>
              <w:t>E+H</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4678" w:type="dxa"/>
            <w:vAlign w:val="center"/>
          </w:tcPr>
          <w:p>
            <w:pPr>
              <w:jc w:val="center"/>
              <w:rPr>
                <w:rFonts w:ascii="Calibri" w:hAnsi="Calibri"/>
                <w:color w:val="000000"/>
                <w:highlight w:val="yellow"/>
              </w:rPr>
            </w:pPr>
            <w:r>
              <w:rPr>
                <w:rFonts w:ascii="Calibri" w:hAnsi="Calibri"/>
                <w:color w:val="000000"/>
              </w:rPr>
              <w:t>FDU9</w:t>
            </w:r>
            <w:r>
              <w:rPr>
                <w:rFonts w:ascii="Calibri" w:hAnsi="Calibri"/>
                <w:color w:val="000000"/>
                <w:highlight w:val="yellow"/>
              </w:rPr>
              <w:t>0</w:t>
            </w:r>
            <w:r>
              <w:rPr>
                <w:rFonts w:ascii="Calibri" w:hAnsi="Calibri"/>
                <w:color w:val="000000"/>
              </w:rPr>
              <w:t>-</w:t>
            </w:r>
            <w:r>
              <w:rPr>
                <w:rFonts w:ascii="Calibri" w:hAnsi="Calibri"/>
                <w:color w:val="000000"/>
                <w:highlight w:val="yellow"/>
              </w:rPr>
              <w:t>UN6AB</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b w:val="1"/>
                <w:color w:val="000000"/>
                <w:u w:val="single"/>
              </w:rPr>
              <w:t>Accessories</w:t>
            </w:r>
            <w:r>
              <w:rPr>
                <w:rFonts w:ascii="Calibri" w:hAnsi="Calibri"/>
                <w:b w:val="1"/>
                <w:color w:val="000000"/>
                <w:u w:val="single"/>
              </w:rPr>
              <w:t>:</w:t>
            </w:r>
          </w:p>
        </w:tc>
        <w:tc>
          <w:tcPr>
            <w:tcW w:w="4678" w:type="dxa"/>
            <w:vAlign w:val="center"/>
          </w:tcPr>
          <w:p>
            <w:pPr>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Cantilever, 585mm (23”), 316Ti (1.4571)</w:t>
            </w:r>
          </w:p>
        </w:tc>
        <w:tc>
          <w:tcPr>
            <w:tcW w:w="4678" w:type="dxa"/>
            <w:vAlign w:val="center"/>
          </w:tcPr>
          <w:p>
            <w:pPr>
              <w:jc w:val="center"/>
              <w:rPr>
                <w:rFonts w:ascii="Calibri" w:hAnsi="Calibri"/>
                <w:color w:val="000000"/>
                <w:highlight w:val="yellow"/>
              </w:rPr>
            </w:pPr>
            <w:r>
              <w:rPr>
                <w:rFonts w:ascii="Calibri" w:hAnsi="Calibri"/>
                <w:color w:val="000000"/>
                <w:highlight w:val="yellow"/>
              </w:rPr>
              <w:t>919790-0001</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Mounting Frame, 700mm (27.6”), 316Ti (1.4571)</w:t>
            </w:r>
          </w:p>
        </w:tc>
        <w:tc>
          <w:tcPr>
            <w:tcW w:w="4678" w:type="dxa"/>
            <w:vAlign w:val="center"/>
          </w:tcPr>
          <w:p>
            <w:pPr>
              <w:jc w:val="center"/>
              <w:rPr>
                <w:rFonts w:ascii="Calibri" w:hAnsi="Calibri"/>
                <w:i w:val="1"/>
                <w:color w:val="000000"/>
                <w:highlight w:val="yellow"/>
              </w:rPr>
            </w:pPr>
            <w:r>
              <w:rPr>
                <w:rFonts w:ascii="Calibri" w:hAnsi="Calibri"/>
                <w:color w:val="000000"/>
                <w:highlight w:val="yellow"/>
              </w:rPr>
              <w:t>91979-0001</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rPr>
                <w:rFonts w:ascii="Calibri" w:hAnsi="Calibri"/>
                <w:color w:val="000000"/>
              </w:rPr>
            </w:pPr>
          </w:p>
        </w:tc>
        <w:tc>
          <w:tcPr>
            <w:tcW w:w="4678" w:type="dxa"/>
            <w:vAlign w:val="center"/>
          </w:tcPr>
          <w:p>
            <w:pPr>
              <w:jc w:val="center"/>
              <w:rPr>
                <w:rFonts w:ascii="Calibri" w:hAnsi="Calibri"/>
                <w:color w:val="000000"/>
                <w:highlight w:val="yellow"/>
              </w:rPr>
            </w:pPr>
            <w:r>
              <w:rPr>
                <w:rFonts w:ascii="Calibri" w:hAnsi="Calibri"/>
                <w:i w:val="1"/>
                <w:color w:val="000000"/>
                <w:highlight w:val="yellow"/>
              </w:rPr>
              <w:t>Addi</w:t>
            </w:r>
            <w:r>
              <w:rPr>
                <w:rFonts w:ascii="Calibri" w:hAnsi="Calibri"/>
                <w:i w:val="1"/>
                <w:color w:val="000000"/>
                <w:highlight w:val="yellow"/>
              </w:rPr>
              <w:t>tional added as necessary</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b w:val="1"/>
                <w:color w:val="000000"/>
                <w:u w:val="single"/>
              </w:rPr>
              <w:t>Transmitter Device Data:</w:t>
            </w:r>
          </w:p>
        </w:tc>
        <w:tc>
          <w:tcPr>
            <w:tcW w:w="4678" w:type="dxa"/>
            <w:vAlign w:val="center"/>
          </w:tcPr>
          <w:p>
            <w:pPr>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b w:val="1"/>
                <w:color w:val="000000"/>
                <w:u w:val="single"/>
              </w:rPr>
            </w:pPr>
            <w:r>
              <w:rPr>
                <w:rFonts w:ascii="Calibri" w:hAnsi="Calibri"/>
                <w:color w:val="000000"/>
              </w:rPr>
              <w:t>Transmitter Model:</w:t>
            </w:r>
          </w:p>
        </w:tc>
        <w:tc>
          <w:tcPr>
            <w:tcW w:w="4678" w:type="dxa"/>
            <w:vAlign w:val="center"/>
          </w:tcPr>
          <w:p>
            <w:pPr>
              <w:jc w:val="center"/>
              <w:rPr>
                <w:rFonts w:ascii="Calibri" w:hAnsi="Calibri"/>
                <w:color w:val="000000"/>
                <w:highlight w:val="yellow"/>
              </w:rPr>
            </w:pPr>
            <w:r>
              <w:rPr>
                <w:rFonts w:ascii="Calibri" w:hAnsi="Calibri"/>
                <w:color w:val="000000"/>
              </w:rPr>
              <w:t>Prosonic S FMU90</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Approval:</w:t>
            </w:r>
          </w:p>
        </w:tc>
        <w:tc>
          <w:tcPr>
            <w:tcW w:w="4678" w:type="dxa"/>
            <w:vAlign w:val="center"/>
          </w:tcPr>
          <w:p>
            <w:pPr>
              <w:jc w:val="center"/>
              <w:rPr>
                <w:rFonts w:ascii="Calibri" w:hAnsi="Calibri"/>
                <w:color w:val="000000"/>
                <w:highlight w:val="yellow"/>
              </w:rPr>
            </w:pPr>
            <w:r>
              <w:rPr>
                <w:rFonts w:ascii="Calibri" w:hAnsi="Calibri"/>
                <w:color w:val="000000"/>
              </w:rPr>
              <w:t>CSA General Purpose</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Application:</w:t>
            </w:r>
          </w:p>
        </w:tc>
        <w:tc>
          <w:tcPr>
            <w:tcW w:w="4678" w:type="dxa"/>
            <w:vAlign w:val="center"/>
          </w:tcPr>
          <w:p>
            <w:pPr>
              <w:jc w:val="center"/>
              <w:rPr>
                <w:rFonts w:ascii="Calibri" w:hAnsi="Calibri"/>
                <w:color w:val="000000"/>
                <w:highlight w:val="yellow"/>
              </w:rPr>
            </w:pPr>
            <w:r>
              <w:rPr>
                <w:rFonts w:ascii="Calibri" w:hAnsi="Calibri"/>
                <w:color w:val="000000"/>
              </w:rPr>
              <w:t>Level + Pump Control, Alternating</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Housing, Material:</w:t>
            </w:r>
          </w:p>
        </w:tc>
        <w:tc>
          <w:tcPr>
            <w:tcW w:w="4678" w:type="dxa"/>
            <w:vAlign w:val="center"/>
          </w:tcPr>
          <w:p>
            <w:pPr>
              <w:jc w:val="center"/>
              <w:rPr>
                <w:rFonts w:ascii="Calibri" w:hAnsi="Calibri"/>
                <w:color w:val="000000"/>
                <w:highlight w:val="yellow"/>
              </w:rPr>
            </w:pPr>
            <w:r>
              <w:rPr>
                <w:rFonts w:ascii="Calibri" w:hAnsi="Calibri"/>
                <w:color w:val="000000"/>
              </w:rPr>
              <w:t>Field Mounting PC, IP66 NEMA 4X</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Operation:</w:t>
            </w:r>
          </w:p>
        </w:tc>
        <w:tc>
          <w:tcPr>
            <w:tcW w:w="4678" w:type="dxa"/>
            <w:vAlign w:val="center"/>
          </w:tcPr>
          <w:p>
            <w:pPr>
              <w:jc w:val="center"/>
              <w:rPr>
                <w:rFonts w:ascii="Calibri" w:hAnsi="Calibri"/>
                <w:color w:val="000000"/>
                <w:highlight w:val="yellow"/>
              </w:rPr>
            </w:pPr>
            <w:r>
              <w:rPr>
                <w:rFonts w:ascii="Calibri" w:hAnsi="Calibri"/>
                <w:color w:val="000000"/>
              </w:rPr>
              <w:t>Illuminated Display + Keypad</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Power Supply:</w:t>
            </w:r>
          </w:p>
        </w:tc>
        <w:tc>
          <w:tcPr>
            <w:tcW w:w="4678" w:type="dxa"/>
            <w:vAlign w:val="center"/>
          </w:tcPr>
          <w:p>
            <w:pPr>
              <w:jc w:val="center"/>
              <w:rPr>
                <w:rFonts w:ascii="Calibri" w:hAnsi="Calibri"/>
                <w:color w:val="000000"/>
                <w:highlight w:val="yellow"/>
              </w:rPr>
            </w:pPr>
            <w:r>
              <w:rPr>
                <w:rFonts w:ascii="Calibri" w:hAnsi="Calibri"/>
                <w:color w:val="000000"/>
              </w:rPr>
              <w:t>90 – 253 VAC</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Level Input:</w:t>
            </w:r>
          </w:p>
        </w:tc>
        <w:tc>
          <w:tcPr>
            <w:tcW w:w="4678" w:type="dxa"/>
            <w:vAlign w:val="center"/>
          </w:tcPr>
          <w:p>
            <w:pPr>
              <w:jc w:val="center"/>
              <w:rPr>
                <w:rFonts w:ascii="Calibri" w:hAnsi="Calibri"/>
                <w:color w:val="000000"/>
                <w:highlight w:val="yellow"/>
              </w:rPr>
            </w:pPr>
            <w:r>
              <w:rPr>
                <w:rFonts w:ascii="Calibri" w:hAnsi="Calibri"/>
                <w:color w:val="000000"/>
                <w:highlight w:val="yellow"/>
              </w:rPr>
              <w:t>1 x Sensor FDU9x/8x</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Switch Output:</w:t>
            </w:r>
          </w:p>
        </w:tc>
        <w:tc>
          <w:tcPr>
            <w:tcW w:w="4678" w:type="dxa"/>
            <w:vAlign w:val="center"/>
          </w:tcPr>
          <w:p>
            <w:pPr>
              <w:jc w:val="center"/>
              <w:rPr>
                <w:rFonts w:ascii="Calibri" w:hAnsi="Calibri"/>
                <w:color w:val="000000"/>
                <w:highlight w:val="yellow"/>
              </w:rPr>
            </w:pPr>
            <w:r>
              <w:rPr>
                <w:rFonts w:ascii="Calibri" w:hAnsi="Calibri"/>
                <w:color w:val="000000"/>
              </w:rPr>
              <w:t>6 x Relay, SPDT</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Output:</w:t>
            </w:r>
          </w:p>
        </w:tc>
        <w:tc>
          <w:tcPr>
            <w:tcW w:w="4678" w:type="dxa"/>
            <w:vAlign w:val="center"/>
          </w:tcPr>
          <w:p>
            <w:pPr>
              <w:jc w:val="center"/>
              <w:rPr>
                <w:rFonts w:ascii="Calibri" w:hAnsi="Calibri"/>
                <w:color w:val="000000"/>
              </w:rPr>
            </w:pPr>
            <w:r>
              <w:rPr>
                <w:rFonts w:ascii="Calibri" w:hAnsi="Calibri"/>
                <w:color w:val="000000"/>
              </w:rPr>
              <w:t>1 x 0/4-20mA HART</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Additional Input:</w:t>
            </w:r>
          </w:p>
        </w:tc>
        <w:tc>
          <w:tcPr>
            <w:tcW w:w="4678" w:type="dxa"/>
            <w:vAlign w:val="center"/>
          </w:tcPr>
          <w:p>
            <w:pPr>
              <w:jc w:val="center"/>
              <w:rPr>
                <w:rFonts w:ascii="Calibri" w:hAnsi="Calibri"/>
                <w:color w:val="000000"/>
              </w:rPr>
            </w:pPr>
            <w:r>
              <w:rPr>
                <w:rFonts w:ascii="Calibri" w:hAnsi="Calibri"/>
                <w:color w:val="000000"/>
              </w:rPr>
              <w:t>W/O Additional Input</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Datalog Function:</w:t>
            </w:r>
          </w:p>
        </w:tc>
        <w:tc>
          <w:tcPr>
            <w:tcW w:w="4678" w:type="dxa"/>
            <w:vAlign w:val="center"/>
          </w:tcPr>
          <w:p>
            <w:pPr>
              <w:jc w:val="center"/>
              <w:rPr>
                <w:rFonts w:ascii="Calibri" w:hAnsi="Calibri"/>
                <w:color w:val="000000"/>
              </w:rPr>
            </w:pPr>
            <w:r>
              <w:rPr>
                <w:rFonts w:ascii="Calibri" w:hAnsi="Calibri"/>
                <w:color w:val="000000"/>
              </w:rPr>
              <w:t>Basic Version</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Languages:</w:t>
            </w:r>
          </w:p>
        </w:tc>
        <w:tc>
          <w:tcPr>
            <w:tcW w:w="4678" w:type="dxa"/>
            <w:vAlign w:val="center"/>
          </w:tcPr>
          <w:p>
            <w:pPr>
              <w:jc w:val="center"/>
              <w:rPr>
                <w:rFonts w:ascii="Calibri" w:hAnsi="Calibri"/>
                <w:color w:val="000000"/>
              </w:rPr>
            </w:pPr>
            <w:r>
              <w:rPr>
                <w:rFonts w:ascii="Calibri" w:hAnsi="Calibri"/>
                <w:color w:val="000000"/>
              </w:rPr>
              <w:t>DE, EN, FR, ES, IT, PT</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Addition Option:</w:t>
            </w:r>
          </w:p>
        </w:tc>
        <w:tc>
          <w:tcPr>
            <w:tcW w:w="4678" w:type="dxa"/>
            <w:vAlign w:val="center"/>
          </w:tcPr>
          <w:p>
            <w:pPr>
              <w:jc w:val="center"/>
              <w:rPr>
                <w:rFonts w:ascii="Calibri" w:hAnsi="Calibri"/>
                <w:color w:val="000000"/>
              </w:rPr>
            </w:pPr>
            <w:r>
              <w:rPr>
                <w:rFonts w:ascii="Calibri" w:hAnsi="Calibri"/>
                <w:color w:val="000000"/>
              </w:rPr>
              <w:t>Basic Version</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4678" w:type="dxa"/>
            <w:vAlign w:val="center"/>
          </w:tcPr>
          <w:p>
            <w:pPr>
              <w:jc w:val="center"/>
              <w:rPr>
                <w:rFonts w:ascii="Calibri" w:hAnsi="Calibri"/>
                <w:color w:val="000000"/>
                <w:highlight w:val="yellow"/>
              </w:rPr>
            </w:pPr>
            <w:r>
              <w:rPr>
                <w:rFonts w:ascii="Calibri" w:hAnsi="Calibri"/>
                <w:color w:val="000000"/>
              </w:rPr>
              <w:t>E+H</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4678" w:type="dxa"/>
            <w:vAlign w:val="center"/>
          </w:tcPr>
          <w:p>
            <w:pPr>
              <w:jc w:val="center"/>
              <w:rPr>
                <w:rFonts w:ascii="Calibri" w:hAnsi="Calibri"/>
                <w:color w:val="000000"/>
                <w:highlight w:val="yellow"/>
              </w:rPr>
            </w:pPr>
            <w:r>
              <w:rPr>
                <w:rFonts w:ascii="Calibri" w:hAnsi="Calibri"/>
                <w:color w:val="000000"/>
              </w:rPr>
              <w:t>FMU90-N11CA</w:t>
            </w:r>
            <w:r>
              <w:rPr>
                <w:rFonts w:ascii="Calibri" w:hAnsi="Calibri"/>
                <w:color w:val="000000"/>
                <w:highlight w:val="yellow"/>
              </w:rPr>
              <w:t>1</w:t>
            </w:r>
            <w:r>
              <w:rPr>
                <w:rFonts w:ascii="Calibri" w:hAnsi="Calibri"/>
                <w:color w:val="000000"/>
              </w:rPr>
              <w:t>61AA1A</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b w:val="1"/>
                <w:color w:val="000000"/>
                <w:u w:val="single"/>
              </w:rPr>
              <w:t>Accessories</w:t>
            </w:r>
            <w:r>
              <w:rPr>
                <w:rFonts w:ascii="Calibri" w:hAnsi="Calibri"/>
                <w:b w:val="1"/>
                <w:color w:val="000000"/>
                <w:u w:val="single"/>
              </w:rPr>
              <w:t>:</w:t>
            </w:r>
          </w:p>
        </w:tc>
        <w:tc>
          <w:tcPr>
            <w:tcW w:w="4678" w:type="dxa"/>
            <w:vAlign w:val="center"/>
          </w:tcPr>
          <w:p>
            <w:pPr>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double" w:sz="4" w:space="0" w:shadow="0" w:frame="0"/>
            </w:tcBorders>
            <w:shd w:val="clear" w:color="auto" w:fill="E6E6E6"/>
            <w:vAlign w:val="center"/>
          </w:tcPr>
          <w:p>
            <w:pPr>
              <w:rPr>
                <w:rFonts w:ascii="Calibri" w:hAnsi="Calibri"/>
                <w:color w:val="000000"/>
              </w:rPr>
            </w:pPr>
          </w:p>
        </w:tc>
        <w:tc>
          <w:tcPr>
            <w:tcW w:w="4678" w:type="dxa"/>
            <w:vAlign w:val="center"/>
          </w:tcPr>
          <w:p>
            <w:pPr>
              <w:jc w:val="center"/>
              <w:rPr>
                <w:rFonts w:ascii="Calibri" w:hAnsi="Calibri"/>
                <w:color w:val="000000"/>
                <w:highlight w:val="yellow"/>
              </w:rPr>
            </w:pPr>
            <w:r>
              <w:rPr>
                <w:rFonts w:ascii="Calibri" w:hAnsi="Calibri"/>
                <w:i w:val="1"/>
                <w:color w:val="000000"/>
                <w:highlight w:val="yellow"/>
              </w:rPr>
              <w:t>Ad</w:t>
            </w:r>
            <w:r>
              <w:rPr>
                <w:rFonts w:ascii="Calibri" w:hAnsi="Calibri"/>
                <w:i w:val="1"/>
                <w:color w:val="000000"/>
                <w:highlight w:val="yellow"/>
              </w:rPr>
              <w:t>d</w:t>
            </w:r>
            <w:r>
              <w:rPr>
                <w:rFonts w:ascii="Calibri" w:hAnsi="Calibri"/>
                <w:i w:val="1"/>
                <w:color w:val="000000"/>
                <w:highlight w:val="yellow"/>
              </w:rPr>
              <w:t>itional</w:t>
            </w:r>
            <w:r>
              <w:rPr>
                <w:rFonts w:ascii="Calibri" w:hAnsi="Calibri"/>
                <w:i w:val="1"/>
                <w:color w:val="000000"/>
                <w:highlight w:val="yellow"/>
              </w:rPr>
              <w:t xml:space="preserve"> added as necessary</w:t>
            </w:r>
          </w:p>
        </w:tc>
      </w:tr>
    </w:tbl>
    <w:p>
      <w:pPr>
        <w:pStyle w:val="P21"/>
        <w:jc w:val="center"/>
        <w:rPr>
          <w:rFonts w:ascii="Calibri" w:hAnsi="Calibri"/>
          <w:b w:val="1"/>
          <w:sz w:val="22"/>
        </w:rPr>
      </w:pPr>
    </w:p>
    <w:p>
      <w:pPr>
        <w:pStyle w:val="P21"/>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ULTRASONIC LEVEL TRANSMITTER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ULTRASONIC LEVEL TRANSMITTER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13110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ULTRASONIC LEVEL TRANSMITTER</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t xml:space="preserve"> </w:t>
    </w:r>
  </w:p>
  <w:p>
    <w:pPr>
      <w:pStyle w:val="P11"/>
    </w:pPr>
  </w:p>
</w:hdr>
</file>

<file path=word/numbering.xml><?xml version="1.0" encoding="utf-8"?>
<w:numbering xmlns:w="http://schemas.openxmlformats.org/wordprocessingml/2006/main">
  <w:abstractNum w:abstractNumId="0">
    <w:nsid w:val="FFFFFF89"/>
    <w:multiLevelType w:val="hybridMultilevel"/>
    <w:lvl w:ilvl="0" w:tplc="6492518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4397"/>
        <w:tabs>
          <w:tab w:val="left" w:pos="2957" w:leader="none"/>
        </w:tabs>
      </w:pPr>
      <w:rPr/>
    </w:lvl>
    <w:lvl w:ilvl="1" w:tplc="649CC55E">
      <w:start w:val="1"/>
      <w:numFmt w:val="bullet"/>
      <w:suff w:val="tab"/>
      <w:lvlText w:val="o"/>
      <w:lvlJc w:val="left"/>
      <w:pPr>
        <w:ind w:hanging="360" w:left="2709"/>
        <w:tabs>
          <w:tab w:val="left" w:pos="2709" w:leader="none"/>
        </w:tabs>
      </w:pPr>
      <w:rPr>
        <w:rFonts w:ascii="Courier New" w:hAnsi="Courier New"/>
      </w:rPr>
    </w:lvl>
    <w:lvl w:ilvl="2" w:tplc="120B74AF">
      <w:start w:val="1"/>
      <w:numFmt w:val="bullet"/>
      <w:suff w:val="tab"/>
      <w:lvlText w:val=""/>
      <w:lvlJc w:val="left"/>
      <w:pPr>
        <w:ind w:hanging="360" w:left="3429"/>
        <w:tabs>
          <w:tab w:val="left" w:pos="3429" w:leader="none"/>
        </w:tabs>
      </w:pPr>
      <w:rPr>
        <w:rFonts w:ascii="Wingdings" w:hAnsi="Wingdings"/>
      </w:rPr>
    </w:lvl>
    <w:lvl w:ilvl="3" w:tplc="312AA7CE">
      <w:start w:val="1"/>
      <w:numFmt w:val="bullet"/>
      <w:suff w:val="tab"/>
      <w:lvlText w:val=""/>
      <w:lvlJc w:val="left"/>
      <w:pPr>
        <w:ind w:hanging="360" w:left="4149"/>
        <w:tabs>
          <w:tab w:val="left" w:pos="4149" w:leader="none"/>
        </w:tabs>
      </w:pPr>
      <w:rPr>
        <w:rFonts w:ascii="Symbol" w:hAnsi="Symbol"/>
      </w:rPr>
    </w:lvl>
    <w:lvl w:ilvl="4">
      <w:start w:val="1"/>
      <w:numFmt w:val="decimal"/>
      <w:suff w:val="tab"/>
      <w:lvlText w:val="%5."/>
      <w:lvlJc w:val="left"/>
      <w:pPr>
        <w:ind w:hanging="360" w:left="4890"/>
        <w:tabs>
          <w:tab w:val="left" w:pos="4890" w:leader="none"/>
        </w:tabs>
      </w:pPr>
      <w:rPr/>
    </w:lvl>
    <w:lvl w:ilvl="5" w:tplc="504FB9F7">
      <w:start w:val="1"/>
      <w:numFmt w:val="bullet"/>
      <w:suff w:val="tab"/>
      <w:lvlText w:val=""/>
      <w:lvlJc w:val="left"/>
      <w:pPr>
        <w:ind w:hanging="360" w:left="5589"/>
        <w:tabs>
          <w:tab w:val="left" w:pos="5589" w:leader="none"/>
        </w:tabs>
      </w:pPr>
      <w:rPr>
        <w:rFonts w:ascii="Wingdings" w:hAnsi="Wingdings"/>
      </w:rPr>
    </w:lvl>
    <w:lvl w:ilvl="6" w:tplc="2F7FB0B4">
      <w:start w:val="1"/>
      <w:numFmt w:val="bullet"/>
      <w:suff w:val="tab"/>
      <w:lvlText w:val=""/>
      <w:lvlJc w:val="left"/>
      <w:pPr>
        <w:ind w:hanging="360" w:left="6309"/>
        <w:tabs>
          <w:tab w:val="left" w:pos="6309" w:leader="none"/>
        </w:tabs>
      </w:pPr>
      <w:rPr>
        <w:rFonts w:ascii="Symbol" w:hAnsi="Symbol"/>
      </w:rPr>
    </w:lvl>
    <w:lvl w:ilvl="7" w:tplc="6CF190C6">
      <w:start w:val="1"/>
      <w:numFmt w:val="bullet"/>
      <w:suff w:val="tab"/>
      <w:lvlText w:val="o"/>
      <w:lvlJc w:val="left"/>
      <w:pPr>
        <w:ind w:hanging="360" w:left="7029"/>
        <w:tabs>
          <w:tab w:val="left" w:pos="7029" w:leader="none"/>
        </w:tabs>
      </w:pPr>
      <w:rPr>
        <w:rFonts w:ascii="Courier New" w:hAnsi="Courier New"/>
      </w:rPr>
    </w:lvl>
    <w:lvl w:ilvl="8" w:tplc="16051858">
      <w:start w:val="1"/>
      <w:numFmt w:val="bullet"/>
      <w:suff w:val="tab"/>
      <w:lvlText w:val=""/>
      <w:lvlJc w:val="left"/>
      <w:pPr>
        <w:ind w:hanging="360" w:left="7749"/>
        <w:tabs>
          <w:tab w:val="left" w:pos="7749"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Body Text Indent 2"/>
    <w:basedOn w:val="P0"/>
    <w:next w:val="P22"/>
    <w:pPr>
      <w:spacing w:lineRule="auto" w:line="480" w:after="120"/>
      <w:ind w:left="360"/>
    </w:pPr>
    <w:rPr/>
  </w:style>
  <w:style w:type="paragraph" w:styleId="P23">
    <w:name w:val="font5"/>
    <w:basedOn w:val="P0"/>
    <w:next w:val="P23"/>
    <w:pPr>
      <w:spacing w:before="100" w:after="100" w:beforeAutospacing="1" w:afterAutospacing="1"/>
    </w:pPr>
    <w:rPr>
      <w:rFonts w:ascii="Arial" w:hAnsi="Arial"/>
      <w:sz w:val="16"/>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4"/>
    <w:basedOn w:val="P0"/>
    <w:next w:val="P25"/>
    <w:pPr>
      <w:numPr>
        <w:ilvl w:val="4"/>
        <w:numId w:val="13"/>
      </w:numPr>
      <w:tabs>
        <w:tab w:val="left" w:pos="1080" w:leader="none"/>
        <w:tab w:val="left" w:pos="5760" w:leader="none"/>
      </w:tabs>
      <w:spacing w:lineRule="atLeast" w:line="320" w:before="120" w:after="120"/>
    </w:pPr>
    <w:rPr/>
  </w:style>
  <w:style w:type="paragraph" w:styleId="P26">
    <w:name w:val="Style6"/>
    <w:basedOn w:val="P0"/>
    <w:next w:val="P26"/>
    <w:pPr>
      <w:numPr>
        <w:ilvl w:val="4"/>
        <w:numId w:val="10"/>
      </w:numPr>
      <w:tabs>
        <w:tab w:val="left" w:pos="1080" w:leader="none"/>
        <w:tab w:val="left" w:pos="5760" w:leader="none"/>
      </w:tabs>
      <w:spacing w:lineRule="atLeast" w:line="320" w:before="120" w:after="120"/>
    </w:pPr>
    <w:rPr/>
  </w:style>
  <w:style w:type="paragraph" w:styleId="P27">
    <w:name w:val="Normal Table Text"/>
    <w:basedOn w:val="P0"/>
    <w:next w:val="P27"/>
    <w:pPr>
      <w:widowControl w:val="0"/>
      <w:spacing w:before="60" w:after="60"/>
    </w:pPr>
    <w:rPr>
      <w:rFonts w:ascii="Arial" w:hAnsi="Arial"/>
      <w:sz w:val="20"/>
    </w:rPr>
  </w:style>
  <w:style w:type="paragraph" w:styleId="P28">
    <w:name w:val="Table Heading"/>
    <w:basedOn w:val="P0"/>
    <w:next w:val="P28"/>
    <w:pPr>
      <w:widowControl w:val="0"/>
      <w:spacing w:before="60" w:after="60"/>
    </w:pPr>
    <w:rPr>
      <w:rFonts w:ascii="Arial" w:hAnsi="Arial"/>
      <w:b w:val="1"/>
      <w:sz w:val="20"/>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9"/>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left" w:pos="1080" w:leader="none"/>
      </w:tabs>
      <w:spacing w:before="160"/>
      <w:ind w:hanging="1080" w:left="108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 w:val="left" w:pos="5040" w:leader="none"/>
      </w:tabs>
      <w:ind w:hanging="720" w:left="5040"/>
      <w:outlineLvl w:val="3"/>
    </w:pPr>
    <w:rPr>
      <w:rFonts w:ascii="Arial" w:hAnsi="Arial"/>
      <w:b w:val="0"/>
    </w:rPr>
  </w:style>
  <w:style w:type="paragraph" w:styleId="P41">
    <w:name w:val="Heading 5"/>
    <w:basedOn w:val="P8"/>
    <w:next w:val="P41"/>
    <w:qFormat/>
    <w:pPr>
      <w:numPr>
        <w:ilvl w:val="4"/>
        <w:numId w:val="3"/>
      </w:numPr>
      <w:tabs>
        <w:tab w:val="clear" w:pos="720" w:leader="none"/>
        <w:tab w:val="left" w:pos="5760" w:leader="none"/>
      </w:tabs>
      <w:ind w:hanging="720" w:left="5760"/>
      <w:outlineLvl w:val="4"/>
    </w:pPr>
    <w:rPr>
      <w:rFonts w:ascii="Arial" w:hAnsi="Arial"/>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qFormat/>
    <w:pPr>
      <w:keepNext w:val="1"/>
      <w:spacing w:after="240"/>
    </w:pPr>
    <w:rPr>
      <w:b w:val="0"/>
      <w:i w:val="1"/>
      <w:sz w:val="20"/>
    </w:rPr>
  </w:style>
  <w:style w:type="paragraph" w:styleId="P44">
    <w:name w:val="Exhibit--Number"/>
    <w:basedOn w:val="P8"/>
    <w:next w:val="P51"/>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Style9"/>
    <w:basedOn w:val="P25"/>
    <w:next w:val="P47"/>
    <w:pPr>
      <w:numPr>
        <w:numId w:val="13"/>
      </w:numPr>
      <w:tabs>
        <w:tab w:val="clear" w:pos="5760" w:leader="none"/>
      </w:tabs>
    </w:pPr>
    <w:rPr/>
  </w:style>
  <w:style w:type="paragraph" w:styleId="P48">
    <w:name w:val="List Bullet"/>
    <w:basedOn w:val="P30"/>
    <w:next w:val="P48"/>
    <w:pPr>
      <w:numPr>
        <w:numId w:val="2"/>
      </w:numPr>
    </w:pPr>
    <w:rPr/>
  </w:style>
  <w:style w:type="paragraph" w:styleId="P49">
    <w:name w:val="TOC 2"/>
    <w:basedOn w:val="P35"/>
    <w:next w:val="P53"/>
    <w:pPr>
      <w:tabs>
        <w:tab w:val="left" w:pos="1008" w:leader="none"/>
      </w:tabs>
      <w:ind w:left="720"/>
    </w:pPr>
    <w:rPr>
      <w:b w:val="0"/>
    </w:rPr>
  </w:style>
  <w:style w:type="paragraph" w:styleId="P50">
    <w:name w:val="Contents"/>
    <w:basedOn w:val="P37"/>
    <w:next w:val="P5"/>
    <w:pPr/>
    <w:rPr/>
  </w:style>
  <w:style w:type="paragraph" w:styleId="P51">
    <w:name w:val="Exhibit--Title"/>
    <w:basedOn w:val="P44"/>
    <w:next w:val="P54"/>
    <w:pPr>
      <w:spacing w:before="0"/>
    </w:pPr>
    <w:rPr>
      <w:b w:val="1"/>
      <w:caps w:val="0"/>
      <w:sz w:val="20"/>
    </w:rPr>
  </w:style>
  <w:style w:type="paragraph" w:styleId="P52">
    <w:name w:val="Table Notes"/>
    <w:basedOn w:val="P46"/>
    <w:next w:val="P52"/>
    <w:pPr>
      <w:spacing w:after="320"/>
    </w:pPr>
    <w:rPr/>
  </w:style>
  <w:style w:type="paragraph" w:styleId="P53">
    <w:name w:val="TOC 3"/>
    <w:basedOn w:val="P49"/>
    <w:next w:val="P53"/>
    <w:pPr>
      <w:tabs>
        <w:tab w:val="clear" w:pos="1008" w:leader="none"/>
        <w:tab w:val="left" w:pos="1728" w:leader="none"/>
      </w:tabs>
      <w:ind w:left="1440"/>
    </w:pPr>
    <w:rPr/>
  </w:style>
  <w:style w:type="paragraph" w:styleId="P54">
    <w:name w:val="Exhibit--Caption"/>
    <w:basedOn w:val="P51"/>
    <w:next w:val="P5"/>
    <w:pPr/>
    <w:rPr>
      <w:i w:val="1"/>
    </w:rPr>
  </w:style>
  <w:style w:type="paragraph" w:styleId="P55">
    <w:name w:val="TOC 4"/>
    <w:basedOn w:val="P53"/>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2011-10-24T18:54:00Z</dcterms:created>
  <cp:lastModifiedBy>Ray</cp:lastModifiedBy>
  <cp:lastPrinted>2006-08-30T12:52:00Z</cp:lastPrinted>
  <dcterms:modified xsi:type="dcterms:W3CDTF">2022-10-04T19:38:52Z</dcterms:modified>
  <cp:revision>10</cp:revision>
  <dc:title>13110 Ultrasonic Level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116200.000000000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