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464F2292" Type="http://schemas.openxmlformats.org/officeDocument/2006/relationships/officeDocument" Target="/word/document.xml" /><Relationship Id="coreR464F2292" Type="http://schemas.openxmlformats.org/package/2006/relationships/metadata/core-properties" Target="/docProps/core.xml" /><Relationship Id="customR464F229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Pr>
      <w:tblGrid/>
      <w:tr>
        <w:tc>
          <w:tcPr>
            <w:tcW w:w="1004" w:type="dxa"/>
          </w:tcPr>
          <w:p>
            <w:pPr>
              <w:pStyle w:val="P28"/>
              <w:rPr>
                <w:rFonts w:ascii="Calibri" w:hAnsi="Calibri"/>
                <w:sz w:val="22"/>
              </w:rPr>
            </w:pPr>
            <w:r>
              <w:rPr>
                <w:rFonts w:ascii="Calibri" w:hAnsi="Calibri"/>
                <w:sz w:val="22"/>
              </w:rPr>
              <w:t>Version</w:t>
            </w:r>
          </w:p>
        </w:tc>
        <w:tc>
          <w:tcPr>
            <w:tcW w:w="2033" w:type="dxa"/>
          </w:tcPr>
          <w:p>
            <w:pPr>
              <w:pStyle w:val="P28"/>
              <w:rPr>
                <w:rFonts w:ascii="Calibri" w:hAnsi="Calibri"/>
                <w:sz w:val="22"/>
              </w:rPr>
            </w:pPr>
            <w:r>
              <w:rPr>
                <w:rFonts w:ascii="Calibri" w:hAnsi="Calibri"/>
                <w:sz w:val="22"/>
              </w:rPr>
              <w:t>Date</w:t>
            </w:r>
          </w:p>
        </w:tc>
        <w:tc>
          <w:tcPr>
            <w:tcW w:w="5810" w:type="dxa"/>
          </w:tcPr>
          <w:p>
            <w:pPr>
              <w:pStyle w:val="P28"/>
              <w:rPr>
                <w:rFonts w:ascii="Calibri" w:hAnsi="Calibri"/>
                <w:sz w:val="22"/>
              </w:rPr>
            </w:pPr>
            <w:r>
              <w:rPr>
                <w:rFonts w:ascii="Calibri" w:hAnsi="Calibri"/>
                <w:sz w:val="22"/>
              </w:rPr>
              <w:t>Description of Revisions</w:t>
            </w:r>
          </w:p>
        </w:tc>
      </w:tr>
      <w:tr>
        <w:tc>
          <w:tcPr>
            <w:tcW w:w="1004" w:type="dxa"/>
          </w:tcPr>
          <w:p>
            <w:pPr>
              <w:pStyle w:val="P27"/>
              <w:rPr>
                <w:rFonts w:ascii="Calibri" w:hAnsi="Calibri"/>
                <w:sz w:val="22"/>
              </w:rPr>
            </w:pPr>
            <w:r>
              <w:rPr>
                <w:rFonts w:ascii="Calibri" w:hAnsi="Calibri"/>
                <w:sz w:val="22"/>
              </w:rPr>
              <w:t>1</w:t>
            </w:r>
          </w:p>
        </w:tc>
        <w:tc>
          <w:tcPr>
            <w:tcW w:w="2033" w:type="dxa"/>
          </w:tcPr>
          <w:p>
            <w:pPr>
              <w:pStyle w:val="P27"/>
              <w:rPr>
                <w:rFonts w:ascii="Calibri" w:hAnsi="Calibri"/>
                <w:sz w:val="22"/>
              </w:rPr>
            </w:pPr>
            <w:r>
              <w:rPr>
                <w:rFonts w:ascii="Calibri" w:hAnsi="Calibri"/>
                <w:sz w:val="22"/>
              </w:rPr>
              <w:t>September 08, 2006</w:t>
            </w:r>
          </w:p>
        </w:tc>
        <w:tc>
          <w:tcPr>
            <w:tcW w:w="5810" w:type="dxa"/>
          </w:tcPr>
          <w:p>
            <w:pPr>
              <w:pStyle w:val="P27"/>
              <w:rPr>
                <w:rFonts w:ascii="Calibri" w:hAnsi="Calibri"/>
                <w:sz w:val="22"/>
              </w:rPr>
            </w:pPr>
            <w:r>
              <w:rPr>
                <w:rFonts w:ascii="Calibri" w:hAnsi="Calibri"/>
                <w:sz w:val="22"/>
              </w:rPr>
              <w:t>Approved final document.</w:t>
            </w:r>
          </w:p>
        </w:tc>
      </w:tr>
      <w:tr>
        <w:tc>
          <w:tcPr>
            <w:tcW w:w="1004" w:type="dxa"/>
          </w:tcPr>
          <w:p>
            <w:pPr>
              <w:pStyle w:val="P27"/>
              <w:rPr>
                <w:rFonts w:ascii="Calibri" w:hAnsi="Calibri"/>
                <w:sz w:val="22"/>
              </w:rPr>
            </w:pPr>
            <w:r>
              <w:rPr>
                <w:rFonts w:ascii="Calibri" w:hAnsi="Calibri"/>
                <w:sz w:val="22"/>
              </w:rPr>
              <w:t>2</w:t>
            </w:r>
          </w:p>
        </w:tc>
        <w:tc>
          <w:tcPr>
            <w:tcW w:w="2033" w:type="dxa"/>
          </w:tcPr>
          <w:p>
            <w:pPr>
              <w:pStyle w:val="P27"/>
              <w:rPr>
                <w:rFonts w:ascii="Calibri" w:hAnsi="Calibri"/>
                <w:sz w:val="22"/>
              </w:rPr>
            </w:pPr>
            <w:r>
              <w:rPr>
                <w:rFonts w:ascii="Calibri" w:hAnsi="Calibri"/>
                <w:sz w:val="22"/>
              </w:rPr>
              <w:t>February 19, 2010</w:t>
            </w:r>
          </w:p>
        </w:tc>
        <w:tc>
          <w:tcPr>
            <w:tcW w:w="5810" w:type="dxa"/>
          </w:tcPr>
          <w:p>
            <w:pPr>
              <w:pStyle w:val="P27"/>
              <w:rPr>
                <w:rFonts w:ascii="Calibri" w:hAnsi="Calibri"/>
                <w:sz w:val="22"/>
              </w:rPr>
            </w:pPr>
            <w:r>
              <w:rPr>
                <w:rFonts w:ascii="Calibri" w:hAnsi="Calibri"/>
                <w:sz w:val="22"/>
              </w:rPr>
              <w:t xml:space="preserve">Modified ‘Related Sections’ </w:t>
            </w:r>
          </w:p>
        </w:tc>
      </w:tr>
      <w:tr>
        <w:tc>
          <w:tcPr>
            <w:tcW w:w="1004" w:type="dxa"/>
          </w:tcPr>
          <w:p>
            <w:pPr>
              <w:pStyle w:val="P27"/>
              <w:rPr>
                <w:rFonts w:ascii="Calibri" w:hAnsi="Calibri"/>
                <w:sz w:val="22"/>
              </w:rPr>
            </w:pPr>
            <w:r>
              <w:rPr>
                <w:rFonts w:ascii="Calibri" w:hAnsi="Calibri"/>
                <w:sz w:val="22"/>
              </w:rPr>
              <w:t>3</w:t>
            </w:r>
          </w:p>
        </w:tc>
        <w:tc>
          <w:tcPr>
            <w:tcW w:w="2033" w:type="dxa"/>
          </w:tcPr>
          <w:p>
            <w:pPr>
              <w:pStyle w:val="P27"/>
              <w:rPr>
                <w:rFonts w:ascii="Calibri" w:hAnsi="Calibri"/>
                <w:sz w:val="22"/>
              </w:rPr>
            </w:pPr>
            <w:r>
              <w:rPr>
                <w:rFonts w:ascii="Calibri" w:hAnsi="Calibri"/>
                <w:sz w:val="22"/>
              </w:rPr>
              <w:t>March 21, 2011</w:t>
            </w:r>
          </w:p>
        </w:tc>
        <w:tc>
          <w:tcPr>
            <w:tcW w:w="5810" w:type="dxa"/>
          </w:tcPr>
          <w:p>
            <w:pPr>
              <w:pStyle w:val="P27"/>
              <w:rPr>
                <w:rFonts w:ascii="Calibri" w:hAnsi="Calibri"/>
                <w:sz w:val="22"/>
              </w:rPr>
            </w:pPr>
            <w:r>
              <w:rPr>
                <w:rFonts w:ascii="Calibri" w:hAnsi="Calibri"/>
                <w:sz w:val="22"/>
              </w:rPr>
              <w:t>Minor edits</w:t>
            </w:r>
          </w:p>
        </w:tc>
      </w:tr>
      <w:tr>
        <w:tc>
          <w:tcPr>
            <w:tcW w:w="1004" w:type="dxa"/>
          </w:tcPr>
          <w:p>
            <w:pPr>
              <w:pStyle w:val="P27"/>
              <w:rPr>
                <w:rFonts w:ascii="Calibri" w:hAnsi="Calibri"/>
                <w:sz w:val="22"/>
              </w:rPr>
            </w:pPr>
            <w:r>
              <w:rPr>
                <w:rFonts w:ascii="Calibri" w:hAnsi="Calibri"/>
                <w:sz w:val="22"/>
              </w:rPr>
              <w:t>4</w:t>
            </w:r>
          </w:p>
        </w:tc>
        <w:tc>
          <w:tcPr>
            <w:tcW w:w="2033" w:type="dxa"/>
          </w:tcPr>
          <w:p>
            <w:pPr>
              <w:pStyle w:val="P27"/>
              <w:rPr>
                <w:rFonts w:ascii="Calibri" w:hAnsi="Calibri"/>
                <w:sz w:val="22"/>
              </w:rPr>
            </w:pPr>
            <w:r>
              <w:rPr>
                <w:rFonts w:ascii="Calibri" w:hAnsi="Calibri"/>
                <w:sz w:val="22"/>
              </w:rPr>
              <w:t>June 3, 2013</w:t>
            </w:r>
          </w:p>
        </w:tc>
        <w:tc>
          <w:tcPr>
            <w:tcW w:w="5810" w:type="dxa"/>
          </w:tcPr>
          <w:p>
            <w:pPr>
              <w:pStyle w:val="P27"/>
              <w:rPr>
                <w:rFonts w:ascii="Calibri" w:hAnsi="Calibri"/>
                <w:sz w:val="22"/>
              </w:rPr>
            </w:pPr>
            <w:r>
              <w:rPr>
                <w:rFonts w:ascii="Calibri" w:hAnsi="Calibri"/>
                <w:sz w:val="22"/>
              </w:rPr>
              <w:t>Final Draft – Consolidated Comments Spec Update Project</w:t>
            </w:r>
          </w:p>
        </w:tc>
      </w:tr>
      <w:tr>
        <w:tc>
          <w:tcPr>
            <w:tcW w:w="1004" w:type="dxa"/>
          </w:tcPr>
          <w:p>
            <w:pPr>
              <w:pStyle w:val="P27"/>
              <w:rPr>
                <w:rFonts w:ascii="Calibri" w:hAnsi="Calibri"/>
                <w:sz w:val="22"/>
              </w:rPr>
            </w:pPr>
            <w:r>
              <w:rPr>
                <w:rFonts w:ascii="Calibri" w:hAnsi="Calibri"/>
                <w:sz w:val="22"/>
              </w:rPr>
              <w:t>5</w:t>
            </w:r>
          </w:p>
        </w:tc>
        <w:tc>
          <w:tcPr>
            <w:tcW w:w="2033" w:type="dxa"/>
          </w:tcPr>
          <w:p>
            <w:pPr>
              <w:pStyle w:val="P27"/>
              <w:rPr>
                <w:rFonts w:ascii="Calibri" w:hAnsi="Calibri"/>
                <w:sz w:val="22"/>
              </w:rPr>
            </w:pPr>
            <w:r>
              <w:rPr>
                <w:rFonts w:ascii="Calibri" w:hAnsi="Calibri"/>
                <w:sz w:val="22"/>
              </w:rPr>
              <w:t>July 28, 2014</w:t>
            </w:r>
          </w:p>
        </w:tc>
        <w:tc>
          <w:tcPr>
            <w:tcW w:w="5810" w:type="dxa"/>
          </w:tcPr>
          <w:p>
            <w:pPr>
              <w:pStyle w:val="P27"/>
              <w:rPr>
                <w:rFonts w:ascii="Calibri" w:hAnsi="Calibri"/>
                <w:sz w:val="22"/>
              </w:rPr>
            </w:pPr>
            <w:r>
              <w:rPr>
                <w:rFonts w:ascii="Calibri" w:hAnsi="Calibri"/>
                <w:sz w:val="22"/>
              </w:rPr>
              <w:t>Changes to reflect renaming of commissioning specification and final review (AV)</w:t>
            </w:r>
          </w:p>
        </w:tc>
      </w:tr>
      <w:tr>
        <w:tc>
          <w:tcPr>
            <w:tcW w:w="1004" w:type="dxa"/>
          </w:tcPr>
          <w:p>
            <w:pPr>
              <w:pStyle w:val="P27"/>
              <w:rPr>
                <w:rFonts w:ascii="Calibri" w:hAnsi="Calibri"/>
                <w:sz w:val="22"/>
              </w:rPr>
            </w:pPr>
            <w:r>
              <w:rPr>
                <w:rFonts w:ascii="Calibri" w:hAnsi="Calibri"/>
                <w:sz w:val="22"/>
              </w:rPr>
              <w:t>6</w:t>
            </w:r>
          </w:p>
        </w:tc>
        <w:tc>
          <w:tcPr>
            <w:tcW w:w="2033" w:type="dxa"/>
          </w:tcPr>
          <w:p>
            <w:pPr>
              <w:pStyle w:val="P27"/>
              <w:rPr>
                <w:rFonts w:ascii="Calibri" w:hAnsi="Calibri"/>
                <w:sz w:val="22"/>
              </w:rPr>
            </w:pPr>
            <w:r>
              <w:rPr>
                <w:rFonts w:ascii="Calibri" w:hAnsi="Calibri"/>
                <w:sz w:val="22"/>
              </w:rPr>
              <w:t>February 9, 2015</w:t>
            </w:r>
          </w:p>
        </w:tc>
        <w:tc>
          <w:tcPr>
            <w:tcW w:w="5810" w:type="dxa"/>
          </w:tcPr>
          <w:p>
            <w:pPr>
              <w:pStyle w:val="P27"/>
              <w:rPr>
                <w:rFonts w:ascii="Calibri" w:hAnsi="Calibri"/>
                <w:sz w:val="22"/>
              </w:rPr>
            </w:pPr>
            <w:r>
              <w:rPr>
                <w:rFonts w:ascii="Calibri" w:hAnsi="Calibri"/>
                <w:sz w:val="22"/>
              </w:rPr>
              <w:t xml:space="preserve">Updated, Finalized Specification – Reference eDOCS #5630520 v5 (AV) </w:t>
            </w:r>
          </w:p>
        </w:tc>
      </w:tr>
      <w:tr>
        <w:tc>
          <w:tcPr>
            <w:tcW w:w="1004" w:type="dxa"/>
          </w:tcPr>
          <w:p>
            <w:pPr>
              <w:pStyle w:val="P27"/>
              <w:rPr>
                <w:rFonts w:ascii="Calibri" w:hAnsi="Calibri"/>
                <w:sz w:val="22"/>
              </w:rPr>
            </w:pPr>
            <w:r>
              <w:rPr>
                <w:rFonts w:ascii="Calibri" w:hAnsi="Calibri"/>
                <w:sz w:val="22"/>
              </w:rPr>
              <w:t>7</w:t>
            </w:r>
          </w:p>
        </w:tc>
        <w:tc>
          <w:tcPr>
            <w:tcW w:w="2033" w:type="dxa"/>
          </w:tcPr>
          <w:p>
            <w:pPr>
              <w:pStyle w:val="P27"/>
              <w:rPr>
                <w:rFonts w:ascii="Calibri" w:hAnsi="Calibri"/>
                <w:sz w:val="22"/>
              </w:rPr>
            </w:pPr>
            <w:r>
              <w:rPr>
                <w:rFonts w:ascii="Calibri" w:hAnsi="Calibri"/>
                <w:sz w:val="22"/>
              </w:rPr>
              <w:t>December 3, 2018</w:t>
            </w:r>
          </w:p>
        </w:tc>
        <w:tc>
          <w:tcPr>
            <w:tcW w:w="5810" w:type="dxa"/>
          </w:tcPr>
          <w:p>
            <w:pPr>
              <w:pStyle w:val="P27"/>
              <w:rPr>
                <w:rFonts w:ascii="Calibri" w:hAnsi="Calibri"/>
                <w:sz w:val="22"/>
              </w:rPr>
            </w:pPr>
            <w:r>
              <w:rPr>
                <w:rFonts w:ascii="Calibri" w:hAnsi="Calibri"/>
                <w:sz w:val="22"/>
              </w:rPr>
              <w:t>iMCC standards update (MS)</w:t>
            </w:r>
          </w:p>
        </w:tc>
      </w:tr>
    </w:tbl>
    <w:p>
      <w:pPr>
        <w:pStyle w:val="P10"/>
        <w:rPr>
          <w:rFonts w:ascii="Calibri" w:hAnsi="Calibri"/>
        </w:rPr>
      </w:pPr>
    </w:p>
    <w:p>
      <w:pPr>
        <w:pStyle w:val="P10"/>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0"/>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0"/>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highlight w:val="yellow"/>
        </w:rPr>
        <w:t xml:space="preserve">For each project the </w:t>
      </w:r>
      <w:r>
        <w:rPr>
          <w:rFonts w:ascii="Calibri" w:hAnsi="Calibri"/>
          <w:b w:val="1"/>
          <w:highlight w:val="yellow"/>
        </w:rPr>
        <w:t>Consultant</w:t>
      </w:r>
      <w:r>
        <w:rPr>
          <w:rFonts w:ascii="Calibri" w:hAnsi="Calibri"/>
          <w:b w:val="1"/>
          <w:highlight w:val="yellow"/>
        </w:rPr>
        <w:t xml:space="preserve"> is responsible for the correct application of the specifications and for updating and modifying all highlighted items, as well as updating and modifying those sections that are directly applicable to the project.  All updates and modifications to this standard document are to be highlighted to the Region for review and acceptance on each project.</w:t>
      </w:r>
      <w:r>
        <w:rPr>
          <w:rFonts w:ascii="Calibri" w:hAnsi="Calibri"/>
          <w:b w:val="1"/>
        </w:rPr>
        <w:t xml:space="preserve"> </w:t>
      </w:r>
    </w:p>
    <w:p>
      <w:pPr>
        <w:pStyle w:val="P10"/>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0"/>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46"/>
        <w:numPr>
          <w:ilvl w:val="0"/>
          <w:numId w:val="0"/>
        </w:numPr>
      </w:pPr>
      <w:r>
        <w:br w:type="page"/>
      </w:r>
    </w:p>
    <w:p>
      <w:pPr>
        <w:pStyle w:val="P46"/>
      </w:pPr>
      <w:r>
        <w:t>GENERAL</w:t>
      </w:r>
    </w:p>
    <w:p>
      <w:pPr>
        <w:pStyle w:val="P47"/>
      </w:pPr>
      <w:r>
        <w:t>Intent</w:t>
      </w:r>
    </w:p>
    <w:p>
      <w:pPr>
        <w:pStyle w:val="P48"/>
      </w:pPr>
      <w:r>
        <w:t xml:space="preserve">Except where otherwise specified, contractor shall arrange and pay for inspecting, testing, adjusting, balancing and related requirements specified herein.  This shall include arranging and paying for appropriately qualified manufacturers’ representatives to provide or assist in providing electrical equipment and system demonstration and instruction as specified herein.</w:t>
      </w:r>
    </w:p>
    <w:p>
      <w:pPr>
        <w:pStyle w:val="P48"/>
      </w:pPr>
      <w:r>
        <w:t>If results do not conform to applicable requirements, the contractor shall repair, replace, adjust or balance equipment and systems. Repeat testing as necessary until acceptable results are achieved.</w:t>
      </w:r>
    </w:p>
    <w:p>
      <w:pPr>
        <w:pStyle w:val="P48"/>
      </w:pPr>
      <w:r>
        <w:t>Provide all labour, materials, instruments and equipment necessary to perform the tests specified.</w:t>
      </w:r>
    </w:p>
    <w:p>
      <w:pPr>
        <w:pStyle w:val="P48"/>
      </w:pPr>
      <w:r>
        <w:t xml:space="preserve">All tests to be witnessed by the Consultant and optionally, persons designated by the Region. </w:t>
      </w:r>
    </w:p>
    <w:p>
      <w:pPr>
        <w:pStyle w:val="P48"/>
      </w:pPr>
      <w:r>
        <w:t>Submit proposed inspection, testing, adjusting and balancing procedures, in writing, for approval two (2) weeks prior to the work being performed.</w:t>
      </w:r>
    </w:p>
    <w:p>
      <w:pPr>
        <w:pStyle w:val="P47"/>
      </w:pPr>
      <w:r>
        <w:t>Related Sections</w:t>
      </w:r>
    </w:p>
    <w:p>
      <w:pPr>
        <w:pStyle w:val="P48"/>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48"/>
        <w:numPr>
          <w:ilvl w:val="2"/>
          <w:numId w:val="0"/>
        </w:numPr>
        <w:ind w:left="720"/>
        <w:rPr>
          <w:highlight w:val="yellow"/>
        </w:rPr>
      </w:pPr>
    </w:p>
    <w:p>
      <w:pPr>
        <w:pStyle w:val="P48"/>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48"/>
        <w:numPr>
          <w:ilvl w:val="2"/>
          <w:numId w:val="0"/>
        </w:numPr>
        <w:ind w:left="720"/>
        <w:rPr>
          <w:highlight w:val="yellow"/>
        </w:rPr>
      </w:pPr>
    </w:p>
    <w:p>
      <w:pPr>
        <w:pStyle w:val="P48"/>
        <w:numPr>
          <w:ilvl w:val="2"/>
          <w:numId w:val="0"/>
        </w:numPr>
        <w:ind w:left="720"/>
        <w:rPr>
          <w:highlight w:val="lightGray"/>
        </w:rPr>
      </w:pPr>
      <w:r>
        <w:rPr>
          <w:highlight w:val="yellow"/>
        </w:rPr>
        <w:t>This Section is to be completed/updated during the design development by the Consultant. If it is not applicable to the Section for the specific project it may be deleted.]</w:t>
      </w:r>
    </w:p>
    <w:p>
      <w:pPr>
        <w:pStyle w:val="P48"/>
        <w:numPr>
          <w:ilvl w:val="2"/>
          <w:numId w:val="0"/>
        </w:numPr>
        <w:ind w:left="720"/>
        <w:rPr>
          <w:highlight w:val="lightGray"/>
        </w:rPr>
      </w:pPr>
    </w:p>
    <w:p>
      <w:pPr>
        <w:pStyle w:val="P48"/>
        <w:numPr>
          <w:ilvl w:val="2"/>
          <w:numId w:val="0"/>
        </w:numPr>
        <w:ind w:left="720"/>
      </w:pPr>
      <w:r>
        <w:rPr>
          <w:highlight w:val="yellow"/>
        </w:rPr>
        <w:t>[List Sections specifying installation of products supplied but not installed under this Section and indicate specific items.]</w:t>
      </w:r>
    </w:p>
    <w:p>
      <w:pPr>
        <w:pStyle w:val="P48"/>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48"/>
        <w:numPr>
          <w:ilvl w:val="2"/>
          <w:numId w:val="0"/>
        </w:numPr>
        <w:ind w:left="720"/>
      </w:pPr>
    </w:p>
    <w:p>
      <w:pPr>
        <w:pStyle w:val="P48"/>
        <w:numPr>
          <w:ilvl w:val="2"/>
          <w:numId w:val="0"/>
        </w:numPr>
        <w:ind w:left="720"/>
      </w:pPr>
      <w:r>
        <w:rPr>
          <w:highlight w:val="yellow"/>
        </w:rPr>
        <w:t>[List Sections specifying products installed but not supplied under this Section and indicate specific items.]</w:t>
      </w:r>
    </w:p>
    <w:p>
      <w:pPr>
        <w:pStyle w:val="P48"/>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48"/>
        <w:numPr>
          <w:ilvl w:val="2"/>
          <w:numId w:val="0"/>
        </w:numPr>
        <w:ind w:left="720"/>
      </w:pPr>
      <w:r>
        <w:rPr>
          <w:highlight w:val="yellow"/>
        </w:rPr>
        <w:t>[List Sections specifying related requirements.]</w:t>
      </w:r>
    </w:p>
    <w:p>
      <w:pPr>
        <w:pStyle w:val="P48"/>
        <w:tabs>
          <w:tab w:val="left" w:pos="1440" w:leader="none"/>
          <w:tab w:val="left" w:pos="1800" w:leader="none"/>
        </w:tabs>
      </w:pPr>
      <w:r>
        <w:t>Sections:</w:t>
      </w:r>
    </w:p>
    <w:p>
      <w:pPr>
        <w:pStyle w:val="P49"/>
        <w:tabs>
          <w:tab w:val="left" w:pos="2160" w:leader="none"/>
        </w:tabs>
        <w:ind w:hanging="720" w:left="2160"/>
        <w:rPr>
          <w:highlight w:val="yellow"/>
        </w:rPr>
      </w:pPr>
      <w:r>
        <w:rPr>
          <w:highlight w:val="yellow"/>
        </w:rPr>
        <w:t xml:space="preserve">Section 01425 –  Computerized Maintenance Management System Data Requirements</w:t>
      </w:r>
    </w:p>
    <w:p>
      <w:pPr>
        <w:pStyle w:val="P49"/>
        <w:tabs>
          <w:tab w:val="left" w:pos="2160" w:leader="none"/>
        </w:tabs>
        <w:ind w:hanging="720" w:left="2160"/>
        <w:rPr>
          <w:highlight w:val="yellow"/>
        </w:rPr>
      </w:pPr>
      <w:r>
        <w:rPr>
          <w:highlight w:val="yellow"/>
        </w:rPr>
        <w:t xml:space="preserve">Section 01430 –  Operation and Maintenance Data</w:t>
      </w:r>
    </w:p>
    <w:p>
      <w:pPr>
        <w:pStyle w:val="P49"/>
        <w:tabs>
          <w:tab w:val="left" w:pos="2160" w:leader="none"/>
        </w:tabs>
        <w:ind w:hanging="720" w:left="2160"/>
        <w:rPr>
          <w:highlight w:val="yellow"/>
        </w:rPr>
      </w:pPr>
      <w:r>
        <w:rPr>
          <w:highlight w:val="yellow"/>
        </w:rPr>
        <w:t xml:space="preserve">Section 01600 –  Material and Equipment</w:t>
      </w:r>
    </w:p>
    <w:p>
      <w:pPr>
        <w:pStyle w:val="P49"/>
        <w:tabs>
          <w:tab w:val="left" w:pos="2160" w:leader="none"/>
        </w:tabs>
        <w:ind w:hanging="720" w:left="2160"/>
        <w:rPr>
          <w:highlight w:val="yellow"/>
        </w:rPr>
      </w:pPr>
      <w:r>
        <w:rPr>
          <w:highlight w:val="yellow"/>
        </w:rPr>
        <w:t xml:space="preserve">Section 01740 –  Cleaning </w:t>
      </w:r>
    </w:p>
    <w:p>
      <w:pPr>
        <w:pStyle w:val="P49"/>
        <w:tabs>
          <w:tab w:val="left" w:pos="2160" w:leader="none"/>
        </w:tabs>
        <w:ind w:hanging="720" w:left="2160"/>
        <w:rPr>
          <w:highlight w:val="yellow"/>
        </w:rPr>
      </w:pPr>
      <w:r>
        <w:rPr>
          <w:highlight w:val="yellow"/>
        </w:rPr>
        <w:t xml:space="preserve">Section 01810 –  Equipment Testing and Facility Commissioning</w:t>
      </w:r>
    </w:p>
    <w:p>
      <w:pPr>
        <w:pStyle w:val="P49"/>
        <w:tabs>
          <w:tab w:val="left" w:pos="2160" w:leader="none"/>
        </w:tabs>
        <w:ind w:hanging="720" w:left="2160"/>
        <w:rPr>
          <w:highlight w:val="yellow"/>
        </w:rPr>
      </w:pPr>
      <w:r>
        <w:rPr>
          <w:highlight w:val="yellow"/>
        </w:rPr>
        <w:t xml:space="preserve">Section 01820 –  Demonstration and Training</w:t>
      </w:r>
    </w:p>
    <w:p>
      <w:pPr>
        <w:pStyle w:val="P49"/>
        <w:tabs>
          <w:tab w:val="left" w:pos="2160" w:leader="none"/>
        </w:tabs>
        <w:ind w:hanging="720" w:left="2160"/>
        <w:rPr>
          <w:highlight w:val="yellow"/>
        </w:rPr>
      </w:pPr>
      <w:r>
        <w:rPr>
          <w:highlight w:val="yellow"/>
        </w:rPr>
        <w:t>Division 01 – General Requirements (insert applicable specifications)</w:t>
      </w:r>
    </w:p>
    <w:p>
      <w:pPr>
        <w:pStyle w:val="P49"/>
        <w:tabs>
          <w:tab w:val="left" w:pos="2160" w:leader="none"/>
        </w:tabs>
        <w:ind w:hanging="720" w:left="2160"/>
        <w:rPr>
          <w:highlight w:val="yellow"/>
        </w:rPr>
      </w:pPr>
      <w:r>
        <w:rPr>
          <w:highlight w:val="yellow"/>
        </w:rPr>
        <w:t>Division 11 – Equipment (insert applicable specifications)</w:t>
      </w:r>
    </w:p>
    <w:p>
      <w:pPr>
        <w:pStyle w:val="P49"/>
        <w:tabs>
          <w:tab w:val="left" w:pos="2160" w:leader="none"/>
        </w:tabs>
        <w:ind w:hanging="720" w:left="2160"/>
        <w:rPr>
          <w:highlight w:val="yellow"/>
        </w:rPr>
      </w:pPr>
      <w:r>
        <w:rPr>
          <w:highlight w:val="yellow"/>
        </w:rPr>
        <w:t>Division 40 – Process Interconnections (insert applicable specifications)</w:t>
      </w:r>
    </w:p>
    <w:p>
      <w:pPr>
        <w:pStyle w:val="P49"/>
        <w:tabs>
          <w:tab w:val="left" w:pos="2160" w:leader="none"/>
        </w:tabs>
        <w:ind w:hanging="720" w:left="2160"/>
        <w:rPr>
          <w:highlight w:val="yellow"/>
        </w:rPr>
      </w:pPr>
      <w:r>
        <w:rPr>
          <w:highlight w:val="yellow"/>
        </w:rPr>
        <w:t>Division 15 – Mechanical (insert applicable specifications)</w:t>
      </w:r>
    </w:p>
    <w:p>
      <w:pPr>
        <w:pStyle w:val="P49"/>
        <w:tabs>
          <w:tab w:val="left" w:pos="2160" w:leader="none"/>
        </w:tabs>
        <w:ind w:hanging="720" w:left="2160"/>
        <w:rPr>
          <w:highlight w:val="yellow"/>
        </w:rPr>
      </w:pPr>
      <w:r>
        <w:rPr>
          <w:highlight w:val="yellow"/>
        </w:rPr>
        <w:t>Division 16 – Equipment (insert applicable specifications)</w:t>
      </w:r>
    </w:p>
    <w:p>
      <w:pPr>
        <w:pStyle w:val="P49"/>
        <w:tabs>
          <w:tab w:val="left" w:pos="2160" w:leader="none"/>
        </w:tabs>
        <w:ind w:hanging="720" w:left="2160"/>
        <w:rPr>
          <w:highlight w:val="yellow"/>
        </w:rPr>
      </w:pPr>
      <w:r>
        <w:rPr>
          <w:highlight w:val="yellow"/>
        </w:rPr>
        <w:t>Design Guidelines Section 17 – Operation Manual Guideline</w:t>
      </w:r>
    </w:p>
    <w:p>
      <w:pPr>
        <w:pStyle w:val="P49"/>
        <w:tabs>
          <w:tab w:val="left" w:pos="2160" w:leader="none"/>
        </w:tabs>
        <w:ind w:hanging="720" w:left="2160"/>
        <w:rPr>
          <w:highlight w:val="yellow"/>
        </w:rPr>
      </w:pPr>
      <w:r>
        <w:rPr>
          <w:highlight w:val="yellow"/>
        </w:rPr>
        <w:t xml:space="preserve">Product requirements for [item]...  for installation under this Section.</w:t>
      </w:r>
    </w:p>
    <w:p>
      <w:pPr>
        <w:pStyle w:val="P47"/>
      </w:pPr>
      <w:r>
        <w:t>Submittals</w:t>
      </w:r>
    </w:p>
    <w:p>
      <w:pPr>
        <w:pStyle w:val="P48"/>
      </w:pPr>
      <w:r>
        <w:t>The following documents shall be submitted for review:</w:t>
      </w:r>
    </w:p>
    <w:p>
      <w:pPr>
        <w:widowControl w:val="0"/>
        <w:spacing w:before="9"/>
        <w:rPr>
          <w:rFonts w:ascii="Arial" w:hAnsi="Arial"/>
          <w:sz w:val="20"/>
        </w:rPr>
      </w:pPr>
    </w:p>
    <w:p>
      <w:pPr>
        <w:pStyle w:val="P49"/>
        <w:tabs>
          <w:tab w:val="clear" w:pos="864" w:leader="none"/>
        </w:tabs>
        <w:ind w:hanging="567" w:left="1701"/>
      </w:pPr>
      <w:r>
        <w:t>Details of test procedures and listing of test instruments prior to proceeding.</w:t>
      </w:r>
    </w:p>
    <w:p>
      <w:pPr>
        <w:pStyle w:val="P49"/>
        <w:tabs>
          <w:tab w:val="clear" w:pos="864" w:leader="none"/>
        </w:tabs>
        <w:ind w:hanging="567" w:left="1701"/>
      </w:pPr>
      <w:r>
        <w:t>Test and inspection results on the specified forms and a report outlining the completed testing.</w:t>
      </w:r>
    </w:p>
    <w:p>
      <w:pPr>
        <w:pStyle w:val="P49"/>
        <w:tabs>
          <w:tab w:val="clear" w:pos="864" w:leader="none"/>
        </w:tabs>
        <w:ind w:hanging="567" w:left="1701"/>
      </w:pPr>
      <w:r>
        <w:t>Recommended periodic on-going testing requirements.</w:t>
      </w:r>
    </w:p>
    <w:p>
      <w:pPr>
        <w:pStyle w:val="P49"/>
        <w:tabs>
          <w:tab w:val="clear" w:pos="864" w:leader="none"/>
        </w:tabs>
        <w:ind w:hanging="567" w:left="1701"/>
      </w:pPr>
      <w:r>
        <w:t>Furnish manufacturer's certificate or letter confirming that entire installation as it pertains to each system has been installed to manufacturer's instructions.</w:t>
      </w:r>
    </w:p>
    <w:p>
      <w:pPr>
        <w:pStyle w:val="P49"/>
        <w:tabs>
          <w:tab w:val="clear" w:pos="864" w:leader="none"/>
        </w:tabs>
        <w:ind w:hanging="567" w:left="1701"/>
      </w:pPr>
      <w:r>
        <w:t>Copies of production test records for production tests for manufactured electrical equipment.</w:t>
      </w:r>
    </w:p>
    <w:p>
      <w:pPr>
        <w:pStyle w:val="P49"/>
        <w:tabs>
          <w:tab w:val="clear" w:pos="864" w:leader="none"/>
        </w:tabs>
        <w:ind w:hanging="567" w:left="1701"/>
      </w:pPr>
      <w:r>
        <w:t>Provide operation and maintenance data for incorporation into manual. Include values and settings of protective devices.</w:t>
      </w:r>
    </w:p>
    <w:p>
      <w:pPr>
        <w:pStyle w:val="P49"/>
        <w:tabs>
          <w:tab w:val="clear" w:pos="864" w:leader="none"/>
        </w:tabs>
        <w:ind w:hanging="567" w:left="1701"/>
      </w:pPr>
      <w:r>
        <w:t>Provide a collated, complete set of test records for each item of electrical equipment and interconnecting wiring. Include all relevant forms attached at the end of this section.</w:t>
      </w:r>
    </w:p>
    <w:p>
      <w:pPr>
        <w:pStyle w:val="P46"/>
      </w:pPr>
      <w:r>
        <w:t>EXECUTION</w:t>
      </w:r>
    </w:p>
    <w:p>
      <w:pPr>
        <w:pStyle w:val="P47"/>
      </w:pPr>
      <w:r>
        <w:t>Readiness for Testing and General Requirements</w:t>
      </w:r>
    </w:p>
    <w:p>
      <w:pPr>
        <w:pStyle w:val="P48"/>
      </w:pPr>
      <w:r>
        <w:t>Prior to energization of any equipment and commencement of inspection or tests, visually check and verify that the following has been completed:</w:t>
      </w:r>
    </w:p>
    <w:p>
      <w:pPr>
        <w:widowControl w:val="0"/>
        <w:spacing w:before="10"/>
        <w:rPr>
          <w:rFonts w:ascii="Arial" w:hAnsi="Arial"/>
          <w:sz w:val="20"/>
        </w:rPr>
      </w:pPr>
    </w:p>
    <w:p>
      <w:pPr>
        <w:pStyle w:val="P49"/>
        <w:tabs>
          <w:tab w:val="clear" w:pos="864" w:leader="none"/>
          <w:tab w:val="left" w:pos="1701" w:leader="none"/>
          <w:tab w:val="left" w:pos="2160" w:leader="none"/>
        </w:tabs>
        <w:ind w:hanging="567" w:left="1701"/>
      </w:pPr>
      <w:r>
        <w:t>The entire assembly is clean inside and outside. The cables are not lying loosely or hanging free.</w:t>
      </w:r>
    </w:p>
    <w:p>
      <w:pPr>
        <w:pStyle w:val="P49"/>
        <w:tabs>
          <w:tab w:val="clear" w:pos="864" w:leader="none"/>
          <w:tab w:val="left" w:pos="1701" w:leader="none"/>
          <w:tab w:val="left" w:pos="2160" w:leader="none"/>
        </w:tabs>
        <w:ind w:hanging="567" w:left="1701"/>
      </w:pPr>
      <w:r>
        <w:t>The equipment is adequately bonded and grounded with the ground wires installed clear of bus work.</w:t>
      </w:r>
    </w:p>
    <w:p>
      <w:pPr>
        <w:pStyle w:val="P49"/>
        <w:tabs>
          <w:tab w:val="clear" w:pos="864" w:leader="none"/>
          <w:tab w:val="left" w:pos="1701" w:leader="none"/>
          <w:tab w:val="left" w:pos="2160" w:leader="none"/>
        </w:tabs>
        <w:ind w:hanging="567" w:left="1701"/>
      </w:pPr>
      <w:r>
        <w:t>The phasing of all bus work and primary circuits is identified.</w:t>
      </w:r>
    </w:p>
    <w:p>
      <w:pPr>
        <w:pStyle w:val="P49"/>
        <w:tabs>
          <w:tab w:val="clear" w:pos="864" w:leader="none"/>
          <w:tab w:val="left" w:pos="1701" w:leader="none"/>
          <w:tab w:val="left" w:pos="2160" w:leader="none"/>
        </w:tabs>
        <w:ind w:hanging="567" w:left="1701"/>
      </w:pPr>
      <w:r>
        <w:t>All equipment is correctly identified (front and back, if applicable).</w:t>
      </w:r>
    </w:p>
    <w:p>
      <w:pPr>
        <w:pStyle w:val="P49"/>
        <w:tabs>
          <w:tab w:val="clear" w:pos="864" w:leader="none"/>
          <w:tab w:val="left" w:pos="1701" w:leader="none"/>
          <w:tab w:val="left" w:pos="2160" w:leader="none"/>
        </w:tabs>
        <w:ind w:hanging="567" w:left="1701"/>
      </w:pPr>
      <w:r>
        <w:t>Each starter is identified with correct drive number and drive title where applicable.</w:t>
      </w:r>
    </w:p>
    <w:p>
      <w:pPr>
        <w:pStyle w:val="P49"/>
        <w:tabs>
          <w:tab w:val="clear" w:pos="864" w:leader="none"/>
          <w:tab w:val="left" w:pos="1701" w:leader="none"/>
          <w:tab w:val="left" w:pos="2160" w:leader="none"/>
        </w:tabs>
        <w:ind w:hanging="567" w:left="1701"/>
      </w:pPr>
      <w:r>
        <w:t>All cables leaving electrical equipment have proper cable connectors, and are properly identified.</w:t>
      </w:r>
    </w:p>
    <w:p>
      <w:pPr>
        <w:pStyle w:val="P49"/>
        <w:tabs>
          <w:tab w:val="clear" w:pos="864" w:leader="none"/>
          <w:tab w:val="left" w:pos="1701" w:leader="none"/>
          <w:tab w:val="left" w:pos="2160" w:leader="none"/>
        </w:tabs>
        <w:ind w:hanging="567" w:left="1701"/>
      </w:pPr>
      <w:r>
        <w:t>All unused holes are adequately plugged.</w:t>
      </w:r>
    </w:p>
    <w:p>
      <w:pPr>
        <w:pStyle w:val="P49"/>
        <w:tabs>
          <w:tab w:val="clear" w:pos="864" w:leader="none"/>
          <w:tab w:val="left" w:pos="1701" w:leader="none"/>
          <w:tab w:val="left" w:pos="2160" w:leader="none"/>
        </w:tabs>
        <w:ind w:hanging="567" w:left="1701"/>
      </w:pPr>
      <w:r>
        <w:t>All unused wall and floor openings are sealed.</w:t>
      </w:r>
    </w:p>
    <w:p>
      <w:pPr>
        <w:pStyle w:val="P49"/>
        <w:tabs>
          <w:tab w:val="clear" w:pos="864" w:leader="none"/>
          <w:tab w:val="left" w:pos="1701" w:leader="none"/>
          <w:tab w:val="left" w:pos="2160" w:leader="none"/>
        </w:tabs>
        <w:ind w:hanging="567" w:left="1701"/>
      </w:pPr>
      <w:r>
        <w:t>Relay and metering sections of equipment enclosures are properly identified where applicable.</w:t>
      </w:r>
    </w:p>
    <w:p>
      <w:pPr>
        <w:pStyle w:val="P49"/>
        <w:tabs>
          <w:tab w:val="clear" w:pos="864" w:leader="none"/>
          <w:tab w:val="left" w:pos="1701" w:leader="none"/>
          <w:tab w:val="left" w:pos="2160" w:leader="none"/>
        </w:tabs>
        <w:ind w:hanging="567" w:left="1701"/>
      </w:pPr>
      <w:r>
        <w:t>Equipment nameplate data corresponds with characteristics of power supply.</w:t>
      </w:r>
    </w:p>
    <w:p>
      <w:pPr>
        <w:pStyle w:val="P49"/>
        <w:tabs>
          <w:tab w:val="clear" w:pos="864" w:leader="none"/>
          <w:tab w:val="left" w:pos="1701" w:leader="none"/>
          <w:tab w:val="left" w:pos="2160" w:leader="none"/>
        </w:tabs>
        <w:ind w:hanging="567" w:left="1701"/>
      </w:pPr>
      <w:r>
        <w:t>A single line diagram for the primary supply and feeder system is available in all electrical rooms.</w:t>
      </w:r>
    </w:p>
    <w:p>
      <w:pPr>
        <w:pStyle w:val="P49"/>
        <w:tabs>
          <w:tab w:val="clear" w:pos="864" w:leader="none"/>
          <w:tab w:val="left" w:pos="1701" w:leader="none"/>
          <w:tab w:val="left" w:pos="2160" w:leader="none"/>
        </w:tabs>
        <w:ind w:hanging="567" w:left="1701"/>
      </w:pPr>
      <w:r>
        <w:t>The installation is in a safe condition, there are no unguarded live parts. Conduit seals are in place if a hazardous condition could occur during the testing phase.</w:t>
      </w:r>
    </w:p>
    <w:p>
      <w:pPr>
        <w:pStyle w:val="P47"/>
      </w:pPr>
      <w:r>
        <w:t>Prefunctional Checkout</w:t>
      </w:r>
    </w:p>
    <w:p>
      <w:pPr>
        <w:pStyle w:val="P48"/>
      </w:pPr>
      <w:r>
        <w:t>Prior to functional testing, adjust and make operational all protective devices. Prior to energization of equipment, perform a functional checkout of the control circuit consisting of energizing each control circuit and operating each control, alarm or malfunction device and each interlock in turn to verify that the specified action occurs. Submit a description of the proposed functional test procedures prior to the performance of functional checkout.</w:t>
      </w:r>
    </w:p>
    <w:p>
      <w:pPr>
        <w:pStyle w:val="P48"/>
      </w:pPr>
      <w:r>
        <w:t>Verify that motors are connected to rotate in the correct direction. Verification may be accomplished by momentarily energizing the motor, provided the Contractor confirms that neither the motor nor the driven equipment will be damaged by reverse operation.</w:t>
      </w:r>
    </w:p>
    <w:p>
      <w:pPr>
        <w:pStyle w:val="P47"/>
      </w:pPr>
      <w:r>
        <w:t>Coordination of Protective Devices</w:t>
      </w:r>
    </w:p>
    <w:p>
      <w:pPr>
        <w:pStyle w:val="P48"/>
        <w:rPr>
          <w:sz w:val="20"/>
        </w:rPr>
      </w:pPr>
      <w:r>
        <w:t xml:space="preserve">Ensure circuit protective devices such as overcurrent trips, relays and fuses are set to values and settings provided. </w:t>
      </w:r>
    </w:p>
    <w:p>
      <w:pPr>
        <w:pStyle w:val="P47"/>
      </w:pPr>
      <w:r>
        <w:t>Load Balance</w:t>
      </w:r>
    </w:p>
    <w:p>
      <w:pPr>
        <w:pStyle w:val="P48"/>
      </w:pPr>
      <w:r>
        <w:t>Measure phase current to panelboards, switchboards, and motor control centres with normal loads operating at time of acceptance. If load unbalance exceeds 15 percent, adjust branch circuit connections as required to obtain best balance of current between phases and record changes.</w:t>
      </w:r>
    </w:p>
    <w:p>
      <w:pPr>
        <w:pStyle w:val="P48"/>
      </w:pPr>
      <w:r>
        <w:t>Measure phase voltages at loads and adjust transformer taps to within 2 percent of rated voltage of equipment.</w:t>
      </w:r>
    </w:p>
    <w:p>
      <w:pPr>
        <w:pStyle w:val="P48"/>
      </w:pPr>
      <w:r>
        <w:t>Submit, at completion of work, a report listing phase and neutral currents on panelboards, switchboards, transformers and motor control centres, operating under normal load. State hour and date on which each load was measured, and voltage at time of test.</w:t>
      </w:r>
    </w:p>
    <w:p>
      <w:pPr>
        <w:pStyle w:val="P47"/>
      </w:pPr>
      <w:r>
        <w:t>Insulation Resistance Measurements</w:t>
      </w:r>
    </w:p>
    <w:p>
      <w:pPr>
        <w:pStyle w:val="P48"/>
      </w:pPr>
      <w:r>
        <w:t>General</w:t>
      </w:r>
    </w:p>
    <w:p>
      <w:pPr>
        <w:pStyle w:val="P49"/>
        <w:tabs>
          <w:tab w:val="clear" w:pos="864" w:leader="none"/>
          <w:tab w:val="left" w:pos="1701" w:leader="none"/>
          <w:tab w:val="left" w:pos="2160" w:leader="none"/>
        </w:tabs>
        <w:ind w:hanging="567" w:left="1701"/>
      </w:pPr>
      <w:r>
        <w:t>Prior to energizing the equipment, conduct insulation resistance measurements on conductors and energized parts of electrical equipment. Minimum acceptable values of insulation resistance shall be in accordance with the applicable ICEA, EEMAC or ANSI standards for the equipment or material being tested, unless otherwise specified. Record the ambient temperature at which insulation resistance is measured on the test form.</w:t>
      </w:r>
    </w:p>
    <w:p>
      <w:pPr>
        <w:pStyle w:val="P48"/>
      </w:pPr>
      <w:r>
        <w:t xml:space="preserve">Record insulation resistance measurements on an appropriate form. </w:t>
      </w:r>
    </w:p>
    <w:p>
      <w:pPr>
        <w:pStyle w:val="P48"/>
      </w:pPr>
      <w:r>
        <w:t>Test Instruments</w:t>
      </w:r>
    </w:p>
    <w:p>
      <w:pPr>
        <w:pStyle w:val="P49"/>
        <w:tabs>
          <w:tab w:val="clear" w:pos="864" w:leader="none"/>
          <w:tab w:val="left" w:pos="1701" w:leader="none"/>
          <w:tab w:val="left" w:pos="2160" w:leader="none"/>
        </w:tabs>
        <w:ind w:hanging="567" w:left="1701"/>
      </w:pPr>
      <w:r>
        <w:t>Unless otherwise specified, use the following insulation resistance testers (Megger):</w:t>
      </w:r>
    </w:p>
    <w:p>
      <w:pPr>
        <w:pStyle w:val="P50"/>
        <w:tabs>
          <w:tab w:val="clear" w:pos="720" w:leader="none"/>
          <w:tab w:val="left" w:pos="2127" w:leader="none"/>
          <w:tab w:val="clear" w:pos="5760" w:leader="none"/>
        </w:tabs>
        <w:ind w:hanging="426" w:left="2127"/>
        <w:rPr>
          <w:rFonts w:ascii="Calibri" w:hAnsi="Calibri"/>
        </w:rPr>
      </w:pPr>
      <w:r>
        <w:rPr>
          <w:rFonts w:ascii="Calibri" w:hAnsi="Calibri"/>
        </w:rPr>
        <w:t>500 V instrument for circuits, feeders and equipment up to 350 V.</w:t>
      </w:r>
    </w:p>
    <w:p>
      <w:pPr>
        <w:pStyle w:val="P50"/>
        <w:tabs>
          <w:tab w:val="clear" w:pos="720" w:leader="none"/>
          <w:tab w:val="left" w:pos="2127" w:leader="none"/>
          <w:tab w:val="clear" w:pos="5760" w:leader="none"/>
        </w:tabs>
        <w:ind w:hanging="426" w:left="2127"/>
        <w:rPr>
          <w:rFonts w:ascii="Calibri" w:hAnsi="Calibri"/>
        </w:rPr>
      </w:pPr>
      <w:r>
        <w:rPr>
          <w:rFonts w:ascii="Calibri" w:hAnsi="Calibri"/>
        </w:rPr>
        <w:t>1000 V instrument for 350-600 V circuits, feeders and equipment.</w:t>
      </w:r>
    </w:p>
    <w:p>
      <w:pPr>
        <w:pStyle w:val="P48"/>
      </w:pPr>
      <w:r>
        <w:t>Conductor and Cable Tests</w:t>
      </w:r>
    </w:p>
    <w:p>
      <w:pPr>
        <w:pStyle w:val="P49"/>
        <w:tabs>
          <w:tab w:val="clear" w:pos="864" w:leader="none"/>
          <w:tab w:val="left" w:pos="1701" w:leader="none"/>
          <w:tab w:val="left" w:pos="2160" w:leader="none"/>
        </w:tabs>
        <w:ind w:hanging="567" w:left="1701"/>
      </w:pPr>
      <w:r>
        <w:t>Measure the phase-to-ground insulation resistance for all circuits 120 volts and above except lighting circuits. Disconnect solid state equipment unless the equipment is normally tested by the manufacturer at voltages in excess of 1000 volts DC.</w:t>
      </w:r>
    </w:p>
    <w:p>
      <w:pPr>
        <w:pStyle w:val="P49"/>
        <w:tabs>
          <w:tab w:val="clear" w:pos="864" w:leader="none"/>
          <w:tab w:val="left" w:pos="1701" w:leader="none"/>
          <w:tab w:val="left" w:pos="2160" w:leader="none"/>
        </w:tabs>
        <w:ind w:hanging="567" w:left="1701"/>
      </w:pPr>
      <w:r>
        <w:t>Check phase rotation and identify each phase conductor of each feeder.</w:t>
      </w:r>
    </w:p>
    <w:p>
      <w:pPr>
        <w:pStyle w:val="P49"/>
        <w:tabs>
          <w:tab w:val="clear" w:pos="864" w:leader="none"/>
          <w:tab w:val="left" w:pos="1701" w:leader="none"/>
          <w:tab w:val="left" w:pos="2160" w:leader="none"/>
        </w:tabs>
        <w:ind w:hanging="567" w:left="1701"/>
      </w:pPr>
      <w:r>
        <w:t>Check each feeder for continuity, short circuits and grounds.</w:t>
      </w:r>
    </w:p>
    <w:p>
      <w:pPr>
        <w:pStyle w:val="P49"/>
        <w:tabs>
          <w:tab w:val="clear" w:pos="864" w:leader="none"/>
          <w:tab w:val="left" w:pos="1701" w:leader="none"/>
          <w:tab w:val="left" w:pos="2160" w:leader="none"/>
        </w:tabs>
        <w:ind w:hanging="567" w:left="1701"/>
      </w:pPr>
      <w:r>
        <w:t>After installing cable but before splicing and terminating, perform insulation resistance test on each phase conductor.</w:t>
      </w:r>
    </w:p>
    <w:p>
      <w:pPr>
        <w:pStyle w:val="P49"/>
        <w:tabs>
          <w:tab w:val="clear" w:pos="864" w:leader="none"/>
          <w:tab w:val="left" w:pos="1701" w:leader="none"/>
          <w:tab w:val="left" w:pos="2160" w:leader="none"/>
        </w:tabs>
        <w:ind w:hanging="567" w:left="1701"/>
      </w:pPr>
      <w:r>
        <w:t>Check insulation resistance after each splice and/or termination to ensure that cable system is ready for acceptance testing.</w:t>
      </w:r>
    </w:p>
    <w:p>
      <w:pPr>
        <w:pStyle w:val="P49"/>
        <w:tabs>
          <w:tab w:val="clear" w:pos="864" w:leader="none"/>
          <w:tab w:val="left" w:pos="1701" w:leader="none"/>
          <w:tab w:val="left" w:pos="2160" w:leader="none"/>
        </w:tabs>
        <w:ind w:hanging="567" w:left="1701"/>
      </w:pPr>
      <w:r>
        <w:t>Replace entire length of cable if cable fails to meet any of test criteria.</w:t>
      </w:r>
    </w:p>
    <w:p>
      <w:pPr>
        <w:pStyle w:val="P48"/>
      </w:pPr>
      <w:r>
        <w:t>5 kV Cables (before terminations are complete)</w:t>
      </w:r>
      <w:r>
        <w:rPr>
          <w:b w:val="1"/>
          <w:i w:val="1"/>
        </w:rPr>
        <w:t xml:space="preserve"> </w:t>
      </w:r>
      <w:r>
        <w:rPr>
          <w:b w:val="1"/>
          <w:i w:val="1"/>
          <w:highlight w:val="yellow"/>
        </w:rPr>
        <w:t>[Consultant to confirm]</w:t>
      </w:r>
    </w:p>
    <w:p>
      <w:pPr>
        <w:pStyle w:val="P49"/>
        <w:tabs>
          <w:tab w:val="clear" w:pos="864" w:leader="none"/>
          <w:tab w:val="left" w:pos="1701" w:leader="none"/>
          <w:tab w:val="left" w:pos="2160" w:leader="none"/>
        </w:tabs>
        <w:ind w:hanging="567" w:left="1701"/>
      </w:pPr>
      <w:r>
        <w:t>Insulation tests between phases and from phases to ground:</w:t>
      </w:r>
    </w:p>
    <w:p>
      <w:pPr>
        <w:pStyle w:val="P50"/>
        <w:tabs>
          <w:tab w:val="clear" w:pos="720" w:leader="none"/>
          <w:tab w:val="left" w:pos="2127" w:leader="none"/>
          <w:tab w:val="clear" w:pos="5760" w:leader="none"/>
        </w:tabs>
        <w:ind w:hanging="426" w:left="2127"/>
        <w:rPr>
          <w:rFonts w:ascii="Calibri" w:hAnsi="Calibri"/>
        </w:rPr>
      </w:pPr>
      <w:r>
        <w:rPr>
          <w:rFonts w:ascii="Calibri" w:hAnsi="Calibri"/>
        </w:rPr>
        <w:t>Hipot</w:t>
      </w:r>
    </w:p>
    <w:p>
      <w:pPr>
        <w:pStyle w:val="P50"/>
        <w:tabs>
          <w:tab w:val="clear" w:pos="720" w:leader="none"/>
          <w:tab w:val="left" w:pos="2127" w:leader="none"/>
          <w:tab w:val="clear" w:pos="5760" w:leader="none"/>
        </w:tabs>
        <w:ind w:hanging="426" w:left="2127"/>
        <w:rPr>
          <w:rFonts w:ascii="Calibri" w:hAnsi="Calibri"/>
        </w:rPr>
      </w:pPr>
      <w:r>
        <w:rPr>
          <w:rFonts w:ascii="Calibri" w:hAnsi="Calibri"/>
        </w:rPr>
        <w:t>Megger.</w:t>
      </w:r>
    </w:p>
    <w:p>
      <w:pPr>
        <w:pStyle w:val="P49"/>
        <w:tabs>
          <w:tab w:val="clear" w:pos="864" w:leader="none"/>
          <w:tab w:val="left" w:pos="1701" w:leader="none"/>
          <w:tab w:val="left" w:pos="2160" w:leader="none"/>
        </w:tabs>
        <w:ind w:hanging="567" w:left="1701"/>
      </w:pPr>
      <w:r>
        <w:t>The following minimum values must be attained:</w:t>
      </w:r>
    </w:p>
    <w:p>
      <w:pPr>
        <w:pStyle w:val="P50"/>
        <w:tabs>
          <w:tab w:val="clear" w:pos="720" w:leader="none"/>
          <w:tab w:val="left" w:pos="2127" w:leader="none"/>
          <w:tab w:val="clear" w:pos="5760" w:leader="none"/>
        </w:tabs>
        <w:ind w:hanging="426" w:left="2127"/>
        <w:rPr>
          <w:rFonts w:ascii="Calibri" w:hAnsi="Calibri"/>
        </w:rPr>
      </w:pPr>
      <w:r>
        <w:rPr>
          <w:rFonts w:ascii="Calibri" w:hAnsi="Calibri"/>
        </w:rPr>
        <w:t>Hipot voltage:</w:t>
        <w:tab/>
        <w:tab/>
        <w:tab/>
        <w:tab/>
        <w:tab/>
        <w:t xml:space="preserve">18 kV DC </w:t>
      </w:r>
    </w:p>
    <w:p>
      <w:pPr>
        <w:pStyle w:val="P50"/>
        <w:tabs>
          <w:tab w:val="clear" w:pos="720" w:leader="none"/>
          <w:tab w:val="left" w:pos="2127" w:leader="none"/>
          <w:tab w:val="clear" w:pos="5760" w:leader="none"/>
        </w:tabs>
        <w:ind w:hanging="426" w:left="2127"/>
        <w:rPr>
          <w:rFonts w:ascii="Calibri" w:hAnsi="Calibri"/>
        </w:rPr>
      </w:pPr>
      <w:r>
        <w:rPr>
          <w:rFonts w:ascii="Calibri" w:hAnsi="Calibri"/>
        </w:rPr>
        <w:t>Hipot duration - Equipment connected:</w:t>
        <w:tab/>
        <w:tab/>
        <w:t>1 minute</w:t>
      </w:r>
    </w:p>
    <w:p>
      <w:pPr>
        <w:pStyle w:val="P50"/>
        <w:tabs>
          <w:tab w:val="clear" w:pos="720" w:leader="none"/>
          <w:tab w:val="left" w:pos="2127" w:leader="none"/>
          <w:tab w:val="clear" w:pos="5760" w:leader="none"/>
        </w:tabs>
        <w:ind w:hanging="426" w:left="2127"/>
        <w:rPr>
          <w:rFonts w:ascii="Calibri" w:hAnsi="Calibri"/>
        </w:rPr>
      </w:pPr>
      <w:r>
        <w:rPr>
          <w:rFonts w:ascii="Calibri" w:hAnsi="Calibri"/>
        </w:rPr>
        <w:t>Hipot duration - Equipment not connected:</w:t>
        <w:tab/>
        <w:t>10 minutes</w:t>
      </w:r>
    </w:p>
    <w:p>
      <w:pPr>
        <w:pStyle w:val="P50"/>
        <w:tabs>
          <w:tab w:val="clear" w:pos="720" w:leader="none"/>
          <w:tab w:val="left" w:pos="2127" w:leader="none"/>
          <w:tab w:val="clear" w:pos="5760" w:leader="none"/>
        </w:tabs>
        <w:ind w:hanging="426" w:left="2127"/>
        <w:rPr>
          <w:rFonts w:ascii="Calibri" w:hAnsi="Calibri"/>
        </w:rPr>
      </w:pPr>
      <w:r>
        <w:rPr>
          <w:rFonts w:ascii="Calibri" w:hAnsi="Calibri"/>
        </w:rPr>
        <w:t>Megger reading</w:t>
        <w:tab/>
        <w:t>10 M ohms</w:t>
      </w:r>
    </w:p>
    <w:p>
      <w:pPr>
        <w:pStyle w:val="P47"/>
        <w:ind w:firstLine="275"/>
      </w:pPr>
      <w:r>
        <w:t>Circuit Breakers</w:t>
      </w:r>
      <w:r>
        <w:rPr>
          <w:b w:val="1"/>
          <w:i w:val="1"/>
          <w:highlight w:val="yellow"/>
        </w:rPr>
        <w:t>[Consultant to confirm]</w:t>
      </w:r>
    </w:p>
    <w:p>
      <w:pPr>
        <w:pStyle w:val="P48"/>
        <w:ind w:hanging="425" w:left="1985"/>
      </w:pPr>
      <w:r>
        <w:t>Visually inspect all connections and assemblies and check all manual operations and physical interlocks on circuit breakers as specified.</w:t>
      </w:r>
    </w:p>
    <w:p>
      <w:pPr>
        <w:pStyle w:val="P48"/>
        <w:ind w:hanging="425" w:left="1985"/>
      </w:pPr>
      <w:r>
        <w:t>Check all electrical controls, including anti-pump and trip free operation.</w:t>
      </w:r>
    </w:p>
    <w:p>
      <w:pPr>
        <w:pStyle w:val="P48"/>
        <w:ind w:hanging="425" w:left="1985"/>
      </w:pPr>
      <w:r>
        <w:t>Check correct position indication.</w:t>
      </w:r>
    </w:p>
    <w:p>
      <w:pPr>
        <w:pStyle w:val="P48"/>
        <w:ind w:hanging="425" w:left="1985"/>
      </w:pPr>
      <w:r>
        <w:t>Verify trip settings from each protective device.</w:t>
      </w:r>
    </w:p>
    <w:p>
      <w:pPr>
        <w:pStyle w:val="P47"/>
        <w:ind w:firstLine="275"/>
      </w:pPr>
      <w:r>
        <w:t xml:space="preserve">Loadbreak Switches and Disconnects </w:t>
      </w:r>
      <w:r>
        <w:rPr>
          <w:b w:val="1"/>
          <w:i w:val="1"/>
          <w:highlight w:val="yellow"/>
        </w:rPr>
        <w:t>[Consultant to confirm]</w:t>
      </w:r>
    </w:p>
    <w:p>
      <w:pPr>
        <w:pStyle w:val="P48"/>
        <w:ind w:hanging="425" w:left="1985"/>
      </w:pPr>
      <w:r>
        <w:t>Check all manual operations and physical interlocks.</w:t>
      </w:r>
    </w:p>
    <w:p>
      <w:pPr>
        <w:pStyle w:val="P48"/>
        <w:ind w:hanging="425" w:left="1985"/>
      </w:pPr>
      <w:r>
        <w:t>Check correct position indication.</w:t>
      </w:r>
    </w:p>
    <w:p>
      <w:pPr>
        <w:pStyle w:val="P47"/>
        <w:ind w:firstLine="275"/>
      </w:pPr>
      <w:r>
        <w:t>Potential and Current Transformers</w:t>
      </w:r>
      <w:r>
        <w:rPr>
          <w:b w:val="1"/>
          <w:i w:val="1"/>
          <w:highlight w:val="yellow"/>
        </w:rPr>
        <w:t>[Consultant to confirm]</w:t>
      </w:r>
    </w:p>
    <w:p>
      <w:pPr>
        <w:pStyle w:val="P48"/>
        <w:ind w:hanging="425" w:left="1985"/>
      </w:pPr>
      <w:r>
        <w:t>Verify winding ratio (nameplate rating).</w:t>
      </w:r>
    </w:p>
    <w:p>
      <w:pPr>
        <w:pStyle w:val="P48"/>
        <w:ind w:hanging="425" w:left="1985"/>
      </w:pPr>
      <w:r>
        <w:t>Verify terminal polarity.</w:t>
      </w:r>
    </w:p>
    <w:p>
      <w:pPr>
        <w:pStyle w:val="P48"/>
        <w:ind w:hanging="425" w:left="1985"/>
      </w:pPr>
      <w:r>
        <w:t>Check insulation resistance.</w:t>
      </w:r>
    </w:p>
    <w:p>
      <w:pPr>
        <w:pStyle w:val="P48"/>
        <w:ind w:hanging="425" w:left="1985"/>
      </w:pPr>
      <w:r>
        <w:t>Verify grounding connections.</w:t>
      </w:r>
    </w:p>
    <w:p>
      <w:pPr>
        <w:pStyle w:val="P47"/>
        <w:ind w:firstLine="275"/>
      </w:pPr>
      <w:r>
        <w:t>Protective Relays</w:t>
      </w:r>
      <w:r>
        <w:rPr>
          <w:b w:val="1"/>
          <w:i w:val="1"/>
          <w:highlight w:val="yellow"/>
        </w:rPr>
        <w:t>[Consultant to confirm]</w:t>
      </w:r>
    </w:p>
    <w:p>
      <w:pPr>
        <w:pStyle w:val="P48"/>
        <w:ind w:hanging="425" w:left="1985"/>
      </w:pPr>
      <w:r>
        <w:t>Perform secondary current and/or potential injection on site to verify to the Engineer that protective relays trip as designed and set.</w:t>
      </w:r>
    </w:p>
    <w:p>
      <w:pPr>
        <w:pStyle w:val="P48"/>
        <w:ind w:hanging="425" w:left="1985"/>
      </w:pPr>
      <w:r>
        <w:t>After normal load has been added, complete a load test of protective relays with the given load; ensure that the correct amplitude and phasor quantities of current and voltage are read by relay.</w:t>
      </w:r>
    </w:p>
    <w:p>
      <w:pPr>
        <w:pStyle w:val="P47"/>
        <w:ind w:firstLine="275"/>
      </w:pPr>
      <w:r>
        <w:t>Motor Starters up to 600V</w:t>
      </w:r>
      <w:r>
        <w:rPr>
          <w:b w:val="1"/>
          <w:i w:val="1"/>
          <w:highlight w:val="yellow"/>
        </w:rPr>
        <w:t>[Consultant to confirm]</w:t>
      </w:r>
    </w:p>
    <w:p>
      <w:pPr>
        <w:pStyle w:val="P48"/>
        <w:ind w:hanging="425" w:left="1985"/>
      </w:pPr>
      <w:r>
        <w:t>Refer to Section 16223 – Motor Starters to 600V for specific inspection and testing requirements.</w:t>
      </w:r>
    </w:p>
    <w:p>
      <w:pPr>
        <w:pStyle w:val="P47"/>
        <w:ind w:firstLine="275"/>
      </w:pPr>
      <w:r>
        <w:t>Variable Frequency Drives up to 600V</w:t>
      </w:r>
      <w:r>
        <w:rPr>
          <w:b w:val="1"/>
          <w:i w:val="1"/>
          <w:highlight w:val="yellow"/>
        </w:rPr>
        <w:t>[Consultant to confirm]</w:t>
      </w:r>
    </w:p>
    <w:p>
      <w:pPr>
        <w:pStyle w:val="P48"/>
        <w:ind w:hanging="425" w:left="1985"/>
      </w:pPr>
      <w:r>
        <w:t>Refer to Section 16224 – VFDs to 600V for specific inspection and testing requirements.</w:t>
      </w:r>
    </w:p>
    <w:p>
      <w:pPr>
        <w:pStyle w:val="P47"/>
        <w:ind w:firstLine="275"/>
      </w:pPr>
      <w:r>
        <w:t>Reduced Voltage Soft Starters up to 600V</w:t>
      </w:r>
      <w:r>
        <w:rPr>
          <w:b w:val="1"/>
          <w:i w:val="1"/>
          <w:highlight w:val="yellow"/>
        </w:rPr>
        <w:t>[Consultant to confirm]</w:t>
      </w:r>
    </w:p>
    <w:p>
      <w:pPr>
        <w:pStyle w:val="P48"/>
        <w:ind w:hanging="425" w:left="1985"/>
      </w:pPr>
      <w:r>
        <w:t>Refer to Section 16226 – RVSS’ to 600V for specific inspection and testing requirements.</w:t>
      </w:r>
    </w:p>
    <w:p>
      <w:pPr>
        <w:pStyle w:val="P47"/>
        <w:ind w:firstLine="275"/>
      </w:pPr>
      <w:r>
        <w:t>Motor Control Centres</w:t>
      </w:r>
      <w:r>
        <w:rPr>
          <w:b w:val="1"/>
          <w:i w:val="1"/>
          <w:highlight w:val="yellow"/>
        </w:rPr>
        <w:t>[Consultant to confirm]</w:t>
      </w:r>
    </w:p>
    <w:p>
      <w:pPr>
        <w:pStyle w:val="P48"/>
        <w:ind w:hanging="425" w:left="1985"/>
      </w:pPr>
      <w:r>
        <w:t>Refer to Section 16225 – Motor Control Centres for specific inspection and testing requirements.</w:t>
      </w:r>
    </w:p>
    <w:p>
      <w:pPr>
        <w:pStyle w:val="P47"/>
        <w:ind w:firstLine="275"/>
      </w:pPr>
      <w:r>
        <w:t>Medium Voltage Variable Frequency Drives</w:t>
      </w:r>
      <w:r>
        <w:rPr>
          <w:b w:val="1"/>
          <w:i w:val="1"/>
          <w:highlight w:val="yellow"/>
        </w:rPr>
        <w:t>[Consultant to confirm]</w:t>
      </w:r>
    </w:p>
    <w:p>
      <w:pPr>
        <w:pStyle w:val="P48"/>
        <w:ind w:hanging="425" w:left="1985"/>
      </w:pPr>
      <w:r>
        <w:t>Refer to Section 16262 – MV VFDs for specific inspection and testing requirements.</w:t>
      </w:r>
    </w:p>
    <w:p>
      <w:pPr>
        <w:pStyle w:val="P47"/>
        <w:ind w:firstLine="275"/>
      </w:pPr>
      <w:r>
        <w:t>Medium Voltage Reduced Voltage Starters</w:t>
      </w:r>
      <w:r>
        <w:rPr>
          <w:b w:val="1"/>
          <w:i w:val="1"/>
          <w:highlight w:val="yellow"/>
        </w:rPr>
        <w:t>[Consultant to confirm]</w:t>
      </w:r>
    </w:p>
    <w:p>
      <w:pPr>
        <w:pStyle w:val="P48"/>
        <w:ind w:hanging="425" w:left="1985"/>
      </w:pPr>
      <w:r>
        <w:t>Refer to Section 16261 – MV RVSS’ for specific inspection and testing requirements.</w:t>
      </w:r>
    </w:p>
    <w:p>
      <w:pPr>
        <w:pStyle w:val="P26"/>
        <w:spacing w:before="240"/>
        <w:jc w:val="center"/>
        <w:rPr>
          <w:rFonts w:ascii="Calibri" w:hAnsi="Calibri"/>
          <w:b w:val="1"/>
          <w:sz w:val="22"/>
        </w:rPr>
      </w:pPr>
    </w:p>
    <w:p>
      <w:pPr>
        <w:pStyle w:val="P26"/>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Section 13200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GAUGE PRESSURE TRANSMITTER</w:t>
    </w:r>
    <w:r>
      <w:rPr>
        <w:rFonts w:ascii="Arial" w:hAnsi="Arial"/>
      </w:rPr>
      <w:tab/>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2010)]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6"/>
      <w:spacing w:after="240"/>
    </w:pPr>
  </w:p>
  <w:p/>
  <w:p/>
  <w:p/>
  <w:p/>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yellow"/>
      </w:rPr>
      <w:t>.... [Insert Region Number]</w:t>
    </w:r>
    <w:r>
      <w:rPr>
        <w:rFonts w:ascii="Calibri" w:hAnsi="Calibri"/>
      </w:rPr>
      <w:tab/>
      <w:t>Section 16031</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r>
    <w:r>
      <w:rPr>
        <w:rFonts w:ascii="Calibri" w:hAnsi="Calibri"/>
        <w:b w:val="1"/>
      </w:rPr>
      <w:t>INSPECTION AND TESTING</w:t>
    </w:r>
    <w:r>
      <w:rPr>
        <w:rFonts w:ascii="Calibri" w:hAnsi="Calibri"/>
      </w:rPr>
      <w:tab/>
      <w:t>2018-12-03</w:t>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2018)]</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of </w:t>
    </w:r>
    <w:r>
      <w:rPr>
        <w:rFonts w:ascii="Calibri" w:hAnsi="Calibri"/>
      </w:rPr>
      <w:fldChar w:fldCharType="begin"/>
    </w:r>
    <w:r>
      <w:rPr>
        <w:rStyle w:val="C5"/>
        <w:rFonts w:ascii="Calibri" w:hAnsi="Calibri"/>
        <w:caps w:val="1"/>
        <w:sz w:val="22"/>
      </w:rPr>
      <w:instrText xml:space="preserve"> NUMPAGES </w:instrText>
    </w:r>
    <w:r>
      <w:rPr>
        <w:rStyle w:val="C5"/>
        <w:rFonts w:ascii="Calibri" w:hAnsi="Calibri"/>
      </w:rPr>
      <w:fldChar w:fldCharType="separate"/>
    </w:r>
    <w:r>
      <w:rPr>
        <w:rStyle w:val="C5"/>
        <w:rFonts w:ascii="Calibri" w:hAnsi="Calibri"/>
        <w:caps w:val="1"/>
        <w:sz w:val="22"/>
      </w:rPr>
      <w:t>#</w:t>
    </w:r>
    <w:r>
      <w:rPr>
        <w:rStyle w:val="C5"/>
        <w:rFonts w:ascii="Calibri" w:hAnsi="Calibri"/>
      </w:rPr>
      <w:fldChar w:fldCharType="end"/>
    </w:r>
  </w:p>
  <w:p>
    <w:pPr>
      <w:pStyle w:val="P16"/>
      <w:spacing w:after="240"/>
    </w:pPr>
  </w:p>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Section 16031</w:t>
      <w:tab/>
      <w:t>CONTRACT NO</w:t>
    </w:r>
    <w:r>
      <w:rPr>
        <w:rFonts w:ascii="Calibri" w:hAnsi="Calibri"/>
        <w:highlight w:val="yellow"/>
      </w:rPr>
      <w:t>.... [Insert Region Number]</w:t>
    </w:r>
    <w:r>
      <w:rPr>
        <w:rFonts w:ascii="Calibri" w:hAnsi="Calibri"/>
      </w:rPr>
      <w:tab/>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rPr>
      <w:t>2018-12-03</w:t>
    </w:r>
    <w:r>
      <w:rPr>
        <w:rFonts w:ascii="Calibri" w:hAnsi="Calibri"/>
        <w:b w:val="1"/>
      </w:rPr>
      <w:tab/>
    </w:r>
    <w:r>
      <w:rPr>
        <w:rFonts w:ascii="Calibri" w:hAnsi="Calibri"/>
        <w:b w:val="1"/>
      </w:rPr>
      <w:t>INSPECTION AND TESTING</w:t>
    </w:r>
    <w:r>
      <w:rPr>
        <w:rFonts w:ascii="Calibri" w:hAnsi="Calibri"/>
      </w:rPr>
      <w:tab/>
    </w:r>
  </w:p>
  <w:p>
    <w:pPr>
      <w:pBdr>
        <w:top w:val="single" w:sz="4" w:space="0" w:shadow="0" w:frame="0"/>
      </w:pBdr>
      <w:tabs>
        <w:tab w:val="center" w:pos="5175" w:leader="none"/>
        <w:tab w:val="right" w:pos="1035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of </w:t>
    </w:r>
    <w:r>
      <w:rPr>
        <w:rFonts w:ascii="Calibri" w:hAnsi="Calibri"/>
      </w:rPr>
      <w:fldChar w:fldCharType="begin"/>
    </w:r>
    <w:r>
      <w:instrText xml:space="preserve"> NUMPAGES </w:instrText>
    </w:r>
    <w:r>
      <w:fldChar w:fldCharType="separate"/>
    </w:r>
    <w:r>
      <w:t>#</w:t>
    </w:r>
    <w:r>
      <w:fldChar w:fldCharType="end"/>
    </w:r>
    <w:r>
      <w:rPr>
        <w:rFonts w:ascii="Calibri" w:hAnsi="Calibri"/>
      </w:rPr>
      <w:tab/>
      <w:tab/>
      <w:t xml:space="preserve">DATE:  </w:t>
    </w:r>
    <w:r>
      <w:rPr>
        <w:rFonts w:ascii="Calibri" w:hAnsi="Calibri"/>
        <w:highlight w:val="yellow"/>
      </w:rPr>
      <w:t>[Insert Date, (e.g. Jan., 2018)]</w:t>
    </w:r>
    <w:r>
      <w:rPr>
        <w:rFonts w:ascii="Calibri" w:hAnsi="Calibri"/>
      </w:rPr>
      <w:t xml:space="preserve"> </w:t>
    </w:r>
  </w:p>
  <w:p>
    <w:pPr>
      <w:pStyle w:val="P16"/>
    </w:pPr>
  </w:p>
  <w:p/>
  <w:p/>
</w:hdr>
</file>

<file path=word/numbering.xml><?xml version="1.0" encoding="utf-8"?>
<w:numbering xmlns:w="http://schemas.openxmlformats.org/wordprocessingml/2006/main">
  <w:abstractNum w:abstractNumId="0">
    <w:nsid w:val="FFFFFF89"/>
    <w:multiLevelType w:val="hybridMultilevel"/>
    <w:lvl w:ilvl="0" w:tplc="2C13B21D">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6FA5B8A"/>
    <w:multiLevelType w:val="multilevel"/>
    <w:lvl w:ilvl="0">
      <w:start w:val="1"/>
      <w:numFmt w:val="decimal"/>
      <w:suff w:val="tab"/>
      <w:lvlText w:val=".%1"/>
      <w:lvlJc w:val="left"/>
      <w:pPr>
        <w:ind w:hanging="360" w:left="1440"/>
      </w:pPr>
      <w:rPr/>
    </w:lvl>
    <w:lvl w:ilvl="1">
      <w:start w:val="1"/>
      <w:numFmt w:val="lowerLetter"/>
      <w:suff w:val="tab"/>
      <w:lvlText w:val="%2."/>
      <w:lvlJc w:val="left"/>
      <w:pPr>
        <w:ind w:hanging="360" w:left="2160"/>
      </w:pPr>
      <w:rPr/>
    </w:lvl>
    <w:lvl w:ilvl="2">
      <w:start w:val="1"/>
      <w:numFmt w:val="lowerRoman"/>
      <w:suff w:val="tab"/>
      <w:lvlText w:val="%3."/>
      <w:lvlJc w:val="right"/>
      <w:pPr>
        <w:ind w:hanging="180" w:left="2880"/>
      </w:pPr>
      <w:rPr/>
    </w:lvl>
    <w:lvl w:ilvl="3">
      <w:start w:val="1"/>
      <w:numFmt w:val="decimal"/>
      <w:suff w:val="tab"/>
      <w:lvlText w:val="%4."/>
      <w:lvlJc w:val="left"/>
      <w:pPr>
        <w:ind w:hanging="360" w:left="3600"/>
      </w:pPr>
      <w:rPr/>
    </w:lvl>
    <w:lvl w:ilvl="4">
      <w:start w:val="1"/>
      <w:numFmt w:val="lowerLetter"/>
      <w:suff w:val="tab"/>
      <w:lvlText w:val="%5."/>
      <w:lvlJc w:val="left"/>
      <w:pPr>
        <w:ind w:hanging="360" w:left="4320"/>
      </w:pPr>
      <w:rPr/>
    </w:lvl>
    <w:lvl w:ilvl="5">
      <w:start w:val="1"/>
      <w:numFmt w:val="lowerRoman"/>
      <w:suff w:val="tab"/>
      <w:lvlText w:val="%6."/>
      <w:lvlJc w:val="right"/>
      <w:pPr>
        <w:ind w:hanging="180" w:left="5040"/>
      </w:pPr>
      <w:rPr/>
    </w:lvl>
    <w:lvl w:ilvl="6">
      <w:start w:val="1"/>
      <w:numFmt w:val="decimal"/>
      <w:suff w:val="tab"/>
      <w:lvlText w:val="%7."/>
      <w:lvlJc w:val="left"/>
      <w:pPr>
        <w:ind w:hanging="360" w:left="5760"/>
      </w:pPr>
      <w:rPr/>
    </w:lvl>
    <w:lvl w:ilvl="7">
      <w:start w:val="1"/>
      <w:numFmt w:val="lowerLetter"/>
      <w:suff w:val="tab"/>
      <w:lvlText w:val="%8."/>
      <w:lvlJc w:val="left"/>
      <w:pPr>
        <w:ind w:hanging="360" w:left="6480"/>
      </w:pPr>
      <w:rPr/>
    </w:lvl>
    <w:lvl w:ilvl="8">
      <w:start w:val="1"/>
      <w:numFmt w:val="lowerRoman"/>
      <w:suff w:val="tab"/>
      <w:lvlText w:val="%9."/>
      <w:lvlJc w:val="right"/>
      <w:pPr>
        <w:ind w:hanging="180" w:left="7200"/>
      </w:pPr>
      <w:rPr/>
    </w:lvl>
  </w:abstractNum>
  <w:abstractNum w:abstractNumId="2">
    <w:nsid w:val="08AE3627"/>
    <w:multiLevelType w:val="hybridMultilevel"/>
    <w:lvl w:ilvl="0">
      <w:start w:val="1"/>
      <w:numFmt w:val="decimal"/>
      <w:suff w:val="tab"/>
      <w:lvlText w:val=".%1"/>
      <w:lvlJc w:val="left"/>
      <w:pPr>
        <w:ind w:hanging="360" w:left="4613"/>
        <w:tabs>
          <w:tab w:val="left" w:pos="3173" w:leader="none"/>
        </w:tabs>
      </w:pPr>
      <w:rPr/>
    </w:lvl>
    <w:lvl w:ilvl="1" w:tplc="709215CE">
      <w:start w:val="1"/>
      <w:numFmt w:val="bullet"/>
      <w:suff w:val="tab"/>
      <w:lvlText w:val="o"/>
      <w:lvlJc w:val="left"/>
      <w:pPr>
        <w:ind w:hanging="360" w:left="5333"/>
        <w:tabs>
          <w:tab w:val="left" w:pos="5333" w:leader="none"/>
        </w:tabs>
      </w:pPr>
      <w:rPr>
        <w:rFonts w:ascii="Courier New" w:hAnsi="Courier New"/>
      </w:rPr>
    </w:lvl>
    <w:lvl w:ilvl="2" w:tplc="3441D0BF">
      <w:start w:val="1"/>
      <w:numFmt w:val="bullet"/>
      <w:suff w:val="tab"/>
      <w:lvlText w:val=""/>
      <w:lvlJc w:val="left"/>
      <w:pPr>
        <w:ind w:hanging="360" w:left="6053"/>
        <w:tabs>
          <w:tab w:val="left" w:pos="6053" w:leader="none"/>
        </w:tabs>
      </w:pPr>
      <w:rPr>
        <w:rFonts w:ascii="Wingdings" w:hAnsi="Wingdings"/>
      </w:rPr>
    </w:lvl>
    <w:lvl w:ilvl="3" w:tplc="4D66D674">
      <w:start w:val="1"/>
      <w:numFmt w:val="bullet"/>
      <w:suff w:val="tab"/>
      <w:lvlText w:val=""/>
      <w:lvlJc w:val="left"/>
      <w:pPr>
        <w:ind w:hanging="360" w:left="6773"/>
        <w:tabs>
          <w:tab w:val="left" w:pos="6773" w:leader="none"/>
        </w:tabs>
      </w:pPr>
      <w:rPr>
        <w:rFonts w:ascii="Symbol" w:hAnsi="Symbol"/>
      </w:rPr>
    </w:lvl>
    <w:lvl w:ilvl="4" w:tplc="3DB7BB84">
      <w:start w:val="1"/>
      <w:numFmt w:val="bullet"/>
      <w:suff w:val="tab"/>
      <w:lvlText w:val="o"/>
      <w:lvlJc w:val="left"/>
      <w:pPr>
        <w:ind w:hanging="360" w:left="7493"/>
        <w:tabs>
          <w:tab w:val="left" w:pos="7493" w:leader="none"/>
        </w:tabs>
      </w:pPr>
      <w:rPr>
        <w:rFonts w:ascii="Courier New" w:hAnsi="Courier New"/>
      </w:rPr>
    </w:lvl>
    <w:lvl w:ilvl="5" w:tplc="7438B82B">
      <w:start w:val="1"/>
      <w:numFmt w:val="bullet"/>
      <w:suff w:val="tab"/>
      <w:lvlText w:val=""/>
      <w:lvlJc w:val="left"/>
      <w:pPr>
        <w:ind w:hanging="360" w:left="8213"/>
        <w:tabs>
          <w:tab w:val="left" w:pos="8213" w:leader="none"/>
        </w:tabs>
      </w:pPr>
      <w:rPr>
        <w:rFonts w:ascii="Wingdings" w:hAnsi="Wingdings"/>
      </w:rPr>
    </w:lvl>
    <w:lvl w:ilvl="6" w:tplc="622FF08A">
      <w:start w:val="1"/>
      <w:numFmt w:val="bullet"/>
      <w:suff w:val="tab"/>
      <w:lvlText w:val=""/>
      <w:lvlJc w:val="left"/>
      <w:pPr>
        <w:ind w:hanging="360" w:left="8933"/>
        <w:tabs>
          <w:tab w:val="left" w:pos="8933" w:leader="none"/>
        </w:tabs>
      </w:pPr>
      <w:rPr>
        <w:rFonts w:ascii="Symbol" w:hAnsi="Symbol"/>
      </w:rPr>
    </w:lvl>
    <w:lvl w:ilvl="7" w:tplc="59C68264">
      <w:start w:val="1"/>
      <w:numFmt w:val="bullet"/>
      <w:suff w:val="tab"/>
      <w:lvlText w:val="o"/>
      <w:lvlJc w:val="left"/>
      <w:pPr>
        <w:ind w:hanging="360" w:left="9653"/>
        <w:tabs>
          <w:tab w:val="left" w:pos="9653" w:leader="none"/>
        </w:tabs>
      </w:pPr>
      <w:rPr>
        <w:rFonts w:ascii="Courier New" w:hAnsi="Courier New"/>
      </w:rPr>
    </w:lvl>
    <w:lvl w:ilvl="8" w:tplc="42A89F9E">
      <w:start w:val="1"/>
      <w:numFmt w:val="bullet"/>
      <w:suff w:val="tab"/>
      <w:lvlText w:val=""/>
      <w:lvlJc w:val="left"/>
      <w:pPr>
        <w:ind w:hanging="360" w:left="10373"/>
        <w:tabs>
          <w:tab w:val="left" w:pos="10373" w:leader="none"/>
        </w:tabs>
      </w:pPr>
      <w:rPr>
        <w:rFonts w:ascii="Wingdings" w:hAnsi="Wingdings"/>
      </w:rPr>
    </w:lvl>
  </w:abstractNum>
  <w:abstractNum w:abstractNumId="3">
    <w:nsid w:val="0E6265A4"/>
    <w:multiLevelType w:val="hybridMultilevel"/>
    <w:lvl w:ilvl="0">
      <w:start w:val="1"/>
      <w:numFmt w:val="decimal"/>
      <w:suff w:val="tab"/>
      <w:lvlText w:val="PART %1"/>
      <w:lvlJc w:val="left"/>
      <w:pPr>
        <w:ind w:hanging="720" w:left="720"/>
        <w:tabs>
          <w:tab w:val="left" w:pos="1080" w:leader="none"/>
        </w:tabs>
      </w:pPr>
      <w:rPr>
        <w:rFonts w:ascii="Arial" w:hAnsi="Arial"/>
        <w:b w:val="0"/>
        <w:i w:val="0"/>
        <w:sz w:val="22"/>
      </w:rPr>
    </w:lvl>
    <w:lvl w:ilvl="1">
      <w:start w:val="1"/>
      <w:numFmt w:val="decimalZero"/>
      <w:suff w:val="tab"/>
      <w:lvlText w:val="%1.%2"/>
      <w:lvlJc w:val="left"/>
      <w:pPr>
        <w:ind w:hanging="720" w:left="720"/>
        <w:tabs>
          <w:tab w:val="left" w:pos="720" w:leader="none"/>
        </w:tabs>
      </w:pPr>
      <w:rPr/>
    </w:lvl>
    <w:lvl w:ilvl="2">
      <w:start w:val="1"/>
      <w:numFmt w:val="upperLetter"/>
      <w:suff w:val="tab"/>
      <w:lvlText w:val="%3."/>
      <w:lvlJc w:val="left"/>
      <w:pPr>
        <w:ind w:hanging="360" w:left="990"/>
        <w:tabs>
          <w:tab w:val="left" w:pos="630" w:leader="none"/>
        </w:tabs>
      </w:pPr>
      <w:rPr>
        <w:b w:val="0"/>
        <w:i w:val="0"/>
        <w:caps w:val="0"/>
        <w:strike w:val="0"/>
        <w:vanish w:val="0"/>
        <w:u w:val="none"/>
        <w:vertAlign w:val="baseline"/>
      </w:rPr>
    </w:lvl>
    <w:lvl w:ilvl="3">
      <w:start w:val="1"/>
      <w:numFmt w:val="decimal"/>
      <w:suff w:val="tab"/>
      <w:lvlText w:val="%4."/>
      <w:lvlJc w:val="right"/>
      <w:pPr>
        <w:ind w:hanging="360" w:left="900"/>
        <w:tabs>
          <w:tab w:val="left" w:pos="900" w:leader="none"/>
        </w:tabs>
      </w:pPr>
      <w:rPr>
        <w:b w:val="0"/>
        <w:i w:val="0"/>
        <w:caps w:val="0"/>
        <w:strike w:val="0"/>
        <w:vanish w:val="0"/>
        <w:u w:val="none"/>
        <w:vertAlign w:val="baseline"/>
      </w:rPr>
    </w:lvl>
    <w:lvl w:ilvl="4">
      <w:start w:val="1"/>
      <w:numFmt w:val="lowerLetter"/>
      <w:suff w:val="tab"/>
      <w:lvlText w:val="%5."/>
      <w:lvlJc w:val="left"/>
      <w:pPr>
        <w:ind w:hanging="360" w:left="1440"/>
        <w:tabs>
          <w:tab w:val="left" w:pos="1440" w:leader="none"/>
        </w:tabs>
      </w:pPr>
      <w:rPr>
        <w:b w:val="0"/>
        <w:i w:val="0"/>
        <w:caps w:val="0"/>
        <w:strike w:val="0"/>
        <w:vanish w:val="0"/>
        <w:u w:val="none"/>
        <w:vertAlign w:val="baseline"/>
      </w:rPr>
    </w:lvl>
    <w:lvl w:ilvl="5">
      <w:start w:val="1"/>
      <w:numFmt w:val="decimal"/>
      <w:suff w:val="tab"/>
      <w:lvlText w:val="%6."/>
      <w:lvlJc w:val="left"/>
      <w:pPr>
        <w:ind w:hanging="360" w:left="1800"/>
        <w:tabs>
          <w:tab w:val="left" w:pos="1800" w:leader="none"/>
        </w:tabs>
      </w:pPr>
      <w:rPr/>
    </w:lvl>
    <w:lvl w:ilvl="6">
      <w:start w:val="1"/>
      <w:numFmt w:val="lowerLetter"/>
      <w:suff w:val="tab"/>
      <w:lvlText w:val="%7."/>
      <w:lvlJc w:val="left"/>
      <w:pPr>
        <w:ind w:hanging="360" w:left="2160"/>
        <w:tabs>
          <w:tab w:val="left" w:pos="2160" w:leader="none"/>
        </w:tabs>
      </w:pPr>
      <w:rPr/>
    </w:lvl>
    <w:lvl w:ilvl="7">
      <w:start w:val="1"/>
      <w:numFmt w:val="lowerRoman"/>
      <w:suff w:val="tab"/>
      <w:lvlText w:val="%8."/>
      <w:lvlJc w:val="left"/>
      <w:pPr>
        <w:ind w:hanging="360" w:left="2880"/>
        <w:tabs>
          <w:tab w:val="left" w:pos="3240" w:leader="none"/>
        </w:tabs>
      </w:pPr>
      <w:rPr/>
    </w:lvl>
    <w:lvl w:ilvl="8" w:tplc="7E1B9462">
      <w:start w:val="1"/>
      <w:numFmt w:val="bullet"/>
      <w:suff w:val="tab"/>
      <w:lvlText w:val=""/>
      <w:lvlJc w:val="left"/>
      <w:pPr>
        <w:ind w:hanging="360" w:left="3240"/>
        <w:tabs>
          <w:tab w:val="left" w:pos="3240" w:leader="none"/>
        </w:tabs>
      </w:pPr>
      <w:rPr>
        <w:rFonts w:ascii="Symbol" w:hAnsi="Symbol"/>
        <w:color w:val="auto"/>
      </w:rPr>
    </w:lvl>
  </w:abstractNum>
  <w:abstractNum w:abstractNumId="4">
    <w:nsid w:val="118F451A"/>
    <w:multiLevelType w:val="multilevel"/>
    <w:lvl w:ilvl="0">
      <w:start w:val="1"/>
      <w:numFmt w:val="decimal"/>
      <w:suff w:val="tab"/>
      <w:lvlText w:val=".%1"/>
      <w:lvlJc w:val="left"/>
      <w:pPr>
        <w:ind w:hanging="360" w:left="1440"/>
      </w:pPr>
      <w:rPr/>
    </w:lvl>
    <w:lvl w:ilvl="1">
      <w:start w:val="1"/>
      <w:numFmt w:val="lowerLetter"/>
      <w:suff w:val="tab"/>
      <w:lvlText w:val="%2."/>
      <w:lvlJc w:val="left"/>
      <w:pPr>
        <w:ind w:hanging="360" w:left="2160"/>
      </w:pPr>
      <w:rPr/>
    </w:lvl>
    <w:lvl w:ilvl="2">
      <w:start w:val="1"/>
      <w:numFmt w:val="lowerRoman"/>
      <w:suff w:val="tab"/>
      <w:lvlText w:val="%3."/>
      <w:lvlJc w:val="right"/>
      <w:pPr>
        <w:ind w:hanging="180" w:left="2880"/>
      </w:pPr>
      <w:rPr/>
    </w:lvl>
    <w:lvl w:ilvl="3">
      <w:start w:val="1"/>
      <w:numFmt w:val="decimal"/>
      <w:suff w:val="tab"/>
      <w:lvlText w:val="%4."/>
      <w:lvlJc w:val="left"/>
      <w:pPr>
        <w:ind w:hanging="360" w:left="3600"/>
      </w:pPr>
      <w:rPr/>
    </w:lvl>
    <w:lvl w:ilvl="4">
      <w:start w:val="1"/>
      <w:numFmt w:val="lowerLetter"/>
      <w:suff w:val="tab"/>
      <w:lvlText w:val="%5."/>
      <w:lvlJc w:val="left"/>
      <w:pPr>
        <w:ind w:hanging="360" w:left="4320"/>
      </w:pPr>
      <w:rPr/>
    </w:lvl>
    <w:lvl w:ilvl="5">
      <w:start w:val="1"/>
      <w:numFmt w:val="lowerRoman"/>
      <w:suff w:val="tab"/>
      <w:lvlText w:val="%6."/>
      <w:lvlJc w:val="right"/>
      <w:pPr>
        <w:ind w:hanging="180" w:left="5040"/>
      </w:pPr>
      <w:rPr/>
    </w:lvl>
    <w:lvl w:ilvl="6">
      <w:start w:val="1"/>
      <w:numFmt w:val="decimal"/>
      <w:suff w:val="tab"/>
      <w:lvlText w:val="%7."/>
      <w:lvlJc w:val="left"/>
      <w:pPr>
        <w:ind w:hanging="360" w:left="5760"/>
      </w:pPr>
      <w:rPr/>
    </w:lvl>
    <w:lvl w:ilvl="7">
      <w:start w:val="1"/>
      <w:numFmt w:val="lowerLetter"/>
      <w:suff w:val="tab"/>
      <w:lvlText w:val="%8."/>
      <w:lvlJc w:val="left"/>
      <w:pPr>
        <w:ind w:hanging="360" w:left="6480"/>
      </w:pPr>
      <w:rPr/>
    </w:lvl>
    <w:lvl w:ilvl="8">
      <w:start w:val="1"/>
      <w:numFmt w:val="lowerRoman"/>
      <w:suff w:val="tab"/>
      <w:lvlText w:val="%9."/>
      <w:lvlJc w:val="right"/>
      <w:pPr>
        <w:ind w:hanging="180" w:left="7200"/>
      </w:pPr>
      <w:rPr/>
    </w:lvl>
  </w:abstractNum>
  <w:abstractNum w:abstractNumId="5">
    <w:nsid w:val="1BC76405"/>
    <w:multiLevelType w:val="multilevel"/>
    <w:lvl w:ilvl="0">
      <w:start w:val="2"/>
      <w:numFmt w:val="decimal"/>
      <w:suff w:val="tab"/>
      <w:lvlText w:val="%1"/>
      <w:lvlJc w:val="left"/>
      <w:pPr>
        <w:ind w:hanging="1440" w:left="1440"/>
        <w:tabs>
          <w:tab w:val="left" w:pos="1440" w:leader="none"/>
        </w:tabs>
      </w:pPr>
      <w:rPr/>
    </w:lvl>
    <w:lvl w:ilvl="1">
      <w:start w:val="4"/>
      <w:numFmt w:val="decimal"/>
      <w:suff w:val="tab"/>
      <w:lvlText w:val="%1.%2"/>
      <w:lvlJc w:val="left"/>
      <w:pPr>
        <w:ind w:hanging="1440" w:left="1440"/>
        <w:tabs>
          <w:tab w:val="left" w:pos="1440" w:leader="none"/>
        </w:tabs>
      </w:pPr>
      <w:rPr/>
    </w:lvl>
    <w:lvl w:ilvl="2">
      <w:start w:val="1"/>
      <w:numFmt w:val="decimal"/>
      <w:suff w:val="tab"/>
      <w:lvlText w:val="%1.%2.%3"/>
      <w:lvlJc w:val="left"/>
      <w:pPr>
        <w:ind w:hanging="1440" w:left="1440"/>
        <w:tabs>
          <w:tab w:val="left" w:pos="1440" w:leader="none"/>
        </w:tabs>
      </w:pPr>
      <w:rPr/>
    </w:lvl>
    <w:lvl w:ilvl="3">
      <w:start w:val="1"/>
      <w:numFmt w:val="decimal"/>
      <w:suff w:val="tab"/>
      <w:lvlText w:val="%1.%2.%3.%4"/>
      <w:lvlJc w:val="left"/>
      <w:pPr>
        <w:ind w:hanging="1440" w:left="1440"/>
        <w:tabs>
          <w:tab w:val="left" w:pos="1440" w:leader="none"/>
        </w:tabs>
      </w:pPr>
      <w:rPr/>
    </w:lvl>
    <w:lvl w:ilvl="4">
      <w:start w:val="1"/>
      <w:numFmt w:val="decimal"/>
      <w:suff w:val="tab"/>
      <w:lvlText w:val="%1.%2.%3.%4.%5"/>
      <w:lvlJc w:val="left"/>
      <w:pPr>
        <w:ind w:hanging="1440" w:left="1440"/>
        <w:tabs>
          <w:tab w:val="left" w:pos="1440" w:leader="none"/>
        </w:tabs>
      </w:pPr>
      <w:rPr/>
    </w:lvl>
    <w:lvl w:ilvl="5">
      <w:start w:val="1"/>
      <w:numFmt w:val="decimal"/>
      <w:suff w:val="tab"/>
      <w:lvlText w:val="%1.%2.%3.%4.%5.%6"/>
      <w:lvlJc w:val="left"/>
      <w:pPr>
        <w:ind w:hanging="1440" w:left="1440"/>
        <w:tabs>
          <w:tab w:val="left" w:pos="1440" w:leader="none"/>
        </w:tabs>
      </w:pPr>
      <w:rPr/>
    </w:lvl>
    <w:lvl w:ilvl="6">
      <w:start w:val="1"/>
      <w:numFmt w:val="decimal"/>
      <w:suff w:val="tab"/>
      <w:lvlText w:val="%1.%2.%3.%4.%5.%6.%7"/>
      <w:lvlJc w:val="left"/>
      <w:pPr>
        <w:ind w:hanging="1440" w:left="1440"/>
        <w:tabs>
          <w:tab w:val="left" w:pos="1440"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800" w:left="1800"/>
        <w:tabs>
          <w:tab w:val="left" w:pos="1800" w:leader="none"/>
        </w:tabs>
      </w:pPr>
      <w:rPr/>
    </w:lvl>
  </w:abstractNum>
  <w:abstractNum w:abstractNumId="6">
    <w:nsid w:val="26AD7578"/>
    <w:multiLevelType w:val="multilevel"/>
    <w:lvl w:ilvl="0">
      <w:start w:val="2"/>
      <w:numFmt w:val="upperLetter"/>
      <w:suff w:val="tab"/>
      <w:lvlText w:val="%1."/>
      <w:lvlJc w:val="left"/>
      <w:pPr>
        <w:ind w:firstLine="0" w:left="0"/>
        <w:tabs>
          <w:tab w:val="left" w:pos="360" w:leader="none"/>
        </w:tabs>
      </w:pPr>
      <w:rPr/>
    </w:lvl>
    <w:lvl w:ilvl="1">
      <w:start w:val="1"/>
      <w:numFmt w:val="decimal"/>
      <w:suff w:val="tab"/>
      <w:lvlText w:val="%1.%2"/>
      <w:lvlJc w:val="left"/>
      <w:pPr>
        <w:ind w:hanging="720" w:left="720"/>
        <w:tabs>
          <w:tab w:val="left" w:pos="720" w:leader="none"/>
        </w:tabs>
      </w:pPr>
      <w:rPr/>
    </w:lvl>
    <w:lvl w:ilvl="2">
      <w:start w:val="1"/>
      <w:numFmt w:val="decimal"/>
      <w:lvlRestart w:val="0"/>
      <w:suff w:val="tab"/>
      <w:lvlText w:val="%1.%2.%3"/>
      <w:lvlJc w:val="left"/>
      <w:pPr>
        <w:ind w:hanging="1440" w:left="1440"/>
        <w:tabs>
          <w:tab w:val="left" w:pos="1440" w:leader="none"/>
        </w:tabs>
      </w:pPr>
      <w:rPr/>
    </w:lvl>
    <w:lvl w:ilvl="3">
      <w:start w:val="1"/>
      <w:numFmt w:val="decimal"/>
      <w:suff w:val="tab"/>
      <w:lvlText w:val="%1.%2.%3.%4"/>
      <w:lvlJc w:val="left"/>
      <w:pPr>
        <w:ind w:hanging="1440" w:left="1440"/>
        <w:tabs>
          <w:tab w:val="left" w:pos="1440" w:leader="none"/>
        </w:tabs>
      </w:pPr>
      <w:rPr/>
    </w:lvl>
    <w:lvl w:ilvl="4">
      <w:start w:val="1"/>
      <w:numFmt w:val="decimal"/>
      <w:suff w:val="tab"/>
      <w:lvlText w:val="(%5)"/>
      <w:lvlJc w:val="left"/>
      <w:pPr>
        <w:ind w:firstLine="0" w:left="2880"/>
        <w:tabs>
          <w:tab w:val="left" w:pos="3240" w:leader="none"/>
        </w:tabs>
      </w:pPr>
      <w:rPr/>
    </w:lvl>
    <w:lvl w:ilvl="5">
      <w:start w:val="1"/>
      <w:numFmt w:val="lowerLetter"/>
      <w:suff w:val="tab"/>
      <w:lvlText w:val="(%6)"/>
      <w:lvlJc w:val="left"/>
      <w:pPr>
        <w:ind w:firstLine="0" w:left="3600"/>
        <w:tabs>
          <w:tab w:val="left" w:pos="3960" w:leader="none"/>
        </w:tabs>
      </w:pPr>
      <w:rPr/>
    </w:lvl>
    <w:lvl w:ilvl="6">
      <w:start w:val="1"/>
      <w:numFmt w:val="lowerRoman"/>
      <w:suff w:val="tab"/>
      <w:lvlText w:val="(%7)"/>
      <w:lvlJc w:val="left"/>
      <w:pPr>
        <w:ind w:firstLine="0" w:left="4320"/>
        <w:tabs>
          <w:tab w:val="left" w:pos="4680" w:leader="none"/>
        </w:tabs>
      </w:pPr>
      <w:rPr/>
    </w:lvl>
    <w:lvl w:ilvl="7">
      <w:start w:val="1"/>
      <w:numFmt w:val="lowerLetter"/>
      <w:suff w:val="tab"/>
      <w:lvlText w:val="(%8)"/>
      <w:lvlJc w:val="left"/>
      <w:pPr>
        <w:ind w:firstLine="0" w:left="5040"/>
        <w:tabs>
          <w:tab w:val="left" w:pos="5400" w:leader="none"/>
        </w:tabs>
      </w:pPr>
      <w:rPr/>
    </w:lvl>
    <w:lvl w:ilvl="8">
      <w:start w:val="1"/>
      <w:numFmt w:val="lowerRoman"/>
      <w:suff w:val="tab"/>
      <w:lvlText w:val="(%9)"/>
      <w:lvlJc w:val="left"/>
      <w:pPr>
        <w:ind w:firstLine="0" w:left="5760"/>
        <w:tabs>
          <w:tab w:val="left" w:pos="6120" w:leader="none"/>
        </w:tabs>
      </w:pPr>
      <w:rPr/>
    </w:lvl>
  </w:abstractNum>
  <w:abstractNum w:abstractNumId="7">
    <w:nsid w:val="279535B6"/>
    <w:multiLevelType w:val="multilevel"/>
    <w:lvl w:ilvl="0">
      <w:start w:val="1"/>
      <w:numFmt w:val="decimal"/>
      <w:suff w:val="tab"/>
      <w:lvlText w:val=".%1"/>
      <w:lvlJc w:val="left"/>
      <w:pPr>
        <w:ind w:hanging="360" w:left="1440"/>
      </w:pPr>
      <w:rPr/>
    </w:lvl>
    <w:lvl w:ilvl="1">
      <w:start w:val="1"/>
      <w:numFmt w:val="lowerLetter"/>
      <w:suff w:val="tab"/>
      <w:lvlText w:val="%2."/>
      <w:lvlJc w:val="left"/>
      <w:pPr>
        <w:ind w:hanging="360" w:left="2160"/>
      </w:pPr>
      <w:rPr/>
    </w:lvl>
    <w:lvl w:ilvl="2">
      <w:start w:val="1"/>
      <w:numFmt w:val="lowerRoman"/>
      <w:suff w:val="tab"/>
      <w:lvlText w:val="%3."/>
      <w:lvlJc w:val="right"/>
      <w:pPr>
        <w:ind w:hanging="180" w:left="2880"/>
      </w:pPr>
      <w:rPr/>
    </w:lvl>
    <w:lvl w:ilvl="3">
      <w:start w:val="1"/>
      <w:numFmt w:val="decimal"/>
      <w:suff w:val="tab"/>
      <w:lvlText w:val="%4."/>
      <w:lvlJc w:val="left"/>
      <w:pPr>
        <w:ind w:hanging="360" w:left="3600"/>
      </w:pPr>
      <w:rPr/>
    </w:lvl>
    <w:lvl w:ilvl="4">
      <w:start w:val="1"/>
      <w:numFmt w:val="lowerLetter"/>
      <w:suff w:val="tab"/>
      <w:lvlText w:val="%5."/>
      <w:lvlJc w:val="left"/>
      <w:pPr>
        <w:ind w:hanging="360" w:left="4320"/>
      </w:pPr>
      <w:rPr/>
    </w:lvl>
    <w:lvl w:ilvl="5">
      <w:start w:val="1"/>
      <w:numFmt w:val="lowerRoman"/>
      <w:suff w:val="tab"/>
      <w:lvlText w:val="%6."/>
      <w:lvlJc w:val="right"/>
      <w:pPr>
        <w:ind w:hanging="180" w:left="5040"/>
      </w:pPr>
      <w:rPr/>
    </w:lvl>
    <w:lvl w:ilvl="6">
      <w:start w:val="1"/>
      <w:numFmt w:val="decimal"/>
      <w:suff w:val="tab"/>
      <w:lvlText w:val="%7."/>
      <w:lvlJc w:val="left"/>
      <w:pPr>
        <w:ind w:hanging="360" w:left="5760"/>
      </w:pPr>
      <w:rPr/>
    </w:lvl>
    <w:lvl w:ilvl="7">
      <w:start w:val="1"/>
      <w:numFmt w:val="lowerLetter"/>
      <w:suff w:val="tab"/>
      <w:lvlText w:val="%8."/>
      <w:lvlJc w:val="left"/>
      <w:pPr>
        <w:ind w:hanging="360" w:left="6480"/>
      </w:pPr>
      <w:rPr/>
    </w:lvl>
    <w:lvl w:ilvl="8">
      <w:start w:val="1"/>
      <w:numFmt w:val="lowerRoman"/>
      <w:suff w:val="tab"/>
      <w:lvlText w:val="%9."/>
      <w:lvlJc w:val="right"/>
      <w:pPr>
        <w:ind w:hanging="180" w:left="7200"/>
      </w:pPr>
      <w:rPr/>
    </w:lvl>
  </w:abstractNum>
  <w:abstractNum w:abstractNumId="8">
    <w:nsid w:val="3D0523B6"/>
    <w:multiLevelType w:val="multilevel"/>
    <w:lvl w:ilvl="0">
      <w:start w:val="1"/>
      <w:numFmt w:val="decimal"/>
      <w:suff w:val="tab"/>
      <w:lvlText w:val=".%1"/>
      <w:lvlJc w:val="left"/>
      <w:pPr>
        <w:ind w:hanging="360" w:left="1440"/>
      </w:pPr>
      <w:rPr/>
    </w:lvl>
    <w:lvl w:ilvl="1">
      <w:start w:val="1"/>
      <w:numFmt w:val="lowerLetter"/>
      <w:suff w:val="tab"/>
      <w:lvlText w:val="%2."/>
      <w:lvlJc w:val="left"/>
      <w:pPr>
        <w:ind w:hanging="360" w:left="2160"/>
      </w:pPr>
      <w:rPr/>
    </w:lvl>
    <w:lvl w:ilvl="2">
      <w:start w:val="1"/>
      <w:numFmt w:val="lowerRoman"/>
      <w:suff w:val="tab"/>
      <w:lvlText w:val="%3."/>
      <w:lvlJc w:val="right"/>
      <w:pPr>
        <w:ind w:hanging="180" w:left="2880"/>
      </w:pPr>
      <w:rPr/>
    </w:lvl>
    <w:lvl w:ilvl="3">
      <w:start w:val="1"/>
      <w:numFmt w:val="decimal"/>
      <w:suff w:val="tab"/>
      <w:lvlText w:val="%4."/>
      <w:lvlJc w:val="left"/>
      <w:pPr>
        <w:ind w:hanging="360" w:left="3600"/>
      </w:pPr>
      <w:rPr/>
    </w:lvl>
    <w:lvl w:ilvl="4">
      <w:start w:val="1"/>
      <w:numFmt w:val="lowerLetter"/>
      <w:suff w:val="tab"/>
      <w:lvlText w:val="%5."/>
      <w:lvlJc w:val="left"/>
      <w:pPr>
        <w:ind w:hanging="360" w:left="4320"/>
      </w:pPr>
      <w:rPr/>
    </w:lvl>
    <w:lvl w:ilvl="5">
      <w:start w:val="1"/>
      <w:numFmt w:val="lowerRoman"/>
      <w:suff w:val="tab"/>
      <w:lvlText w:val="%6."/>
      <w:lvlJc w:val="right"/>
      <w:pPr>
        <w:ind w:hanging="180" w:left="5040"/>
      </w:pPr>
      <w:rPr/>
    </w:lvl>
    <w:lvl w:ilvl="6">
      <w:start w:val="1"/>
      <w:numFmt w:val="decimal"/>
      <w:suff w:val="tab"/>
      <w:lvlText w:val="%7."/>
      <w:lvlJc w:val="left"/>
      <w:pPr>
        <w:ind w:hanging="360" w:left="5760"/>
      </w:pPr>
      <w:rPr/>
    </w:lvl>
    <w:lvl w:ilvl="7">
      <w:start w:val="1"/>
      <w:numFmt w:val="lowerLetter"/>
      <w:suff w:val="tab"/>
      <w:lvlText w:val="%8."/>
      <w:lvlJc w:val="left"/>
      <w:pPr>
        <w:ind w:hanging="360" w:left="6480"/>
      </w:pPr>
      <w:rPr/>
    </w:lvl>
    <w:lvl w:ilvl="8">
      <w:start w:val="1"/>
      <w:numFmt w:val="lowerRoman"/>
      <w:suff w:val="tab"/>
      <w:lvlText w:val="%9."/>
      <w:lvlJc w:val="right"/>
      <w:pPr>
        <w:ind w:hanging="180" w:left="7200"/>
      </w:pPr>
      <w:rPr/>
    </w:lvl>
  </w:abstractNum>
  <w:abstractNum w:abstractNumId="9">
    <w:nsid w:val="42296499"/>
    <w:multiLevelType w:val="multilevel"/>
    <w:lvl w:ilvl="0">
      <w:start w:val="1"/>
      <w:numFmt w:val="decimal"/>
      <w:suff w:val="tab"/>
      <w:lvlText w:val=".%1"/>
      <w:lvlJc w:val="left"/>
      <w:pPr>
        <w:ind w:hanging="360" w:left="1440"/>
      </w:pPr>
      <w:rPr/>
    </w:lvl>
    <w:lvl w:ilvl="1">
      <w:start w:val="1"/>
      <w:numFmt w:val="lowerLetter"/>
      <w:suff w:val="tab"/>
      <w:lvlText w:val="%2."/>
      <w:lvlJc w:val="left"/>
      <w:pPr>
        <w:ind w:hanging="360" w:left="2160"/>
      </w:pPr>
      <w:rPr/>
    </w:lvl>
    <w:lvl w:ilvl="2">
      <w:start w:val="1"/>
      <w:numFmt w:val="lowerRoman"/>
      <w:suff w:val="tab"/>
      <w:lvlText w:val="%3."/>
      <w:lvlJc w:val="right"/>
      <w:pPr>
        <w:ind w:hanging="180" w:left="2880"/>
      </w:pPr>
      <w:rPr/>
    </w:lvl>
    <w:lvl w:ilvl="3">
      <w:start w:val="1"/>
      <w:numFmt w:val="decimal"/>
      <w:suff w:val="tab"/>
      <w:lvlText w:val="%4."/>
      <w:lvlJc w:val="left"/>
      <w:pPr>
        <w:ind w:hanging="360" w:left="3600"/>
      </w:pPr>
      <w:rPr/>
    </w:lvl>
    <w:lvl w:ilvl="4">
      <w:start w:val="1"/>
      <w:numFmt w:val="lowerLetter"/>
      <w:suff w:val="tab"/>
      <w:lvlText w:val="%5."/>
      <w:lvlJc w:val="left"/>
      <w:pPr>
        <w:ind w:hanging="360" w:left="4320"/>
      </w:pPr>
      <w:rPr/>
    </w:lvl>
    <w:lvl w:ilvl="5">
      <w:start w:val="1"/>
      <w:numFmt w:val="lowerRoman"/>
      <w:suff w:val="tab"/>
      <w:lvlText w:val="%6."/>
      <w:lvlJc w:val="right"/>
      <w:pPr>
        <w:ind w:hanging="180" w:left="5040"/>
      </w:pPr>
      <w:rPr/>
    </w:lvl>
    <w:lvl w:ilvl="6">
      <w:start w:val="1"/>
      <w:numFmt w:val="decimal"/>
      <w:suff w:val="tab"/>
      <w:lvlText w:val="%7."/>
      <w:lvlJc w:val="left"/>
      <w:pPr>
        <w:ind w:hanging="360" w:left="5760"/>
      </w:pPr>
      <w:rPr/>
    </w:lvl>
    <w:lvl w:ilvl="7">
      <w:start w:val="1"/>
      <w:numFmt w:val="lowerLetter"/>
      <w:suff w:val="tab"/>
      <w:lvlText w:val="%8."/>
      <w:lvlJc w:val="left"/>
      <w:pPr>
        <w:ind w:hanging="360" w:left="6480"/>
      </w:pPr>
      <w:rPr/>
    </w:lvl>
    <w:lvl w:ilvl="8">
      <w:start w:val="1"/>
      <w:numFmt w:val="lowerRoman"/>
      <w:suff w:val="tab"/>
      <w:lvlText w:val="%9."/>
      <w:lvlJc w:val="right"/>
      <w:pPr>
        <w:ind w:hanging="180" w:left="7200"/>
      </w:pPr>
      <w:rPr/>
    </w:lvl>
  </w:abstractNum>
  <w:abstractNum w:abstractNumId="10">
    <w:nsid w:val="4FC91065"/>
    <w:multiLevelType w:val="hybridMultilevel"/>
    <w:lvl w:ilvl="0">
      <w:start w:val="1"/>
      <w:numFmt w:val="decimal"/>
      <w:suff w:val="tab"/>
      <w:lvlText w:val=".%1"/>
      <w:lvlJc w:val="left"/>
      <w:pPr>
        <w:ind w:hanging="360" w:left="5989"/>
        <w:tabs>
          <w:tab w:val="left" w:pos="4549" w:leader="none"/>
        </w:tabs>
      </w:pPr>
      <w:rPr/>
    </w:lvl>
    <w:lvl w:ilvl="1" w:tplc="4CA277DE">
      <w:start w:val="1"/>
      <w:numFmt w:val="bullet"/>
      <w:suff w:val="tab"/>
      <w:lvlText w:val="o"/>
      <w:lvlJc w:val="left"/>
      <w:pPr>
        <w:ind w:hanging="360" w:left="6709"/>
        <w:tabs>
          <w:tab w:val="left" w:pos="6709" w:leader="none"/>
        </w:tabs>
      </w:pPr>
      <w:rPr>
        <w:rFonts w:ascii="Courier New" w:hAnsi="Courier New"/>
      </w:rPr>
    </w:lvl>
    <w:lvl w:ilvl="2" w:tplc="01D0386C">
      <w:start w:val="1"/>
      <w:numFmt w:val="bullet"/>
      <w:suff w:val="tab"/>
      <w:lvlText w:val=""/>
      <w:lvlJc w:val="left"/>
      <w:pPr>
        <w:ind w:hanging="360" w:left="7429"/>
        <w:tabs>
          <w:tab w:val="left" w:pos="7429" w:leader="none"/>
        </w:tabs>
      </w:pPr>
      <w:rPr>
        <w:rFonts w:ascii="Wingdings" w:hAnsi="Wingdings"/>
      </w:rPr>
    </w:lvl>
    <w:lvl w:ilvl="3" w:tplc="40FCAE5A">
      <w:start w:val="1"/>
      <w:numFmt w:val="bullet"/>
      <w:suff w:val="tab"/>
      <w:lvlText w:val=""/>
      <w:lvlJc w:val="left"/>
      <w:pPr>
        <w:ind w:hanging="360" w:left="8149"/>
        <w:tabs>
          <w:tab w:val="left" w:pos="8149" w:leader="none"/>
        </w:tabs>
      </w:pPr>
      <w:rPr>
        <w:rFonts w:ascii="Symbol" w:hAnsi="Symbol"/>
      </w:rPr>
    </w:lvl>
    <w:lvl w:ilvl="4" w:tplc="1042535D">
      <w:start w:val="1"/>
      <w:numFmt w:val="bullet"/>
      <w:suff w:val="tab"/>
      <w:lvlText w:val="o"/>
      <w:lvlJc w:val="left"/>
      <w:pPr>
        <w:ind w:hanging="360" w:left="8869"/>
        <w:tabs>
          <w:tab w:val="left" w:pos="8869" w:leader="none"/>
        </w:tabs>
      </w:pPr>
      <w:rPr>
        <w:rFonts w:ascii="Courier New" w:hAnsi="Courier New"/>
      </w:rPr>
    </w:lvl>
    <w:lvl w:ilvl="5" w:tplc="283309FB">
      <w:start w:val="1"/>
      <w:numFmt w:val="bullet"/>
      <w:suff w:val="tab"/>
      <w:lvlText w:val=""/>
      <w:lvlJc w:val="left"/>
      <w:pPr>
        <w:ind w:hanging="360" w:left="9589"/>
        <w:tabs>
          <w:tab w:val="left" w:pos="9589" w:leader="none"/>
        </w:tabs>
      </w:pPr>
      <w:rPr>
        <w:rFonts w:ascii="Wingdings" w:hAnsi="Wingdings"/>
      </w:rPr>
    </w:lvl>
    <w:lvl w:ilvl="6" w:tplc="005FDBC2">
      <w:start w:val="1"/>
      <w:numFmt w:val="bullet"/>
      <w:suff w:val="tab"/>
      <w:lvlText w:val=""/>
      <w:lvlJc w:val="left"/>
      <w:pPr>
        <w:ind w:hanging="360" w:left="10309"/>
        <w:tabs>
          <w:tab w:val="left" w:pos="10309" w:leader="none"/>
        </w:tabs>
      </w:pPr>
      <w:rPr>
        <w:rFonts w:ascii="Symbol" w:hAnsi="Symbol"/>
      </w:rPr>
    </w:lvl>
    <w:lvl w:ilvl="7" w:tplc="7E660ABA">
      <w:start w:val="1"/>
      <w:numFmt w:val="bullet"/>
      <w:suff w:val="tab"/>
      <w:lvlText w:val="o"/>
      <w:lvlJc w:val="left"/>
      <w:pPr>
        <w:ind w:hanging="360" w:left="11029"/>
        <w:tabs>
          <w:tab w:val="left" w:pos="11029" w:leader="none"/>
        </w:tabs>
      </w:pPr>
      <w:rPr>
        <w:rFonts w:ascii="Courier New" w:hAnsi="Courier New"/>
      </w:rPr>
    </w:lvl>
    <w:lvl w:ilvl="8" w:tplc="72ADF051">
      <w:start w:val="1"/>
      <w:numFmt w:val="bullet"/>
      <w:suff w:val="tab"/>
      <w:lvlText w:val=""/>
      <w:lvlJc w:val="left"/>
      <w:pPr>
        <w:ind w:hanging="360" w:left="11749"/>
        <w:tabs>
          <w:tab w:val="left" w:pos="11749" w:leader="none"/>
        </w:tabs>
      </w:pPr>
      <w:rPr>
        <w:rFonts w:ascii="Wingdings" w:hAnsi="Wingdings"/>
      </w:rPr>
    </w:lvl>
  </w:abstractNum>
  <w:abstractNum w:abstractNumId="11">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432" w:left="1152"/>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532B619F"/>
    <w:multiLevelType w:val="hybridMultilevel"/>
    <w:lvl w:ilvl="0">
      <w:start w:val="1"/>
      <w:numFmt w:val="decimal"/>
      <w:suff w:val="tab"/>
      <w:lvlText w:val=".%1"/>
      <w:lvlJc w:val="left"/>
      <w:pPr>
        <w:ind w:hanging="360" w:left="3960"/>
        <w:tabs>
          <w:tab w:val="left" w:pos="2520" w:leader="none"/>
        </w:tabs>
      </w:pPr>
      <w:rPr/>
    </w:lvl>
    <w:lvl w:ilvl="1" w:tplc="2A88E4FD">
      <w:start w:val="1"/>
      <w:numFmt w:val="bullet"/>
      <w:suff w:val="tab"/>
      <w:lvlText w:val="o"/>
      <w:lvlJc w:val="left"/>
      <w:pPr>
        <w:ind w:hanging="360" w:left="4680"/>
        <w:tabs>
          <w:tab w:val="left" w:pos="4680" w:leader="none"/>
        </w:tabs>
      </w:pPr>
      <w:rPr>
        <w:rFonts w:ascii="Courier New" w:hAnsi="Courier New"/>
      </w:rPr>
    </w:lvl>
    <w:lvl w:ilvl="2" w:tplc="6758802B">
      <w:start w:val="1"/>
      <w:numFmt w:val="bullet"/>
      <w:suff w:val="tab"/>
      <w:lvlText w:val=""/>
      <w:lvlJc w:val="left"/>
      <w:pPr>
        <w:ind w:hanging="360" w:left="5400"/>
        <w:tabs>
          <w:tab w:val="left" w:pos="5400" w:leader="none"/>
        </w:tabs>
      </w:pPr>
      <w:rPr>
        <w:rFonts w:ascii="Wingdings" w:hAnsi="Wingdings"/>
      </w:rPr>
    </w:lvl>
    <w:lvl w:ilvl="3" w:tplc="29F17D6A">
      <w:start w:val="1"/>
      <w:numFmt w:val="bullet"/>
      <w:suff w:val="tab"/>
      <w:lvlText w:val=""/>
      <w:lvlJc w:val="left"/>
      <w:pPr>
        <w:ind w:hanging="360" w:left="6120"/>
        <w:tabs>
          <w:tab w:val="left" w:pos="6120" w:leader="none"/>
        </w:tabs>
      </w:pPr>
      <w:rPr>
        <w:rFonts w:ascii="Symbol" w:hAnsi="Symbol"/>
      </w:rPr>
    </w:lvl>
    <w:lvl w:ilvl="4" w:tplc="4381F427">
      <w:start w:val="1"/>
      <w:numFmt w:val="bullet"/>
      <w:suff w:val="tab"/>
      <w:lvlText w:val="o"/>
      <w:lvlJc w:val="left"/>
      <w:pPr>
        <w:ind w:hanging="360" w:left="6840"/>
        <w:tabs>
          <w:tab w:val="left" w:pos="6840" w:leader="none"/>
        </w:tabs>
      </w:pPr>
      <w:rPr>
        <w:rFonts w:ascii="Courier New" w:hAnsi="Courier New"/>
      </w:rPr>
    </w:lvl>
    <w:lvl w:ilvl="5" w:tplc="6A0F323F">
      <w:start w:val="1"/>
      <w:numFmt w:val="bullet"/>
      <w:suff w:val="tab"/>
      <w:lvlText w:val=""/>
      <w:lvlJc w:val="left"/>
      <w:pPr>
        <w:ind w:hanging="360" w:left="7560"/>
        <w:tabs>
          <w:tab w:val="left" w:pos="7560" w:leader="none"/>
        </w:tabs>
      </w:pPr>
      <w:rPr>
        <w:rFonts w:ascii="Wingdings" w:hAnsi="Wingdings"/>
      </w:rPr>
    </w:lvl>
    <w:lvl w:ilvl="6" w:tplc="7F61D68E">
      <w:start w:val="1"/>
      <w:numFmt w:val="bullet"/>
      <w:suff w:val="tab"/>
      <w:lvlText w:val=""/>
      <w:lvlJc w:val="left"/>
      <w:pPr>
        <w:ind w:hanging="360" w:left="8280"/>
        <w:tabs>
          <w:tab w:val="left" w:pos="8280" w:leader="none"/>
        </w:tabs>
      </w:pPr>
      <w:rPr>
        <w:rFonts w:ascii="Symbol" w:hAnsi="Symbol"/>
      </w:rPr>
    </w:lvl>
    <w:lvl w:ilvl="7" w:tplc="45D571AC">
      <w:start w:val="1"/>
      <w:numFmt w:val="bullet"/>
      <w:suff w:val="tab"/>
      <w:lvlText w:val="o"/>
      <w:lvlJc w:val="left"/>
      <w:pPr>
        <w:ind w:hanging="360" w:left="9000"/>
        <w:tabs>
          <w:tab w:val="left" w:pos="9000" w:leader="none"/>
        </w:tabs>
      </w:pPr>
      <w:rPr>
        <w:rFonts w:ascii="Courier New" w:hAnsi="Courier New"/>
      </w:rPr>
    </w:lvl>
    <w:lvl w:ilvl="8" w:tplc="037EA2F5">
      <w:start w:val="1"/>
      <w:numFmt w:val="bullet"/>
      <w:suff w:val="tab"/>
      <w:lvlText w:val=""/>
      <w:lvlJc w:val="left"/>
      <w:pPr>
        <w:ind w:hanging="360" w:left="9720"/>
        <w:tabs>
          <w:tab w:val="left" w:pos="9720" w:leader="none"/>
        </w:tabs>
      </w:pPr>
      <w:rPr>
        <w:rFonts w:ascii="Wingdings" w:hAnsi="Wingdings"/>
      </w:rPr>
    </w:lvl>
  </w:abstractNum>
  <w:abstractNum w:abstractNumId="13">
    <w:nsid w:val="54132221"/>
    <w:multiLevelType w:val="multilevel"/>
    <w:lvl w:ilvl="0">
      <w:start w:val="1"/>
      <w:numFmt w:val="decimal"/>
      <w:suff w:val="tab"/>
      <w:lvlText w:val=".%1"/>
      <w:lvlJc w:val="left"/>
      <w:pPr>
        <w:ind w:hanging="360" w:left="1440"/>
      </w:pPr>
      <w:rPr/>
    </w:lvl>
    <w:lvl w:ilvl="1">
      <w:start w:val="1"/>
      <w:numFmt w:val="lowerLetter"/>
      <w:suff w:val="tab"/>
      <w:lvlText w:val="%2."/>
      <w:lvlJc w:val="left"/>
      <w:pPr>
        <w:ind w:hanging="360" w:left="2160"/>
      </w:pPr>
      <w:rPr/>
    </w:lvl>
    <w:lvl w:ilvl="2">
      <w:start w:val="1"/>
      <w:numFmt w:val="lowerRoman"/>
      <w:suff w:val="tab"/>
      <w:lvlText w:val="%3."/>
      <w:lvlJc w:val="right"/>
      <w:pPr>
        <w:ind w:hanging="180" w:left="2880"/>
      </w:pPr>
      <w:rPr/>
    </w:lvl>
    <w:lvl w:ilvl="3">
      <w:start w:val="1"/>
      <w:numFmt w:val="decimal"/>
      <w:suff w:val="tab"/>
      <w:lvlText w:val="%4."/>
      <w:lvlJc w:val="left"/>
      <w:pPr>
        <w:ind w:hanging="360" w:left="3600"/>
      </w:pPr>
      <w:rPr/>
    </w:lvl>
    <w:lvl w:ilvl="4">
      <w:start w:val="1"/>
      <w:numFmt w:val="lowerLetter"/>
      <w:suff w:val="tab"/>
      <w:lvlText w:val="%5."/>
      <w:lvlJc w:val="left"/>
      <w:pPr>
        <w:ind w:hanging="360" w:left="4320"/>
      </w:pPr>
      <w:rPr/>
    </w:lvl>
    <w:lvl w:ilvl="5">
      <w:start w:val="1"/>
      <w:numFmt w:val="lowerRoman"/>
      <w:suff w:val="tab"/>
      <w:lvlText w:val="%6."/>
      <w:lvlJc w:val="right"/>
      <w:pPr>
        <w:ind w:hanging="180" w:left="5040"/>
      </w:pPr>
      <w:rPr/>
    </w:lvl>
    <w:lvl w:ilvl="6">
      <w:start w:val="1"/>
      <w:numFmt w:val="decimal"/>
      <w:suff w:val="tab"/>
      <w:lvlText w:val="%7."/>
      <w:lvlJc w:val="left"/>
      <w:pPr>
        <w:ind w:hanging="360" w:left="5760"/>
      </w:pPr>
      <w:rPr/>
    </w:lvl>
    <w:lvl w:ilvl="7">
      <w:start w:val="1"/>
      <w:numFmt w:val="lowerLetter"/>
      <w:suff w:val="tab"/>
      <w:lvlText w:val="%8."/>
      <w:lvlJc w:val="left"/>
      <w:pPr>
        <w:ind w:hanging="360" w:left="6480"/>
      </w:pPr>
      <w:rPr/>
    </w:lvl>
    <w:lvl w:ilvl="8">
      <w:start w:val="1"/>
      <w:numFmt w:val="lowerRoman"/>
      <w:suff w:val="tab"/>
      <w:lvlText w:val="%9."/>
      <w:lvlJc w:val="right"/>
      <w:pPr>
        <w:ind w:hanging="180" w:left="7200"/>
      </w:pPr>
      <w:rPr/>
    </w:lvl>
  </w:abstractNum>
  <w:abstractNum w:abstractNumId="14">
    <w:nsid w:val="55527510"/>
    <w:multiLevelType w:val="multilevel"/>
    <w:lvl w:ilvl="0">
      <w:start w:val="1"/>
      <w:numFmt w:val="decimal"/>
      <w:suff w:val="tab"/>
      <w:lvlText w:val=".%1"/>
      <w:lvlJc w:val="left"/>
      <w:pPr>
        <w:ind w:hanging="360" w:left="1440"/>
      </w:pPr>
      <w:rPr/>
    </w:lvl>
    <w:lvl w:ilvl="1">
      <w:start w:val="1"/>
      <w:numFmt w:val="lowerLetter"/>
      <w:suff w:val="tab"/>
      <w:lvlText w:val="%2."/>
      <w:lvlJc w:val="left"/>
      <w:pPr>
        <w:ind w:hanging="360" w:left="2160"/>
      </w:pPr>
      <w:rPr/>
    </w:lvl>
    <w:lvl w:ilvl="2">
      <w:start w:val="1"/>
      <w:numFmt w:val="lowerRoman"/>
      <w:suff w:val="tab"/>
      <w:lvlText w:val="%3."/>
      <w:lvlJc w:val="right"/>
      <w:pPr>
        <w:ind w:hanging="180" w:left="2880"/>
      </w:pPr>
      <w:rPr/>
    </w:lvl>
    <w:lvl w:ilvl="3">
      <w:start w:val="1"/>
      <w:numFmt w:val="decimal"/>
      <w:suff w:val="tab"/>
      <w:lvlText w:val="%4."/>
      <w:lvlJc w:val="left"/>
      <w:pPr>
        <w:ind w:hanging="360" w:left="3600"/>
      </w:pPr>
      <w:rPr/>
    </w:lvl>
    <w:lvl w:ilvl="4">
      <w:start w:val="1"/>
      <w:numFmt w:val="lowerLetter"/>
      <w:suff w:val="tab"/>
      <w:lvlText w:val="%5."/>
      <w:lvlJc w:val="left"/>
      <w:pPr>
        <w:ind w:hanging="360" w:left="4320"/>
      </w:pPr>
      <w:rPr/>
    </w:lvl>
    <w:lvl w:ilvl="5">
      <w:start w:val="1"/>
      <w:numFmt w:val="lowerRoman"/>
      <w:suff w:val="tab"/>
      <w:lvlText w:val="%6."/>
      <w:lvlJc w:val="right"/>
      <w:pPr>
        <w:ind w:hanging="180" w:left="5040"/>
      </w:pPr>
      <w:rPr/>
    </w:lvl>
    <w:lvl w:ilvl="6">
      <w:start w:val="1"/>
      <w:numFmt w:val="decimal"/>
      <w:suff w:val="tab"/>
      <w:lvlText w:val="%7."/>
      <w:lvlJc w:val="left"/>
      <w:pPr>
        <w:ind w:hanging="360" w:left="5760"/>
      </w:pPr>
      <w:rPr/>
    </w:lvl>
    <w:lvl w:ilvl="7">
      <w:start w:val="1"/>
      <w:numFmt w:val="lowerLetter"/>
      <w:suff w:val="tab"/>
      <w:lvlText w:val="%8."/>
      <w:lvlJc w:val="left"/>
      <w:pPr>
        <w:ind w:hanging="360" w:left="6480"/>
      </w:pPr>
      <w:rPr/>
    </w:lvl>
    <w:lvl w:ilvl="8">
      <w:start w:val="1"/>
      <w:numFmt w:val="lowerRoman"/>
      <w:suff w:val="tab"/>
      <w:lvlText w:val="%9."/>
      <w:lvlJc w:val="right"/>
      <w:pPr>
        <w:ind w:hanging="180" w:left="7200"/>
      </w:pPr>
      <w:rPr/>
    </w:lvl>
  </w:abstractNum>
  <w:abstractNum w:abstractNumId="15">
    <w:nsid w:val="5AB46E26"/>
    <w:multiLevelType w:val="multilevel"/>
    <w:lvl w:ilvl="0">
      <w:start w:val="1"/>
      <w:numFmt w:val="decimal"/>
      <w:suff w:val="tab"/>
      <w:lvlText w:val=".%1"/>
      <w:lvlJc w:val="left"/>
      <w:pPr>
        <w:ind w:hanging="360" w:left="1440"/>
      </w:pPr>
      <w:rPr/>
    </w:lvl>
    <w:lvl w:ilvl="1">
      <w:start w:val="1"/>
      <w:numFmt w:val="lowerLetter"/>
      <w:suff w:val="tab"/>
      <w:lvlText w:val="%2."/>
      <w:lvlJc w:val="left"/>
      <w:pPr>
        <w:ind w:hanging="360" w:left="2160"/>
      </w:pPr>
      <w:rPr/>
    </w:lvl>
    <w:lvl w:ilvl="2">
      <w:start w:val="1"/>
      <w:numFmt w:val="lowerRoman"/>
      <w:suff w:val="tab"/>
      <w:lvlText w:val="%3."/>
      <w:lvlJc w:val="right"/>
      <w:pPr>
        <w:ind w:hanging="180" w:left="2880"/>
      </w:pPr>
      <w:rPr/>
    </w:lvl>
    <w:lvl w:ilvl="3">
      <w:start w:val="1"/>
      <w:numFmt w:val="decimal"/>
      <w:suff w:val="tab"/>
      <w:lvlText w:val="%4."/>
      <w:lvlJc w:val="left"/>
      <w:pPr>
        <w:ind w:hanging="360" w:left="3600"/>
      </w:pPr>
      <w:rPr/>
    </w:lvl>
    <w:lvl w:ilvl="4">
      <w:start w:val="1"/>
      <w:numFmt w:val="lowerLetter"/>
      <w:suff w:val="tab"/>
      <w:lvlText w:val="%5."/>
      <w:lvlJc w:val="left"/>
      <w:pPr>
        <w:ind w:hanging="360" w:left="4320"/>
      </w:pPr>
      <w:rPr/>
    </w:lvl>
    <w:lvl w:ilvl="5">
      <w:start w:val="1"/>
      <w:numFmt w:val="lowerRoman"/>
      <w:suff w:val="tab"/>
      <w:lvlText w:val="%6."/>
      <w:lvlJc w:val="right"/>
      <w:pPr>
        <w:ind w:hanging="180" w:left="5040"/>
      </w:pPr>
      <w:rPr/>
    </w:lvl>
    <w:lvl w:ilvl="6">
      <w:start w:val="1"/>
      <w:numFmt w:val="decimal"/>
      <w:suff w:val="tab"/>
      <w:lvlText w:val="%7."/>
      <w:lvlJc w:val="left"/>
      <w:pPr>
        <w:ind w:hanging="360" w:left="5760"/>
      </w:pPr>
      <w:rPr/>
    </w:lvl>
    <w:lvl w:ilvl="7">
      <w:start w:val="1"/>
      <w:numFmt w:val="lowerLetter"/>
      <w:suff w:val="tab"/>
      <w:lvlText w:val="%8."/>
      <w:lvlJc w:val="left"/>
      <w:pPr>
        <w:ind w:hanging="360" w:left="6480"/>
      </w:pPr>
      <w:rPr/>
    </w:lvl>
    <w:lvl w:ilvl="8">
      <w:start w:val="1"/>
      <w:numFmt w:val="lowerRoman"/>
      <w:suff w:val="tab"/>
      <w:lvlText w:val="%9."/>
      <w:lvlJc w:val="right"/>
      <w:pPr>
        <w:ind w:hanging="180" w:left="7200"/>
      </w:pPr>
      <w:rPr/>
    </w:lvl>
  </w:abstractNum>
  <w:abstractNum w:abstractNumId="16">
    <w:nsid w:val="5ADA2D6A"/>
    <w:multiLevelType w:val="multilevel"/>
    <w:lvl w:ilvl="0">
      <w:start w:val="1"/>
      <w:numFmt w:val="decimal"/>
      <w:suff w:val="tab"/>
      <w:lvlText w:val=".%1"/>
      <w:lvlJc w:val="left"/>
      <w:pPr>
        <w:ind w:hanging="360" w:left="1440"/>
      </w:pPr>
      <w:rPr/>
    </w:lvl>
    <w:lvl w:ilvl="1">
      <w:start w:val="1"/>
      <w:numFmt w:val="lowerLetter"/>
      <w:suff w:val="tab"/>
      <w:lvlText w:val="%2."/>
      <w:lvlJc w:val="left"/>
      <w:pPr>
        <w:ind w:hanging="360" w:left="2160"/>
      </w:pPr>
      <w:rPr/>
    </w:lvl>
    <w:lvl w:ilvl="2">
      <w:start w:val="1"/>
      <w:numFmt w:val="lowerRoman"/>
      <w:suff w:val="tab"/>
      <w:lvlText w:val="%3."/>
      <w:lvlJc w:val="right"/>
      <w:pPr>
        <w:ind w:hanging="180" w:left="2880"/>
      </w:pPr>
      <w:rPr/>
    </w:lvl>
    <w:lvl w:ilvl="3">
      <w:start w:val="1"/>
      <w:numFmt w:val="decimal"/>
      <w:suff w:val="tab"/>
      <w:lvlText w:val="%4."/>
      <w:lvlJc w:val="left"/>
      <w:pPr>
        <w:ind w:hanging="360" w:left="3600"/>
      </w:pPr>
      <w:rPr/>
    </w:lvl>
    <w:lvl w:ilvl="4">
      <w:start w:val="1"/>
      <w:numFmt w:val="lowerLetter"/>
      <w:suff w:val="tab"/>
      <w:lvlText w:val="%5."/>
      <w:lvlJc w:val="left"/>
      <w:pPr>
        <w:ind w:hanging="360" w:left="4320"/>
      </w:pPr>
      <w:rPr/>
    </w:lvl>
    <w:lvl w:ilvl="5">
      <w:start w:val="1"/>
      <w:numFmt w:val="lowerRoman"/>
      <w:suff w:val="tab"/>
      <w:lvlText w:val="%6."/>
      <w:lvlJc w:val="right"/>
      <w:pPr>
        <w:ind w:hanging="180" w:left="5040"/>
      </w:pPr>
      <w:rPr/>
    </w:lvl>
    <w:lvl w:ilvl="6">
      <w:start w:val="1"/>
      <w:numFmt w:val="decimal"/>
      <w:suff w:val="tab"/>
      <w:lvlText w:val="%7."/>
      <w:lvlJc w:val="left"/>
      <w:pPr>
        <w:ind w:hanging="360" w:left="5760"/>
      </w:pPr>
      <w:rPr/>
    </w:lvl>
    <w:lvl w:ilvl="7">
      <w:start w:val="1"/>
      <w:numFmt w:val="lowerLetter"/>
      <w:suff w:val="tab"/>
      <w:lvlText w:val="%8."/>
      <w:lvlJc w:val="left"/>
      <w:pPr>
        <w:ind w:hanging="360" w:left="6480"/>
      </w:pPr>
      <w:rPr/>
    </w:lvl>
    <w:lvl w:ilvl="8">
      <w:start w:val="1"/>
      <w:numFmt w:val="lowerRoman"/>
      <w:suff w:val="tab"/>
      <w:lvlText w:val="%9."/>
      <w:lvlJc w:val="right"/>
      <w:pPr>
        <w:ind w:hanging="180" w:left="7200"/>
      </w:pPr>
      <w:rPr/>
    </w:lvl>
  </w:abstractNum>
  <w:abstractNum w:abstractNumId="17">
    <w:nsid w:val="5C60172C"/>
    <w:multiLevelType w:val="hybridMultilevel"/>
    <w:lvl w:ilvl="0">
      <w:start w:val="1"/>
      <w:numFmt w:val="decimal"/>
      <w:suff w:val="tab"/>
      <w:lvlText w:val=".%1"/>
      <w:lvlJc w:val="left"/>
      <w:pPr>
        <w:ind w:hanging="360" w:left="3960"/>
        <w:tabs>
          <w:tab w:val="left" w:pos="2520" w:leader="none"/>
        </w:tabs>
      </w:pPr>
      <w:rPr/>
    </w:lvl>
    <w:lvl w:ilvl="1" w:tplc="6220924C">
      <w:start w:val="1"/>
      <w:numFmt w:val="bullet"/>
      <w:suff w:val="tab"/>
      <w:lvlText w:val="o"/>
      <w:lvlJc w:val="left"/>
      <w:pPr>
        <w:ind w:hanging="360" w:left="5989"/>
        <w:tabs>
          <w:tab w:val="left" w:pos="5989" w:leader="none"/>
        </w:tabs>
      </w:pPr>
      <w:rPr>
        <w:rFonts w:ascii="Courier New" w:hAnsi="Courier New"/>
      </w:rPr>
    </w:lvl>
    <w:lvl w:ilvl="2" w:tplc="65017C2B">
      <w:start w:val="1"/>
      <w:numFmt w:val="bullet"/>
      <w:suff w:val="tab"/>
      <w:lvlText w:val=""/>
      <w:lvlJc w:val="left"/>
      <w:pPr>
        <w:ind w:hanging="360" w:left="6709"/>
        <w:tabs>
          <w:tab w:val="left" w:pos="6709" w:leader="none"/>
        </w:tabs>
      </w:pPr>
      <w:rPr>
        <w:rFonts w:ascii="Wingdings" w:hAnsi="Wingdings"/>
      </w:rPr>
    </w:lvl>
    <w:lvl w:ilvl="3" w:tplc="0D4AB69E">
      <w:start w:val="1"/>
      <w:numFmt w:val="bullet"/>
      <w:suff w:val="tab"/>
      <w:lvlText w:val=""/>
      <w:lvlJc w:val="left"/>
      <w:pPr>
        <w:ind w:hanging="360" w:left="7429"/>
        <w:tabs>
          <w:tab w:val="left" w:pos="7429" w:leader="none"/>
        </w:tabs>
      </w:pPr>
      <w:rPr>
        <w:rFonts w:ascii="Symbol" w:hAnsi="Symbol"/>
      </w:rPr>
    </w:lvl>
    <w:lvl w:ilvl="4" w:tplc="4F2F3D3B">
      <w:start w:val="1"/>
      <w:numFmt w:val="bullet"/>
      <w:suff w:val="tab"/>
      <w:lvlText w:val="o"/>
      <w:lvlJc w:val="left"/>
      <w:pPr>
        <w:ind w:hanging="360" w:left="8149"/>
        <w:tabs>
          <w:tab w:val="left" w:pos="8149" w:leader="none"/>
        </w:tabs>
      </w:pPr>
      <w:rPr>
        <w:rFonts w:ascii="Courier New" w:hAnsi="Courier New"/>
      </w:rPr>
    </w:lvl>
    <w:lvl w:ilvl="5" w:tplc="3E97D2D1">
      <w:start w:val="1"/>
      <w:numFmt w:val="bullet"/>
      <w:suff w:val="tab"/>
      <w:lvlText w:val=""/>
      <w:lvlJc w:val="left"/>
      <w:pPr>
        <w:ind w:hanging="360" w:left="8869"/>
        <w:tabs>
          <w:tab w:val="left" w:pos="8869" w:leader="none"/>
        </w:tabs>
      </w:pPr>
      <w:rPr>
        <w:rFonts w:ascii="Wingdings" w:hAnsi="Wingdings"/>
      </w:rPr>
    </w:lvl>
    <w:lvl w:ilvl="6" w:tplc="31CC2BA3">
      <w:start w:val="1"/>
      <w:numFmt w:val="bullet"/>
      <w:suff w:val="tab"/>
      <w:lvlText w:val=""/>
      <w:lvlJc w:val="left"/>
      <w:pPr>
        <w:ind w:hanging="360" w:left="9589"/>
        <w:tabs>
          <w:tab w:val="left" w:pos="9589" w:leader="none"/>
        </w:tabs>
      </w:pPr>
      <w:rPr>
        <w:rFonts w:ascii="Symbol" w:hAnsi="Symbol"/>
      </w:rPr>
    </w:lvl>
    <w:lvl w:ilvl="7" w:tplc="3B90F1B7">
      <w:start w:val="1"/>
      <w:numFmt w:val="bullet"/>
      <w:suff w:val="tab"/>
      <w:lvlText w:val="o"/>
      <w:lvlJc w:val="left"/>
      <w:pPr>
        <w:ind w:hanging="360" w:left="10309"/>
        <w:tabs>
          <w:tab w:val="left" w:pos="10309" w:leader="none"/>
        </w:tabs>
      </w:pPr>
      <w:rPr>
        <w:rFonts w:ascii="Courier New" w:hAnsi="Courier New"/>
      </w:rPr>
    </w:lvl>
    <w:lvl w:ilvl="8" w:tplc="4D6E2990">
      <w:start w:val="1"/>
      <w:numFmt w:val="bullet"/>
      <w:suff w:val="tab"/>
      <w:lvlText w:val=""/>
      <w:lvlJc w:val="left"/>
      <w:pPr>
        <w:ind w:hanging="360" w:left="11029"/>
        <w:tabs>
          <w:tab w:val="left" w:pos="11029" w:leader="none"/>
        </w:tabs>
      </w:pPr>
      <w:rPr>
        <w:rFonts w:ascii="Wingdings" w:hAnsi="Wingdings"/>
      </w:rPr>
    </w:lvl>
  </w:abstractNum>
  <w:abstractNum w:abstractNumId="18">
    <w:nsid w:val="5F3B26EB"/>
    <w:multiLevelType w:val="multilevel"/>
    <w:lvl w:ilvl="0">
      <w:start w:val="1"/>
      <w:numFmt w:val="decimal"/>
      <w:suff w:val="tab"/>
      <w:lvlText w:val=".%1"/>
      <w:lvlJc w:val="left"/>
      <w:pPr>
        <w:ind w:hanging="360" w:left="1440"/>
      </w:pPr>
      <w:rPr/>
    </w:lvl>
    <w:lvl w:ilvl="1">
      <w:start w:val="1"/>
      <w:numFmt w:val="lowerLetter"/>
      <w:suff w:val="tab"/>
      <w:lvlText w:val="%2."/>
      <w:lvlJc w:val="left"/>
      <w:pPr>
        <w:ind w:hanging="360" w:left="2160"/>
      </w:pPr>
      <w:rPr/>
    </w:lvl>
    <w:lvl w:ilvl="2">
      <w:start w:val="1"/>
      <w:numFmt w:val="lowerRoman"/>
      <w:suff w:val="tab"/>
      <w:lvlText w:val="%3."/>
      <w:lvlJc w:val="right"/>
      <w:pPr>
        <w:ind w:hanging="180" w:left="2880"/>
      </w:pPr>
      <w:rPr/>
    </w:lvl>
    <w:lvl w:ilvl="3">
      <w:start w:val="1"/>
      <w:numFmt w:val="decimal"/>
      <w:suff w:val="tab"/>
      <w:lvlText w:val="%4."/>
      <w:lvlJc w:val="left"/>
      <w:pPr>
        <w:ind w:hanging="360" w:left="3600"/>
      </w:pPr>
      <w:rPr/>
    </w:lvl>
    <w:lvl w:ilvl="4">
      <w:start w:val="1"/>
      <w:numFmt w:val="lowerLetter"/>
      <w:suff w:val="tab"/>
      <w:lvlText w:val="%5."/>
      <w:lvlJc w:val="left"/>
      <w:pPr>
        <w:ind w:hanging="360" w:left="4320"/>
      </w:pPr>
      <w:rPr/>
    </w:lvl>
    <w:lvl w:ilvl="5">
      <w:start w:val="1"/>
      <w:numFmt w:val="lowerRoman"/>
      <w:suff w:val="tab"/>
      <w:lvlText w:val="%6."/>
      <w:lvlJc w:val="right"/>
      <w:pPr>
        <w:ind w:hanging="180" w:left="5040"/>
      </w:pPr>
      <w:rPr/>
    </w:lvl>
    <w:lvl w:ilvl="6">
      <w:start w:val="1"/>
      <w:numFmt w:val="decimal"/>
      <w:suff w:val="tab"/>
      <w:lvlText w:val="%7."/>
      <w:lvlJc w:val="left"/>
      <w:pPr>
        <w:ind w:hanging="360" w:left="5760"/>
      </w:pPr>
      <w:rPr/>
    </w:lvl>
    <w:lvl w:ilvl="7">
      <w:start w:val="1"/>
      <w:numFmt w:val="lowerLetter"/>
      <w:suff w:val="tab"/>
      <w:lvlText w:val="%8."/>
      <w:lvlJc w:val="left"/>
      <w:pPr>
        <w:ind w:hanging="360" w:left="6480"/>
      </w:pPr>
      <w:rPr/>
    </w:lvl>
    <w:lvl w:ilvl="8">
      <w:start w:val="1"/>
      <w:numFmt w:val="lowerRoman"/>
      <w:suff w:val="tab"/>
      <w:lvlText w:val="%9."/>
      <w:lvlJc w:val="right"/>
      <w:pPr>
        <w:ind w:hanging="180" w:left="7200"/>
      </w:pPr>
      <w:rPr/>
    </w:lvl>
  </w:abstractNum>
  <w:abstractNum w:abstractNumId="19">
    <w:nsid w:val="6ACC6630"/>
    <w:multiLevelType w:val="multilevel"/>
    <w:lvl w:ilvl="0">
      <w:start w:val="1"/>
      <w:numFmt w:val="decimal"/>
      <w:suff w:val="tab"/>
      <w:lvlText w:val=".%1"/>
      <w:lvlJc w:val="left"/>
      <w:pPr>
        <w:ind w:hanging="360" w:left="1440"/>
      </w:pPr>
      <w:rPr/>
    </w:lvl>
    <w:lvl w:ilvl="1">
      <w:start w:val="1"/>
      <w:numFmt w:val="lowerLetter"/>
      <w:suff w:val="tab"/>
      <w:lvlText w:val="%2."/>
      <w:lvlJc w:val="left"/>
      <w:pPr>
        <w:ind w:hanging="360" w:left="2160"/>
      </w:pPr>
      <w:rPr/>
    </w:lvl>
    <w:lvl w:ilvl="2">
      <w:start w:val="1"/>
      <w:numFmt w:val="lowerRoman"/>
      <w:suff w:val="tab"/>
      <w:lvlText w:val="%3."/>
      <w:lvlJc w:val="right"/>
      <w:pPr>
        <w:ind w:hanging="180" w:left="2880"/>
      </w:pPr>
      <w:rPr/>
    </w:lvl>
    <w:lvl w:ilvl="3">
      <w:start w:val="1"/>
      <w:numFmt w:val="decimal"/>
      <w:suff w:val="tab"/>
      <w:lvlText w:val="%4."/>
      <w:lvlJc w:val="left"/>
      <w:pPr>
        <w:ind w:hanging="360" w:left="3600"/>
      </w:pPr>
      <w:rPr/>
    </w:lvl>
    <w:lvl w:ilvl="4">
      <w:start w:val="1"/>
      <w:numFmt w:val="lowerLetter"/>
      <w:suff w:val="tab"/>
      <w:lvlText w:val="%5."/>
      <w:lvlJc w:val="left"/>
      <w:pPr>
        <w:ind w:hanging="360" w:left="4320"/>
      </w:pPr>
      <w:rPr/>
    </w:lvl>
    <w:lvl w:ilvl="5">
      <w:start w:val="1"/>
      <w:numFmt w:val="lowerRoman"/>
      <w:suff w:val="tab"/>
      <w:lvlText w:val="%6."/>
      <w:lvlJc w:val="right"/>
      <w:pPr>
        <w:ind w:hanging="180" w:left="5040"/>
      </w:pPr>
      <w:rPr/>
    </w:lvl>
    <w:lvl w:ilvl="6">
      <w:start w:val="1"/>
      <w:numFmt w:val="decimal"/>
      <w:suff w:val="tab"/>
      <w:lvlText w:val="%7."/>
      <w:lvlJc w:val="left"/>
      <w:pPr>
        <w:ind w:hanging="360" w:left="5760"/>
      </w:pPr>
      <w:rPr/>
    </w:lvl>
    <w:lvl w:ilvl="7">
      <w:start w:val="1"/>
      <w:numFmt w:val="lowerLetter"/>
      <w:suff w:val="tab"/>
      <w:lvlText w:val="%8."/>
      <w:lvlJc w:val="left"/>
      <w:pPr>
        <w:ind w:hanging="360" w:left="6480"/>
      </w:pPr>
      <w:rPr/>
    </w:lvl>
    <w:lvl w:ilvl="8">
      <w:start w:val="1"/>
      <w:numFmt w:val="lowerRoman"/>
      <w:suff w:val="tab"/>
      <w:lvlText w:val="%9."/>
      <w:lvlJc w:val="right"/>
      <w:pPr>
        <w:ind w:hanging="180" w:left="7200"/>
      </w:pPr>
      <w:rPr/>
    </w:lvl>
  </w:abstractNum>
  <w:abstractNum w:abstractNumId="20">
    <w:nsid w:val="743C7044"/>
    <w:multiLevelType w:val="multilevel"/>
    <w:lvl w:ilvl="0">
      <w:start w:val="3"/>
      <w:numFmt w:val="decimal"/>
      <w:suff w:val="tab"/>
      <w:lvlText w:val="%1"/>
      <w:lvlJc w:val="left"/>
      <w:pPr>
        <w:ind w:hanging="1440" w:left="1440"/>
        <w:tabs>
          <w:tab w:val="left" w:pos="1440" w:leader="none"/>
        </w:tabs>
      </w:pPr>
      <w:rPr/>
    </w:lvl>
    <w:lvl w:ilvl="1">
      <w:start w:val="1"/>
      <w:numFmt w:val="decimal"/>
      <w:suff w:val="tab"/>
      <w:lvlText w:val="%1.%2"/>
      <w:lvlJc w:val="left"/>
      <w:pPr>
        <w:ind w:hanging="1440" w:left="1440"/>
        <w:tabs>
          <w:tab w:val="left" w:pos="1440" w:leader="none"/>
        </w:tabs>
      </w:pPr>
      <w:rPr/>
    </w:lvl>
    <w:lvl w:ilvl="2">
      <w:start w:val="1"/>
      <w:numFmt w:val="decimal"/>
      <w:suff w:val="tab"/>
      <w:lvlText w:val="%1.%2.%3"/>
      <w:lvlJc w:val="left"/>
      <w:pPr>
        <w:ind w:hanging="1440" w:left="1440"/>
        <w:tabs>
          <w:tab w:val="left" w:pos="1440" w:leader="none"/>
        </w:tabs>
      </w:pPr>
      <w:rPr/>
    </w:lvl>
    <w:lvl w:ilvl="3">
      <w:start w:val="1"/>
      <w:numFmt w:val="decimal"/>
      <w:suff w:val="tab"/>
      <w:lvlText w:val="%1.%2.%3.%4"/>
      <w:lvlJc w:val="left"/>
      <w:pPr>
        <w:ind w:hanging="1440" w:left="1440"/>
        <w:tabs>
          <w:tab w:val="left" w:pos="1440" w:leader="none"/>
        </w:tabs>
      </w:pPr>
      <w:rPr/>
    </w:lvl>
    <w:lvl w:ilvl="4">
      <w:start w:val="1"/>
      <w:numFmt w:val="decimal"/>
      <w:suff w:val="tab"/>
      <w:lvlText w:val="%1.%2.%3.%4.%5"/>
      <w:lvlJc w:val="left"/>
      <w:pPr>
        <w:ind w:hanging="1440" w:left="1440"/>
        <w:tabs>
          <w:tab w:val="left" w:pos="1440" w:leader="none"/>
        </w:tabs>
      </w:pPr>
      <w:rPr/>
    </w:lvl>
    <w:lvl w:ilvl="5">
      <w:start w:val="1"/>
      <w:numFmt w:val="decimal"/>
      <w:suff w:val="tab"/>
      <w:lvlText w:val="%1.%2.%3.%4.%5.%6"/>
      <w:lvlJc w:val="left"/>
      <w:pPr>
        <w:ind w:hanging="1440" w:left="1440"/>
        <w:tabs>
          <w:tab w:val="left" w:pos="1440" w:leader="none"/>
        </w:tabs>
      </w:pPr>
      <w:rPr/>
    </w:lvl>
    <w:lvl w:ilvl="6">
      <w:start w:val="1"/>
      <w:numFmt w:val="decimal"/>
      <w:suff w:val="tab"/>
      <w:lvlText w:val="%1.%2.%3.%4.%5.%6.%7"/>
      <w:lvlJc w:val="left"/>
      <w:pPr>
        <w:ind w:hanging="1440" w:left="1440"/>
        <w:tabs>
          <w:tab w:val="left" w:pos="1440"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800" w:left="1800"/>
        <w:tabs>
          <w:tab w:val="left" w:pos="1800" w:leader="none"/>
        </w:tabs>
      </w:pPr>
      <w:rPr/>
    </w:lvl>
  </w:abstractNum>
  <w:num w:numId="1">
    <w:abstractNumId w:val="0"/>
  </w:num>
  <w:num w:numId="2">
    <w:abstractNumId w:val="12"/>
  </w:num>
  <w:num w:numId="3">
    <w:abstractNumId w:val="2"/>
  </w:num>
  <w:num w:numId="4">
    <w:abstractNumId w:val="17"/>
  </w:num>
  <w:num w:numId="5">
    <w:abstractNumId w:val="10"/>
  </w:num>
  <w:num w:numId="6">
    <w:abstractNumId w:val="11"/>
  </w:num>
  <w:num w:numId="7">
    <w:abstractNumId w:val="11"/>
  </w:num>
  <w:num w:numId="8">
    <w:abstractNumId w:val="11"/>
    <w:lvlOverride w:ilvl="0">
      <w:lvl w:ilvl="0">
        <w:start w:val="1"/>
        <w:numFmt w:val="decimal"/>
        <w:suff w:val="tab"/>
        <w:lvlText w:val="PART %1."/>
        <w:lvlJc w:val="left"/>
        <w:pPr>
          <w:ind w:hanging="432" w:left="432"/>
          <w:tabs>
            <w:tab w:val="left" w:pos="432" w:leader="none"/>
          </w:tabs>
        </w:pPr>
        <w:rPr>
          <w:rFonts w:ascii="Calibri" w:hAnsi="Calibri"/>
          <w:b w:val="0"/>
          <w:i w:val="0"/>
        </w:rPr>
      </w:lvl>
    </w:lvlOverride>
    <w:lvlOverride w:ilvl="1">
      <w:lvl w:ilvl="1">
        <w:start w:val="1"/>
        <w:numFmt w:val="decimal"/>
        <w:suff w:val="tab"/>
        <w:lvlText w:val="%1.%2"/>
        <w:lvlJc w:val="left"/>
        <w:pPr>
          <w:ind w:hanging="576" w:left="576"/>
          <w:tabs>
            <w:tab w:val="left" w:pos="576" w:leader="none"/>
          </w:tabs>
        </w:pPr>
        <w:rPr/>
      </w:lvl>
    </w:lvlOverride>
    <w:lvlOverride w:ilvl="2">
      <w:lvl w:ilvl="2">
        <w:start w:val="1"/>
        <w:numFmt w:val="decimal"/>
        <w:suff w:val="tab"/>
        <w:lvlText w:val=".%3"/>
        <w:lvlJc w:val="left"/>
        <w:pPr>
          <w:ind w:hanging="432" w:left="1152"/>
          <w:tabs>
            <w:tab w:val="left" w:pos="720" w:leader="none"/>
          </w:tabs>
        </w:pPr>
        <w:rPr>
          <w:rFonts w:ascii="Calibri" w:hAnsi="Calibri"/>
          <w:color w:val="000000"/>
          <w:sz w:val="22"/>
        </w:rPr>
      </w:lvl>
    </w:lvlOverride>
    <w:lvlOverride w:ilvl="3">
      <w:lvl w:ilvl="3">
        <w:start w:val="1"/>
        <w:numFmt w:val="decimal"/>
        <w:suff w:val="tab"/>
        <w:lvlText w:val=".%4"/>
        <w:lvlJc w:val="left"/>
        <w:pPr>
          <w:ind w:hanging="720" w:left="2160"/>
          <w:tabs>
            <w:tab w:val="left" w:pos="2160" w:leader="none"/>
          </w:tabs>
        </w:pPr>
        <w:rPr/>
      </w:lvl>
    </w:lvlOverride>
    <w:lvlOverride w:ilvl="4">
      <w:lvl w:ilvl="4">
        <w:start w:val="1"/>
        <w:numFmt w:val="decimal"/>
        <w:suff w:val="tab"/>
        <w:lvlText w:val="%5."/>
        <w:lvlJc w:val="left"/>
        <w:pPr>
          <w:ind w:firstLine="4320" w:left="720"/>
          <w:tabs>
            <w:tab w:val="left" w:pos="720" w:leader="none"/>
          </w:tabs>
        </w:pPr>
        <w:rPr/>
      </w:lvl>
    </w:lvlOverride>
    <w:lvlOverride w:ilvl="5">
      <w:lvl w:ilvl="5">
        <w:start w:val="1"/>
        <w:numFmt w:val="decimal"/>
        <w:suff w:val="tab"/>
        <w:lvlText w:val="%6."/>
        <w:lvlJc w:val="left"/>
        <w:pPr>
          <w:ind w:firstLine="5040" w:left="720"/>
          <w:tabs>
            <w:tab w:val="left" w:pos="720" w:leader="none"/>
          </w:tabs>
        </w:pPr>
        <w:rPr/>
      </w:lvl>
    </w:lvlOverride>
    <w:lvlOverride w:ilvl="6">
      <w:lvl w:ilvl="6">
        <w:start w:val="1"/>
        <w:numFmt w:val="decimal"/>
        <w:suff w:val="tab"/>
        <w:lvlText w:val="%1.%2.%3.%4.%5.%6.%7"/>
        <w:lvlJc w:val="left"/>
        <w:pPr>
          <w:ind w:hanging="1296" w:left="1296"/>
          <w:tabs>
            <w:tab w:val="left" w:pos="1296" w:leader="none"/>
          </w:tabs>
        </w:pPr>
        <w:rPr/>
      </w:lvl>
    </w:lvlOverride>
    <w:lvlOverride w:ilvl="7">
      <w:lvl w:ilvl="7">
        <w:start w:val="1"/>
        <w:numFmt w:val="decimal"/>
        <w:suff w:val="tab"/>
        <w:lvlText w:val="%1.%2.%3.%4.%5.%6.%7.%8"/>
        <w:lvlJc w:val="left"/>
        <w:pPr>
          <w:ind w:hanging="1440" w:left="1440"/>
          <w:tabs>
            <w:tab w:val="left" w:pos="1440" w:leader="none"/>
          </w:tabs>
        </w:pPr>
        <w:rPr/>
      </w:lvl>
    </w:lvlOverride>
    <w:lvlOverride w:ilvl="8">
      <w:lvl w:ilvl="8">
        <w:start w:val="1"/>
        <w:numFmt w:val="decimal"/>
        <w:suff w:val="tab"/>
        <w:lvlText w:val="%1.%2.%3.%4.%5.%6.%7.%8.%9"/>
        <w:lvlJc w:val="left"/>
        <w:pPr>
          <w:ind w:hanging="1584" w:left="1584"/>
          <w:tabs>
            <w:tab w:val="left" w:pos="1584" w:leader="none"/>
          </w:tabs>
        </w:pPr>
        <w:rPr/>
      </w:lvl>
    </w:lvlOverride>
  </w:num>
  <w:num w:numId="9">
    <w:abstractNumId w:val="5"/>
  </w:num>
  <w:num w:numId="10">
    <w:abstractNumId w:val="20"/>
  </w:num>
  <w:num w:numId="11">
    <w:abstractNumId w:val="18"/>
  </w:num>
  <w:num w:numId="12">
    <w:abstractNumId w:val="13"/>
  </w:num>
  <w:num w:numId="13">
    <w:abstractNumId w:val="19"/>
  </w:num>
  <w:num w:numId="14">
    <w:abstractNumId w:val="4"/>
  </w:num>
  <w:num w:numId="15">
    <w:abstractNumId w:val="9"/>
  </w:num>
  <w:num w:numId="16">
    <w:abstractNumId w:val="15"/>
  </w:num>
  <w:num w:numId="17">
    <w:abstractNumId w:val="16"/>
  </w:num>
  <w:num w:numId="18">
    <w:abstractNumId w:val="8"/>
  </w:num>
  <w:num w:numId="19">
    <w:abstractNumId w:val="7"/>
  </w:num>
  <w:num w:numId="20">
    <w:abstractNumId w:val="1"/>
  </w:num>
  <w:num w:numId="21">
    <w:abstractNumId w:val="14"/>
  </w:num>
  <w:num w:numId="22">
    <w:abstractNumId w:val="6"/>
  </w:num>
  <w:num w:numId="23">
    <w:abstractNumId w:val="3"/>
  </w:num>
  <w:num w:numId="24">
    <w:abstractNumId w:val="11"/>
  </w:num>
  <w:num w:numId="25">
    <w:abstractNumId w:val="11"/>
  </w:num>
  <w:num w:numId="26">
    <w:abstractNumId w:val="11"/>
  </w:num>
  <w:num w:numId="27">
    <w:abstractNumId w:val="11"/>
  </w:num>
  <w:num w:numId="28">
    <w:abstractNumId w:val="11"/>
    <w:lvlOverride w:ilvl="0">
      <w:lvl w:ilvl="0">
        <w:start w:val="1"/>
        <w:numFmt w:val="decimal"/>
        <w:suff w:val="tab"/>
        <w:lvlText w:val="PART %1."/>
        <w:lvlJc w:val="left"/>
        <w:pPr>
          <w:ind w:hanging="432" w:left="432"/>
          <w:tabs>
            <w:tab w:val="left" w:pos="432" w:leader="none"/>
          </w:tabs>
        </w:pPr>
        <w:rPr>
          <w:rFonts w:ascii="Calibri" w:hAnsi="Calibri"/>
          <w:b w:val="0"/>
          <w:i w:val="0"/>
        </w:rPr>
      </w:lvl>
    </w:lvlOverride>
    <w:lvlOverride w:ilvl="1">
      <w:lvl w:ilvl="1">
        <w:start w:val="1"/>
        <w:numFmt w:val="decimal"/>
        <w:suff w:val="tab"/>
        <w:lvlText w:val="%1.%2"/>
        <w:lvlJc w:val="left"/>
        <w:pPr>
          <w:ind w:hanging="576" w:left="576"/>
          <w:tabs>
            <w:tab w:val="left" w:pos="576" w:leader="none"/>
          </w:tabs>
        </w:pPr>
        <w:rPr/>
      </w:lvl>
    </w:lvlOverride>
    <w:lvlOverride w:ilvl="2">
      <w:lvl w:ilvl="2">
        <w:start w:val="1"/>
        <w:numFmt w:val="decimal"/>
        <w:suff w:val="tab"/>
        <w:lvlText w:val=".%3"/>
        <w:lvlJc w:val="left"/>
        <w:pPr>
          <w:ind w:hanging="432" w:left="1152"/>
          <w:tabs>
            <w:tab w:val="left" w:pos="720" w:leader="none"/>
          </w:tabs>
        </w:pPr>
        <w:rPr>
          <w:rFonts w:ascii="Calibri" w:hAnsi="Calibri"/>
          <w:color w:val="000000"/>
          <w:sz w:val="22"/>
        </w:rPr>
      </w:lvl>
    </w:lvlOverride>
    <w:lvlOverride w:ilvl="3">
      <w:lvl w:ilvl="3">
        <w:start w:val="1"/>
        <w:numFmt w:val="decimal"/>
        <w:suff w:val="tab"/>
        <w:lvlText w:val=".%4"/>
        <w:lvlJc w:val="left"/>
        <w:pPr>
          <w:ind w:hanging="720" w:left="2160"/>
          <w:tabs>
            <w:tab w:val="left" w:pos="2160" w:leader="none"/>
          </w:tabs>
        </w:pPr>
        <w:rPr/>
      </w:lvl>
    </w:lvlOverride>
    <w:lvlOverride w:ilvl="4">
      <w:lvl w:ilvl="4">
        <w:start w:val="1"/>
        <w:numFmt w:val="decimal"/>
        <w:suff w:val="tab"/>
        <w:lvlText w:val="%5."/>
        <w:lvlJc w:val="left"/>
        <w:pPr>
          <w:ind w:firstLine="4320" w:left="720"/>
          <w:tabs>
            <w:tab w:val="left" w:pos="720" w:leader="none"/>
          </w:tabs>
        </w:pPr>
        <w:rPr>
          <w:rFonts w:ascii="Times New Roman" w:hAnsi="Times New Roman"/>
        </w:rPr>
      </w:lvl>
    </w:lvlOverride>
    <w:lvlOverride w:ilvl="5">
      <w:lvl w:ilvl="5">
        <w:start w:val="1"/>
        <w:numFmt w:val="decimal"/>
        <w:suff w:val="tab"/>
        <w:lvlText w:val="%6."/>
        <w:lvlJc w:val="left"/>
        <w:pPr>
          <w:ind w:firstLine="5040" w:left="720"/>
          <w:tabs>
            <w:tab w:val="left" w:pos="720" w:leader="none"/>
          </w:tabs>
        </w:pPr>
        <w:rPr/>
      </w:lvl>
    </w:lvlOverride>
    <w:lvlOverride w:ilvl="6">
      <w:lvl w:ilvl="6">
        <w:start w:val="1"/>
        <w:numFmt w:val="decimal"/>
        <w:suff w:val="tab"/>
        <w:lvlText w:val="%1.%2.%3.%4.%5.%6.%7"/>
        <w:lvlJc w:val="left"/>
        <w:pPr>
          <w:ind w:hanging="1296" w:left="1296"/>
          <w:tabs>
            <w:tab w:val="left" w:pos="1296" w:leader="none"/>
          </w:tabs>
        </w:pPr>
        <w:rPr/>
      </w:lvl>
    </w:lvlOverride>
    <w:lvlOverride w:ilvl="7">
      <w:lvl w:ilvl="7">
        <w:start w:val="1"/>
        <w:numFmt w:val="decimal"/>
        <w:suff w:val="tab"/>
        <w:lvlText w:val="%1.%2.%3.%4.%5.%6.%7.%8"/>
        <w:lvlJc w:val="left"/>
        <w:pPr>
          <w:ind w:hanging="1440" w:left="1440"/>
          <w:tabs>
            <w:tab w:val="left" w:pos="1440" w:leader="none"/>
          </w:tabs>
        </w:pPr>
        <w:rPr/>
      </w:lvl>
    </w:lvlOverride>
    <w:lvlOverride w:ilvl="8">
      <w:lvl w:ilvl="8">
        <w:start w:val="1"/>
        <w:numFmt w:val="decimal"/>
        <w:suff w:val="tab"/>
        <w:lvlText w:val="%1.%2.%3.%4.%5.%6.%7.%8.%9"/>
        <w:lvlJc w:val="left"/>
        <w:pPr>
          <w:ind w:hanging="1584" w:left="1584"/>
          <w:tabs>
            <w:tab w:val="left" w:pos="1584" w:leader="none"/>
          </w:tabs>
        </w:pPr>
        <w:rPr/>
      </w:lvl>
    </w:lvlOverride>
  </w:num>
  <w:num w:numId="29">
    <w:abstractNumId w:val="11"/>
  </w:num>
  <w:num w:numId="30">
    <w:abstractNumId w:val="11"/>
  </w:num>
  <w:num w:numId="31">
    <w:abstractNumId w:val="11"/>
  </w:num>
  <w:num w:numId="32">
    <w:abstractNumId w:val="11"/>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Revision"/>
    <w:next w:val="P1"/>
    <w:hidden/>
    <w:pPr/>
    <w:rPr>
      <w:rFonts w:ascii="Book Antiqua" w:hAnsi="Book Antiqua"/>
      <w:sz w:val="22"/>
    </w:rPr>
  </w:style>
  <w:style w:type="paragraph" w:styleId="P2">
    <w:name w:val="Level (top)"/>
    <w:next w:val="P2"/>
    <w:pPr>
      <w:numPr>
        <w:numId w:val="23"/>
      </w:numPr>
      <w:spacing w:lineRule="exact" w:line="260" w:before="520"/>
    </w:pPr>
    <w:rPr>
      <w:rFonts w:ascii="Arial" w:hAnsi="Arial"/>
      <w:caps w:val="1"/>
      <w:sz w:val="22"/>
    </w:rPr>
  </w:style>
  <w:style w:type="paragraph" w:styleId="P3">
    <w:name w:val="Level 1"/>
    <w:next w:val="P3"/>
    <w:pPr>
      <w:numPr>
        <w:ilvl w:val="1"/>
        <w:numId w:val="23"/>
      </w:numPr>
      <w:spacing w:lineRule="exact" w:line="260" w:before="260"/>
    </w:pPr>
    <w:rPr>
      <w:rFonts w:ascii="Arial" w:hAnsi="Arial"/>
      <w:caps w:val="1"/>
      <w:sz w:val="22"/>
    </w:rPr>
  </w:style>
  <w:style w:type="paragraph" w:styleId="P4">
    <w:name w:val="Level 2"/>
    <w:next w:val="P4"/>
    <w:pPr>
      <w:numPr>
        <w:ilvl w:val="2"/>
        <w:numId w:val="23"/>
      </w:numPr>
      <w:spacing w:lineRule="exact" w:line="260" w:before="120"/>
    </w:pPr>
    <w:rPr>
      <w:rFonts w:ascii="Arial" w:hAnsi="Arial"/>
      <w:sz w:val="22"/>
    </w:rPr>
  </w:style>
  <w:style w:type="paragraph" w:styleId="P5">
    <w:name w:val="Level 3"/>
    <w:next w:val="P5"/>
    <w:pPr>
      <w:numPr>
        <w:ilvl w:val="3"/>
        <w:numId w:val="23"/>
      </w:numPr>
      <w:tabs>
        <w:tab w:val="right" w:pos="1260" w:leader="none"/>
      </w:tabs>
      <w:spacing w:lineRule="exact" w:line="260" w:before="80"/>
    </w:pPr>
    <w:rPr>
      <w:rFonts w:ascii="Arial" w:hAnsi="Arial"/>
      <w:sz w:val="22"/>
    </w:rPr>
  </w:style>
  <w:style w:type="paragraph" w:styleId="P6">
    <w:name w:val="Level 4"/>
    <w:next w:val="P6"/>
    <w:pPr>
      <w:numPr>
        <w:ilvl w:val="4"/>
        <w:numId w:val="23"/>
      </w:numPr>
      <w:spacing w:lineRule="exact" w:line="260" w:before="40"/>
    </w:pPr>
    <w:rPr>
      <w:rFonts w:ascii="Arial" w:hAnsi="Arial"/>
      <w:sz w:val="22"/>
    </w:rPr>
  </w:style>
  <w:style w:type="paragraph" w:styleId="P7">
    <w:name w:val="Heading 7"/>
    <w:basedOn w:val="P0"/>
    <w:next w:val="P0"/>
    <w:qFormat/>
    <w:pPr>
      <w:numPr>
        <w:ilvl w:val="6"/>
        <w:numId w:val="6"/>
      </w:numPr>
      <w:spacing w:before="240" w:after="60"/>
      <w:outlineLvl w:val="6"/>
    </w:pPr>
    <w:rPr>
      <w:rFonts w:ascii="Times New Roman" w:hAnsi="Times New Roman"/>
      <w:sz w:val="24"/>
    </w:rPr>
  </w:style>
  <w:style w:type="paragraph" w:styleId="P8">
    <w:name w:val="Heading 8"/>
    <w:basedOn w:val="P0"/>
    <w:next w:val="P0"/>
    <w:qFormat/>
    <w:pPr>
      <w:numPr>
        <w:ilvl w:val="7"/>
        <w:numId w:val="6"/>
      </w:numPr>
      <w:spacing w:before="240" w:after="60"/>
      <w:outlineLvl w:val="7"/>
    </w:pPr>
    <w:rPr>
      <w:rFonts w:ascii="Times New Roman" w:hAnsi="Times New Roman"/>
      <w:i w:val="1"/>
      <w:sz w:val="24"/>
    </w:rPr>
  </w:style>
  <w:style w:type="paragraph" w:styleId="P9">
    <w:name w:val="Heading 9"/>
    <w:basedOn w:val="P0"/>
    <w:next w:val="P0"/>
    <w:qFormat/>
    <w:pPr>
      <w:numPr>
        <w:ilvl w:val="8"/>
        <w:numId w:val="6"/>
      </w:numPr>
      <w:spacing w:before="240" w:after="60"/>
      <w:outlineLvl w:val="8"/>
    </w:pPr>
    <w:rPr>
      <w:rFonts w:ascii="Arial" w:hAnsi="Arial"/>
    </w:rPr>
  </w:style>
  <w:style w:type="paragraph" w:styleId="P10">
    <w:name w:val="Body Text"/>
    <w:basedOn w:val="P0"/>
    <w:next w:val="P10"/>
    <w:pPr>
      <w:spacing w:after="160"/>
    </w:pPr>
    <w:rPr/>
  </w:style>
  <w:style w:type="paragraph" w:styleId="P11">
    <w:name w:val="Comment Text"/>
    <w:basedOn w:val="P0"/>
    <w:next w:val="P11"/>
    <w:link w:val="C9"/>
    <w:pPr>
      <w:spacing w:before="120"/>
    </w:pPr>
    <w:rPr>
      <w:rFonts w:ascii="Arial" w:hAnsi="Arial"/>
    </w:rPr>
  </w:style>
  <w:style w:type="paragraph" w:styleId="P12">
    <w:name w:val="Divider"/>
    <w:basedOn w:val="P0"/>
    <w:next w:val="P14"/>
    <w:pPr>
      <w:pBdr>
        <w:bottom w:val="single" w:sz="6" w:space="0" w:shadow="0" w:frame="0"/>
      </w:pBdr>
      <w:spacing w:before="10800"/>
      <w:jc w:val="right"/>
    </w:pPr>
    <w:rPr>
      <w:b w:val="1"/>
      <w:sz w:val="40"/>
    </w:rPr>
  </w:style>
  <w:style w:type="paragraph" w:styleId="P13">
    <w:name w:val="Main-Head"/>
    <w:basedOn w:val="P0"/>
    <w:next w:val="P10"/>
    <w:link w:val="C6"/>
    <w:pPr/>
    <w:rPr>
      <w:rFonts w:ascii="Arial Narrow" w:hAnsi="Arial Narrow"/>
      <w:b w:val="1"/>
    </w:rPr>
  </w:style>
  <w:style w:type="paragraph" w:styleId="P14">
    <w:name w:val="Block Text"/>
    <w:basedOn w:val="P0"/>
    <w:next w:val="P14"/>
    <w:pPr>
      <w:spacing w:after="120"/>
      <w:ind w:left="1440" w:right="1440"/>
    </w:pPr>
    <w:rPr/>
  </w:style>
  <w:style w:type="paragraph" w:styleId="P15">
    <w:name w:val="Footer"/>
    <w:basedOn w:val="P0"/>
    <w:next w:val="P15"/>
    <w:pPr>
      <w:tabs>
        <w:tab w:val="right" w:pos="9000" w:leader="none"/>
      </w:tabs>
    </w:pPr>
    <w:rPr>
      <w:rFonts w:ascii="Arial Narrow" w:hAnsi="Arial Narrow"/>
      <w:caps w:val="1"/>
      <w:sz w:val="14"/>
    </w:rPr>
  </w:style>
  <w:style w:type="paragraph" w:styleId="P16">
    <w:name w:val="Header"/>
    <w:basedOn w:val="P0"/>
    <w:next w:val="P16"/>
    <w:pPr>
      <w:pBdr>
        <w:bottom w:val="single" w:sz="6" w:space="0" w:shadow="0" w:frame="0"/>
      </w:pBdr>
      <w:jc w:val="right"/>
    </w:pPr>
    <w:rPr>
      <w:rFonts w:ascii="Arial Narrow" w:hAnsi="Arial Narrow"/>
      <w:caps w:val="1"/>
      <w:sz w:val="14"/>
    </w:rPr>
  </w:style>
  <w:style w:type="paragraph" w:styleId="P17">
    <w:name w:val="Normal Indent"/>
    <w:basedOn w:val="P0"/>
    <w:next w:val="P17"/>
    <w:pPr>
      <w:ind w:left="360"/>
    </w:pPr>
    <w:rPr/>
  </w:style>
  <w:style w:type="paragraph" w:styleId="P18">
    <w:name w:val="Table Head"/>
    <w:basedOn w:val="P0"/>
    <w:next w:val="P0"/>
    <w:pPr>
      <w:spacing w:before="80" w:after="80"/>
      <w:jc w:val="center"/>
    </w:pPr>
    <w:rPr>
      <w:rFonts w:ascii="Arial" w:hAnsi="Arial"/>
      <w:b w:val="1"/>
      <w:sz w:val="18"/>
    </w:rPr>
  </w:style>
  <w:style w:type="paragraph" w:styleId="P19">
    <w:name w:val="TOC 5"/>
    <w:basedOn w:val="P0"/>
    <w:next w:val="P0"/>
    <w:pPr>
      <w:ind w:left="880"/>
    </w:pPr>
    <w:rPr/>
  </w:style>
  <w:style w:type="paragraph" w:styleId="P20">
    <w:name w:val="Flysheet"/>
    <w:basedOn w:val="P0"/>
    <w:next w:val="P20"/>
    <w:pPr>
      <w:jc w:val="right"/>
    </w:pPr>
    <w:rPr>
      <w:rFonts w:ascii="Arial Narrow" w:hAnsi="Arial Narrow"/>
      <w:b w:val="1"/>
      <w:sz w:val="28"/>
    </w:rPr>
  </w:style>
  <w:style w:type="paragraph" w:styleId="P21">
    <w:name w:val="Flysheet Cont"/>
    <w:basedOn w:val="P0"/>
    <w:next w:val="P21"/>
    <w:pPr>
      <w:spacing w:before="9720"/>
      <w:jc w:val="right"/>
    </w:pPr>
    <w:rPr>
      <w:rFonts w:ascii="Arial Narrow" w:hAnsi="Arial Narrow"/>
      <w:b w:val="1"/>
      <w:sz w:val="28"/>
    </w:rPr>
  </w:style>
  <w:style w:type="paragraph" w:styleId="P22">
    <w:name w:val="Flysheet Title"/>
    <w:basedOn w:val="P0"/>
    <w:next w:val="P22"/>
    <w:pPr>
      <w:spacing w:before="9720"/>
      <w:jc w:val="right"/>
    </w:pPr>
    <w:rPr>
      <w:rFonts w:ascii="Arial Narrow" w:hAnsi="Arial Narrow"/>
      <w:b w:val="1"/>
      <w:sz w:val="28"/>
    </w:rPr>
  </w:style>
  <w:style w:type="paragraph" w:styleId="P23">
    <w:name w:val="Table Flysheet"/>
    <w:basedOn w:val="P0"/>
    <w:next w:val="P23"/>
    <w:pPr>
      <w:jc w:val="right"/>
    </w:pPr>
    <w:rPr>
      <w:rFonts w:ascii="Arial Narrow" w:hAnsi="Arial Narrow"/>
      <w:b w:val="1"/>
      <w:sz w:val="28"/>
    </w:rPr>
  </w:style>
  <w:style w:type="paragraph" w:styleId="P24">
    <w:name w:val="Table Flysheet Cont"/>
    <w:basedOn w:val="P0"/>
    <w:next w:val="P24"/>
    <w:pPr>
      <w:spacing w:before="9720"/>
      <w:jc w:val="right"/>
    </w:pPr>
    <w:rPr>
      <w:rFonts w:ascii="Arial Narrow" w:hAnsi="Arial Narrow"/>
      <w:b w:val="1"/>
      <w:sz w:val="28"/>
    </w:rPr>
  </w:style>
  <w:style w:type="paragraph" w:styleId="P25">
    <w:name w:val="Table Flysheet Title"/>
    <w:basedOn w:val="P0"/>
    <w:next w:val="P25"/>
    <w:pPr>
      <w:spacing w:before="9720"/>
      <w:jc w:val="right"/>
    </w:pPr>
    <w:rPr>
      <w:rFonts w:ascii="Arial Narrow" w:hAnsi="Arial Narrow"/>
      <w:b w:val="1"/>
      <w:sz w:val="28"/>
    </w:rPr>
  </w:style>
  <w:style w:type="paragraph" w:styleId="P26">
    <w:name w:val="Other"/>
    <w:basedOn w:val="P0"/>
    <w:next w:val="P26"/>
    <w:pPr>
      <w:widowControl w:val="0"/>
    </w:pPr>
    <w:rPr>
      <w:rFonts w:ascii="Courier New" w:hAnsi="Courier New"/>
      <w:sz w:val="24"/>
    </w:rPr>
  </w:style>
  <w:style w:type="paragraph" w:styleId="P27">
    <w:name w:val="Normal Table Text"/>
    <w:basedOn w:val="P0"/>
    <w:next w:val="P27"/>
    <w:pPr>
      <w:widowControl w:val="0"/>
      <w:spacing w:before="60" w:after="60"/>
    </w:pPr>
    <w:rPr>
      <w:rFonts w:ascii="Arial" w:hAnsi="Arial"/>
      <w:sz w:val="20"/>
    </w:rPr>
  </w:style>
  <w:style w:type="paragraph" w:styleId="P28">
    <w:name w:val="Table Heading"/>
    <w:basedOn w:val="P0"/>
    <w:next w:val="P28"/>
    <w:pPr>
      <w:widowControl w:val="0"/>
      <w:spacing w:before="60" w:after="60"/>
    </w:pPr>
    <w:rPr>
      <w:rFonts w:ascii="Arial" w:hAnsi="Arial"/>
      <w:b w:val="1"/>
      <w:sz w:val="20"/>
    </w:rPr>
  </w:style>
  <w:style w:type="paragraph" w:styleId="P29">
    <w:name w:val="Body Text Indent 2"/>
    <w:basedOn w:val="P0"/>
    <w:next w:val="P29"/>
    <w:pPr>
      <w:spacing w:lineRule="auto" w:line="480" w:after="120"/>
      <w:ind w:left="360"/>
    </w:pPr>
    <w:rPr/>
  </w:style>
  <w:style w:type="paragraph" w:styleId="P30">
    <w:name w:val="xl50"/>
    <w:basedOn w:val="P0"/>
    <w:next w:val="P30"/>
    <w:pPr>
      <w:pBdr>
        <w:bottom w:val="single" w:sz="4" w:space="0" w:shadow="0" w:frame="0"/>
        <w:right w:val="single" w:sz="4" w:space="0" w:shadow="0" w:frame="0"/>
      </w:pBdr>
      <w:spacing w:before="100" w:after="100" w:beforeAutospacing="1" w:afterAutospacing="1"/>
      <w:jc w:val="center"/>
    </w:pPr>
    <w:rPr>
      <w:rFonts w:ascii="Arial" w:hAnsi="Arial"/>
      <w:sz w:val="16"/>
    </w:rPr>
  </w:style>
  <w:style w:type="paragraph" w:styleId="P31">
    <w:name w:val="Style1"/>
    <w:basedOn w:val="P0"/>
    <w:next w:val="P31"/>
    <w:pPr>
      <w:numPr>
        <w:numId w:val="4"/>
      </w:numPr>
      <w:tabs>
        <w:tab w:val="left" w:pos="4320" w:leader="none"/>
      </w:tabs>
      <w:spacing w:lineRule="atLeast" w:line="320" w:before="120" w:after="120"/>
    </w:pPr>
    <w:rPr/>
  </w:style>
  <w:style w:type="paragraph" w:styleId="P32">
    <w:name w:val="Style2"/>
    <w:basedOn w:val="P0"/>
    <w:next w:val="P32"/>
    <w:pPr>
      <w:numPr>
        <w:numId w:val="3"/>
      </w:numPr>
      <w:tabs>
        <w:tab w:val="left" w:pos="1080" w:leader="none"/>
        <w:tab w:val="left" w:pos="1530" w:leader="none"/>
        <w:tab w:val="left" w:pos="5760" w:leader="none"/>
      </w:tabs>
      <w:spacing w:lineRule="atLeast" w:line="320" w:before="120" w:after="120"/>
    </w:pPr>
    <w:rPr>
      <w:rFonts w:ascii="Wingdings" w:hAnsi="Wingdings"/>
    </w:rPr>
  </w:style>
  <w:style w:type="paragraph" w:styleId="P33">
    <w:name w:val="Style3"/>
    <w:basedOn w:val="P0"/>
    <w:next w:val="P33"/>
    <w:pPr>
      <w:numPr>
        <w:numId w:val="2"/>
      </w:numPr>
      <w:tabs>
        <w:tab w:val="left" w:pos="720" w:leader="none"/>
        <w:tab w:val="left" w:pos="1440" w:leader="none"/>
        <w:tab w:val="left" w:pos="2160" w:leader="none"/>
        <w:tab w:val="left" w:pos="2880" w:leader="none"/>
      </w:tabs>
      <w:spacing w:lineRule="atLeast" w:line="320" w:before="120" w:after="120"/>
      <w:jc w:val="both"/>
    </w:pPr>
    <w:rPr>
      <w:color w:val="000000"/>
    </w:rPr>
  </w:style>
  <w:style w:type="paragraph" w:styleId="P34">
    <w:name w:val="Balloon Text"/>
    <w:basedOn w:val="P0"/>
    <w:next w:val="P34"/>
    <w:link w:val="C8"/>
    <w:pPr/>
    <w:rPr>
      <w:rFonts w:ascii="Tahoma" w:hAnsi="Tahoma"/>
      <w:sz w:val="16"/>
    </w:rPr>
  </w:style>
  <w:style w:type="paragraph" w:styleId="P35">
    <w:name w:val="Plain Text"/>
    <w:basedOn w:val="P0"/>
    <w:next w:val="P35"/>
    <w:link w:val="C11"/>
    <w:pPr/>
    <w:rPr>
      <w:rFonts w:ascii="Courier New" w:hAnsi="Courier New"/>
      <w:sz w:val="20"/>
    </w:rPr>
  </w:style>
  <w:style w:type="paragraph" w:styleId="P36">
    <w:name w:val="Body Text Indent"/>
    <w:basedOn w:val="P0"/>
    <w:next w:val="P36"/>
    <w:link w:val="C12"/>
    <w:pPr>
      <w:spacing w:after="120"/>
      <w:ind w:left="283"/>
    </w:pPr>
    <w:rPr/>
  </w:style>
  <w:style w:type="paragraph" w:styleId="P37">
    <w:name w:val="List Paragraph"/>
    <w:basedOn w:val="P0"/>
    <w:next w:val="P37"/>
    <w:qFormat/>
    <w:pPr>
      <w:ind w:left="720"/>
    </w:pPr>
    <w:rPr/>
  </w:style>
  <w:style w:type="paragraph" w:styleId="P38">
    <w:name w:val="Level 5"/>
    <w:basedOn w:val="P6"/>
    <w:next w:val="P38"/>
    <w:pPr>
      <w:numPr>
        <w:ilvl w:val="5"/>
      </w:numPr>
    </w:pPr>
    <w:rPr/>
  </w:style>
  <w:style w:type="paragraph" w:styleId="P39">
    <w:name w:val="Bullet"/>
    <w:basedOn w:val="P10"/>
    <w:next w:val="P10"/>
    <w:pPr/>
    <w:rPr/>
  </w:style>
  <w:style w:type="paragraph" w:styleId="P40">
    <w:name w:val="CSA"/>
    <w:basedOn w:val="P10"/>
    <w:next w:val="P46"/>
    <w:pPr>
      <w:keepNext w:val="1"/>
      <w:spacing w:after="0"/>
    </w:pPr>
    <w:rPr>
      <w:b w:val="1"/>
      <w:caps w:val="1"/>
      <w:sz w:val="20"/>
    </w:rPr>
  </w:style>
  <w:style w:type="paragraph" w:styleId="P41">
    <w:name w:val="Footnote Text"/>
    <w:basedOn w:val="P10"/>
    <w:next w:val="P41"/>
    <w:pPr>
      <w:spacing w:after="0"/>
    </w:pPr>
    <w:rPr>
      <w:rFonts w:ascii="Arial" w:hAnsi="Arial"/>
      <w:sz w:val="16"/>
    </w:rPr>
  </w:style>
  <w:style w:type="paragraph" w:styleId="P42">
    <w:name w:val="Number"/>
    <w:basedOn w:val="P10"/>
    <w:next w:val="P10"/>
    <w:pPr>
      <w:spacing w:after="0"/>
      <w:ind w:hanging="360" w:left="360"/>
    </w:pPr>
    <w:rPr/>
  </w:style>
  <w:style w:type="paragraph" w:styleId="P43">
    <w:name w:val="Tick"/>
    <w:basedOn w:val="P10"/>
    <w:next w:val="P10"/>
    <w:pPr>
      <w:spacing w:after="0"/>
      <w:ind w:hanging="360" w:left="720"/>
    </w:pPr>
    <w:rPr/>
  </w:style>
  <w:style w:type="paragraph" w:styleId="P44">
    <w:name w:val="TOC 1"/>
    <w:basedOn w:val="P10"/>
    <w:next w:val="P58"/>
    <w:pPr>
      <w:tabs>
        <w:tab w:val="right" w:pos="8640" w:leader="dot"/>
      </w:tabs>
      <w:spacing w:after="0"/>
    </w:pPr>
    <w:rPr>
      <w:b w:val="1"/>
    </w:rPr>
  </w:style>
  <w:style w:type="paragraph" w:styleId="P45">
    <w:name w:val="Comment Subject"/>
    <w:basedOn w:val="P11"/>
    <w:next w:val="P11"/>
    <w:link w:val="C10"/>
    <w:pPr>
      <w:spacing w:before="0"/>
    </w:pPr>
    <w:rPr>
      <w:rFonts w:ascii="Book Antiqua" w:hAnsi="Book Antiqua"/>
      <w:b w:val="1"/>
      <w:sz w:val="20"/>
    </w:rPr>
  </w:style>
  <w:style w:type="paragraph" w:styleId="P46">
    <w:name w:val="Heading 1"/>
    <w:aliases w:val="Contents - level1 Char,Spec Heading 1"/>
    <w:basedOn w:val="P13"/>
    <w:next w:val="P10"/>
    <w:qFormat/>
    <w:pPr>
      <w:keepNext w:val="1"/>
      <w:numPr>
        <w:numId w:val="6"/>
      </w:numPr>
      <w:spacing w:before="160"/>
      <w:outlineLvl w:val="0"/>
    </w:pPr>
    <w:rPr>
      <w:rFonts w:ascii="Calibri" w:hAnsi="Calibri"/>
      <w:b w:val="0"/>
      <w:caps w:val="1"/>
      <w:u w:val="single"/>
    </w:rPr>
  </w:style>
  <w:style w:type="paragraph" w:styleId="P47">
    <w:name w:val="Heading 2"/>
    <w:aliases w:val="Spec Heading 2,n"/>
    <w:basedOn w:val="P13"/>
    <w:next w:val="P10"/>
    <w:qFormat/>
    <w:pPr>
      <w:keepNext w:val="1"/>
      <w:keepLines w:val="1"/>
      <w:numPr>
        <w:ilvl w:val="1"/>
        <w:numId w:val="6"/>
      </w:numPr>
      <w:spacing w:before="80"/>
      <w:outlineLvl w:val="1"/>
    </w:pPr>
    <w:rPr>
      <w:rFonts w:ascii="Calibri" w:hAnsi="Calibri"/>
      <w:b w:val="0"/>
      <w:u w:val="single"/>
    </w:rPr>
  </w:style>
  <w:style w:type="paragraph" w:styleId="P48">
    <w:name w:val="Heading 3"/>
    <w:aliases w:val="Spec Heading 3"/>
    <w:basedOn w:val="P13"/>
    <w:next w:val="P48"/>
    <w:link w:val="C7"/>
    <w:qFormat/>
    <w:pPr>
      <w:numPr>
        <w:ilvl w:val="2"/>
        <w:numId w:val="6"/>
      </w:numPr>
      <w:spacing w:before="80"/>
      <w:outlineLvl w:val="2"/>
    </w:pPr>
    <w:rPr>
      <w:rFonts w:ascii="Calibri" w:hAnsi="Calibri"/>
      <w:b w:val="0"/>
    </w:rPr>
  </w:style>
  <w:style w:type="paragraph" w:styleId="P49">
    <w:name w:val="Heading 4"/>
    <w:basedOn w:val="P13"/>
    <w:next w:val="P49"/>
    <w:qFormat/>
    <w:pPr>
      <w:numPr>
        <w:ilvl w:val="3"/>
        <w:numId w:val="6"/>
      </w:numPr>
      <w:outlineLvl w:val="3"/>
    </w:pPr>
    <w:rPr>
      <w:rFonts w:ascii="Calibri" w:hAnsi="Calibri"/>
      <w:b w:val="0"/>
    </w:rPr>
  </w:style>
  <w:style w:type="paragraph" w:styleId="P50">
    <w:name w:val="Heading 5"/>
    <w:basedOn w:val="P13"/>
    <w:next w:val="P50"/>
    <w:link w:val="C13"/>
    <w:qFormat/>
    <w:pPr>
      <w:numPr>
        <w:ilvl w:val="4"/>
        <w:numId w:val="6"/>
      </w:numPr>
      <w:tabs>
        <w:tab w:val="left" w:pos="5760" w:leader="none"/>
      </w:tabs>
      <w:outlineLvl w:val="4"/>
    </w:pPr>
    <w:rPr>
      <w:rFonts w:ascii="Arial" w:hAnsi="Arial"/>
      <w:b w:val="0"/>
    </w:rPr>
  </w:style>
  <w:style w:type="paragraph" w:styleId="P51">
    <w:name w:val="Heading 6"/>
    <w:basedOn w:val="P13"/>
    <w:next w:val="P10"/>
    <w:qFormat/>
    <w:pPr>
      <w:numPr>
        <w:ilvl w:val="5"/>
        <w:numId w:val="6"/>
      </w:numPr>
      <w:tabs>
        <w:tab w:val="left" w:pos="6480" w:leader="none"/>
      </w:tabs>
      <w:outlineLvl w:val="5"/>
    </w:pPr>
    <w:rPr>
      <w:rFonts w:ascii="Arial" w:hAnsi="Arial"/>
      <w:b w:val="0"/>
    </w:rPr>
  </w:style>
  <w:style w:type="paragraph" w:styleId="P52">
    <w:name w:val="Caption"/>
    <w:basedOn w:val="P13"/>
    <w:next w:val="P0"/>
    <w:pPr>
      <w:keepNext w:val="1"/>
      <w:spacing w:after="240"/>
    </w:pPr>
    <w:rPr>
      <w:b w:val="0"/>
      <w:i w:val="1"/>
      <w:sz w:val="20"/>
    </w:rPr>
  </w:style>
  <w:style w:type="paragraph" w:styleId="P53">
    <w:name w:val="Exhibit--Number"/>
    <w:basedOn w:val="P13"/>
    <w:next w:val="P61"/>
    <w:pPr>
      <w:spacing w:before="160"/>
    </w:pPr>
    <w:rPr>
      <w:caps w:val="1"/>
      <w:sz w:val="18"/>
    </w:rPr>
  </w:style>
  <w:style w:type="paragraph" w:styleId="P54">
    <w:name w:val="Title"/>
    <w:basedOn w:val="P13"/>
    <w:next w:val="P54"/>
    <w:qFormat/>
    <w:pPr>
      <w:keepNext w:val="1"/>
      <w:spacing w:before="160" w:after="30"/>
    </w:pPr>
    <w:rPr>
      <w:sz w:val="20"/>
    </w:rPr>
  </w:style>
  <w:style w:type="paragraph" w:styleId="P55">
    <w:name w:val="Table Body"/>
    <w:basedOn w:val="P18"/>
    <w:next w:val="P55"/>
    <w:pPr>
      <w:jc w:val="left"/>
    </w:pPr>
    <w:rPr>
      <w:b w:val="0"/>
    </w:rPr>
  </w:style>
  <w:style w:type="paragraph" w:styleId="P56">
    <w:name w:val="Style4"/>
    <w:basedOn w:val="P31"/>
    <w:next w:val="P56"/>
    <w:pPr>
      <w:numPr>
        <w:numId w:val="5"/>
      </w:numPr>
    </w:pPr>
    <w:rPr>
      <w:rFonts w:ascii="Courier New" w:hAnsi="Courier New"/>
    </w:rPr>
  </w:style>
  <w:style w:type="paragraph" w:styleId="P57">
    <w:name w:val="List Bullet"/>
    <w:basedOn w:val="P39"/>
    <w:next w:val="P57"/>
    <w:pPr>
      <w:numPr>
        <w:numId w:val="1"/>
      </w:numPr>
    </w:pPr>
    <w:rPr/>
  </w:style>
  <w:style w:type="paragraph" w:styleId="P58">
    <w:name w:val="TOC 2"/>
    <w:basedOn w:val="P44"/>
    <w:next w:val="P64"/>
    <w:pPr>
      <w:tabs>
        <w:tab w:val="left" w:pos="1008" w:leader="none"/>
      </w:tabs>
      <w:ind w:left="720"/>
    </w:pPr>
    <w:rPr>
      <w:b w:val="0"/>
    </w:rPr>
  </w:style>
  <w:style w:type="paragraph" w:styleId="P59">
    <w:name w:val="Contents"/>
    <w:basedOn w:val="P46"/>
    <w:next w:val="P10"/>
    <w:pPr/>
    <w:rPr/>
  </w:style>
  <w:style w:type="paragraph" w:styleId="P60">
    <w:name w:val="AppB - Heading 2"/>
    <w:basedOn w:val="P47"/>
    <w:next w:val="P0"/>
    <w:pPr>
      <w:keepLines w:val="0"/>
      <w:numPr>
        <w:numId w:val="22"/>
      </w:numPr>
      <w:spacing w:before="0"/>
    </w:pPr>
    <w:rPr>
      <w:rFonts w:ascii="Arial" w:hAnsi="Arial"/>
      <w:b w:val="1"/>
      <w:i w:val="1"/>
      <w:sz w:val="24"/>
      <w:u w:val="none"/>
    </w:rPr>
  </w:style>
  <w:style w:type="paragraph" w:styleId="P61">
    <w:name w:val="Exhibit--Title"/>
    <w:basedOn w:val="P53"/>
    <w:next w:val="P65"/>
    <w:pPr>
      <w:spacing w:before="0"/>
    </w:pPr>
    <w:rPr>
      <w:b w:val="1"/>
      <w:caps w:val="0"/>
      <w:sz w:val="20"/>
    </w:rPr>
  </w:style>
  <w:style w:type="paragraph" w:styleId="P62">
    <w:name w:val="Table Notes"/>
    <w:basedOn w:val="P55"/>
    <w:next w:val="P62"/>
    <w:pPr>
      <w:spacing w:after="320"/>
    </w:pPr>
    <w:rPr/>
  </w:style>
  <w:style w:type="paragraph" w:styleId="P63">
    <w:name w:val="Style9"/>
    <w:basedOn w:val="P56"/>
    <w:next w:val="P63"/>
    <w:pPr>
      <w:numPr>
        <w:numId w:val="0"/>
      </w:numPr>
      <w:tabs>
        <w:tab w:val="left" w:pos="432" w:leader="none"/>
        <w:tab w:val="left" w:pos="1080" w:leader="none"/>
        <w:tab w:val="clear" w:pos="4320" w:leader="none"/>
      </w:tabs>
      <w:ind w:hanging="432" w:left="432"/>
    </w:pPr>
    <w:rPr>
      <w:rFonts w:ascii="Book Antiqua" w:hAnsi="Book Antiqua"/>
    </w:rPr>
  </w:style>
  <w:style w:type="paragraph" w:styleId="P64">
    <w:name w:val="TOC 3"/>
    <w:basedOn w:val="P58"/>
    <w:next w:val="P64"/>
    <w:pPr>
      <w:tabs>
        <w:tab w:val="clear" w:pos="1008" w:leader="none"/>
        <w:tab w:val="left" w:pos="1728" w:leader="none"/>
      </w:tabs>
      <w:ind w:left="1440"/>
    </w:pPr>
    <w:rPr/>
  </w:style>
  <w:style w:type="paragraph" w:styleId="P65">
    <w:name w:val="Exhibit--Caption"/>
    <w:basedOn w:val="P61"/>
    <w:next w:val="P10"/>
    <w:pPr/>
    <w:rPr>
      <w:i w:val="1"/>
    </w:rPr>
  </w:style>
  <w:style w:type="paragraph" w:styleId="P66">
    <w:name w:val="TOC 4"/>
    <w:basedOn w:val="P64"/>
    <w:next w:val="P19"/>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13"/>
    <w:rPr>
      <w:rFonts w:ascii="Arial Narrow" w:hAnsi="Arial Narrow"/>
      <w:b w:val="1"/>
    </w:rPr>
  </w:style>
  <w:style w:type="character" w:styleId="C7">
    <w:name w:val="Heading 3 Char"/>
    <w:aliases w:val="Spec Heading 3 Char"/>
    <w:link w:val="P48"/>
    <w:rPr>
      <w:rFonts w:ascii="Calibri" w:hAnsi="Calibri"/>
      <w:b w:val="0"/>
    </w:rPr>
  </w:style>
  <w:style w:type="character" w:styleId="C8">
    <w:name w:val="Balloon Text Char"/>
    <w:link w:val="P34"/>
    <w:rPr>
      <w:rFonts w:ascii="Tahoma" w:hAnsi="Tahoma"/>
      <w:sz w:val="16"/>
    </w:rPr>
  </w:style>
  <w:style w:type="character" w:styleId="C9">
    <w:name w:val="Comment Text Char"/>
    <w:link w:val="P11"/>
    <w:rPr>
      <w:rFonts w:ascii="Arial" w:hAnsi="Arial"/>
    </w:rPr>
  </w:style>
  <w:style w:type="character" w:styleId="C10">
    <w:name w:val="Comment Subject Char"/>
    <w:link w:val="P45"/>
    <w:rPr>
      <w:rFonts w:ascii="Book Antiqua" w:hAnsi="Book Antiqua"/>
      <w:b w:val="1"/>
      <w:sz w:val="20"/>
    </w:rPr>
  </w:style>
  <w:style w:type="character" w:styleId="C11">
    <w:name w:val="Plain Text Char"/>
    <w:link w:val="P35"/>
    <w:rPr>
      <w:rFonts w:ascii="Courier New" w:hAnsi="Courier New"/>
      <w:sz w:val="20"/>
    </w:rPr>
  </w:style>
  <w:style w:type="character" w:styleId="C12">
    <w:name w:val="Body Text Indent Char"/>
    <w:link w:val="P36"/>
    <w:rPr/>
  </w:style>
  <w:style w:type="character" w:styleId="C13">
    <w:name w:val="Heading 5 Char"/>
    <w:link w:val="P50"/>
    <w:rPr>
      <w:rFonts w:ascii="Arial" w:hAnsi="Arial"/>
      <w:b w:val="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jalba</dc:creator>
  <dcterms:created xsi:type="dcterms:W3CDTF">2018-12-05T15:17:00Z</dcterms:created>
  <cp:lastModifiedBy>Ray</cp:lastModifiedBy>
  <cp:lastPrinted>2018-05-18T17:47:00Z</cp:lastPrinted>
  <dcterms:modified xsi:type="dcterms:W3CDTF">2022-10-04T19:39:03Z</dcterms:modified>
  <cp:revision>3</cp:revision>
  <dc:title>16031 Inspection and Testing</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TBD</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_dlc_DocId">
    <vt:lpwstr>77777-20-2367</vt:lpwstr>
  </property>
  <property fmtid="{D5CDD505-2E9C-101B-9397-08002B2CF9AE}" pid="7" name="_dlc_DocIdItemGuid">
    <vt:lpwstr>15413e53-8830-41e7-891e-d603430cb9a7</vt:lpwstr>
  </property>
  <property fmtid="{D5CDD505-2E9C-101B-9397-08002B2CF9AE}" pid="8" name="_dlc_DocIdUrl">
    <vt:lpwstr>https://mycloud.york.ca/collab/CPDToolKit/_layouts/DocIdRedir.aspx?ID=77777-20-2367, 77777-20-2367</vt:lpwstr>
  </property>
  <property fmtid="{D5CDD505-2E9C-101B-9397-08002B2CF9AE}" pid="9" name="ContentTypeId">
    <vt:lpwstr>0x0101001C113C346B5E44CFAC48FEA04AA0E10B004A9423E68E4DB24C8A2BD5B3C172BA6E</vt:lpwstr>
  </property>
  <property fmtid="{D5CDD505-2E9C-101B-9397-08002B2CF9AE}" pid="10" name="File Code">
    <vt:lpwstr>P01 - Policies, Procedures and Guidelines</vt:lpwstr>
  </property>
  <property fmtid="{D5CDD505-2E9C-101B-9397-08002B2CF9AE}" pid="11" name="Project Name">
    <vt:lpwstr>Specifications Update and Control Schematics Development</vt:lpwstr>
  </property>
  <property fmtid="{D5CDD505-2E9C-101B-9397-08002B2CF9AE}" pid="12" name="Organizational Unit">
    <vt:lpwstr>ENV/CPD</vt:lpwstr>
  </property>
  <property fmtid="{D5CDD505-2E9C-101B-9397-08002B2CF9AE}" pid="13" name="Key Document">
    <vt:lpwstr>0</vt:lpwstr>
  </property>
  <property fmtid="{D5CDD505-2E9C-101B-9397-08002B2CF9AE}" pid="14" name="_DCDateCreated">
    <vt:lpwstr>2018-08-13T13:26:42Z</vt:lpwstr>
  </property>
  <property fmtid="{D5CDD505-2E9C-101B-9397-08002B2CF9AE}" pid="15" name="Project Completion Date">
    <vt:lpwstr/>
  </property>
  <property fmtid="{D5CDD505-2E9C-101B-9397-08002B2CF9AE}" pid="16" name="Last Updated">
    <vt:lpwstr>2018-12-03T00:00:00Z</vt:lpwstr>
  </property>
  <property fmtid="{D5CDD505-2E9C-101B-9397-08002B2CF9AE}" pid="17" name="TemplateUrl">
    <vt:lpwstr/>
  </property>
  <property fmtid="{D5CDD505-2E9C-101B-9397-08002B2CF9AE}" pid="18" name="xd_ProgID">
    <vt:lpwstr/>
  </property>
  <property fmtid="{D5CDD505-2E9C-101B-9397-08002B2CF9AE}" pid="19" name="_CopySource">
    <vt:lpwstr>https://mycloud.york.ca/projects/EnvServProgramDeliveryOffice/Design/Shared Documents/Technical Design Specification Templates/Division 16 - Electrical/16031 Inspection and Testing.DOC</vt:lpwstr>
  </property>
  <property fmtid="{D5CDD505-2E9C-101B-9397-08002B2CF9AE}" pid="20" name="Order">
    <vt:lpwstr>232300.000000000</vt:lpwstr>
  </property>
  <property fmtid="{D5CDD505-2E9C-101B-9397-08002B2CF9AE}" pid="21" name="_SourceUrl">
    <vt:lpwstr/>
  </property>
  <property fmtid="{D5CDD505-2E9C-101B-9397-08002B2CF9AE}" pid="22" name="_SharedFileIndex">
    <vt:lpwstr/>
  </property>
</Properties>
</file>