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004"/>
        <w:gridCol w:w="1980"/>
        <w:gridCol w:w="5863"/>
      </w:tblGrid>
      <w:tr w:rsidR="00456828" w:rsidRPr="00456828" w14:paraId="06913C46" w14:textId="77777777" w:rsidTr="008F5540">
        <w:trPr>
          <w:cantSplit/>
          <w:jc w:val="center"/>
        </w:trPr>
        <w:tc>
          <w:tcPr>
            <w:tcW w:w="1004" w:type="dxa"/>
          </w:tcPr>
          <w:p w14:paraId="06913C43" w14:textId="77777777" w:rsidR="00456828" w:rsidRPr="00456828" w:rsidRDefault="00456828" w:rsidP="009F12C5">
            <w:pPr>
              <w:pStyle w:val="TableHeading"/>
              <w:rPr>
                <w:rFonts w:asciiTheme="minorHAnsi" w:hAnsiTheme="minorHAnsi" w:cstheme="minorHAnsi"/>
                <w:sz w:val="22"/>
                <w:szCs w:val="22"/>
              </w:rPr>
            </w:pPr>
            <w:r w:rsidRPr="00456828">
              <w:rPr>
                <w:rFonts w:asciiTheme="minorHAnsi" w:hAnsiTheme="minorHAnsi" w:cstheme="minorHAnsi"/>
                <w:sz w:val="22"/>
                <w:szCs w:val="22"/>
              </w:rPr>
              <w:t>Version</w:t>
            </w:r>
          </w:p>
        </w:tc>
        <w:tc>
          <w:tcPr>
            <w:tcW w:w="1980" w:type="dxa"/>
          </w:tcPr>
          <w:p w14:paraId="06913C44" w14:textId="77777777" w:rsidR="00456828" w:rsidRPr="00456828" w:rsidRDefault="00456828" w:rsidP="009F12C5">
            <w:pPr>
              <w:pStyle w:val="TableHeading"/>
              <w:rPr>
                <w:rFonts w:asciiTheme="minorHAnsi" w:hAnsiTheme="minorHAnsi" w:cstheme="minorHAnsi"/>
                <w:sz w:val="22"/>
                <w:szCs w:val="22"/>
              </w:rPr>
            </w:pPr>
            <w:r w:rsidRPr="00456828">
              <w:rPr>
                <w:rFonts w:asciiTheme="minorHAnsi" w:hAnsiTheme="minorHAnsi" w:cstheme="minorHAnsi"/>
                <w:sz w:val="22"/>
                <w:szCs w:val="22"/>
              </w:rPr>
              <w:t>Date</w:t>
            </w:r>
          </w:p>
        </w:tc>
        <w:tc>
          <w:tcPr>
            <w:tcW w:w="5863" w:type="dxa"/>
          </w:tcPr>
          <w:p w14:paraId="06913C45" w14:textId="77777777" w:rsidR="00456828" w:rsidRPr="00456828" w:rsidRDefault="00456828" w:rsidP="009F12C5">
            <w:pPr>
              <w:pStyle w:val="TableHeading"/>
              <w:rPr>
                <w:rFonts w:asciiTheme="minorHAnsi" w:hAnsiTheme="minorHAnsi" w:cstheme="minorHAnsi"/>
                <w:sz w:val="22"/>
                <w:szCs w:val="22"/>
              </w:rPr>
            </w:pPr>
            <w:r w:rsidRPr="00456828">
              <w:rPr>
                <w:rFonts w:asciiTheme="minorHAnsi" w:hAnsiTheme="minorHAnsi" w:cstheme="minorHAnsi"/>
                <w:sz w:val="22"/>
                <w:szCs w:val="22"/>
              </w:rPr>
              <w:t>Description of Revisions</w:t>
            </w:r>
          </w:p>
        </w:tc>
      </w:tr>
      <w:tr w:rsidR="00456828" w:rsidRPr="00456828" w14:paraId="06913C4A" w14:textId="77777777" w:rsidTr="008F5540">
        <w:trPr>
          <w:cantSplit/>
          <w:jc w:val="center"/>
        </w:trPr>
        <w:tc>
          <w:tcPr>
            <w:tcW w:w="1004" w:type="dxa"/>
          </w:tcPr>
          <w:p w14:paraId="06913C47" w14:textId="77777777" w:rsidR="00456828" w:rsidRPr="00456828" w:rsidRDefault="00456828" w:rsidP="009F12C5">
            <w:pPr>
              <w:pStyle w:val="NormalTableText"/>
              <w:rPr>
                <w:rFonts w:asciiTheme="minorHAnsi" w:hAnsiTheme="minorHAnsi" w:cstheme="minorHAnsi"/>
                <w:sz w:val="22"/>
                <w:szCs w:val="22"/>
              </w:rPr>
            </w:pPr>
            <w:r w:rsidRPr="00456828">
              <w:rPr>
                <w:rFonts w:asciiTheme="minorHAnsi" w:hAnsiTheme="minorHAnsi" w:cstheme="minorHAnsi"/>
                <w:sz w:val="22"/>
                <w:szCs w:val="22"/>
              </w:rPr>
              <w:t>1</w:t>
            </w:r>
          </w:p>
        </w:tc>
        <w:tc>
          <w:tcPr>
            <w:tcW w:w="1980" w:type="dxa"/>
          </w:tcPr>
          <w:p w14:paraId="06913C48" w14:textId="07F5268C" w:rsidR="00456828" w:rsidRPr="00456828" w:rsidRDefault="008F5540" w:rsidP="00E4634D">
            <w:pPr>
              <w:pStyle w:val="NormalTableText"/>
              <w:rPr>
                <w:rFonts w:asciiTheme="minorHAnsi" w:hAnsiTheme="minorHAnsi" w:cstheme="minorHAnsi"/>
                <w:sz w:val="22"/>
                <w:szCs w:val="22"/>
              </w:rPr>
            </w:pPr>
            <w:r w:rsidRPr="00F726A8">
              <w:rPr>
                <w:rFonts w:asciiTheme="minorHAnsi" w:hAnsiTheme="minorHAnsi" w:cstheme="minorHAnsi"/>
                <w:sz w:val="22"/>
                <w:szCs w:val="22"/>
              </w:rPr>
              <w:t>December 3, 2018</w:t>
            </w:r>
          </w:p>
        </w:tc>
        <w:tc>
          <w:tcPr>
            <w:tcW w:w="5863" w:type="dxa"/>
          </w:tcPr>
          <w:p w14:paraId="06913C49" w14:textId="620E576B" w:rsidR="00456828" w:rsidRPr="00456828" w:rsidRDefault="00E4634D" w:rsidP="008F5540">
            <w:pPr>
              <w:pStyle w:val="NormalTableText"/>
              <w:rPr>
                <w:rFonts w:asciiTheme="minorHAnsi" w:hAnsiTheme="minorHAnsi" w:cstheme="minorHAnsi"/>
                <w:sz w:val="22"/>
                <w:szCs w:val="22"/>
              </w:rPr>
            </w:pPr>
            <w:r>
              <w:rPr>
                <w:rFonts w:asciiTheme="minorHAnsi" w:hAnsiTheme="minorHAnsi" w:cstheme="minorHAnsi"/>
                <w:sz w:val="22"/>
                <w:szCs w:val="22"/>
              </w:rPr>
              <w:t>Initial</w:t>
            </w:r>
            <w:r w:rsidRPr="00456828">
              <w:rPr>
                <w:rFonts w:asciiTheme="minorHAnsi" w:hAnsiTheme="minorHAnsi" w:cstheme="minorHAnsi"/>
                <w:sz w:val="22"/>
                <w:szCs w:val="22"/>
              </w:rPr>
              <w:t xml:space="preserve"> </w:t>
            </w:r>
            <w:r w:rsidR="008F5540">
              <w:rPr>
                <w:rFonts w:asciiTheme="minorHAnsi" w:hAnsiTheme="minorHAnsi" w:cstheme="minorHAnsi"/>
                <w:sz w:val="22"/>
                <w:szCs w:val="22"/>
              </w:rPr>
              <w:t>s</w:t>
            </w:r>
            <w:r w:rsidR="00456828" w:rsidRPr="00456828">
              <w:rPr>
                <w:rFonts w:asciiTheme="minorHAnsi" w:hAnsiTheme="minorHAnsi" w:cstheme="minorHAnsi"/>
                <w:sz w:val="22"/>
                <w:szCs w:val="22"/>
              </w:rPr>
              <w:t xml:space="preserve">pecification </w:t>
            </w:r>
            <w:r w:rsidR="008F5540">
              <w:rPr>
                <w:rFonts w:asciiTheme="minorHAnsi" w:hAnsiTheme="minorHAnsi" w:cstheme="minorHAnsi"/>
                <w:sz w:val="22"/>
                <w:szCs w:val="22"/>
              </w:rPr>
              <w:t>r</w:t>
            </w:r>
            <w:r w:rsidR="00456828" w:rsidRPr="00456828">
              <w:rPr>
                <w:rFonts w:asciiTheme="minorHAnsi" w:hAnsiTheme="minorHAnsi" w:cstheme="minorHAnsi"/>
                <w:sz w:val="22"/>
                <w:szCs w:val="22"/>
              </w:rPr>
              <w:t>elease</w:t>
            </w:r>
            <w:r w:rsidR="008F5540">
              <w:rPr>
                <w:rFonts w:asciiTheme="minorHAnsi" w:hAnsiTheme="minorHAnsi" w:cstheme="minorHAnsi"/>
                <w:sz w:val="22"/>
                <w:szCs w:val="22"/>
              </w:rPr>
              <w:t xml:space="preserve">. </w:t>
            </w:r>
            <w:proofErr w:type="spellStart"/>
            <w:proofErr w:type="gramStart"/>
            <w:r w:rsidR="008F5540" w:rsidRPr="00F726A8">
              <w:rPr>
                <w:rFonts w:ascii="Calibri" w:hAnsi="Calibri"/>
                <w:sz w:val="22"/>
                <w:szCs w:val="22"/>
              </w:rPr>
              <w:t>iMCC</w:t>
            </w:r>
            <w:proofErr w:type="spellEnd"/>
            <w:proofErr w:type="gramEnd"/>
            <w:r w:rsidR="008F5540" w:rsidRPr="00F726A8">
              <w:rPr>
                <w:rFonts w:ascii="Calibri" w:hAnsi="Calibri"/>
                <w:sz w:val="22"/>
                <w:szCs w:val="22"/>
              </w:rPr>
              <w:t xml:space="preserve"> standards update</w:t>
            </w:r>
            <w:r w:rsidR="008F5540">
              <w:rPr>
                <w:rFonts w:ascii="Calibri" w:hAnsi="Calibri"/>
                <w:sz w:val="22"/>
                <w:szCs w:val="22"/>
              </w:rPr>
              <w:t>. (MS)</w:t>
            </w:r>
          </w:p>
        </w:tc>
      </w:tr>
    </w:tbl>
    <w:p w14:paraId="06913C57" w14:textId="77777777" w:rsidR="00456828" w:rsidRPr="00456828" w:rsidRDefault="00456828" w:rsidP="00456828">
      <w:pPr>
        <w:pStyle w:val="BodyText"/>
        <w:rPr>
          <w:rFonts w:asciiTheme="minorHAnsi" w:hAnsiTheme="minorHAnsi" w:cstheme="minorHAnsi"/>
          <w:szCs w:val="22"/>
        </w:rPr>
      </w:pPr>
    </w:p>
    <w:p w14:paraId="06913C58" w14:textId="77777777" w:rsidR="00456828" w:rsidRPr="00456828" w:rsidRDefault="00456828" w:rsidP="00456828">
      <w:pPr>
        <w:pStyle w:val="BodyText"/>
        <w:pBdr>
          <w:top w:val="single" w:sz="4" w:space="1" w:color="auto"/>
          <w:left w:val="single" w:sz="4" w:space="0" w:color="auto"/>
          <w:bottom w:val="single" w:sz="4" w:space="1" w:color="auto"/>
          <w:right w:val="single" w:sz="4" w:space="4" w:color="auto"/>
        </w:pBdr>
        <w:rPr>
          <w:rFonts w:asciiTheme="minorHAnsi" w:hAnsiTheme="minorHAnsi" w:cstheme="minorHAnsi"/>
          <w:szCs w:val="22"/>
        </w:rPr>
      </w:pPr>
      <w:r w:rsidRPr="00456828">
        <w:rPr>
          <w:rFonts w:asciiTheme="minorHAnsi" w:hAnsiTheme="minorHAnsi" w:cstheme="minorHAnsi"/>
          <w:szCs w:val="22"/>
        </w:rPr>
        <w:t>NOTE:</w:t>
      </w:r>
    </w:p>
    <w:p w14:paraId="06913C59" w14:textId="77777777" w:rsidR="00456828" w:rsidRPr="00456828" w:rsidRDefault="00456828" w:rsidP="00456828">
      <w:pPr>
        <w:pStyle w:val="BodyText"/>
        <w:pBdr>
          <w:top w:val="single" w:sz="4" w:space="1" w:color="auto"/>
          <w:left w:val="single" w:sz="4" w:space="0" w:color="auto"/>
          <w:bottom w:val="single" w:sz="4" w:space="1" w:color="auto"/>
          <w:right w:val="single" w:sz="4" w:space="4" w:color="auto"/>
        </w:pBdr>
        <w:rPr>
          <w:rFonts w:asciiTheme="minorHAnsi" w:hAnsiTheme="minorHAnsi" w:cstheme="minorHAnsi"/>
          <w:szCs w:val="22"/>
        </w:rPr>
      </w:pPr>
      <w:r w:rsidRPr="00456828">
        <w:rPr>
          <w:rFonts w:asciiTheme="minorHAnsi" w:hAnsiTheme="minorHAnsi" w:cstheme="minorHAnsi"/>
          <w:szCs w:val="22"/>
        </w:rPr>
        <w:t>This is a CONTROLLED Document. Any documents appearing in paper form are not controlled and should be checked against the on-line file version prior to use.</w:t>
      </w:r>
    </w:p>
    <w:p w14:paraId="06913C5A" w14:textId="77777777" w:rsidR="00456828" w:rsidRPr="00456828" w:rsidRDefault="00456828" w:rsidP="00456828">
      <w:pPr>
        <w:pStyle w:val="BodyText"/>
        <w:pBdr>
          <w:top w:val="single" w:sz="4" w:space="1" w:color="auto"/>
          <w:left w:val="single" w:sz="4" w:space="0" w:color="auto"/>
          <w:bottom w:val="single" w:sz="4" w:space="1" w:color="auto"/>
          <w:right w:val="single" w:sz="4" w:space="4" w:color="auto"/>
        </w:pBdr>
        <w:rPr>
          <w:rFonts w:asciiTheme="minorHAnsi" w:hAnsiTheme="minorHAnsi" w:cstheme="minorHAnsi"/>
          <w:b/>
          <w:szCs w:val="22"/>
        </w:rPr>
      </w:pPr>
      <w:bookmarkStart w:id="0" w:name="_GoBack"/>
      <w:bookmarkEnd w:id="0"/>
      <w:r w:rsidRPr="00A178A0">
        <w:rPr>
          <w:rFonts w:asciiTheme="minorHAnsi" w:hAnsiTheme="minorHAnsi" w:cstheme="minorHAnsi"/>
          <w:b/>
          <w:szCs w:val="22"/>
          <w:highlight w:val="yellow"/>
        </w:rPr>
        <w:t>For each project the Consultant is responsible for the correct application of the specifications and for updating and modifying all highlighted items, as well as updating and modifying those sections that are directly applicable to the project.  All updates and modifications to this standard document are to be highlighted to the Region for review and acceptance on each project.</w:t>
      </w:r>
      <w:r w:rsidRPr="00456828">
        <w:rPr>
          <w:rFonts w:asciiTheme="minorHAnsi" w:hAnsiTheme="minorHAnsi" w:cstheme="minorHAnsi"/>
          <w:b/>
          <w:szCs w:val="22"/>
        </w:rPr>
        <w:t xml:space="preserve"> </w:t>
      </w:r>
    </w:p>
    <w:p w14:paraId="06913C5B" w14:textId="77777777" w:rsidR="00456828" w:rsidRPr="00456828" w:rsidRDefault="00456828" w:rsidP="00456828">
      <w:pPr>
        <w:pStyle w:val="BodyText"/>
        <w:pBdr>
          <w:top w:val="single" w:sz="4" w:space="1" w:color="auto"/>
          <w:left w:val="single" w:sz="4" w:space="0" w:color="auto"/>
          <w:bottom w:val="single" w:sz="4" w:space="1" w:color="auto"/>
          <w:right w:val="single" w:sz="4" w:space="4" w:color="auto"/>
        </w:pBdr>
        <w:rPr>
          <w:rFonts w:asciiTheme="minorHAnsi" w:hAnsiTheme="minorHAnsi" w:cstheme="minorHAnsi"/>
          <w:szCs w:val="22"/>
        </w:rPr>
      </w:pPr>
      <w:r w:rsidRPr="00456828">
        <w:rPr>
          <w:rFonts w:asciiTheme="minorHAnsi" w:hAnsiTheme="minorHAnsi" w:cstheme="minorHAnsi"/>
          <w:b/>
          <w:bCs/>
          <w:szCs w:val="22"/>
        </w:rPr>
        <w:t xml:space="preserve">Notice: </w:t>
      </w:r>
      <w:r w:rsidRPr="00456828">
        <w:rPr>
          <w:rFonts w:asciiTheme="minorHAnsi" w:hAnsiTheme="minorHAnsi" w:cstheme="minorHAnsi"/>
          <w:szCs w:val="22"/>
        </w:rPr>
        <w:t>This Document hardcopy must be used for reference purpose only.</w:t>
      </w:r>
    </w:p>
    <w:p w14:paraId="06913C5C" w14:textId="77777777" w:rsidR="00456828" w:rsidRPr="00456828" w:rsidRDefault="00456828" w:rsidP="00456828">
      <w:pPr>
        <w:pStyle w:val="BodyText"/>
        <w:pBdr>
          <w:top w:val="single" w:sz="4" w:space="1" w:color="auto"/>
          <w:left w:val="single" w:sz="4" w:space="0" w:color="auto"/>
          <w:bottom w:val="single" w:sz="4" w:space="1" w:color="auto"/>
          <w:right w:val="single" w:sz="4" w:space="4" w:color="auto"/>
        </w:pBdr>
        <w:rPr>
          <w:rFonts w:asciiTheme="minorHAnsi" w:hAnsiTheme="minorHAnsi" w:cstheme="minorHAnsi"/>
          <w:b/>
          <w:bCs/>
          <w:szCs w:val="22"/>
        </w:rPr>
      </w:pPr>
      <w:r w:rsidRPr="00456828">
        <w:rPr>
          <w:rFonts w:asciiTheme="minorHAnsi" w:hAnsiTheme="minorHAnsi" w:cstheme="minorHAnsi"/>
          <w:b/>
          <w:szCs w:val="22"/>
        </w:rPr>
        <w:t>The on-line copy is the current version of the document.</w:t>
      </w:r>
    </w:p>
    <w:p w14:paraId="06913C5D" w14:textId="77777777" w:rsidR="00456828" w:rsidRPr="00456828" w:rsidRDefault="00456828">
      <w:pPr>
        <w:rPr>
          <w:rFonts w:asciiTheme="minorHAnsi" w:hAnsiTheme="minorHAnsi" w:cstheme="minorHAnsi"/>
        </w:rPr>
      </w:pPr>
      <w:r w:rsidRPr="00456828">
        <w:rPr>
          <w:rFonts w:asciiTheme="minorHAnsi" w:hAnsiTheme="minorHAnsi" w:cstheme="minorHAnsi"/>
        </w:rPr>
        <w:br w:type="page"/>
      </w:r>
    </w:p>
    <w:p w14:paraId="06913C5E" w14:textId="77777777" w:rsidR="00456828" w:rsidRPr="00456828" w:rsidRDefault="00456828" w:rsidP="00456828">
      <w:pPr>
        <w:spacing w:before="160"/>
        <w:rPr>
          <w:rFonts w:asciiTheme="minorHAnsi" w:hAnsiTheme="minorHAnsi" w:cstheme="minorHAnsi"/>
        </w:rPr>
      </w:pPr>
    </w:p>
    <w:p w14:paraId="06913C5F" w14:textId="47795BCC" w:rsidR="00AC5154" w:rsidRPr="00AC5154" w:rsidRDefault="00196B61" w:rsidP="00AC5154">
      <w:pPr>
        <w:pStyle w:val="Heading1"/>
        <w:tabs>
          <w:tab w:val="clear" w:pos="1008"/>
        </w:tabs>
        <w:spacing w:before="160" w:after="0"/>
        <w:rPr>
          <w:rFonts w:asciiTheme="minorHAnsi" w:hAnsiTheme="minorHAnsi" w:cstheme="minorHAnsi"/>
        </w:rPr>
      </w:pPr>
      <w:r>
        <w:rPr>
          <w:rFonts w:asciiTheme="minorHAnsi" w:hAnsiTheme="minorHAnsi" w:cstheme="minorHAnsi"/>
        </w:rPr>
        <w:t>GENERAL</w:t>
      </w:r>
    </w:p>
    <w:p w14:paraId="5CBAD72D" w14:textId="15C38238" w:rsidR="00196B61" w:rsidRPr="00196B61" w:rsidRDefault="00196B61" w:rsidP="00196B61">
      <w:pPr>
        <w:keepNext/>
        <w:keepLines/>
        <w:numPr>
          <w:ilvl w:val="1"/>
          <w:numId w:val="7"/>
        </w:numPr>
        <w:spacing w:before="80"/>
        <w:outlineLvl w:val="1"/>
        <w:rPr>
          <w:rFonts w:asciiTheme="minorHAnsi" w:hAnsiTheme="minorHAnsi" w:cstheme="minorHAnsi"/>
          <w:u w:val="single"/>
        </w:rPr>
      </w:pPr>
      <w:r w:rsidRPr="00196B61">
        <w:rPr>
          <w:rFonts w:asciiTheme="minorHAnsi" w:hAnsiTheme="minorHAnsi" w:cstheme="minorHAnsi"/>
          <w:u w:val="single"/>
        </w:rPr>
        <w:t>Related Sections</w:t>
      </w:r>
    </w:p>
    <w:p w14:paraId="06DDB4EA" w14:textId="77777777" w:rsidR="00196B61" w:rsidRPr="00196B61" w:rsidRDefault="00196B61" w:rsidP="00196B61">
      <w:pPr>
        <w:tabs>
          <w:tab w:val="left" w:pos="1440"/>
        </w:tabs>
        <w:spacing w:before="80"/>
        <w:ind w:left="720"/>
        <w:outlineLvl w:val="2"/>
        <w:rPr>
          <w:rFonts w:asciiTheme="minorHAnsi" w:hAnsiTheme="minorHAnsi" w:cstheme="minorHAnsi"/>
          <w:szCs w:val="22"/>
          <w:highlight w:val="yellow"/>
        </w:rPr>
      </w:pPr>
      <w:r w:rsidRPr="00196B61">
        <w:rPr>
          <w:rFonts w:asciiTheme="minorHAnsi" w:hAnsiTheme="minorHAnsi" w:cstheme="minorHAnsi"/>
          <w:szCs w:val="22"/>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02722724" w14:textId="77777777" w:rsidR="00196B61" w:rsidRPr="00196B61" w:rsidRDefault="00196B61" w:rsidP="00196B61">
      <w:pPr>
        <w:tabs>
          <w:tab w:val="left" w:pos="1440"/>
        </w:tabs>
        <w:spacing w:before="80"/>
        <w:ind w:left="720"/>
        <w:outlineLvl w:val="2"/>
        <w:rPr>
          <w:rFonts w:asciiTheme="minorHAnsi" w:hAnsiTheme="minorHAnsi" w:cstheme="minorHAnsi"/>
          <w:szCs w:val="22"/>
          <w:highlight w:val="yellow"/>
        </w:rPr>
      </w:pPr>
    </w:p>
    <w:p w14:paraId="7054310B" w14:textId="77777777" w:rsidR="00196B61" w:rsidRPr="00196B61" w:rsidRDefault="00196B61" w:rsidP="00196B61">
      <w:pPr>
        <w:tabs>
          <w:tab w:val="left" w:pos="1440"/>
        </w:tabs>
        <w:spacing w:before="80"/>
        <w:ind w:left="720"/>
        <w:outlineLvl w:val="2"/>
        <w:rPr>
          <w:rFonts w:asciiTheme="minorHAnsi" w:hAnsiTheme="minorHAnsi" w:cstheme="minorHAnsi"/>
          <w:szCs w:val="22"/>
          <w:highlight w:val="yellow"/>
        </w:rPr>
      </w:pPr>
      <w:r w:rsidRPr="00196B61">
        <w:rPr>
          <w:rFonts w:asciiTheme="minorHAnsi" w:hAnsiTheme="minorHAnsi" w:cstheme="minorHAnsi"/>
          <w:szCs w:val="22"/>
          <w:highlight w:val="yellow"/>
        </w:rPr>
        <w:t>Cross-referencing here may also be used to coordinate assemblies or systems whose components may span multiple Sections and which must meet certain performance requirements as an assembly or system.</w:t>
      </w:r>
    </w:p>
    <w:p w14:paraId="68EA7034" w14:textId="77777777" w:rsidR="00196B61" w:rsidRPr="00196B61" w:rsidRDefault="00196B61" w:rsidP="00196B61">
      <w:pPr>
        <w:tabs>
          <w:tab w:val="left" w:pos="1440"/>
        </w:tabs>
        <w:spacing w:before="80"/>
        <w:ind w:left="720"/>
        <w:outlineLvl w:val="2"/>
        <w:rPr>
          <w:rFonts w:asciiTheme="minorHAnsi" w:hAnsiTheme="minorHAnsi" w:cstheme="minorHAnsi"/>
          <w:szCs w:val="22"/>
          <w:highlight w:val="yellow"/>
        </w:rPr>
      </w:pPr>
    </w:p>
    <w:p w14:paraId="04DF5961" w14:textId="77777777" w:rsidR="00196B61" w:rsidRPr="00196B61" w:rsidRDefault="00196B61" w:rsidP="00196B61">
      <w:pPr>
        <w:tabs>
          <w:tab w:val="left" w:pos="1440"/>
        </w:tabs>
        <w:spacing w:before="80"/>
        <w:ind w:left="720"/>
        <w:outlineLvl w:val="2"/>
        <w:rPr>
          <w:rFonts w:asciiTheme="minorHAnsi" w:hAnsiTheme="minorHAnsi" w:cstheme="minorHAnsi"/>
          <w:szCs w:val="22"/>
          <w:highlight w:val="lightGray"/>
        </w:rPr>
      </w:pPr>
      <w:r w:rsidRPr="00196B61">
        <w:rPr>
          <w:rFonts w:asciiTheme="minorHAnsi" w:hAnsiTheme="minorHAnsi" w:cstheme="minorHAnsi"/>
          <w:szCs w:val="22"/>
          <w:highlight w:val="yellow"/>
        </w:rPr>
        <w:t>This Section is to be completed/updated during the design development by the Consultant. If it is not applicable to the Section for the specific project it may be deleted.]</w:t>
      </w:r>
    </w:p>
    <w:p w14:paraId="07749397" w14:textId="77777777" w:rsidR="00196B61" w:rsidRPr="00196B61" w:rsidRDefault="00196B61" w:rsidP="00196B61">
      <w:pPr>
        <w:tabs>
          <w:tab w:val="left" w:pos="1440"/>
        </w:tabs>
        <w:spacing w:before="80"/>
        <w:ind w:left="720"/>
        <w:outlineLvl w:val="2"/>
        <w:rPr>
          <w:rFonts w:asciiTheme="minorHAnsi" w:hAnsiTheme="minorHAnsi" w:cstheme="minorHAnsi"/>
          <w:szCs w:val="22"/>
          <w:highlight w:val="lightGray"/>
        </w:rPr>
      </w:pPr>
    </w:p>
    <w:p w14:paraId="1E4EC7EC" w14:textId="77777777" w:rsidR="00196B61" w:rsidRPr="00196B61" w:rsidRDefault="00196B61" w:rsidP="00196B61">
      <w:pPr>
        <w:tabs>
          <w:tab w:val="left" w:pos="1440"/>
        </w:tabs>
        <w:spacing w:before="80"/>
        <w:ind w:left="720"/>
        <w:outlineLvl w:val="2"/>
        <w:rPr>
          <w:rFonts w:asciiTheme="minorHAnsi" w:hAnsiTheme="minorHAnsi" w:cstheme="minorHAnsi"/>
          <w:szCs w:val="22"/>
        </w:rPr>
      </w:pPr>
      <w:r w:rsidRPr="00196B61">
        <w:rPr>
          <w:rFonts w:asciiTheme="minorHAnsi" w:hAnsiTheme="minorHAnsi" w:cstheme="minorHAnsi"/>
          <w:szCs w:val="22"/>
          <w:highlight w:val="yellow"/>
        </w:rPr>
        <w:t>[List Sections specifying installation of products supplied but not installed under this Section and indicate specific items.]</w:t>
      </w:r>
    </w:p>
    <w:p w14:paraId="4F5867D3" w14:textId="77777777" w:rsidR="00196B61" w:rsidRPr="00196B61" w:rsidRDefault="00196B61" w:rsidP="00196B61">
      <w:pPr>
        <w:tabs>
          <w:tab w:val="left" w:pos="1440"/>
        </w:tabs>
        <w:spacing w:before="80"/>
        <w:ind w:left="720"/>
        <w:outlineLvl w:val="2"/>
        <w:rPr>
          <w:rFonts w:asciiTheme="minorHAnsi" w:hAnsiTheme="minorHAnsi" w:cstheme="minorHAnsi"/>
          <w:szCs w:val="22"/>
        </w:rPr>
      </w:pPr>
      <w:r w:rsidRPr="00196B61">
        <w:rPr>
          <w:rFonts w:asciiTheme="minorHAnsi" w:hAnsiTheme="minorHAnsi" w:cstheme="minorHAnsi"/>
          <w:szCs w:val="22"/>
        </w:rPr>
        <w:t xml:space="preserve">Section </w:t>
      </w:r>
      <w:r w:rsidRPr="00196B61">
        <w:rPr>
          <w:rFonts w:asciiTheme="minorHAnsi" w:hAnsiTheme="minorHAnsi" w:cstheme="minorHAnsi"/>
          <w:szCs w:val="22"/>
          <w:highlight w:val="yellow"/>
        </w:rPr>
        <w:t>[______ – ____________]</w:t>
      </w:r>
      <w:r w:rsidRPr="00196B61">
        <w:rPr>
          <w:rFonts w:asciiTheme="minorHAnsi" w:hAnsiTheme="minorHAnsi" w:cstheme="minorHAnsi"/>
          <w:szCs w:val="22"/>
        </w:rPr>
        <w:t xml:space="preserve">:  Execution requirements for </w:t>
      </w:r>
      <w:r w:rsidRPr="00196B61">
        <w:rPr>
          <w:rFonts w:asciiTheme="minorHAnsi" w:hAnsiTheme="minorHAnsi" w:cstheme="minorHAnsi"/>
          <w:szCs w:val="22"/>
          <w:highlight w:val="yellow"/>
        </w:rPr>
        <w:t>...[item]...</w:t>
      </w:r>
      <w:r w:rsidRPr="00196B61">
        <w:rPr>
          <w:rFonts w:asciiTheme="minorHAnsi" w:hAnsiTheme="minorHAnsi" w:cstheme="minorHAnsi"/>
          <w:szCs w:val="22"/>
        </w:rPr>
        <w:t xml:space="preserve">  specified under this Section.</w:t>
      </w:r>
    </w:p>
    <w:p w14:paraId="0D93E13F" w14:textId="77777777" w:rsidR="00196B61" w:rsidRPr="00196B61" w:rsidRDefault="00196B61" w:rsidP="00196B61">
      <w:pPr>
        <w:tabs>
          <w:tab w:val="left" w:pos="1440"/>
        </w:tabs>
        <w:spacing w:before="80"/>
        <w:ind w:left="720"/>
        <w:outlineLvl w:val="2"/>
        <w:rPr>
          <w:rFonts w:asciiTheme="minorHAnsi" w:hAnsiTheme="minorHAnsi" w:cstheme="minorHAnsi"/>
          <w:szCs w:val="22"/>
        </w:rPr>
      </w:pPr>
    </w:p>
    <w:p w14:paraId="7D34EE52" w14:textId="77777777" w:rsidR="00196B61" w:rsidRPr="00196B61" w:rsidRDefault="00196B61" w:rsidP="00196B61">
      <w:pPr>
        <w:tabs>
          <w:tab w:val="left" w:pos="1440"/>
        </w:tabs>
        <w:spacing w:before="80"/>
        <w:ind w:left="720"/>
        <w:outlineLvl w:val="2"/>
        <w:rPr>
          <w:rFonts w:asciiTheme="minorHAnsi" w:hAnsiTheme="minorHAnsi" w:cstheme="minorHAnsi"/>
          <w:szCs w:val="22"/>
        </w:rPr>
      </w:pPr>
      <w:r w:rsidRPr="00196B61">
        <w:rPr>
          <w:rFonts w:asciiTheme="minorHAnsi" w:hAnsiTheme="minorHAnsi" w:cstheme="minorHAnsi"/>
          <w:szCs w:val="22"/>
          <w:highlight w:val="yellow"/>
        </w:rPr>
        <w:t>[List Sections specifying products installed but not supplied under this Section and indicate specific items.]</w:t>
      </w:r>
    </w:p>
    <w:p w14:paraId="72A7C815" w14:textId="77777777" w:rsidR="00196B61" w:rsidRPr="00196B61" w:rsidRDefault="00196B61" w:rsidP="00196B61">
      <w:pPr>
        <w:tabs>
          <w:tab w:val="left" w:pos="1440"/>
        </w:tabs>
        <w:spacing w:before="80"/>
        <w:ind w:left="720"/>
        <w:outlineLvl w:val="2"/>
        <w:rPr>
          <w:rFonts w:asciiTheme="minorHAnsi" w:hAnsiTheme="minorHAnsi" w:cstheme="minorHAnsi"/>
          <w:szCs w:val="22"/>
        </w:rPr>
      </w:pPr>
      <w:r w:rsidRPr="00196B61">
        <w:rPr>
          <w:rFonts w:asciiTheme="minorHAnsi" w:hAnsiTheme="minorHAnsi" w:cstheme="minorHAnsi"/>
          <w:szCs w:val="22"/>
        </w:rPr>
        <w:t xml:space="preserve">Section </w:t>
      </w:r>
      <w:r w:rsidRPr="00196B61">
        <w:rPr>
          <w:rFonts w:asciiTheme="minorHAnsi" w:hAnsiTheme="minorHAnsi" w:cstheme="minorHAnsi"/>
          <w:szCs w:val="22"/>
          <w:highlight w:val="yellow"/>
        </w:rPr>
        <w:t>[______ – ____________]</w:t>
      </w:r>
      <w:r w:rsidRPr="00196B61">
        <w:rPr>
          <w:rFonts w:asciiTheme="minorHAnsi" w:hAnsiTheme="minorHAnsi" w:cstheme="minorHAnsi"/>
          <w:szCs w:val="22"/>
        </w:rPr>
        <w:t xml:space="preserve">:  Product requirements for </w:t>
      </w:r>
      <w:r w:rsidRPr="00196B61">
        <w:rPr>
          <w:rFonts w:asciiTheme="minorHAnsi" w:hAnsiTheme="minorHAnsi" w:cstheme="minorHAnsi"/>
          <w:szCs w:val="22"/>
          <w:highlight w:val="yellow"/>
        </w:rPr>
        <w:t>...[item]...</w:t>
      </w:r>
      <w:r w:rsidRPr="00196B61">
        <w:rPr>
          <w:rFonts w:asciiTheme="minorHAnsi" w:hAnsiTheme="minorHAnsi" w:cstheme="minorHAnsi"/>
          <w:szCs w:val="22"/>
        </w:rPr>
        <w:t xml:space="preserve">  for installation under this Section.</w:t>
      </w:r>
    </w:p>
    <w:p w14:paraId="29B3B70E" w14:textId="77777777" w:rsidR="00196B61" w:rsidRPr="00196B61" w:rsidRDefault="00196B61" w:rsidP="00196B61">
      <w:pPr>
        <w:tabs>
          <w:tab w:val="left" w:pos="1440"/>
        </w:tabs>
        <w:spacing w:before="80"/>
        <w:ind w:left="720"/>
        <w:outlineLvl w:val="2"/>
        <w:rPr>
          <w:rFonts w:asciiTheme="minorHAnsi" w:hAnsiTheme="minorHAnsi" w:cstheme="minorHAnsi"/>
          <w:szCs w:val="22"/>
        </w:rPr>
      </w:pPr>
      <w:r w:rsidRPr="00196B61">
        <w:rPr>
          <w:rFonts w:asciiTheme="minorHAnsi" w:hAnsiTheme="minorHAnsi" w:cstheme="minorHAnsi"/>
          <w:szCs w:val="22"/>
          <w:highlight w:val="yellow"/>
        </w:rPr>
        <w:t>[List Sections specifying related requirements.]</w:t>
      </w:r>
    </w:p>
    <w:p w14:paraId="6E825D70" w14:textId="77777777" w:rsidR="00196B61" w:rsidRPr="00196B61" w:rsidRDefault="00196B61" w:rsidP="00196B61">
      <w:pPr>
        <w:numPr>
          <w:ilvl w:val="2"/>
          <w:numId w:val="7"/>
        </w:numPr>
        <w:tabs>
          <w:tab w:val="left" w:pos="1440"/>
          <w:tab w:val="left" w:pos="1800"/>
        </w:tabs>
        <w:spacing w:before="80"/>
        <w:outlineLvl w:val="2"/>
        <w:rPr>
          <w:rFonts w:asciiTheme="minorHAnsi" w:hAnsiTheme="minorHAnsi" w:cstheme="minorHAnsi"/>
          <w:szCs w:val="22"/>
        </w:rPr>
      </w:pPr>
      <w:r w:rsidRPr="00196B61">
        <w:rPr>
          <w:rFonts w:asciiTheme="minorHAnsi" w:hAnsiTheme="minorHAnsi" w:cstheme="minorHAnsi"/>
          <w:szCs w:val="22"/>
        </w:rPr>
        <w:t>Sections:</w:t>
      </w:r>
    </w:p>
    <w:p w14:paraId="1A478B39"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Section 01425 –  Computerized Maintenance Management System Data Requirements</w:t>
      </w:r>
    </w:p>
    <w:p w14:paraId="45B4D529"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Section 01430 –  Operation and Maintenance Data</w:t>
      </w:r>
    </w:p>
    <w:p w14:paraId="45625C5D"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Section 01600 –  Material and Equipment</w:t>
      </w:r>
    </w:p>
    <w:p w14:paraId="697E26C9"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 xml:space="preserve">Section 01740 –  Cleaning </w:t>
      </w:r>
    </w:p>
    <w:p w14:paraId="27A2E668"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Section 01810 –  Equipment Testing and Facility Commissioning</w:t>
      </w:r>
    </w:p>
    <w:p w14:paraId="2F6DE126"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Section 01820 –  Demonstration and Training</w:t>
      </w:r>
    </w:p>
    <w:p w14:paraId="25633F94"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Division 01 – General Requirements (insert applicable specifications)</w:t>
      </w:r>
    </w:p>
    <w:p w14:paraId="6B8AE342"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Division 11 – Equipment (insert applicable specifications)</w:t>
      </w:r>
    </w:p>
    <w:p w14:paraId="4A3D5AA7"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Division 40 – Process Interconnections (insert applicable specifications)</w:t>
      </w:r>
    </w:p>
    <w:p w14:paraId="2ECBA64A"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Division 15 – Mechanical (insert applicable specifications)</w:t>
      </w:r>
    </w:p>
    <w:p w14:paraId="55B734C1"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highlight w:val="yellow"/>
        </w:rPr>
      </w:pPr>
      <w:r w:rsidRPr="00196B61">
        <w:rPr>
          <w:rFonts w:asciiTheme="minorHAnsi" w:hAnsiTheme="minorHAnsi" w:cstheme="minorHAnsi"/>
          <w:highlight w:val="yellow"/>
        </w:rPr>
        <w:t>Division 16 – Equipment (insert applicable specifications)</w:t>
      </w:r>
    </w:p>
    <w:p w14:paraId="706FC214"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Design Guidelines Section 17 – Operation Manual Guideline</w:t>
      </w:r>
    </w:p>
    <w:p w14:paraId="0A755DAC" w14:textId="77777777" w:rsidR="00196B61" w:rsidRPr="00196B61" w:rsidRDefault="00196B61" w:rsidP="00196B61">
      <w:pPr>
        <w:numPr>
          <w:ilvl w:val="3"/>
          <w:numId w:val="7"/>
        </w:numPr>
        <w:tabs>
          <w:tab w:val="num" w:pos="864"/>
          <w:tab w:val="left" w:pos="2160"/>
        </w:tabs>
        <w:outlineLvl w:val="3"/>
        <w:rPr>
          <w:rFonts w:asciiTheme="minorHAnsi" w:hAnsiTheme="minorHAnsi" w:cstheme="minorHAnsi"/>
          <w:szCs w:val="22"/>
          <w:highlight w:val="yellow"/>
        </w:rPr>
      </w:pPr>
      <w:r w:rsidRPr="00196B61">
        <w:rPr>
          <w:rFonts w:asciiTheme="minorHAnsi" w:hAnsiTheme="minorHAnsi" w:cstheme="minorHAnsi"/>
          <w:szCs w:val="22"/>
          <w:highlight w:val="yellow"/>
        </w:rPr>
        <w:t>Product requirements for [item]...  for installation under this Section.</w:t>
      </w:r>
    </w:p>
    <w:p w14:paraId="47AE1FB8" w14:textId="77777777" w:rsidR="00196B61" w:rsidRPr="00196B61" w:rsidRDefault="00196B61" w:rsidP="00196B61">
      <w:pPr>
        <w:keepNext/>
        <w:keepLines/>
        <w:numPr>
          <w:ilvl w:val="1"/>
          <w:numId w:val="7"/>
        </w:numPr>
        <w:tabs>
          <w:tab w:val="num" w:pos="720"/>
        </w:tabs>
        <w:spacing w:before="80"/>
        <w:outlineLvl w:val="1"/>
        <w:rPr>
          <w:rFonts w:asciiTheme="minorHAnsi" w:hAnsiTheme="minorHAnsi" w:cstheme="minorHAnsi"/>
          <w:szCs w:val="22"/>
          <w:u w:val="single"/>
        </w:rPr>
      </w:pPr>
      <w:r w:rsidRPr="00196B61">
        <w:rPr>
          <w:rFonts w:asciiTheme="minorHAnsi" w:hAnsiTheme="minorHAnsi" w:cstheme="minorHAnsi"/>
          <w:szCs w:val="22"/>
          <w:u w:val="single"/>
        </w:rPr>
        <w:t>Submittals</w:t>
      </w:r>
    </w:p>
    <w:p w14:paraId="7E03A3D7"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The Contractor shall provide the following O&amp;M documentation:  manufacturers’ printed O&amp;M documentation; installation instructions; specifications; operation manuals, including electrical drawings, and plumbing diagrams; sales literature; materials; and training materials as applicable.</w:t>
      </w:r>
    </w:p>
    <w:p w14:paraId="6CB172AD"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 xml:space="preserve">Comply with the requirements of Division 1.  </w:t>
      </w:r>
    </w:p>
    <w:p w14:paraId="6E89558D"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Provide all necessary licenses, permits, approvals and certificates required in order to complete the work.</w:t>
      </w:r>
    </w:p>
    <w:p w14:paraId="25A3E20F"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lastRenderedPageBreak/>
        <w:t>Submittals include but are not necessarily limited to Shop Drawings, Product Data, Samples and other Documents for Review and Submittals for Information Only.</w:t>
      </w:r>
    </w:p>
    <w:p w14:paraId="1B241937"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Indicate:</w:t>
      </w:r>
    </w:p>
    <w:p w14:paraId="52E81C8F"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Mounting method and dimensions</w:t>
      </w:r>
    </w:p>
    <w:p w14:paraId="2D9C8207"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Dimensioned outline drawings and conduit routing locations</w:t>
      </w:r>
    </w:p>
    <w:p w14:paraId="6835057B"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RVSS size and type</w:t>
      </w:r>
    </w:p>
    <w:p w14:paraId="55202FB3"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Unit description including amperage ratings, enclosure ratings, fault ratings, nameplate information, etc.</w:t>
      </w:r>
    </w:p>
    <w:p w14:paraId="4ED2D512"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Layout of identified internal and front panel components</w:t>
      </w:r>
    </w:p>
    <w:p w14:paraId="0944F4BA"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Enclosure types</w:t>
      </w:r>
    </w:p>
    <w:p w14:paraId="356D273D"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Wiring diagram for each type of RVSS</w:t>
      </w:r>
    </w:p>
    <w:p w14:paraId="37871452"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Interconnection power and control diagrams</w:t>
      </w:r>
    </w:p>
    <w:p w14:paraId="54235A5D"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Product Data Sheets on all major components including but not limited to the following:</w:t>
      </w:r>
    </w:p>
    <w:p w14:paraId="6B4E940C" w14:textId="77777777" w:rsidR="00196B61" w:rsidRPr="00196B61" w:rsidRDefault="00196B61" w:rsidP="00196B61">
      <w:pPr>
        <w:numPr>
          <w:ilvl w:val="4"/>
          <w:numId w:val="7"/>
        </w:numPr>
        <w:tabs>
          <w:tab w:val="left" w:pos="3544"/>
        </w:tabs>
        <w:ind w:firstLine="2115"/>
        <w:outlineLvl w:val="4"/>
        <w:rPr>
          <w:rFonts w:asciiTheme="minorHAnsi" w:hAnsiTheme="minorHAnsi" w:cstheme="minorHAnsi"/>
          <w:szCs w:val="22"/>
        </w:rPr>
      </w:pPr>
      <w:r w:rsidRPr="00196B61">
        <w:rPr>
          <w:rFonts w:asciiTheme="minorHAnsi" w:hAnsiTheme="minorHAnsi" w:cstheme="minorHAnsi"/>
          <w:szCs w:val="22"/>
        </w:rPr>
        <w:t>Contactors</w:t>
      </w:r>
    </w:p>
    <w:p w14:paraId="409290A3" w14:textId="77777777" w:rsidR="00196B61" w:rsidRPr="00196B61" w:rsidRDefault="00196B61" w:rsidP="00196B61">
      <w:pPr>
        <w:numPr>
          <w:ilvl w:val="4"/>
          <w:numId w:val="7"/>
        </w:numPr>
        <w:tabs>
          <w:tab w:val="left" w:pos="3544"/>
        </w:tabs>
        <w:ind w:firstLine="2115"/>
        <w:outlineLvl w:val="4"/>
        <w:rPr>
          <w:rFonts w:asciiTheme="minorHAnsi" w:hAnsiTheme="minorHAnsi" w:cstheme="minorHAnsi"/>
          <w:szCs w:val="22"/>
        </w:rPr>
      </w:pPr>
      <w:r w:rsidRPr="00196B61">
        <w:rPr>
          <w:rFonts w:asciiTheme="minorHAnsi" w:hAnsiTheme="minorHAnsi" w:cstheme="minorHAnsi"/>
          <w:szCs w:val="22"/>
        </w:rPr>
        <w:t>Circuit breaker and fuse</w:t>
      </w:r>
    </w:p>
    <w:p w14:paraId="51C395DB" w14:textId="77777777" w:rsidR="00196B61" w:rsidRPr="00196B61" w:rsidRDefault="00196B61" w:rsidP="00196B61">
      <w:pPr>
        <w:numPr>
          <w:ilvl w:val="4"/>
          <w:numId w:val="7"/>
        </w:numPr>
        <w:tabs>
          <w:tab w:val="left" w:pos="3544"/>
        </w:tabs>
        <w:ind w:firstLine="2115"/>
        <w:outlineLvl w:val="4"/>
        <w:rPr>
          <w:rFonts w:asciiTheme="minorHAnsi" w:hAnsiTheme="minorHAnsi" w:cstheme="minorHAnsi"/>
          <w:szCs w:val="22"/>
        </w:rPr>
      </w:pPr>
      <w:r w:rsidRPr="00196B61">
        <w:rPr>
          <w:rFonts w:asciiTheme="minorHAnsi" w:hAnsiTheme="minorHAnsi" w:cstheme="minorHAnsi"/>
          <w:szCs w:val="22"/>
        </w:rPr>
        <w:t>Control power transformers</w:t>
      </w:r>
    </w:p>
    <w:p w14:paraId="5758C7D3" w14:textId="77777777" w:rsidR="00196B61" w:rsidRPr="00196B61" w:rsidRDefault="00196B61" w:rsidP="00196B61">
      <w:pPr>
        <w:numPr>
          <w:ilvl w:val="4"/>
          <w:numId w:val="7"/>
        </w:numPr>
        <w:tabs>
          <w:tab w:val="left" w:pos="3544"/>
        </w:tabs>
        <w:ind w:firstLine="2115"/>
        <w:outlineLvl w:val="4"/>
        <w:rPr>
          <w:rFonts w:asciiTheme="minorHAnsi" w:hAnsiTheme="minorHAnsi" w:cstheme="minorHAnsi"/>
          <w:szCs w:val="22"/>
        </w:rPr>
      </w:pPr>
      <w:r w:rsidRPr="00196B61">
        <w:rPr>
          <w:rFonts w:asciiTheme="minorHAnsi" w:hAnsiTheme="minorHAnsi" w:cstheme="minorHAnsi"/>
          <w:szCs w:val="22"/>
        </w:rPr>
        <w:t>Pilot devices</w:t>
      </w:r>
    </w:p>
    <w:p w14:paraId="03F6DE9F" w14:textId="77777777" w:rsidR="00196B61" w:rsidRPr="00196B61" w:rsidRDefault="00196B61" w:rsidP="00196B61">
      <w:pPr>
        <w:numPr>
          <w:ilvl w:val="4"/>
          <w:numId w:val="7"/>
        </w:numPr>
        <w:tabs>
          <w:tab w:val="left" w:pos="3544"/>
        </w:tabs>
        <w:ind w:firstLine="2115"/>
        <w:outlineLvl w:val="4"/>
        <w:rPr>
          <w:rFonts w:asciiTheme="minorHAnsi" w:hAnsiTheme="minorHAnsi" w:cstheme="minorHAnsi"/>
          <w:szCs w:val="22"/>
        </w:rPr>
      </w:pPr>
      <w:r w:rsidRPr="00196B61">
        <w:rPr>
          <w:rFonts w:asciiTheme="minorHAnsi" w:hAnsiTheme="minorHAnsi" w:cstheme="minorHAnsi"/>
          <w:szCs w:val="22"/>
        </w:rPr>
        <w:t>Relay/timers</w:t>
      </w:r>
    </w:p>
    <w:p w14:paraId="30C71BA1" w14:textId="77777777" w:rsidR="00196B61" w:rsidRPr="00196B61" w:rsidRDefault="00196B61" w:rsidP="00196B61">
      <w:pPr>
        <w:numPr>
          <w:ilvl w:val="3"/>
          <w:numId w:val="7"/>
        </w:numPr>
        <w:tabs>
          <w:tab w:val="left" w:pos="3544"/>
        </w:tabs>
        <w:outlineLvl w:val="3"/>
        <w:rPr>
          <w:rFonts w:asciiTheme="minorHAnsi" w:hAnsiTheme="minorHAnsi" w:cstheme="minorHAnsi"/>
          <w:szCs w:val="22"/>
        </w:rPr>
      </w:pPr>
      <w:r w:rsidRPr="00196B61">
        <w:rPr>
          <w:rFonts w:asciiTheme="minorHAnsi" w:hAnsiTheme="minorHAnsi" w:cstheme="minorHAnsi"/>
          <w:szCs w:val="22"/>
        </w:rPr>
        <w:t>Test procedures shall be per manufacturer’s standards</w:t>
      </w:r>
    </w:p>
    <w:p w14:paraId="617BCD39"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The Contractor shall furnish copies of the manufacturer’s warranties.</w:t>
      </w:r>
    </w:p>
    <w:p w14:paraId="657CE676"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Include operation and maintenance data for each type and size of RVSS including:</w:t>
      </w:r>
    </w:p>
    <w:p w14:paraId="03A22625"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Service and Contact Information</w:t>
      </w:r>
    </w:p>
    <w:p w14:paraId="7E9E14C8"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RVSS and Operator Interface User Manuals</w:t>
      </w:r>
    </w:p>
    <w:p w14:paraId="11903778"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Troubleshooting/Service Manuals</w:t>
      </w:r>
    </w:p>
    <w:p w14:paraId="64AC9EFA" w14:textId="6CDD7602"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 xml:space="preserve">Provide </w:t>
      </w:r>
      <w:r w:rsidR="00EF417D">
        <w:rPr>
          <w:rFonts w:asciiTheme="minorHAnsi" w:hAnsiTheme="minorHAnsi" w:cstheme="minorHAnsi"/>
          <w:szCs w:val="22"/>
        </w:rPr>
        <w:t>f</w:t>
      </w:r>
      <w:r w:rsidRPr="00196B61">
        <w:rPr>
          <w:rFonts w:asciiTheme="minorHAnsi" w:hAnsiTheme="minorHAnsi" w:cstheme="minorHAnsi"/>
          <w:szCs w:val="22"/>
        </w:rPr>
        <w:t>inal as shipped drawings</w:t>
      </w:r>
    </w:p>
    <w:p w14:paraId="4D5BD95A" w14:textId="30EDA826" w:rsid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Provide a complete list of recommended list of spare parts for each different size and type of RVSS.</w:t>
      </w:r>
    </w:p>
    <w:p w14:paraId="5BF675BB" w14:textId="77777777" w:rsidR="007503FF" w:rsidRDefault="007503FF" w:rsidP="007503FF">
      <w:pPr>
        <w:pStyle w:val="Heading3"/>
        <w:tabs>
          <w:tab w:val="clear" w:pos="-1980"/>
          <w:tab w:val="clear" w:pos="1440"/>
          <w:tab w:val="num" w:pos="720"/>
        </w:tabs>
        <w:ind w:left="1152" w:hanging="432"/>
        <w:rPr>
          <w:rFonts w:asciiTheme="minorHAnsi" w:hAnsiTheme="minorHAnsi" w:cstheme="minorHAnsi"/>
          <w:szCs w:val="22"/>
        </w:rPr>
      </w:pPr>
      <w:r>
        <w:rPr>
          <w:rFonts w:asciiTheme="minorHAnsi" w:hAnsiTheme="minorHAnsi" w:cstheme="minorHAnsi"/>
          <w:szCs w:val="22"/>
        </w:rPr>
        <w:t>Provide a complete list of parameters indicating;</w:t>
      </w:r>
    </w:p>
    <w:p w14:paraId="13ECA68E" w14:textId="77777777" w:rsidR="00EF417D"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Digital input assignment to align with schematics and control intent</w:t>
      </w:r>
    </w:p>
    <w:p w14:paraId="78BE514D" w14:textId="77777777" w:rsidR="00EF417D"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Digital output assignment</w:t>
      </w:r>
      <w:r w:rsidRPr="00FA2D7B">
        <w:rPr>
          <w:rFonts w:asciiTheme="minorHAnsi" w:hAnsiTheme="minorHAnsi" w:cstheme="minorHAnsi"/>
          <w:szCs w:val="22"/>
        </w:rPr>
        <w:t xml:space="preserve"> </w:t>
      </w:r>
      <w:r>
        <w:rPr>
          <w:rFonts w:asciiTheme="minorHAnsi" w:hAnsiTheme="minorHAnsi" w:cstheme="minorHAnsi"/>
          <w:szCs w:val="22"/>
        </w:rPr>
        <w:t>to align with schematics</w:t>
      </w:r>
      <w:r w:rsidRPr="00A631DB">
        <w:rPr>
          <w:rFonts w:asciiTheme="minorHAnsi" w:hAnsiTheme="minorHAnsi" w:cstheme="minorHAnsi"/>
          <w:szCs w:val="22"/>
        </w:rPr>
        <w:t xml:space="preserve"> </w:t>
      </w:r>
      <w:r>
        <w:rPr>
          <w:rFonts w:asciiTheme="minorHAnsi" w:hAnsiTheme="minorHAnsi" w:cstheme="minorHAnsi"/>
          <w:szCs w:val="22"/>
        </w:rPr>
        <w:t>and control intent</w:t>
      </w:r>
    </w:p>
    <w:p w14:paraId="3841EE42" w14:textId="77777777" w:rsidR="00EF417D" w:rsidRPr="0094061D" w:rsidRDefault="00EF417D" w:rsidP="00EF417D">
      <w:pPr>
        <w:pStyle w:val="Heading4"/>
        <w:numPr>
          <w:ilvl w:val="3"/>
          <w:numId w:val="7"/>
        </w:numPr>
        <w:rPr>
          <w:rFonts w:asciiTheme="minorHAnsi" w:hAnsiTheme="minorHAnsi" w:cstheme="minorHAnsi"/>
          <w:szCs w:val="22"/>
        </w:rPr>
      </w:pPr>
      <w:r w:rsidRPr="0094061D">
        <w:rPr>
          <w:rFonts w:asciiTheme="minorHAnsi" w:hAnsiTheme="minorHAnsi" w:cstheme="minorHAnsi"/>
          <w:szCs w:val="22"/>
        </w:rPr>
        <w:t>Identify digital outputs that are to be controlled from the PAC</w:t>
      </w:r>
    </w:p>
    <w:p w14:paraId="545E3A69" w14:textId="77777777" w:rsidR="00EF417D"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Analog input assignment to align with schematics and control intent</w:t>
      </w:r>
    </w:p>
    <w:p w14:paraId="3DF39F38" w14:textId="77777777" w:rsidR="00EF417D"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Analog output assignment to align with schematics and control intent</w:t>
      </w:r>
    </w:p>
    <w:p w14:paraId="462FEF5A" w14:textId="77777777" w:rsidR="00EF417D"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Ethernet/IP parameter setup for reading digital inputs from the PAC</w:t>
      </w:r>
    </w:p>
    <w:p w14:paraId="37FE1887" w14:textId="77777777" w:rsidR="00EF417D"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Ethernet/IP parameter setup for writing digital inputs from the PAC</w:t>
      </w:r>
    </w:p>
    <w:p w14:paraId="29FFBBCD" w14:textId="77777777" w:rsidR="00EF417D" w:rsidRPr="00DA42EE"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Ethernet/IP parameter assignment for communication with the PAC</w:t>
      </w:r>
    </w:p>
    <w:p w14:paraId="52D46942" w14:textId="77777777" w:rsidR="00EF417D" w:rsidRPr="00DA42EE" w:rsidRDefault="00EF417D" w:rsidP="00EF417D">
      <w:pPr>
        <w:pStyle w:val="Heading4"/>
        <w:numPr>
          <w:ilvl w:val="3"/>
          <w:numId w:val="7"/>
        </w:numPr>
        <w:rPr>
          <w:rFonts w:asciiTheme="minorHAnsi" w:hAnsiTheme="minorHAnsi" w:cstheme="minorHAnsi"/>
          <w:szCs w:val="22"/>
        </w:rPr>
      </w:pPr>
      <w:r>
        <w:rPr>
          <w:rFonts w:asciiTheme="minorHAnsi" w:hAnsiTheme="minorHAnsi" w:cstheme="minorHAnsi"/>
          <w:szCs w:val="22"/>
        </w:rPr>
        <w:t>Ethernet/IP parameter setup for reading power, fault, and/or additional information from the PAC to align with the SCADA software requirements.</w:t>
      </w:r>
    </w:p>
    <w:p w14:paraId="2629ABE8" w14:textId="07AAAECE" w:rsidR="007503FF" w:rsidRDefault="007503FF" w:rsidP="007503FF">
      <w:pPr>
        <w:pStyle w:val="Heading3"/>
        <w:tabs>
          <w:tab w:val="clear" w:pos="-1980"/>
          <w:tab w:val="clear" w:pos="1440"/>
          <w:tab w:val="num" w:pos="720"/>
        </w:tabs>
        <w:ind w:left="1152" w:hanging="432"/>
        <w:rPr>
          <w:rFonts w:asciiTheme="minorHAnsi" w:hAnsiTheme="minorHAnsi" w:cstheme="minorHAnsi"/>
          <w:szCs w:val="22"/>
        </w:rPr>
      </w:pPr>
      <w:r>
        <w:rPr>
          <w:rFonts w:asciiTheme="minorHAnsi" w:hAnsiTheme="minorHAnsi" w:cstheme="minorHAnsi"/>
          <w:szCs w:val="22"/>
        </w:rPr>
        <w:t>Indicate</w:t>
      </w:r>
    </w:p>
    <w:p w14:paraId="27B49EDA" w14:textId="77777777" w:rsidR="007503FF" w:rsidRDefault="007503FF" w:rsidP="007503FF">
      <w:pPr>
        <w:pStyle w:val="Heading4"/>
        <w:numPr>
          <w:ilvl w:val="3"/>
          <w:numId w:val="7"/>
        </w:numPr>
        <w:rPr>
          <w:rFonts w:asciiTheme="minorHAnsi" w:hAnsiTheme="minorHAnsi" w:cstheme="minorHAnsi"/>
          <w:szCs w:val="22"/>
        </w:rPr>
      </w:pPr>
      <w:r>
        <w:rPr>
          <w:rFonts w:asciiTheme="minorHAnsi" w:hAnsiTheme="minorHAnsi" w:cstheme="minorHAnsi"/>
          <w:szCs w:val="22"/>
        </w:rPr>
        <w:t>Drive Firmware revision</w:t>
      </w:r>
    </w:p>
    <w:p w14:paraId="573ED42E" w14:textId="77777777" w:rsidR="007503FF" w:rsidRDefault="007503FF" w:rsidP="007503FF">
      <w:pPr>
        <w:pStyle w:val="Heading4"/>
        <w:numPr>
          <w:ilvl w:val="3"/>
          <w:numId w:val="7"/>
        </w:numPr>
        <w:rPr>
          <w:rFonts w:asciiTheme="minorHAnsi" w:hAnsiTheme="minorHAnsi" w:cstheme="minorHAnsi"/>
          <w:szCs w:val="22"/>
        </w:rPr>
      </w:pPr>
      <w:r>
        <w:rPr>
          <w:rFonts w:asciiTheme="minorHAnsi" w:hAnsiTheme="minorHAnsi" w:cstheme="minorHAnsi"/>
          <w:szCs w:val="22"/>
        </w:rPr>
        <w:t>Drive EDS revision</w:t>
      </w:r>
    </w:p>
    <w:p w14:paraId="57AE2730" w14:textId="77777777" w:rsidR="00196B61" w:rsidRPr="00196B61" w:rsidRDefault="00196B61" w:rsidP="00196B61">
      <w:pPr>
        <w:keepNext/>
        <w:keepLines/>
        <w:numPr>
          <w:ilvl w:val="1"/>
          <w:numId w:val="7"/>
        </w:numPr>
        <w:tabs>
          <w:tab w:val="num" w:pos="720"/>
        </w:tabs>
        <w:spacing w:before="80"/>
        <w:outlineLvl w:val="1"/>
        <w:rPr>
          <w:rFonts w:asciiTheme="minorHAnsi" w:hAnsiTheme="minorHAnsi" w:cstheme="minorHAnsi"/>
          <w:szCs w:val="22"/>
          <w:u w:val="single"/>
        </w:rPr>
      </w:pPr>
      <w:r w:rsidRPr="00196B61">
        <w:rPr>
          <w:rFonts w:asciiTheme="minorHAnsi" w:hAnsiTheme="minorHAnsi" w:cstheme="minorHAnsi"/>
          <w:szCs w:val="22"/>
          <w:u w:val="single"/>
        </w:rPr>
        <w:t>Measurement and Payment</w:t>
      </w:r>
    </w:p>
    <w:p w14:paraId="4F223FF1" w14:textId="77777777" w:rsidR="00196B61" w:rsidRPr="00196B61" w:rsidRDefault="00196B61" w:rsidP="00196B61">
      <w:pPr>
        <w:tabs>
          <w:tab w:val="left" w:pos="720"/>
          <w:tab w:val="left" w:pos="2880"/>
        </w:tabs>
        <w:spacing w:before="80"/>
        <w:ind w:left="720"/>
        <w:jc w:val="both"/>
        <w:rPr>
          <w:rFonts w:asciiTheme="minorHAnsi" w:hAnsiTheme="minorHAnsi" w:cstheme="minorHAnsi"/>
          <w:i/>
          <w:szCs w:val="22"/>
          <w:highlight w:val="yellow"/>
        </w:rPr>
      </w:pPr>
      <w:r w:rsidRPr="00196B61">
        <w:rPr>
          <w:rFonts w:asciiTheme="minorHAnsi" w:hAnsiTheme="minorHAnsi" w:cstheme="minorHAnsi"/>
          <w:i/>
          <w:szCs w:val="22"/>
          <w:highlight w:val="yellow"/>
        </w:rPr>
        <w:t>[Choose one of the following payment language provisions that best suits the individual project.</w:t>
      </w:r>
    </w:p>
    <w:p w14:paraId="6FFBE2C7" w14:textId="77777777" w:rsidR="00196B61" w:rsidRPr="00196B61" w:rsidRDefault="00196B61" w:rsidP="00196B61">
      <w:pPr>
        <w:tabs>
          <w:tab w:val="left" w:pos="720"/>
          <w:tab w:val="left" w:pos="2880"/>
        </w:tabs>
        <w:spacing w:before="80"/>
        <w:ind w:left="720"/>
        <w:jc w:val="both"/>
        <w:rPr>
          <w:rFonts w:asciiTheme="minorHAnsi" w:hAnsiTheme="minorHAnsi" w:cstheme="minorHAnsi"/>
          <w:i/>
          <w:szCs w:val="22"/>
          <w:highlight w:val="yellow"/>
        </w:rPr>
      </w:pPr>
      <w:r w:rsidRPr="00196B61">
        <w:rPr>
          <w:rFonts w:asciiTheme="minorHAnsi" w:hAnsiTheme="minorHAnsi" w:cstheme="minorHAnsi"/>
          <w:i/>
          <w:szCs w:val="22"/>
          <w:highlight w:val="yellow"/>
        </w:rPr>
        <w:t>If this Section is not specifically referenced by an item in the Bid Form, please use the following language:</w:t>
      </w:r>
    </w:p>
    <w:p w14:paraId="2D37F184" w14:textId="77777777" w:rsidR="00196B61" w:rsidRPr="00196B61" w:rsidRDefault="00196B61" w:rsidP="00196B61">
      <w:pPr>
        <w:tabs>
          <w:tab w:val="left" w:pos="720"/>
          <w:tab w:val="left" w:pos="1440"/>
        </w:tabs>
        <w:spacing w:before="80"/>
        <w:ind w:left="720"/>
        <w:jc w:val="both"/>
        <w:rPr>
          <w:rFonts w:asciiTheme="minorHAnsi" w:hAnsiTheme="minorHAnsi" w:cstheme="minorHAnsi"/>
          <w:szCs w:val="22"/>
          <w:highlight w:val="yellow"/>
        </w:rPr>
      </w:pPr>
      <w:r w:rsidRPr="00196B61">
        <w:rPr>
          <w:rFonts w:asciiTheme="minorHAnsi" w:hAnsiTheme="minorHAnsi" w:cstheme="minorHAnsi"/>
          <w:szCs w:val="22"/>
          <w:highlight w:val="yellow"/>
        </w:rPr>
        <w:lastRenderedPageBreak/>
        <w:t>.1</w:t>
      </w:r>
      <w:r w:rsidRPr="00196B61">
        <w:rPr>
          <w:rFonts w:asciiTheme="minorHAnsi" w:hAnsiTheme="minorHAnsi" w:cstheme="minorHAnsi"/>
          <w:szCs w:val="22"/>
          <w:highlight w:val="yellow"/>
        </w:rPr>
        <w:tab/>
        <w:t>The work of this Section will not be measured separately for payment.  All costs associated with the work of this Section shall be included in the Contract Price.</w:t>
      </w:r>
    </w:p>
    <w:p w14:paraId="56392D4B" w14:textId="77777777" w:rsidR="00196B61" w:rsidRPr="00196B61" w:rsidRDefault="00196B61" w:rsidP="00196B61">
      <w:pPr>
        <w:tabs>
          <w:tab w:val="left" w:pos="720"/>
          <w:tab w:val="left" w:pos="2880"/>
        </w:tabs>
        <w:spacing w:before="80"/>
        <w:ind w:left="720"/>
        <w:jc w:val="both"/>
        <w:rPr>
          <w:rFonts w:asciiTheme="minorHAnsi" w:hAnsiTheme="minorHAnsi" w:cstheme="minorHAnsi"/>
          <w:i/>
          <w:szCs w:val="22"/>
          <w:highlight w:val="yellow"/>
        </w:rPr>
      </w:pPr>
      <w:r w:rsidRPr="00196B61">
        <w:rPr>
          <w:rFonts w:asciiTheme="minorHAnsi" w:hAnsiTheme="minorHAnsi" w:cstheme="minorHAnsi"/>
          <w:i/>
          <w:szCs w:val="22"/>
          <w:highlight w:val="yellow"/>
        </w:rPr>
        <w:t>OR If this Section is specifically referenced in the Bid Form, use the following language and identify the relevant item in the Bid Form:</w:t>
      </w:r>
    </w:p>
    <w:p w14:paraId="6A8B7601" w14:textId="77777777" w:rsidR="00196B61" w:rsidRPr="00196B61" w:rsidRDefault="00196B61" w:rsidP="00196B61">
      <w:pPr>
        <w:tabs>
          <w:tab w:val="left" w:pos="720"/>
          <w:tab w:val="left" w:pos="1440"/>
        </w:tabs>
        <w:spacing w:before="80"/>
        <w:ind w:left="720"/>
        <w:jc w:val="both"/>
        <w:rPr>
          <w:rFonts w:asciiTheme="minorHAnsi" w:hAnsiTheme="minorHAnsi" w:cstheme="minorHAnsi"/>
          <w:szCs w:val="22"/>
          <w:highlight w:val="yellow"/>
        </w:rPr>
      </w:pPr>
      <w:r w:rsidRPr="00196B61">
        <w:rPr>
          <w:rFonts w:asciiTheme="minorHAnsi" w:hAnsiTheme="minorHAnsi" w:cstheme="minorHAnsi"/>
          <w:szCs w:val="22"/>
          <w:highlight w:val="yellow"/>
        </w:rPr>
        <w:t>.1</w:t>
      </w:r>
      <w:r w:rsidRPr="00196B61">
        <w:rPr>
          <w:rFonts w:asciiTheme="minorHAnsi" w:hAnsiTheme="minorHAnsi" w:cstheme="minorHAnsi"/>
          <w:szCs w:val="22"/>
          <w:highlight w:val="yellow"/>
        </w:rPr>
        <w:tab/>
        <w:t>All costs associated with the work of this Section shall be included in the price(s) for Item No(s). ___ in the Bid Form.</w:t>
      </w:r>
    </w:p>
    <w:p w14:paraId="033AE374" w14:textId="77777777" w:rsidR="00196B61" w:rsidRPr="00196B61" w:rsidRDefault="00196B61" w:rsidP="00196B61">
      <w:pPr>
        <w:tabs>
          <w:tab w:val="left" w:pos="720"/>
          <w:tab w:val="left" w:pos="1440"/>
          <w:tab w:val="left" w:pos="2880"/>
        </w:tabs>
        <w:spacing w:before="80"/>
        <w:ind w:left="720"/>
        <w:jc w:val="both"/>
        <w:rPr>
          <w:rFonts w:asciiTheme="minorHAnsi" w:hAnsiTheme="minorHAnsi" w:cstheme="minorHAnsi"/>
          <w:szCs w:val="22"/>
        </w:rPr>
      </w:pPr>
      <w:r w:rsidRPr="00196B61">
        <w:rPr>
          <w:rFonts w:asciiTheme="minorHAnsi" w:hAnsiTheme="minorHAnsi" w:cstheme="minorHAnsi"/>
          <w:i/>
          <w:szCs w:val="22"/>
          <w:highlight w:val="yellow"/>
        </w:rPr>
        <w:t>If the work of this Section is to be measured and paid for by several different methods, please amend the standard wording given above to reflect the different methods of measurement and payment.</w:t>
      </w:r>
      <w:r w:rsidRPr="00196B61">
        <w:rPr>
          <w:rFonts w:asciiTheme="minorHAnsi" w:hAnsiTheme="minorHAnsi" w:cstheme="minorHAnsi"/>
          <w:szCs w:val="22"/>
          <w:highlight w:val="yellow"/>
        </w:rPr>
        <w:t>]</w:t>
      </w:r>
    </w:p>
    <w:p w14:paraId="05347983" w14:textId="77777777" w:rsidR="00196B61" w:rsidRPr="00196B61" w:rsidRDefault="00196B61" w:rsidP="00196B61">
      <w:pPr>
        <w:keepNext/>
        <w:keepLines/>
        <w:numPr>
          <w:ilvl w:val="1"/>
          <w:numId w:val="7"/>
        </w:numPr>
        <w:spacing w:before="80"/>
        <w:outlineLvl w:val="1"/>
        <w:rPr>
          <w:rFonts w:asciiTheme="minorHAnsi" w:hAnsiTheme="minorHAnsi" w:cstheme="minorHAnsi"/>
          <w:szCs w:val="22"/>
          <w:u w:val="single"/>
        </w:rPr>
      </w:pPr>
      <w:r w:rsidRPr="00196B61">
        <w:rPr>
          <w:rFonts w:asciiTheme="minorHAnsi" w:hAnsiTheme="minorHAnsi" w:cstheme="minorHAnsi"/>
          <w:szCs w:val="22"/>
          <w:u w:val="single"/>
        </w:rPr>
        <w:t>Warranty</w:t>
      </w:r>
    </w:p>
    <w:p w14:paraId="49265C0D"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Refer to Division 1, the Articles of Agreement and the General Conditions for warranty details.  Where a conflict exists between these requirements and additional requirements within Division 40, the Contractor shall meet the more stringent requirement.</w:t>
      </w:r>
    </w:p>
    <w:p w14:paraId="5FA637CD"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The warranty for products supplied under this section shall be by a local Canadian distributor in the Province of Ontario</w:t>
      </w:r>
      <w:r w:rsidRPr="00196B61">
        <w:rPr>
          <w:rFonts w:asciiTheme="minorHAnsi" w:hAnsiTheme="minorHAnsi" w:cstheme="minorHAnsi"/>
          <w:spacing w:val="-3"/>
          <w:szCs w:val="22"/>
          <w:lang w:val="en-GB"/>
        </w:rPr>
        <w:t>.</w:t>
      </w:r>
    </w:p>
    <w:p w14:paraId="06B7A345" w14:textId="77777777" w:rsidR="00196B61" w:rsidRPr="00196B61" w:rsidRDefault="00196B61" w:rsidP="00196B61">
      <w:pPr>
        <w:keepNext/>
        <w:keepLines/>
        <w:numPr>
          <w:ilvl w:val="1"/>
          <w:numId w:val="7"/>
        </w:numPr>
        <w:tabs>
          <w:tab w:val="num" w:pos="720"/>
        </w:tabs>
        <w:spacing w:before="80"/>
        <w:outlineLvl w:val="1"/>
        <w:rPr>
          <w:rFonts w:asciiTheme="minorHAnsi" w:hAnsiTheme="minorHAnsi" w:cstheme="minorHAnsi"/>
          <w:szCs w:val="22"/>
          <w:u w:val="single"/>
        </w:rPr>
      </w:pPr>
      <w:r w:rsidRPr="00196B61">
        <w:rPr>
          <w:rFonts w:asciiTheme="minorHAnsi" w:hAnsiTheme="minorHAnsi" w:cstheme="minorHAnsi"/>
          <w:szCs w:val="22"/>
          <w:u w:val="single"/>
        </w:rPr>
        <w:t>References</w:t>
      </w:r>
    </w:p>
    <w:p w14:paraId="4DFF41D7"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NEMA Contactors and motor-starters.</w:t>
      </w:r>
    </w:p>
    <w:p w14:paraId="548DC2A6"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Underwriters Laboratories (UL508C: Power Conversion Equipment)</w:t>
      </w:r>
    </w:p>
    <w:p w14:paraId="5D714992"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UL</w:t>
      </w:r>
    </w:p>
    <w:p w14:paraId="5E205C20" w14:textId="77777777" w:rsidR="00196B61" w:rsidRPr="00196B61" w:rsidRDefault="00196B61" w:rsidP="00196B61">
      <w:pPr>
        <w:numPr>
          <w:ilvl w:val="3"/>
          <w:numId w:val="7"/>
        </w:numPr>
        <w:outlineLvl w:val="3"/>
        <w:rPr>
          <w:rFonts w:asciiTheme="minorHAnsi" w:hAnsiTheme="minorHAnsi" w:cstheme="minorHAnsi"/>
          <w:szCs w:val="22"/>
        </w:rPr>
      </w:pPr>
      <w:r w:rsidRPr="00196B61">
        <w:rPr>
          <w:rFonts w:asciiTheme="minorHAnsi" w:hAnsiTheme="minorHAnsi" w:cstheme="minorHAnsi"/>
          <w:szCs w:val="22"/>
        </w:rPr>
        <w:t>CUL</w:t>
      </w:r>
    </w:p>
    <w:p w14:paraId="1A7B1BA8" w14:textId="77777777" w:rsidR="00196B61" w:rsidRP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National Electrical Manufacturer’s Association (NEMA)</w:t>
      </w:r>
    </w:p>
    <w:p w14:paraId="7FE0C24F" w14:textId="77777777" w:rsidR="00196B61" w:rsidRDefault="00196B61" w:rsidP="00196B61">
      <w:pPr>
        <w:numPr>
          <w:ilvl w:val="2"/>
          <w:numId w:val="7"/>
        </w:numPr>
        <w:spacing w:before="80"/>
        <w:outlineLvl w:val="2"/>
        <w:rPr>
          <w:rFonts w:asciiTheme="minorHAnsi" w:hAnsiTheme="minorHAnsi" w:cstheme="minorHAnsi"/>
          <w:szCs w:val="22"/>
        </w:rPr>
      </w:pPr>
      <w:r w:rsidRPr="00196B61">
        <w:rPr>
          <w:rFonts w:asciiTheme="minorHAnsi" w:hAnsiTheme="minorHAnsi" w:cstheme="minorHAnsi"/>
          <w:szCs w:val="22"/>
        </w:rPr>
        <w:t>Canadian Standards Association International – CAN/CAS-C22.2 No. 14-05</w:t>
      </w:r>
    </w:p>
    <w:p w14:paraId="2D1AB67A" w14:textId="4735B939" w:rsidR="00196B61" w:rsidRPr="00196B61" w:rsidRDefault="00196B61" w:rsidP="00196B61">
      <w:pPr>
        <w:pStyle w:val="Heading1"/>
        <w:numPr>
          <w:ilvl w:val="0"/>
          <w:numId w:val="7"/>
        </w:numPr>
        <w:tabs>
          <w:tab w:val="clear" w:pos="1008"/>
        </w:tabs>
        <w:spacing w:before="160" w:after="0"/>
        <w:rPr>
          <w:rFonts w:asciiTheme="minorHAnsi" w:hAnsiTheme="minorHAnsi" w:cstheme="minorHAnsi"/>
        </w:rPr>
      </w:pPr>
      <w:r>
        <w:rPr>
          <w:rFonts w:asciiTheme="minorHAnsi" w:hAnsiTheme="minorHAnsi" w:cstheme="minorHAnsi"/>
        </w:rPr>
        <w:t>PRODUCTS</w:t>
      </w:r>
    </w:p>
    <w:p w14:paraId="580FB2FF" w14:textId="77777777" w:rsidR="00196B61" w:rsidRPr="00456828" w:rsidRDefault="00196B61" w:rsidP="00196B61">
      <w:pPr>
        <w:pStyle w:val="Heading2"/>
        <w:spacing w:before="80" w:after="0"/>
        <w:rPr>
          <w:rFonts w:asciiTheme="minorHAnsi" w:hAnsiTheme="minorHAnsi" w:cstheme="minorHAnsi"/>
        </w:rPr>
      </w:pPr>
      <w:r w:rsidRPr="00456828">
        <w:rPr>
          <w:rFonts w:asciiTheme="minorHAnsi" w:hAnsiTheme="minorHAnsi" w:cstheme="minorHAnsi"/>
        </w:rPr>
        <w:t>General</w:t>
      </w:r>
    </w:p>
    <w:p w14:paraId="6D52CAF5" w14:textId="77777777" w:rsidR="00196B61" w:rsidRPr="00456828" w:rsidRDefault="00196B61" w:rsidP="00196B61">
      <w:pPr>
        <w:pStyle w:val="Heading3"/>
        <w:numPr>
          <w:ilvl w:val="2"/>
          <w:numId w:val="5"/>
        </w:numPr>
        <w:tabs>
          <w:tab w:val="clear" w:pos="1440"/>
        </w:tabs>
        <w:ind w:left="1152" w:hanging="432"/>
        <w:rPr>
          <w:rFonts w:asciiTheme="minorHAnsi" w:hAnsiTheme="minorHAnsi" w:cstheme="minorHAnsi"/>
        </w:rPr>
      </w:pPr>
      <w:r w:rsidRPr="00456828">
        <w:rPr>
          <w:rFonts w:asciiTheme="minorHAnsi" w:hAnsiTheme="minorHAnsi" w:cstheme="minorHAnsi"/>
        </w:rPr>
        <w:t xml:space="preserve">The following installation requirements are in addition to or deviations from the requirements set forth for instrumentation in Section </w:t>
      </w:r>
      <w:r w:rsidRPr="002470A1">
        <w:rPr>
          <w:rFonts w:asciiTheme="minorHAnsi" w:hAnsiTheme="minorHAnsi" w:cstheme="minorHAnsi"/>
        </w:rPr>
        <w:t>16010 – Electrical General Requirements.</w:t>
      </w:r>
    </w:p>
    <w:p w14:paraId="1C410F8B" w14:textId="77777777" w:rsidR="00196B61" w:rsidRPr="00456828" w:rsidRDefault="00196B61" w:rsidP="00196B61">
      <w:pPr>
        <w:pStyle w:val="Heading3"/>
        <w:tabs>
          <w:tab w:val="clear" w:pos="1440"/>
        </w:tabs>
        <w:ind w:left="1152" w:hanging="432"/>
        <w:rPr>
          <w:rFonts w:asciiTheme="minorHAnsi" w:hAnsiTheme="minorHAnsi" w:cstheme="minorHAnsi"/>
        </w:rPr>
      </w:pPr>
      <w:r w:rsidRPr="00456828">
        <w:rPr>
          <w:rFonts w:asciiTheme="minorHAnsi" w:hAnsiTheme="minorHAnsi" w:cstheme="minorHAnsi"/>
        </w:rPr>
        <w:t>Design Requirements</w:t>
      </w:r>
    </w:p>
    <w:p w14:paraId="06FE08C3" w14:textId="77777777" w:rsidR="00196B61" w:rsidRDefault="00196B61" w:rsidP="00196B61">
      <w:pPr>
        <w:pStyle w:val="Heading4"/>
        <w:tabs>
          <w:tab w:val="clear" w:pos="2160"/>
        </w:tabs>
        <w:ind w:left="1701" w:hanging="567"/>
        <w:rPr>
          <w:rFonts w:asciiTheme="minorHAnsi" w:hAnsiTheme="minorHAnsi" w:cstheme="minorHAnsi"/>
        </w:rPr>
      </w:pPr>
      <w:r>
        <w:rPr>
          <w:rFonts w:asciiTheme="minorHAnsi" w:hAnsiTheme="minorHAnsi" w:cstheme="minorHAnsi"/>
        </w:rPr>
        <w:t>Modular, s</w:t>
      </w:r>
      <w:r w:rsidRPr="00456828">
        <w:rPr>
          <w:rFonts w:asciiTheme="minorHAnsi" w:hAnsiTheme="minorHAnsi" w:cstheme="minorHAnsi"/>
        </w:rPr>
        <w:t>olid state, modular</w:t>
      </w:r>
      <w:r>
        <w:rPr>
          <w:rFonts w:asciiTheme="minorHAnsi" w:hAnsiTheme="minorHAnsi" w:cstheme="minorHAnsi"/>
        </w:rPr>
        <w:t xml:space="preserve"> Reduced-Voltage Soft Starter </w:t>
      </w:r>
      <w:r w:rsidRPr="00456828">
        <w:rPr>
          <w:rFonts w:asciiTheme="minorHAnsi" w:hAnsiTheme="minorHAnsi" w:cstheme="minorHAnsi"/>
        </w:rPr>
        <w:t>(</w:t>
      </w:r>
      <w:r>
        <w:rPr>
          <w:rFonts w:asciiTheme="minorHAnsi" w:hAnsiTheme="minorHAnsi" w:cstheme="minorHAnsi"/>
        </w:rPr>
        <w:t>RVSS</w:t>
      </w:r>
      <w:r w:rsidRPr="00456828">
        <w:rPr>
          <w:rFonts w:asciiTheme="minorHAnsi" w:hAnsiTheme="minorHAnsi" w:cstheme="minorHAnsi"/>
        </w:rPr>
        <w:t>)</w:t>
      </w:r>
      <w:r>
        <w:rPr>
          <w:rFonts w:asciiTheme="minorHAnsi" w:hAnsiTheme="minorHAnsi" w:cstheme="minorHAnsi"/>
        </w:rPr>
        <w:t xml:space="preserve"> consisting of a logic component and an SCR power unit.</w:t>
      </w:r>
    </w:p>
    <w:p w14:paraId="5AA2DC55" w14:textId="77777777" w:rsidR="00196B61" w:rsidRPr="00456828" w:rsidRDefault="00196B61" w:rsidP="00196B61">
      <w:pPr>
        <w:pStyle w:val="Heading4"/>
        <w:tabs>
          <w:tab w:val="clear" w:pos="2160"/>
        </w:tabs>
        <w:ind w:left="1701" w:hanging="567"/>
        <w:rPr>
          <w:rFonts w:asciiTheme="minorHAnsi" w:hAnsiTheme="minorHAnsi" w:cstheme="minorHAnsi"/>
        </w:rPr>
      </w:pPr>
      <w:r>
        <w:rPr>
          <w:rFonts w:asciiTheme="minorHAnsi" w:hAnsiTheme="minorHAnsi" w:cstheme="minorHAnsi"/>
        </w:rPr>
        <w:t>S</w:t>
      </w:r>
      <w:r w:rsidRPr="00456828">
        <w:rPr>
          <w:rFonts w:asciiTheme="minorHAnsi" w:hAnsiTheme="minorHAnsi" w:cstheme="minorHAnsi"/>
        </w:rPr>
        <w:t>uitable for operation on plant electrical power system, controlled locally or remotely as indicated.</w:t>
      </w:r>
    </w:p>
    <w:p w14:paraId="34EB8B43" w14:textId="77777777" w:rsidR="00196B61" w:rsidRDefault="00196B61" w:rsidP="00196B61">
      <w:pPr>
        <w:pStyle w:val="Heading4"/>
        <w:tabs>
          <w:tab w:val="clear" w:pos="2160"/>
        </w:tabs>
        <w:ind w:left="1701" w:hanging="567"/>
        <w:rPr>
          <w:rFonts w:asciiTheme="minorHAnsi" w:hAnsiTheme="minorHAnsi" w:cstheme="minorHAnsi"/>
        </w:rPr>
      </w:pPr>
      <w:r w:rsidRPr="00456828">
        <w:rPr>
          <w:rFonts w:asciiTheme="minorHAnsi" w:hAnsiTheme="minorHAnsi" w:cstheme="minorHAnsi"/>
        </w:rPr>
        <w:t xml:space="preserve">Obtain motor data and coordinate characteristics of driven equipment with </w:t>
      </w:r>
      <w:r>
        <w:rPr>
          <w:rFonts w:asciiTheme="minorHAnsi" w:hAnsiTheme="minorHAnsi" w:cstheme="minorHAnsi"/>
        </w:rPr>
        <w:t>RVSS</w:t>
      </w:r>
      <w:r w:rsidRPr="00456828">
        <w:rPr>
          <w:rFonts w:asciiTheme="minorHAnsi" w:hAnsiTheme="minorHAnsi" w:cstheme="minorHAnsi"/>
        </w:rPr>
        <w:t xml:space="preserve"> system, regardless whether motor is supplied under this Contract or by The Region or is part of existing plant.</w:t>
      </w:r>
    </w:p>
    <w:p w14:paraId="06913C68" w14:textId="21C49ECD" w:rsidR="00456828" w:rsidRPr="00456828" w:rsidRDefault="00C15147" w:rsidP="00456828">
      <w:pPr>
        <w:pStyle w:val="Heading2"/>
        <w:spacing w:before="80" w:after="0"/>
        <w:rPr>
          <w:rFonts w:asciiTheme="minorHAnsi" w:hAnsiTheme="minorHAnsi" w:cstheme="minorHAnsi"/>
        </w:rPr>
      </w:pPr>
      <w:r>
        <w:rPr>
          <w:rFonts w:asciiTheme="minorHAnsi" w:hAnsiTheme="minorHAnsi" w:cstheme="minorHAnsi"/>
        </w:rPr>
        <w:t>RVSS</w:t>
      </w:r>
      <w:r w:rsidR="00456828" w:rsidRPr="00456828">
        <w:rPr>
          <w:rFonts w:asciiTheme="minorHAnsi" w:hAnsiTheme="minorHAnsi" w:cstheme="minorHAnsi"/>
        </w:rPr>
        <w:t xml:space="preserve"> range from 2</w:t>
      </w:r>
      <w:r>
        <w:rPr>
          <w:rFonts w:asciiTheme="minorHAnsi" w:hAnsiTheme="minorHAnsi" w:cstheme="minorHAnsi"/>
        </w:rPr>
        <w:t>5</w:t>
      </w:r>
      <w:r w:rsidR="00456828" w:rsidRPr="00456828">
        <w:rPr>
          <w:rFonts w:asciiTheme="minorHAnsi" w:hAnsiTheme="minorHAnsi" w:cstheme="minorHAnsi"/>
        </w:rPr>
        <w:t xml:space="preserve">HP to </w:t>
      </w:r>
      <w:r w:rsidR="004972FE">
        <w:rPr>
          <w:rFonts w:asciiTheme="minorHAnsi" w:hAnsiTheme="minorHAnsi" w:cstheme="minorHAnsi"/>
        </w:rPr>
        <w:t>400</w:t>
      </w:r>
      <w:r w:rsidR="00456828" w:rsidRPr="00456828">
        <w:rPr>
          <w:rFonts w:asciiTheme="minorHAnsi" w:hAnsiTheme="minorHAnsi" w:cstheme="minorHAnsi"/>
        </w:rPr>
        <w:t>HP</w:t>
      </w:r>
    </w:p>
    <w:p w14:paraId="06913C6A" w14:textId="2EEBC1F3" w:rsidR="00456828" w:rsidRPr="00456828" w:rsidRDefault="00C15147" w:rsidP="00456828">
      <w:pPr>
        <w:pStyle w:val="Heading3"/>
        <w:tabs>
          <w:tab w:val="clear" w:pos="1440"/>
        </w:tabs>
        <w:ind w:left="1152" w:hanging="432"/>
        <w:rPr>
          <w:rFonts w:asciiTheme="minorHAnsi" w:hAnsiTheme="minorHAnsi" w:cstheme="minorHAnsi"/>
        </w:rPr>
      </w:pPr>
      <w:r>
        <w:rPr>
          <w:rFonts w:asciiTheme="minorHAnsi" w:hAnsiTheme="minorHAnsi" w:cstheme="minorHAnsi"/>
        </w:rPr>
        <w:t>RVSS</w:t>
      </w:r>
      <w:r w:rsidR="00456828" w:rsidRPr="00456828">
        <w:rPr>
          <w:rFonts w:asciiTheme="minorHAnsi" w:hAnsiTheme="minorHAnsi" w:cstheme="minorHAnsi"/>
        </w:rPr>
        <w:t xml:space="preserve"> to meet all performance and functional requirements as outlined in this specification.</w:t>
      </w:r>
    </w:p>
    <w:p w14:paraId="06913C6C"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Acceptable Manufacturers</w:t>
      </w:r>
    </w:p>
    <w:p w14:paraId="06913C6D"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Acceptable Manufacturers are listed in the following table in no order or preference. The design has been completed around the first named supplier. The Contractor is responsible for all costs associated with any changes required to the design to accommodate an alternate manufacturer.</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8"/>
        <w:gridCol w:w="3672"/>
        <w:gridCol w:w="3258"/>
      </w:tblGrid>
      <w:tr w:rsidR="00456828" w:rsidRPr="00456828" w14:paraId="06913C71" w14:textId="77777777" w:rsidTr="009F12C5">
        <w:trPr>
          <w:jc w:val="right"/>
        </w:trPr>
        <w:tc>
          <w:tcPr>
            <w:tcW w:w="2448" w:type="dxa"/>
            <w:tcBorders>
              <w:top w:val="single" w:sz="8" w:space="0" w:color="000000"/>
              <w:left w:val="single" w:sz="8" w:space="0" w:color="000000"/>
              <w:bottom w:val="single" w:sz="18" w:space="0" w:color="000000"/>
              <w:right w:val="single" w:sz="8" w:space="0" w:color="000000"/>
            </w:tcBorders>
          </w:tcPr>
          <w:p w14:paraId="06913C6E" w14:textId="77777777" w:rsidR="00456828" w:rsidRPr="00456828" w:rsidRDefault="00456828" w:rsidP="009F12C5">
            <w:pPr>
              <w:pStyle w:val="Heading4"/>
              <w:numPr>
                <w:ilvl w:val="0"/>
                <w:numId w:val="0"/>
              </w:numPr>
              <w:ind w:left="180"/>
              <w:jc w:val="center"/>
              <w:rPr>
                <w:rFonts w:asciiTheme="minorHAnsi" w:eastAsia="Arial Unicode MS" w:hAnsiTheme="minorHAnsi" w:cstheme="minorHAnsi"/>
              </w:rPr>
            </w:pPr>
          </w:p>
        </w:tc>
        <w:tc>
          <w:tcPr>
            <w:tcW w:w="3672" w:type="dxa"/>
            <w:tcBorders>
              <w:top w:val="single" w:sz="8" w:space="0" w:color="000000"/>
              <w:left w:val="single" w:sz="8" w:space="0" w:color="000000"/>
              <w:bottom w:val="single" w:sz="18" w:space="0" w:color="000000"/>
              <w:right w:val="single" w:sz="8" w:space="0" w:color="000000"/>
            </w:tcBorders>
          </w:tcPr>
          <w:p w14:paraId="06913C6F" w14:textId="77777777" w:rsidR="00456828" w:rsidRPr="00456828" w:rsidRDefault="00456828" w:rsidP="009F12C5">
            <w:pPr>
              <w:pStyle w:val="Heading4"/>
              <w:numPr>
                <w:ilvl w:val="0"/>
                <w:numId w:val="0"/>
              </w:numPr>
              <w:ind w:left="180"/>
              <w:rPr>
                <w:rFonts w:asciiTheme="minorHAnsi" w:eastAsia="Arial Unicode MS" w:hAnsiTheme="minorHAnsi" w:cstheme="minorHAnsi"/>
              </w:rPr>
            </w:pPr>
            <w:r w:rsidRPr="00456828">
              <w:rPr>
                <w:rFonts w:asciiTheme="minorHAnsi" w:eastAsia="Arial Unicode MS" w:hAnsiTheme="minorHAnsi" w:cstheme="minorHAnsi"/>
              </w:rPr>
              <w:t>Manufacturer</w:t>
            </w:r>
          </w:p>
        </w:tc>
        <w:tc>
          <w:tcPr>
            <w:tcW w:w="3258" w:type="dxa"/>
            <w:tcBorders>
              <w:top w:val="single" w:sz="8" w:space="0" w:color="000000"/>
              <w:left w:val="single" w:sz="8" w:space="0" w:color="000000"/>
              <w:bottom w:val="single" w:sz="18" w:space="0" w:color="000000"/>
              <w:right w:val="single" w:sz="8" w:space="0" w:color="000000"/>
            </w:tcBorders>
          </w:tcPr>
          <w:p w14:paraId="06913C70" w14:textId="77777777" w:rsidR="00456828" w:rsidRPr="00456828" w:rsidRDefault="00456828" w:rsidP="009F12C5">
            <w:pPr>
              <w:pStyle w:val="Heading4"/>
              <w:numPr>
                <w:ilvl w:val="0"/>
                <w:numId w:val="0"/>
              </w:numPr>
              <w:ind w:left="180"/>
              <w:rPr>
                <w:rFonts w:asciiTheme="minorHAnsi" w:eastAsia="Arial Unicode MS" w:hAnsiTheme="minorHAnsi" w:cstheme="minorHAnsi"/>
              </w:rPr>
            </w:pPr>
            <w:r w:rsidRPr="00456828">
              <w:rPr>
                <w:rFonts w:asciiTheme="minorHAnsi" w:eastAsia="Arial Unicode MS" w:hAnsiTheme="minorHAnsi" w:cstheme="minorHAnsi"/>
              </w:rPr>
              <w:t>Model</w:t>
            </w:r>
          </w:p>
        </w:tc>
      </w:tr>
      <w:tr w:rsidR="009F12C5" w:rsidRPr="00456828" w14:paraId="5FE4DF29" w14:textId="77777777" w:rsidTr="009F12C5">
        <w:trPr>
          <w:jc w:val="right"/>
        </w:trPr>
        <w:tc>
          <w:tcPr>
            <w:tcW w:w="2448" w:type="dxa"/>
            <w:tcBorders>
              <w:top w:val="single" w:sz="18" w:space="0" w:color="000000"/>
            </w:tcBorders>
          </w:tcPr>
          <w:p w14:paraId="3F48C76A" w14:textId="64564F46" w:rsidR="009F12C5" w:rsidRPr="00456828" w:rsidRDefault="009F12C5" w:rsidP="009F12C5">
            <w:pPr>
              <w:pStyle w:val="Heading4"/>
              <w:numPr>
                <w:ilvl w:val="0"/>
                <w:numId w:val="0"/>
              </w:numPr>
              <w:ind w:left="180"/>
              <w:jc w:val="center"/>
              <w:rPr>
                <w:rFonts w:asciiTheme="minorHAnsi" w:eastAsia="Arial Unicode MS" w:hAnsiTheme="minorHAnsi" w:cstheme="minorHAnsi"/>
              </w:rPr>
            </w:pPr>
            <w:r>
              <w:rPr>
                <w:rFonts w:asciiTheme="minorHAnsi" w:eastAsia="Arial Unicode MS" w:hAnsiTheme="minorHAnsi" w:cstheme="minorHAnsi"/>
              </w:rPr>
              <w:t>1</w:t>
            </w:r>
          </w:p>
        </w:tc>
        <w:tc>
          <w:tcPr>
            <w:tcW w:w="3672" w:type="dxa"/>
            <w:tcBorders>
              <w:top w:val="single" w:sz="18" w:space="0" w:color="000000"/>
            </w:tcBorders>
          </w:tcPr>
          <w:p w14:paraId="66170F4A" w14:textId="66CF6657" w:rsidR="009F12C5" w:rsidRPr="00456828" w:rsidRDefault="004972FE" w:rsidP="009F12C5">
            <w:pPr>
              <w:pStyle w:val="Heading4"/>
              <w:numPr>
                <w:ilvl w:val="0"/>
                <w:numId w:val="0"/>
              </w:numPr>
              <w:ind w:left="180"/>
              <w:rPr>
                <w:rFonts w:asciiTheme="minorHAnsi" w:hAnsiTheme="minorHAnsi" w:cstheme="minorHAnsi"/>
              </w:rPr>
            </w:pPr>
            <w:r w:rsidRPr="00456828">
              <w:rPr>
                <w:rFonts w:asciiTheme="minorHAnsi" w:hAnsiTheme="minorHAnsi" w:cstheme="minorHAnsi"/>
              </w:rPr>
              <w:t>Allen Bradley</w:t>
            </w:r>
          </w:p>
        </w:tc>
        <w:tc>
          <w:tcPr>
            <w:tcW w:w="3258" w:type="dxa"/>
            <w:tcBorders>
              <w:top w:val="single" w:sz="18" w:space="0" w:color="000000"/>
            </w:tcBorders>
          </w:tcPr>
          <w:p w14:paraId="1DB2654C" w14:textId="3D9603A7" w:rsidR="009F12C5" w:rsidRPr="00456828" w:rsidRDefault="004972FE" w:rsidP="009F12C5">
            <w:pPr>
              <w:pStyle w:val="Heading4"/>
              <w:numPr>
                <w:ilvl w:val="0"/>
                <w:numId w:val="0"/>
              </w:numPr>
              <w:ind w:left="180"/>
              <w:rPr>
                <w:rFonts w:asciiTheme="minorHAnsi" w:eastAsia="Arial Unicode MS" w:hAnsiTheme="minorHAnsi" w:cstheme="minorHAnsi"/>
              </w:rPr>
            </w:pPr>
            <w:r>
              <w:rPr>
                <w:rFonts w:asciiTheme="minorHAnsi" w:eastAsia="Arial Unicode MS" w:hAnsiTheme="minorHAnsi" w:cstheme="minorHAnsi"/>
              </w:rPr>
              <w:t>SMC Flex</w:t>
            </w:r>
          </w:p>
        </w:tc>
      </w:tr>
      <w:tr w:rsidR="009F12C5" w:rsidRPr="00456828" w14:paraId="06913C79" w14:textId="77777777" w:rsidTr="009F12C5">
        <w:trPr>
          <w:jc w:val="right"/>
        </w:trPr>
        <w:tc>
          <w:tcPr>
            <w:tcW w:w="2448" w:type="dxa"/>
          </w:tcPr>
          <w:p w14:paraId="06913C76" w14:textId="77777777" w:rsidR="009F12C5" w:rsidRPr="00456828" w:rsidRDefault="009F12C5" w:rsidP="009F12C5">
            <w:pPr>
              <w:pStyle w:val="Heading4"/>
              <w:numPr>
                <w:ilvl w:val="0"/>
                <w:numId w:val="0"/>
              </w:numPr>
              <w:ind w:left="180"/>
              <w:jc w:val="center"/>
              <w:rPr>
                <w:rFonts w:asciiTheme="minorHAnsi" w:eastAsia="Arial Unicode MS" w:hAnsiTheme="minorHAnsi" w:cstheme="minorHAnsi"/>
              </w:rPr>
            </w:pPr>
            <w:r w:rsidRPr="00456828">
              <w:rPr>
                <w:rFonts w:asciiTheme="minorHAnsi" w:eastAsia="Arial Unicode MS" w:hAnsiTheme="minorHAnsi" w:cstheme="minorHAnsi"/>
              </w:rPr>
              <w:t>2</w:t>
            </w:r>
          </w:p>
        </w:tc>
        <w:tc>
          <w:tcPr>
            <w:tcW w:w="3672" w:type="dxa"/>
          </w:tcPr>
          <w:p w14:paraId="06913C77" w14:textId="2922241A" w:rsidR="009F12C5" w:rsidRPr="00456828" w:rsidRDefault="004972FE" w:rsidP="009F12C5">
            <w:pPr>
              <w:pStyle w:val="Heading4"/>
              <w:numPr>
                <w:ilvl w:val="0"/>
                <w:numId w:val="0"/>
              </w:numPr>
              <w:ind w:left="180"/>
              <w:rPr>
                <w:rFonts w:asciiTheme="minorHAnsi" w:eastAsia="Arial Unicode MS" w:hAnsiTheme="minorHAnsi" w:cstheme="minorHAnsi"/>
              </w:rPr>
            </w:pPr>
            <w:r>
              <w:rPr>
                <w:rFonts w:asciiTheme="minorHAnsi" w:hAnsiTheme="minorHAnsi" w:cstheme="minorHAnsi"/>
              </w:rPr>
              <w:t>Eaton</w:t>
            </w:r>
          </w:p>
        </w:tc>
        <w:tc>
          <w:tcPr>
            <w:tcW w:w="3258" w:type="dxa"/>
          </w:tcPr>
          <w:p w14:paraId="06913C78" w14:textId="0ED70BCE" w:rsidR="009F12C5" w:rsidRPr="00456828" w:rsidRDefault="004972FE" w:rsidP="009F12C5">
            <w:pPr>
              <w:pStyle w:val="Heading4"/>
              <w:numPr>
                <w:ilvl w:val="0"/>
                <w:numId w:val="0"/>
              </w:numPr>
              <w:ind w:left="180"/>
              <w:rPr>
                <w:rFonts w:asciiTheme="minorHAnsi" w:eastAsia="Arial Unicode MS" w:hAnsiTheme="minorHAnsi" w:cstheme="minorHAnsi"/>
              </w:rPr>
            </w:pPr>
            <w:r>
              <w:rPr>
                <w:rFonts w:asciiTheme="minorHAnsi" w:eastAsia="Arial Unicode MS" w:hAnsiTheme="minorHAnsi" w:cstheme="minorHAnsi"/>
              </w:rPr>
              <w:t>S611</w:t>
            </w:r>
          </w:p>
        </w:tc>
      </w:tr>
      <w:tr w:rsidR="009F12C5" w:rsidRPr="00456828" w14:paraId="06913C7D" w14:textId="77777777" w:rsidTr="009F12C5">
        <w:trPr>
          <w:jc w:val="right"/>
        </w:trPr>
        <w:tc>
          <w:tcPr>
            <w:tcW w:w="2448" w:type="dxa"/>
          </w:tcPr>
          <w:p w14:paraId="06913C7A" w14:textId="77777777" w:rsidR="009F12C5" w:rsidRPr="00456828" w:rsidRDefault="009F12C5" w:rsidP="009F12C5">
            <w:pPr>
              <w:pStyle w:val="Heading4"/>
              <w:numPr>
                <w:ilvl w:val="0"/>
                <w:numId w:val="0"/>
              </w:numPr>
              <w:ind w:left="180"/>
              <w:jc w:val="center"/>
              <w:rPr>
                <w:rFonts w:asciiTheme="minorHAnsi" w:eastAsia="Arial Unicode MS" w:hAnsiTheme="minorHAnsi" w:cstheme="minorHAnsi"/>
              </w:rPr>
            </w:pPr>
            <w:r w:rsidRPr="00456828">
              <w:rPr>
                <w:rFonts w:asciiTheme="minorHAnsi" w:eastAsia="Arial Unicode MS" w:hAnsiTheme="minorHAnsi" w:cstheme="minorHAnsi"/>
              </w:rPr>
              <w:t>3</w:t>
            </w:r>
          </w:p>
        </w:tc>
        <w:tc>
          <w:tcPr>
            <w:tcW w:w="3672" w:type="dxa"/>
          </w:tcPr>
          <w:p w14:paraId="06913C7B" w14:textId="7DD7A51C" w:rsidR="009F12C5" w:rsidRPr="00456828" w:rsidRDefault="004972FE" w:rsidP="009F12C5">
            <w:pPr>
              <w:pStyle w:val="Heading4"/>
              <w:numPr>
                <w:ilvl w:val="0"/>
                <w:numId w:val="0"/>
              </w:numPr>
              <w:ind w:left="180"/>
              <w:rPr>
                <w:rFonts w:asciiTheme="minorHAnsi" w:eastAsia="Arial Unicode MS" w:hAnsiTheme="minorHAnsi" w:cstheme="minorHAnsi"/>
              </w:rPr>
            </w:pPr>
            <w:r>
              <w:rPr>
                <w:rFonts w:asciiTheme="minorHAnsi" w:hAnsiTheme="minorHAnsi" w:cstheme="minorHAnsi"/>
              </w:rPr>
              <w:t>Approved Equivalent</w:t>
            </w:r>
          </w:p>
        </w:tc>
        <w:tc>
          <w:tcPr>
            <w:tcW w:w="3258" w:type="dxa"/>
          </w:tcPr>
          <w:p w14:paraId="06913C7C" w14:textId="6AEC9E46" w:rsidR="009F12C5" w:rsidRPr="00456828" w:rsidRDefault="009F12C5" w:rsidP="009F12C5">
            <w:pPr>
              <w:pStyle w:val="Heading4"/>
              <w:numPr>
                <w:ilvl w:val="0"/>
                <w:numId w:val="0"/>
              </w:numPr>
              <w:ind w:left="180"/>
              <w:rPr>
                <w:rFonts w:asciiTheme="minorHAnsi" w:eastAsia="Arial Unicode MS" w:hAnsiTheme="minorHAnsi" w:cstheme="minorHAnsi"/>
              </w:rPr>
            </w:pPr>
          </w:p>
        </w:tc>
      </w:tr>
    </w:tbl>
    <w:p w14:paraId="06913C7E"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 xml:space="preserve">The Contractor shall select the appropriate options to suit the application and the requirements of the Section. </w:t>
      </w:r>
    </w:p>
    <w:p w14:paraId="06913C7F"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lastRenderedPageBreak/>
        <w:t xml:space="preserve">Where an alternate manufacturer is provided, they shall meet the performance specifications of the first named manufacturer. </w:t>
      </w:r>
    </w:p>
    <w:p w14:paraId="06913C80" w14:textId="05049E03" w:rsidR="00456828" w:rsidRPr="00456828" w:rsidRDefault="004972FE" w:rsidP="00456828">
      <w:pPr>
        <w:pStyle w:val="Heading2"/>
        <w:spacing w:before="80" w:after="0"/>
        <w:rPr>
          <w:rFonts w:asciiTheme="minorHAnsi" w:hAnsiTheme="minorHAnsi" w:cstheme="minorHAnsi"/>
        </w:rPr>
      </w:pPr>
      <w:r>
        <w:rPr>
          <w:rFonts w:asciiTheme="minorHAnsi" w:hAnsiTheme="minorHAnsi" w:cstheme="minorHAnsi"/>
        </w:rPr>
        <w:t>RVSS</w:t>
      </w:r>
      <w:r w:rsidR="00456828" w:rsidRPr="00456828">
        <w:rPr>
          <w:rFonts w:asciiTheme="minorHAnsi" w:hAnsiTheme="minorHAnsi" w:cstheme="minorHAnsi"/>
        </w:rPr>
        <w:t xml:space="preserve"> range from 2</w:t>
      </w:r>
      <w:r>
        <w:rPr>
          <w:rFonts w:asciiTheme="minorHAnsi" w:hAnsiTheme="minorHAnsi" w:cstheme="minorHAnsi"/>
        </w:rPr>
        <w:t>5</w:t>
      </w:r>
      <w:r w:rsidR="00456828" w:rsidRPr="00456828">
        <w:rPr>
          <w:rFonts w:asciiTheme="minorHAnsi" w:hAnsiTheme="minorHAnsi" w:cstheme="minorHAnsi"/>
        </w:rPr>
        <w:t xml:space="preserve">HP to </w:t>
      </w:r>
      <w:r>
        <w:rPr>
          <w:rFonts w:asciiTheme="minorHAnsi" w:hAnsiTheme="minorHAnsi" w:cstheme="minorHAnsi"/>
        </w:rPr>
        <w:t>4</w:t>
      </w:r>
      <w:r w:rsidR="00456828" w:rsidRPr="00456828">
        <w:rPr>
          <w:rFonts w:asciiTheme="minorHAnsi" w:hAnsiTheme="minorHAnsi" w:cstheme="minorHAnsi"/>
        </w:rPr>
        <w:t>00HP</w:t>
      </w:r>
    </w:p>
    <w:p w14:paraId="06913C81" w14:textId="77777777" w:rsidR="00456828" w:rsidRDefault="00456828" w:rsidP="003262B1">
      <w:pPr>
        <w:pStyle w:val="BodyText"/>
        <w:spacing w:before="80"/>
        <w:ind w:left="578"/>
        <w:rPr>
          <w:rFonts w:asciiTheme="minorHAnsi" w:hAnsiTheme="minorHAnsi" w:cstheme="minorHAnsi"/>
        </w:rPr>
      </w:pPr>
      <w:r w:rsidRPr="00456828">
        <w:rPr>
          <w:rFonts w:asciiTheme="minorHAnsi" w:hAnsiTheme="minorHAnsi" w:cstheme="minorHAnsi"/>
        </w:rPr>
        <w:t>First Named Manufacturer:</w:t>
      </w:r>
    </w:p>
    <w:tbl>
      <w:tblPr>
        <w:tblW w:w="8778" w:type="dxa"/>
        <w:tblInd w:w="74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824"/>
        <w:gridCol w:w="5954"/>
      </w:tblGrid>
      <w:tr w:rsidR="00EC078C" w:rsidRPr="00456828" w14:paraId="4BF2344B" w14:textId="77777777" w:rsidTr="000A1416">
        <w:trPr>
          <w:trHeight w:hRule="exact" w:val="288"/>
        </w:trPr>
        <w:tc>
          <w:tcPr>
            <w:tcW w:w="2824" w:type="dxa"/>
            <w:tcBorders>
              <w:top w:val="double" w:sz="6" w:space="0" w:color="auto"/>
              <w:bottom w:val="single" w:sz="6" w:space="0" w:color="auto"/>
            </w:tcBorders>
            <w:shd w:val="clear" w:color="auto" w:fill="E6E6E6"/>
            <w:noWrap/>
            <w:vAlign w:val="center"/>
          </w:tcPr>
          <w:p w14:paraId="4D7121C9" w14:textId="77777777" w:rsidR="00EC078C" w:rsidRPr="00456828" w:rsidRDefault="00EC078C" w:rsidP="000A1416">
            <w:pPr>
              <w:keepNext/>
              <w:keepLines/>
              <w:tabs>
                <w:tab w:val="left" w:pos="720"/>
                <w:tab w:val="left" w:pos="1440"/>
                <w:tab w:val="left" w:pos="2160"/>
                <w:tab w:val="left" w:pos="2880"/>
              </w:tabs>
              <w:jc w:val="right"/>
              <w:rPr>
                <w:rFonts w:asciiTheme="minorHAnsi" w:hAnsiTheme="minorHAnsi" w:cstheme="minorHAnsi"/>
                <w:bCs/>
                <w:szCs w:val="22"/>
              </w:rPr>
            </w:pPr>
            <w:r w:rsidRPr="00456828">
              <w:rPr>
                <w:rFonts w:asciiTheme="minorHAnsi" w:hAnsiTheme="minorHAnsi" w:cstheme="minorHAnsi"/>
                <w:bCs/>
                <w:szCs w:val="22"/>
              </w:rPr>
              <w:t>Manufacturer</w:t>
            </w:r>
          </w:p>
        </w:tc>
        <w:tc>
          <w:tcPr>
            <w:tcW w:w="5954" w:type="dxa"/>
            <w:tcBorders>
              <w:top w:val="double" w:sz="6" w:space="0" w:color="auto"/>
            </w:tcBorders>
            <w:noWrap/>
            <w:vAlign w:val="center"/>
          </w:tcPr>
          <w:p w14:paraId="0829F03E" w14:textId="683BAD47" w:rsidR="00EC078C" w:rsidRPr="00456828" w:rsidRDefault="004972FE" w:rsidP="000A1416">
            <w:pPr>
              <w:keepNext/>
              <w:keepLines/>
              <w:tabs>
                <w:tab w:val="left" w:pos="720"/>
                <w:tab w:val="left" w:pos="1440"/>
                <w:tab w:val="left" w:pos="2160"/>
                <w:tab w:val="left" w:pos="2880"/>
              </w:tabs>
              <w:jc w:val="center"/>
              <w:rPr>
                <w:rFonts w:asciiTheme="minorHAnsi" w:hAnsiTheme="minorHAnsi" w:cstheme="minorHAnsi"/>
                <w:color w:val="000000"/>
                <w:szCs w:val="22"/>
              </w:rPr>
            </w:pPr>
            <w:r>
              <w:rPr>
                <w:rFonts w:asciiTheme="minorHAnsi" w:hAnsiTheme="minorHAnsi" w:cstheme="minorHAnsi"/>
                <w:color w:val="000000"/>
                <w:szCs w:val="22"/>
              </w:rPr>
              <w:t>Allen Bradley</w:t>
            </w:r>
          </w:p>
        </w:tc>
      </w:tr>
      <w:tr w:rsidR="00EC078C" w:rsidRPr="00456828" w14:paraId="04E272A3" w14:textId="77777777" w:rsidTr="000A1416">
        <w:trPr>
          <w:trHeight w:hRule="exact" w:val="288"/>
        </w:trPr>
        <w:tc>
          <w:tcPr>
            <w:tcW w:w="2824" w:type="dxa"/>
            <w:tcBorders>
              <w:top w:val="single" w:sz="6" w:space="0" w:color="auto"/>
              <w:bottom w:val="single" w:sz="6" w:space="0" w:color="auto"/>
            </w:tcBorders>
            <w:shd w:val="clear" w:color="auto" w:fill="E6E6E6"/>
            <w:noWrap/>
            <w:vAlign w:val="center"/>
          </w:tcPr>
          <w:p w14:paraId="25CCFCCF" w14:textId="77777777" w:rsidR="00EC078C" w:rsidRPr="00456828" w:rsidRDefault="00EC078C" w:rsidP="000A1416">
            <w:pPr>
              <w:keepNext/>
              <w:keepLines/>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hAnsiTheme="minorHAnsi" w:cstheme="minorHAnsi"/>
                <w:bCs/>
                <w:szCs w:val="22"/>
              </w:rPr>
              <w:t xml:space="preserve">Model </w:t>
            </w:r>
          </w:p>
        </w:tc>
        <w:tc>
          <w:tcPr>
            <w:tcW w:w="5954" w:type="dxa"/>
            <w:noWrap/>
            <w:vAlign w:val="center"/>
          </w:tcPr>
          <w:p w14:paraId="440B69B1" w14:textId="5AB42AD8" w:rsidR="00EC078C" w:rsidRPr="00456828" w:rsidRDefault="004972FE" w:rsidP="000A1416">
            <w:pPr>
              <w:keepNext/>
              <w:keepLines/>
              <w:tabs>
                <w:tab w:val="left" w:pos="720"/>
                <w:tab w:val="left" w:pos="1440"/>
                <w:tab w:val="left" w:pos="2160"/>
                <w:tab w:val="left" w:pos="2880"/>
              </w:tabs>
              <w:jc w:val="center"/>
              <w:rPr>
                <w:rFonts w:asciiTheme="minorHAnsi" w:eastAsia="Arial Unicode MS" w:hAnsiTheme="minorHAnsi" w:cstheme="minorHAnsi"/>
                <w:color w:val="000000"/>
                <w:szCs w:val="22"/>
              </w:rPr>
            </w:pPr>
            <w:r>
              <w:rPr>
                <w:rFonts w:asciiTheme="minorHAnsi" w:eastAsia="Arial Unicode MS" w:hAnsiTheme="minorHAnsi" w:cstheme="minorHAnsi"/>
                <w:color w:val="000000"/>
                <w:szCs w:val="22"/>
              </w:rPr>
              <w:t>SMC Flex</w:t>
            </w:r>
          </w:p>
        </w:tc>
      </w:tr>
      <w:tr w:rsidR="00EC078C" w:rsidRPr="00456828" w14:paraId="24A8935F" w14:textId="77777777" w:rsidTr="000A1416">
        <w:trPr>
          <w:trHeight w:hRule="exact" w:val="288"/>
        </w:trPr>
        <w:tc>
          <w:tcPr>
            <w:tcW w:w="2824" w:type="dxa"/>
            <w:tcBorders>
              <w:top w:val="single" w:sz="6" w:space="0" w:color="auto"/>
              <w:bottom w:val="single" w:sz="6" w:space="0" w:color="auto"/>
            </w:tcBorders>
            <w:shd w:val="clear" w:color="auto" w:fill="E6E6E6"/>
            <w:noWrap/>
            <w:vAlign w:val="center"/>
          </w:tcPr>
          <w:p w14:paraId="7E5487B1" w14:textId="77777777" w:rsidR="00EC078C" w:rsidRPr="00456828" w:rsidRDefault="00EC078C" w:rsidP="000A1416">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Voltage</w:t>
            </w:r>
          </w:p>
        </w:tc>
        <w:tc>
          <w:tcPr>
            <w:tcW w:w="5954" w:type="dxa"/>
            <w:noWrap/>
            <w:vAlign w:val="center"/>
          </w:tcPr>
          <w:p w14:paraId="0BE67F26" w14:textId="249DB1B7" w:rsidR="00EC078C" w:rsidRPr="00456828" w:rsidRDefault="00EC078C" w:rsidP="00EF417D">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highlight w:val="yellow"/>
              </w:rPr>
              <w:t xml:space="preserve">600V, 3 phase </w:t>
            </w:r>
            <w:r w:rsid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confirm</w:t>
            </w:r>
            <w:r w:rsidR="00EF417D">
              <w:rPr>
                <w:rFonts w:asciiTheme="minorHAnsi" w:eastAsia="Arial Unicode MS" w:hAnsiTheme="minorHAnsi" w:cstheme="minorHAnsi"/>
                <w:color w:val="000000"/>
                <w:szCs w:val="22"/>
                <w:highlight w:val="yellow"/>
              </w:rPr>
              <w:t>]</w:t>
            </w:r>
          </w:p>
        </w:tc>
      </w:tr>
      <w:tr w:rsidR="00EC078C" w:rsidRPr="00456828" w14:paraId="53668317" w14:textId="77777777" w:rsidTr="000A1416">
        <w:trPr>
          <w:trHeight w:hRule="exact" w:val="288"/>
        </w:trPr>
        <w:tc>
          <w:tcPr>
            <w:tcW w:w="2824" w:type="dxa"/>
            <w:tcBorders>
              <w:top w:val="single" w:sz="6" w:space="0" w:color="auto"/>
              <w:bottom w:val="single" w:sz="6" w:space="0" w:color="auto"/>
            </w:tcBorders>
            <w:shd w:val="clear" w:color="auto" w:fill="E6E6E6"/>
            <w:noWrap/>
            <w:vAlign w:val="center"/>
          </w:tcPr>
          <w:p w14:paraId="722A70AF" w14:textId="77777777" w:rsidR="00EC078C" w:rsidRPr="00456828" w:rsidRDefault="00EC078C" w:rsidP="000A1416">
            <w:pPr>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eastAsia="Arial Unicode MS" w:hAnsiTheme="minorHAnsi" w:cstheme="minorHAnsi"/>
                <w:bCs/>
                <w:szCs w:val="22"/>
              </w:rPr>
              <w:t>HP/KW</w:t>
            </w:r>
          </w:p>
        </w:tc>
        <w:tc>
          <w:tcPr>
            <w:tcW w:w="5954" w:type="dxa"/>
            <w:noWrap/>
            <w:vAlign w:val="center"/>
          </w:tcPr>
          <w:p w14:paraId="6131ED39" w14:textId="29C18ED2" w:rsidR="00EC078C" w:rsidRPr="00456828" w:rsidRDefault="00EC078C" w:rsidP="00EF417D">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highlight w:val="yellow"/>
              </w:rPr>
              <w:t>2</w:t>
            </w:r>
            <w:r w:rsidR="004972FE" w:rsidRPr="00EF417D">
              <w:rPr>
                <w:rFonts w:asciiTheme="minorHAnsi" w:eastAsia="Arial Unicode MS" w:hAnsiTheme="minorHAnsi" w:cstheme="minorHAnsi"/>
                <w:color w:val="000000"/>
                <w:szCs w:val="22"/>
                <w:highlight w:val="yellow"/>
              </w:rPr>
              <w:t>5</w:t>
            </w:r>
            <w:r w:rsidRPr="00EF417D">
              <w:rPr>
                <w:rFonts w:asciiTheme="minorHAnsi" w:eastAsia="Arial Unicode MS" w:hAnsiTheme="minorHAnsi" w:cstheme="minorHAnsi"/>
                <w:color w:val="000000"/>
                <w:szCs w:val="22"/>
                <w:highlight w:val="yellow"/>
              </w:rPr>
              <w:t>-</w:t>
            </w:r>
            <w:r w:rsidR="004972FE" w:rsidRPr="00EF417D">
              <w:rPr>
                <w:rFonts w:asciiTheme="minorHAnsi" w:eastAsia="Arial Unicode MS" w:hAnsiTheme="minorHAnsi" w:cstheme="minorHAnsi"/>
                <w:color w:val="000000"/>
                <w:szCs w:val="22"/>
                <w:highlight w:val="yellow"/>
              </w:rPr>
              <w:t>4</w:t>
            </w:r>
            <w:r w:rsidRPr="00EF417D">
              <w:rPr>
                <w:rFonts w:asciiTheme="minorHAnsi" w:eastAsia="Arial Unicode MS" w:hAnsiTheme="minorHAnsi" w:cstheme="minorHAnsi"/>
                <w:color w:val="000000"/>
                <w:szCs w:val="22"/>
                <w:highlight w:val="yellow"/>
              </w:rPr>
              <w:t>00HP/</w:t>
            </w:r>
            <w:r w:rsidR="004972FE" w:rsidRPr="00EF417D">
              <w:rPr>
                <w:rFonts w:asciiTheme="minorHAnsi" w:eastAsia="Arial Unicode MS" w:hAnsiTheme="minorHAnsi" w:cstheme="minorHAnsi"/>
                <w:color w:val="000000"/>
                <w:szCs w:val="22"/>
                <w:highlight w:val="yellow"/>
              </w:rPr>
              <w:t>18.6</w:t>
            </w:r>
            <w:r w:rsidRPr="00EF417D">
              <w:rPr>
                <w:rFonts w:asciiTheme="minorHAnsi" w:eastAsia="Arial Unicode MS" w:hAnsiTheme="minorHAnsi" w:cstheme="minorHAnsi"/>
                <w:color w:val="000000"/>
                <w:szCs w:val="22"/>
                <w:highlight w:val="yellow"/>
              </w:rPr>
              <w:t>-</w:t>
            </w:r>
            <w:r w:rsidR="003262B1" w:rsidRPr="00EF417D">
              <w:rPr>
                <w:rFonts w:asciiTheme="minorHAnsi" w:eastAsia="Arial Unicode MS" w:hAnsiTheme="minorHAnsi" w:cstheme="minorHAnsi"/>
                <w:color w:val="000000"/>
                <w:szCs w:val="22"/>
                <w:highlight w:val="yellow"/>
              </w:rPr>
              <w:t>299</w:t>
            </w:r>
            <w:r w:rsidRPr="00EF417D">
              <w:rPr>
                <w:rFonts w:asciiTheme="minorHAnsi" w:eastAsia="Arial Unicode MS" w:hAnsiTheme="minorHAnsi" w:cstheme="minorHAnsi"/>
                <w:color w:val="000000"/>
                <w:szCs w:val="22"/>
                <w:highlight w:val="yellow"/>
              </w:rPr>
              <w:t xml:space="preserve">kW </w:t>
            </w:r>
            <w:r w:rsid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confirm</w:t>
            </w:r>
            <w:r w:rsidR="00EF417D">
              <w:rPr>
                <w:rFonts w:asciiTheme="minorHAnsi" w:eastAsia="Arial Unicode MS" w:hAnsiTheme="minorHAnsi" w:cstheme="minorHAnsi"/>
                <w:color w:val="000000"/>
                <w:szCs w:val="22"/>
                <w:highlight w:val="yellow"/>
              </w:rPr>
              <w:t>]</w:t>
            </w:r>
          </w:p>
        </w:tc>
      </w:tr>
      <w:tr w:rsidR="00EC078C" w:rsidRPr="00456828" w14:paraId="07B63E58" w14:textId="77777777" w:rsidTr="000A1416">
        <w:trPr>
          <w:trHeight w:hRule="exact" w:val="288"/>
        </w:trPr>
        <w:tc>
          <w:tcPr>
            <w:tcW w:w="2824" w:type="dxa"/>
            <w:tcBorders>
              <w:top w:val="single" w:sz="6" w:space="0" w:color="auto"/>
              <w:bottom w:val="single" w:sz="6" w:space="0" w:color="auto"/>
            </w:tcBorders>
            <w:shd w:val="clear" w:color="auto" w:fill="E6E6E6"/>
            <w:noWrap/>
            <w:vAlign w:val="center"/>
          </w:tcPr>
          <w:p w14:paraId="1EBFEBF7" w14:textId="77777777" w:rsidR="00EC078C" w:rsidRPr="00456828" w:rsidRDefault="00EC078C" w:rsidP="000A1416">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Enclosure Type</w:t>
            </w:r>
          </w:p>
        </w:tc>
        <w:tc>
          <w:tcPr>
            <w:tcW w:w="5954" w:type="dxa"/>
            <w:noWrap/>
            <w:vAlign w:val="center"/>
          </w:tcPr>
          <w:p w14:paraId="43CC17B4" w14:textId="2E31B6A7" w:rsidR="00EC078C" w:rsidRPr="00456828" w:rsidRDefault="00EC078C" w:rsidP="000A1416">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highlight w:val="yellow"/>
              </w:rPr>
              <w:t xml:space="preserve">NEMA 12/4/4X/MCC </w:t>
            </w:r>
            <w:r w:rsid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choose</w:t>
            </w:r>
            <w:r w:rsidR="00EF417D">
              <w:rPr>
                <w:rFonts w:asciiTheme="minorHAnsi" w:eastAsia="Arial Unicode MS" w:hAnsiTheme="minorHAnsi" w:cstheme="minorHAnsi"/>
                <w:color w:val="000000"/>
                <w:szCs w:val="22"/>
                <w:highlight w:val="yellow"/>
              </w:rPr>
              <w:t>]</w:t>
            </w:r>
          </w:p>
        </w:tc>
      </w:tr>
      <w:tr w:rsidR="00EC078C" w:rsidRPr="00456828" w14:paraId="74929658" w14:textId="77777777" w:rsidTr="000A1416">
        <w:trPr>
          <w:trHeight w:hRule="exact" w:val="288"/>
        </w:trPr>
        <w:tc>
          <w:tcPr>
            <w:tcW w:w="2824" w:type="dxa"/>
            <w:tcBorders>
              <w:top w:val="single" w:sz="6" w:space="0" w:color="auto"/>
              <w:bottom w:val="single" w:sz="6" w:space="0" w:color="auto"/>
            </w:tcBorders>
            <w:shd w:val="clear" w:color="auto" w:fill="E6E6E6"/>
            <w:noWrap/>
            <w:vAlign w:val="center"/>
          </w:tcPr>
          <w:p w14:paraId="7582634C" w14:textId="1E44A507" w:rsidR="00EC078C" w:rsidRPr="00456828" w:rsidRDefault="004972FE" w:rsidP="000A1416">
            <w:pPr>
              <w:tabs>
                <w:tab w:val="left" w:pos="720"/>
                <w:tab w:val="left" w:pos="1440"/>
                <w:tab w:val="left" w:pos="2160"/>
                <w:tab w:val="left" w:pos="2880"/>
              </w:tabs>
              <w:jc w:val="right"/>
              <w:rPr>
                <w:rFonts w:asciiTheme="minorHAnsi" w:eastAsia="Arial Unicode MS" w:hAnsiTheme="minorHAnsi" w:cstheme="minorHAnsi"/>
                <w:szCs w:val="22"/>
              </w:rPr>
            </w:pPr>
            <w:r>
              <w:rPr>
                <w:rFonts w:asciiTheme="minorHAnsi" w:eastAsia="Arial Unicode MS" w:hAnsiTheme="minorHAnsi" w:cstheme="minorHAnsi"/>
                <w:szCs w:val="22"/>
              </w:rPr>
              <w:t>PF Correction Capacitors</w:t>
            </w:r>
          </w:p>
        </w:tc>
        <w:tc>
          <w:tcPr>
            <w:tcW w:w="5954" w:type="dxa"/>
            <w:noWrap/>
            <w:vAlign w:val="center"/>
          </w:tcPr>
          <w:p w14:paraId="262856B1" w14:textId="5A37F682" w:rsidR="00EC078C" w:rsidRPr="00456828" w:rsidRDefault="00EF417D" w:rsidP="000A1416">
            <w:pPr>
              <w:tabs>
                <w:tab w:val="left" w:pos="720"/>
                <w:tab w:val="left" w:pos="1440"/>
                <w:tab w:val="left" w:pos="2160"/>
                <w:tab w:val="left" w:pos="2880"/>
              </w:tabs>
              <w:jc w:val="center"/>
              <w:rPr>
                <w:rFonts w:asciiTheme="minorHAnsi" w:eastAsia="Arial Unicode MS" w:hAnsiTheme="minorHAnsi" w:cstheme="minorHAnsi"/>
                <w:color w:val="000000"/>
                <w:szCs w:val="22"/>
              </w:rPr>
            </w:pPr>
            <w:r>
              <w:rPr>
                <w:rFonts w:asciiTheme="minorHAnsi" w:eastAsia="Arial Unicode MS" w:hAnsiTheme="minorHAnsi" w:cstheme="minorHAnsi"/>
                <w:color w:val="000000"/>
                <w:szCs w:val="22"/>
                <w:highlight w:val="yellow"/>
              </w:rPr>
              <w:t>[</w:t>
            </w:r>
            <w:r w:rsidR="00EC078C" w:rsidRPr="00EF417D">
              <w:rPr>
                <w:rFonts w:asciiTheme="minorHAnsi" w:eastAsia="Arial Unicode MS" w:hAnsiTheme="minorHAnsi" w:cstheme="minorHAnsi"/>
                <w:color w:val="000000"/>
                <w:szCs w:val="22"/>
                <w:highlight w:val="yellow"/>
              </w:rPr>
              <w:t>to be determined by consultant</w:t>
            </w:r>
            <w:r>
              <w:rPr>
                <w:rFonts w:asciiTheme="minorHAnsi" w:eastAsia="Arial Unicode MS" w:hAnsiTheme="minorHAnsi" w:cstheme="minorHAnsi"/>
                <w:color w:val="000000"/>
                <w:szCs w:val="22"/>
                <w:highlight w:val="yellow"/>
              </w:rPr>
              <w:t>]</w:t>
            </w:r>
          </w:p>
        </w:tc>
      </w:tr>
      <w:tr w:rsidR="00D70A35" w:rsidRPr="00456828" w14:paraId="59479CF5" w14:textId="77777777" w:rsidTr="000A1416">
        <w:trPr>
          <w:trHeight w:hRule="exact" w:val="339"/>
        </w:trPr>
        <w:tc>
          <w:tcPr>
            <w:tcW w:w="2824" w:type="dxa"/>
            <w:tcBorders>
              <w:top w:val="single" w:sz="6" w:space="0" w:color="auto"/>
              <w:bottom w:val="single" w:sz="6" w:space="0" w:color="auto"/>
            </w:tcBorders>
            <w:shd w:val="clear" w:color="auto" w:fill="E6E6E6"/>
            <w:noWrap/>
            <w:vAlign w:val="center"/>
          </w:tcPr>
          <w:p w14:paraId="369EAA33" w14:textId="77777777" w:rsidR="00D70A35" w:rsidRPr="00456828" w:rsidRDefault="00D70A35" w:rsidP="00D70A35">
            <w:pPr>
              <w:tabs>
                <w:tab w:val="left" w:pos="720"/>
                <w:tab w:val="left" w:pos="1440"/>
                <w:tab w:val="left" w:pos="2160"/>
                <w:tab w:val="left" w:pos="2880"/>
              </w:tabs>
              <w:jc w:val="right"/>
              <w:rPr>
                <w:rFonts w:asciiTheme="minorHAnsi" w:hAnsiTheme="minorHAnsi" w:cstheme="minorHAnsi"/>
                <w:szCs w:val="22"/>
              </w:rPr>
            </w:pPr>
            <w:r w:rsidRPr="00456828">
              <w:rPr>
                <w:rFonts w:asciiTheme="minorHAnsi" w:hAnsiTheme="minorHAnsi" w:cstheme="minorHAnsi"/>
                <w:szCs w:val="22"/>
              </w:rPr>
              <w:t>HIM Module</w:t>
            </w:r>
          </w:p>
        </w:tc>
        <w:tc>
          <w:tcPr>
            <w:tcW w:w="5954" w:type="dxa"/>
            <w:noWrap/>
            <w:vAlign w:val="center"/>
          </w:tcPr>
          <w:p w14:paraId="7FF446A8" w14:textId="070529CF" w:rsidR="00D70A35" w:rsidRPr="005D513C" w:rsidRDefault="00D70A35" w:rsidP="00D70A35">
            <w:pPr>
              <w:tabs>
                <w:tab w:val="left" w:pos="720"/>
                <w:tab w:val="left" w:pos="1440"/>
                <w:tab w:val="left" w:pos="2160"/>
                <w:tab w:val="left" w:pos="2880"/>
              </w:tabs>
              <w:jc w:val="center"/>
              <w:rPr>
                <w:rFonts w:asciiTheme="minorHAnsi" w:hAnsiTheme="minorHAnsi" w:cstheme="minorHAnsi"/>
                <w:color w:val="000000"/>
                <w:szCs w:val="22"/>
                <w:highlight w:val="yellow"/>
              </w:rPr>
            </w:pPr>
            <w:r w:rsidRPr="00EF417D">
              <w:rPr>
                <w:rFonts w:asciiTheme="minorHAnsi" w:hAnsiTheme="minorHAnsi" w:cstheme="minorHAnsi"/>
              </w:rPr>
              <w:t xml:space="preserve">Optional: </w:t>
            </w:r>
            <w:proofErr w:type="spellStart"/>
            <w:r w:rsidRPr="00EF417D">
              <w:rPr>
                <w:rFonts w:asciiTheme="minorHAnsi" w:hAnsiTheme="minorHAnsi" w:cstheme="minorHAnsi"/>
              </w:rPr>
              <w:t>PowerFlex</w:t>
            </w:r>
            <w:proofErr w:type="spellEnd"/>
            <w:r w:rsidRPr="00EF417D">
              <w:rPr>
                <w:rFonts w:asciiTheme="minorHAnsi" w:hAnsiTheme="minorHAnsi" w:cstheme="minorHAnsi"/>
              </w:rPr>
              <w:t xml:space="preserve"> 20-HIM-A6 module</w:t>
            </w:r>
          </w:p>
        </w:tc>
      </w:tr>
      <w:tr w:rsidR="00D70A35" w:rsidRPr="00456828" w14:paraId="27C7BA79" w14:textId="77777777" w:rsidTr="000A1416">
        <w:trPr>
          <w:trHeight w:hRule="exact" w:val="288"/>
        </w:trPr>
        <w:tc>
          <w:tcPr>
            <w:tcW w:w="2824" w:type="dxa"/>
            <w:tcBorders>
              <w:top w:val="single" w:sz="6" w:space="0" w:color="auto"/>
              <w:bottom w:val="single" w:sz="6" w:space="0" w:color="auto"/>
            </w:tcBorders>
            <w:shd w:val="clear" w:color="auto" w:fill="E6E6E6"/>
            <w:noWrap/>
            <w:vAlign w:val="center"/>
          </w:tcPr>
          <w:p w14:paraId="17CB2894" w14:textId="090DD153" w:rsidR="00D70A35" w:rsidRPr="00456828" w:rsidRDefault="00D70A35" w:rsidP="00D70A35">
            <w:pPr>
              <w:tabs>
                <w:tab w:val="left" w:pos="720"/>
                <w:tab w:val="left" w:pos="1440"/>
                <w:tab w:val="left" w:pos="2160"/>
                <w:tab w:val="left" w:pos="2880"/>
              </w:tabs>
              <w:jc w:val="right"/>
              <w:rPr>
                <w:rFonts w:asciiTheme="minorHAnsi" w:eastAsia="Arial Unicode MS" w:hAnsiTheme="minorHAnsi" w:cstheme="minorHAnsi"/>
                <w:szCs w:val="22"/>
              </w:rPr>
            </w:pPr>
            <w:r>
              <w:rPr>
                <w:rFonts w:asciiTheme="minorHAnsi" w:eastAsia="Arial Unicode MS" w:hAnsiTheme="minorHAnsi" w:cstheme="minorHAnsi"/>
                <w:szCs w:val="22"/>
              </w:rPr>
              <w:t>*</w:t>
            </w:r>
            <w:r w:rsidRPr="00456828">
              <w:rPr>
                <w:rFonts w:asciiTheme="minorHAnsi" w:eastAsia="Arial Unicode MS" w:hAnsiTheme="minorHAnsi" w:cstheme="minorHAnsi"/>
                <w:szCs w:val="22"/>
              </w:rPr>
              <w:t>I/O  Option</w:t>
            </w:r>
          </w:p>
        </w:tc>
        <w:tc>
          <w:tcPr>
            <w:tcW w:w="5954" w:type="dxa"/>
            <w:tcBorders>
              <w:bottom w:val="single" w:sz="6" w:space="0" w:color="auto"/>
            </w:tcBorders>
            <w:noWrap/>
            <w:vAlign w:val="center"/>
          </w:tcPr>
          <w:p w14:paraId="67E06D23" w14:textId="31257E78" w:rsidR="00D70A35" w:rsidRPr="004972FE" w:rsidRDefault="00D70A35">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427650">
              <w:rPr>
                <w:rFonts w:asciiTheme="minorHAnsi" w:eastAsia="Arial Unicode MS" w:hAnsiTheme="minorHAnsi" w:cstheme="minorHAnsi"/>
                <w:color w:val="000000"/>
                <w:szCs w:val="22"/>
              </w:rPr>
              <w:t>Standard: 4DI</w:t>
            </w:r>
            <w:r w:rsidR="00491173">
              <w:rPr>
                <w:rFonts w:asciiTheme="minorHAnsi" w:eastAsia="Arial Unicode MS" w:hAnsiTheme="minorHAnsi" w:cstheme="minorHAnsi"/>
                <w:color w:val="000000"/>
                <w:szCs w:val="22"/>
              </w:rPr>
              <w:t>, 4</w:t>
            </w:r>
            <w:r w:rsidRPr="00427650">
              <w:rPr>
                <w:rFonts w:asciiTheme="minorHAnsi" w:eastAsia="Arial Unicode MS" w:hAnsiTheme="minorHAnsi" w:cstheme="minorHAnsi"/>
                <w:color w:val="000000"/>
                <w:szCs w:val="22"/>
              </w:rPr>
              <w:t xml:space="preserve">DO </w:t>
            </w:r>
          </w:p>
        </w:tc>
      </w:tr>
      <w:tr w:rsidR="00D70A35" w:rsidRPr="00456828" w14:paraId="284DEB81" w14:textId="77777777" w:rsidTr="000A1416">
        <w:trPr>
          <w:trHeight w:hRule="exact" w:val="288"/>
        </w:trPr>
        <w:tc>
          <w:tcPr>
            <w:tcW w:w="2824" w:type="dxa"/>
            <w:tcBorders>
              <w:top w:val="single" w:sz="6" w:space="0" w:color="auto"/>
              <w:bottom w:val="double" w:sz="4" w:space="0" w:color="auto"/>
            </w:tcBorders>
            <w:shd w:val="clear" w:color="auto" w:fill="E6E6E6"/>
            <w:noWrap/>
            <w:vAlign w:val="center"/>
          </w:tcPr>
          <w:p w14:paraId="344976DE" w14:textId="77777777" w:rsidR="00D70A35" w:rsidRPr="00456828" w:rsidRDefault="00D70A35" w:rsidP="00D70A35">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Communication</w:t>
            </w:r>
          </w:p>
        </w:tc>
        <w:tc>
          <w:tcPr>
            <w:tcW w:w="5954" w:type="dxa"/>
            <w:tcBorders>
              <w:top w:val="single" w:sz="6" w:space="0" w:color="auto"/>
              <w:bottom w:val="double" w:sz="4" w:space="0" w:color="auto"/>
            </w:tcBorders>
            <w:noWrap/>
            <w:vAlign w:val="center"/>
          </w:tcPr>
          <w:p w14:paraId="0162045C" w14:textId="06718FBF" w:rsidR="00D70A35" w:rsidRPr="004972FE" w:rsidRDefault="00D70A35" w:rsidP="00D70A35">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427650">
              <w:rPr>
                <w:rFonts w:asciiTheme="minorHAnsi" w:eastAsia="Arial Unicode MS" w:hAnsiTheme="minorHAnsi" w:cstheme="minorHAnsi"/>
                <w:color w:val="000000"/>
                <w:szCs w:val="22"/>
              </w:rPr>
              <w:t>External Ethernet/IP module</w:t>
            </w:r>
            <w:r w:rsidR="003030C8">
              <w:rPr>
                <w:rFonts w:asciiTheme="minorHAnsi" w:eastAsia="Arial Unicode MS" w:hAnsiTheme="minorHAnsi" w:cstheme="minorHAnsi"/>
                <w:color w:val="000000"/>
                <w:szCs w:val="22"/>
              </w:rPr>
              <w:t xml:space="preserve"> </w:t>
            </w:r>
            <w:r w:rsidR="003030C8" w:rsidRPr="00EF417D">
              <w:rPr>
                <w:rFonts w:asciiTheme="minorHAnsi" w:eastAsia="Arial Unicode MS" w:hAnsiTheme="minorHAnsi" w:cstheme="minorHAnsi"/>
                <w:color w:val="000000"/>
                <w:szCs w:val="22"/>
              </w:rPr>
              <w:t>20-COMM-E</w:t>
            </w:r>
            <w:r w:rsidR="003030C8" w:rsidRPr="004972FE" w:rsidDel="00C34B31">
              <w:rPr>
                <w:rFonts w:asciiTheme="minorHAnsi" w:eastAsia="Arial Unicode MS" w:hAnsiTheme="minorHAnsi" w:cstheme="minorHAnsi"/>
                <w:color w:val="000000"/>
                <w:szCs w:val="22"/>
                <w:highlight w:val="yellow"/>
              </w:rPr>
              <w:t xml:space="preserve"> </w:t>
            </w:r>
          </w:p>
        </w:tc>
      </w:tr>
    </w:tbl>
    <w:p w14:paraId="399E0B78" w14:textId="05D01D24" w:rsidR="00B17A06" w:rsidRPr="00EA6A4C" w:rsidRDefault="00B17A06" w:rsidP="00B17A06">
      <w:pPr>
        <w:pStyle w:val="Heading4"/>
        <w:numPr>
          <w:ilvl w:val="0"/>
          <w:numId w:val="0"/>
        </w:numPr>
        <w:ind w:left="864"/>
        <w:rPr>
          <w:rFonts w:asciiTheme="minorHAnsi" w:hAnsiTheme="minorHAnsi" w:cstheme="minorHAnsi"/>
          <w:b/>
          <w:i/>
        </w:rPr>
      </w:pPr>
      <w:r w:rsidRPr="00EF417D">
        <w:rPr>
          <w:rFonts w:asciiTheme="minorHAnsi" w:hAnsiTheme="minorHAnsi" w:cstheme="minorHAnsi"/>
          <w:b/>
          <w:i/>
          <w:highlight w:val="yellow"/>
        </w:rPr>
        <w:t xml:space="preserve">[*Note to </w:t>
      </w:r>
      <w:r w:rsidR="00491173" w:rsidRPr="00EF417D">
        <w:rPr>
          <w:rFonts w:asciiTheme="minorHAnsi" w:hAnsiTheme="minorHAnsi" w:cstheme="minorHAnsi"/>
          <w:b/>
          <w:i/>
          <w:highlight w:val="yellow"/>
        </w:rPr>
        <w:t>Consultant</w:t>
      </w:r>
      <w:r w:rsidRPr="00EF417D">
        <w:rPr>
          <w:rFonts w:asciiTheme="minorHAnsi" w:hAnsiTheme="minorHAnsi" w:cstheme="minorHAnsi"/>
          <w:b/>
          <w:i/>
          <w:highlight w:val="yellow"/>
        </w:rPr>
        <w:t xml:space="preserve">– For I/O requirements over and above those provided in the standard </w:t>
      </w:r>
      <w:r w:rsidR="00196B61" w:rsidRPr="00EF417D">
        <w:rPr>
          <w:rFonts w:asciiTheme="minorHAnsi" w:hAnsiTheme="minorHAnsi" w:cstheme="minorHAnsi"/>
          <w:b/>
          <w:i/>
          <w:highlight w:val="yellow"/>
        </w:rPr>
        <w:t>starter</w:t>
      </w:r>
      <w:r w:rsidRPr="00EF417D">
        <w:rPr>
          <w:rFonts w:asciiTheme="minorHAnsi" w:hAnsiTheme="minorHAnsi" w:cstheme="minorHAnsi"/>
          <w:b/>
          <w:i/>
          <w:highlight w:val="yellow"/>
        </w:rPr>
        <w:t xml:space="preserve">, the </w:t>
      </w:r>
      <w:r w:rsidR="00491173" w:rsidRPr="00EF417D">
        <w:rPr>
          <w:rFonts w:asciiTheme="minorHAnsi" w:hAnsiTheme="minorHAnsi" w:cstheme="minorHAnsi"/>
          <w:b/>
          <w:i/>
          <w:highlight w:val="yellow"/>
        </w:rPr>
        <w:t>Consultant</w:t>
      </w:r>
      <w:r w:rsidRPr="00EF417D">
        <w:rPr>
          <w:rFonts w:asciiTheme="minorHAnsi" w:hAnsiTheme="minorHAnsi" w:cstheme="minorHAnsi"/>
          <w:b/>
          <w:i/>
          <w:highlight w:val="yellow"/>
        </w:rPr>
        <w:t xml:space="preserve"> is to coordinate with the Region and/or Manufacturer for further options.]</w:t>
      </w:r>
      <w:r w:rsidRPr="00EA6A4C">
        <w:rPr>
          <w:rFonts w:asciiTheme="minorHAnsi" w:hAnsiTheme="minorHAnsi" w:cstheme="minorHAnsi"/>
          <w:b/>
          <w:i/>
        </w:rPr>
        <w:t xml:space="preserve">  </w:t>
      </w:r>
    </w:p>
    <w:p w14:paraId="3BACC2D6" w14:textId="21635CD1" w:rsidR="00EC078C" w:rsidRPr="00456828" w:rsidRDefault="00EC078C" w:rsidP="00EC078C">
      <w:pPr>
        <w:pStyle w:val="BodyText"/>
        <w:ind w:left="576"/>
        <w:rPr>
          <w:rFonts w:asciiTheme="minorHAnsi" w:hAnsiTheme="minorHAnsi" w:cstheme="minorHAnsi"/>
        </w:rPr>
      </w:pPr>
      <w:r w:rsidRPr="00456828">
        <w:rPr>
          <w:rFonts w:asciiTheme="minorHAnsi" w:hAnsiTheme="minorHAnsi" w:cstheme="minorHAnsi"/>
        </w:rPr>
        <w:t>Second Named Manufactur</w:t>
      </w:r>
      <w:r>
        <w:rPr>
          <w:rFonts w:asciiTheme="minorHAnsi" w:hAnsiTheme="minorHAnsi" w:cstheme="minorHAnsi"/>
        </w:rPr>
        <w:t>e</w:t>
      </w:r>
      <w:r w:rsidRPr="00456828">
        <w:rPr>
          <w:rFonts w:asciiTheme="minorHAnsi" w:hAnsiTheme="minorHAnsi" w:cstheme="minorHAnsi"/>
        </w:rPr>
        <w:t>r:</w:t>
      </w:r>
    </w:p>
    <w:tbl>
      <w:tblPr>
        <w:tblW w:w="8868" w:type="dxa"/>
        <w:tblInd w:w="65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914"/>
        <w:gridCol w:w="5954"/>
      </w:tblGrid>
      <w:tr w:rsidR="00456828" w:rsidRPr="00456828" w14:paraId="06913C84" w14:textId="77777777" w:rsidTr="00EF417D">
        <w:trPr>
          <w:trHeight w:hRule="exact" w:val="288"/>
        </w:trPr>
        <w:tc>
          <w:tcPr>
            <w:tcW w:w="2914" w:type="dxa"/>
            <w:tcBorders>
              <w:top w:val="double" w:sz="6" w:space="0" w:color="auto"/>
              <w:bottom w:val="single" w:sz="6" w:space="0" w:color="auto"/>
            </w:tcBorders>
            <w:shd w:val="clear" w:color="auto" w:fill="E6E6E6"/>
            <w:noWrap/>
            <w:vAlign w:val="center"/>
          </w:tcPr>
          <w:p w14:paraId="06913C82" w14:textId="77777777" w:rsidR="00456828" w:rsidRPr="00456828" w:rsidRDefault="00456828" w:rsidP="009F12C5">
            <w:pPr>
              <w:keepNext/>
              <w:keepLines/>
              <w:tabs>
                <w:tab w:val="left" w:pos="720"/>
                <w:tab w:val="left" w:pos="1440"/>
                <w:tab w:val="left" w:pos="2160"/>
                <w:tab w:val="left" w:pos="2880"/>
              </w:tabs>
              <w:jc w:val="right"/>
              <w:rPr>
                <w:rFonts w:asciiTheme="minorHAnsi" w:hAnsiTheme="minorHAnsi" w:cstheme="minorHAnsi"/>
                <w:bCs/>
                <w:szCs w:val="22"/>
              </w:rPr>
            </w:pPr>
            <w:r w:rsidRPr="00456828">
              <w:rPr>
                <w:rFonts w:asciiTheme="minorHAnsi" w:hAnsiTheme="minorHAnsi" w:cstheme="minorHAnsi"/>
                <w:bCs/>
                <w:szCs w:val="22"/>
              </w:rPr>
              <w:t>Manufacturer</w:t>
            </w:r>
          </w:p>
        </w:tc>
        <w:tc>
          <w:tcPr>
            <w:tcW w:w="5954" w:type="dxa"/>
            <w:tcBorders>
              <w:top w:val="double" w:sz="6" w:space="0" w:color="auto"/>
            </w:tcBorders>
            <w:shd w:val="clear" w:color="auto" w:fill="FFFFFF" w:themeFill="background1"/>
            <w:noWrap/>
            <w:vAlign w:val="center"/>
          </w:tcPr>
          <w:p w14:paraId="06913C83" w14:textId="518EB955" w:rsidR="00456828" w:rsidRPr="00EF417D" w:rsidRDefault="00844A43" w:rsidP="009F12C5">
            <w:pPr>
              <w:keepNext/>
              <w:keepLines/>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rPr>
              <w:t>Eaton</w:t>
            </w:r>
          </w:p>
        </w:tc>
      </w:tr>
      <w:tr w:rsidR="00456828" w:rsidRPr="00456828" w14:paraId="06913C87" w14:textId="77777777" w:rsidTr="00EF417D">
        <w:trPr>
          <w:trHeight w:hRule="exact" w:val="288"/>
        </w:trPr>
        <w:tc>
          <w:tcPr>
            <w:tcW w:w="2914" w:type="dxa"/>
            <w:tcBorders>
              <w:top w:val="single" w:sz="6" w:space="0" w:color="auto"/>
              <w:bottom w:val="single" w:sz="6" w:space="0" w:color="auto"/>
            </w:tcBorders>
            <w:shd w:val="clear" w:color="auto" w:fill="E6E6E6"/>
            <w:noWrap/>
            <w:vAlign w:val="center"/>
          </w:tcPr>
          <w:p w14:paraId="06913C85" w14:textId="77777777" w:rsidR="00456828" w:rsidRPr="00456828" w:rsidRDefault="00456828" w:rsidP="009F12C5">
            <w:pPr>
              <w:keepNext/>
              <w:keepLines/>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hAnsiTheme="minorHAnsi" w:cstheme="minorHAnsi"/>
                <w:bCs/>
                <w:szCs w:val="22"/>
              </w:rPr>
              <w:t xml:space="preserve">Model </w:t>
            </w:r>
          </w:p>
        </w:tc>
        <w:tc>
          <w:tcPr>
            <w:tcW w:w="5954" w:type="dxa"/>
            <w:shd w:val="clear" w:color="auto" w:fill="FFFFFF" w:themeFill="background1"/>
            <w:noWrap/>
            <w:vAlign w:val="center"/>
          </w:tcPr>
          <w:p w14:paraId="06913C86" w14:textId="6A0304A1" w:rsidR="00456828" w:rsidRPr="00D520EB" w:rsidRDefault="00844A43" w:rsidP="009F12C5">
            <w:pPr>
              <w:keepNext/>
              <w:keepLines/>
              <w:tabs>
                <w:tab w:val="left" w:pos="720"/>
                <w:tab w:val="left" w:pos="1440"/>
                <w:tab w:val="left" w:pos="2160"/>
                <w:tab w:val="left" w:pos="2880"/>
              </w:tabs>
              <w:jc w:val="center"/>
              <w:rPr>
                <w:rFonts w:asciiTheme="minorHAnsi" w:eastAsia="Arial Unicode MS" w:hAnsiTheme="minorHAnsi" w:cstheme="minorHAnsi"/>
                <w:color w:val="000000"/>
                <w:szCs w:val="22"/>
              </w:rPr>
            </w:pPr>
            <w:r w:rsidRPr="00D520EB">
              <w:rPr>
                <w:rFonts w:asciiTheme="minorHAnsi" w:eastAsia="Arial Unicode MS" w:hAnsiTheme="minorHAnsi" w:cstheme="minorHAnsi"/>
                <w:color w:val="000000"/>
                <w:szCs w:val="22"/>
              </w:rPr>
              <w:t>S611</w:t>
            </w:r>
          </w:p>
        </w:tc>
      </w:tr>
      <w:tr w:rsidR="00456828" w:rsidRPr="00456828" w14:paraId="06913C8A" w14:textId="77777777" w:rsidTr="00EF417D">
        <w:trPr>
          <w:trHeight w:hRule="exact" w:val="288"/>
        </w:trPr>
        <w:tc>
          <w:tcPr>
            <w:tcW w:w="2914" w:type="dxa"/>
            <w:tcBorders>
              <w:top w:val="single" w:sz="6" w:space="0" w:color="auto"/>
              <w:bottom w:val="single" w:sz="6" w:space="0" w:color="auto"/>
            </w:tcBorders>
            <w:shd w:val="clear" w:color="auto" w:fill="E6E6E6"/>
            <w:noWrap/>
            <w:vAlign w:val="center"/>
          </w:tcPr>
          <w:p w14:paraId="06913C88" w14:textId="77777777" w:rsidR="00456828" w:rsidRPr="00456828" w:rsidRDefault="00456828" w:rsidP="009F12C5">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Voltage</w:t>
            </w:r>
          </w:p>
        </w:tc>
        <w:tc>
          <w:tcPr>
            <w:tcW w:w="5954" w:type="dxa"/>
            <w:noWrap/>
            <w:vAlign w:val="center"/>
          </w:tcPr>
          <w:p w14:paraId="06913C89" w14:textId="527216E5" w:rsidR="00456828" w:rsidRPr="00EF417D" w:rsidRDefault="00456828" w:rsidP="009F12C5">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EF417D">
              <w:rPr>
                <w:rFonts w:asciiTheme="minorHAnsi" w:eastAsia="Arial Unicode MS" w:hAnsiTheme="minorHAnsi" w:cstheme="minorHAnsi"/>
                <w:color w:val="000000"/>
                <w:szCs w:val="22"/>
                <w:highlight w:val="yellow"/>
              </w:rPr>
              <w:t xml:space="preserve">600V, 3 phase </w:t>
            </w:r>
            <w:r w:rsid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confirm</w:t>
            </w:r>
            <w:r w:rsidR="00EF417D">
              <w:rPr>
                <w:rFonts w:asciiTheme="minorHAnsi" w:eastAsia="Arial Unicode MS" w:hAnsiTheme="minorHAnsi" w:cstheme="minorHAnsi"/>
                <w:color w:val="000000"/>
                <w:szCs w:val="22"/>
                <w:highlight w:val="yellow"/>
              </w:rPr>
              <w:t>]</w:t>
            </w:r>
          </w:p>
        </w:tc>
      </w:tr>
      <w:tr w:rsidR="00456828" w:rsidRPr="00456828" w14:paraId="06913C8D" w14:textId="77777777" w:rsidTr="00EF417D">
        <w:trPr>
          <w:trHeight w:hRule="exact" w:val="288"/>
        </w:trPr>
        <w:tc>
          <w:tcPr>
            <w:tcW w:w="2914" w:type="dxa"/>
            <w:tcBorders>
              <w:top w:val="single" w:sz="6" w:space="0" w:color="auto"/>
              <w:bottom w:val="single" w:sz="6" w:space="0" w:color="auto"/>
            </w:tcBorders>
            <w:shd w:val="clear" w:color="auto" w:fill="E6E6E6"/>
            <w:noWrap/>
            <w:vAlign w:val="center"/>
          </w:tcPr>
          <w:p w14:paraId="06913C8B" w14:textId="77777777" w:rsidR="00456828" w:rsidRPr="00456828" w:rsidRDefault="00456828" w:rsidP="009F12C5">
            <w:pPr>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eastAsia="Arial Unicode MS" w:hAnsiTheme="minorHAnsi" w:cstheme="minorHAnsi"/>
                <w:bCs/>
                <w:szCs w:val="22"/>
              </w:rPr>
              <w:t>HP/KW</w:t>
            </w:r>
          </w:p>
        </w:tc>
        <w:tc>
          <w:tcPr>
            <w:tcW w:w="5954" w:type="dxa"/>
            <w:noWrap/>
            <w:vAlign w:val="center"/>
          </w:tcPr>
          <w:p w14:paraId="06913C8C" w14:textId="5C7ABD08" w:rsidR="00456828" w:rsidRPr="00EF417D" w:rsidRDefault="00456828" w:rsidP="003262B1">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EF417D">
              <w:rPr>
                <w:rFonts w:asciiTheme="minorHAnsi" w:eastAsia="Arial Unicode MS" w:hAnsiTheme="minorHAnsi" w:cstheme="minorHAnsi"/>
                <w:color w:val="000000"/>
                <w:szCs w:val="22"/>
                <w:highlight w:val="yellow"/>
              </w:rPr>
              <w:t>2-200HP/1.5-</w:t>
            </w:r>
            <w:r w:rsidR="003262B1" w:rsidRPr="00EF417D">
              <w:rPr>
                <w:rFonts w:asciiTheme="minorHAnsi" w:eastAsia="Arial Unicode MS" w:hAnsiTheme="minorHAnsi" w:cstheme="minorHAnsi"/>
                <w:color w:val="000000"/>
                <w:szCs w:val="22"/>
                <w:highlight w:val="yellow"/>
              </w:rPr>
              <w:t>299</w:t>
            </w:r>
            <w:r w:rsidRPr="00EF417D">
              <w:rPr>
                <w:rFonts w:asciiTheme="minorHAnsi" w:eastAsia="Arial Unicode MS" w:hAnsiTheme="minorHAnsi" w:cstheme="minorHAnsi"/>
                <w:color w:val="000000"/>
                <w:szCs w:val="22"/>
                <w:highlight w:val="yellow"/>
              </w:rPr>
              <w:t xml:space="preserve">kW </w:t>
            </w:r>
            <w:r w:rsid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confirm</w:t>
            </w:r>
            <w:r w:rsidR="00EF417D">
              <w:rPr>
                <w:rFonts w:asciiTheme="minorHAnsi" w:eastAsia="Arial Unicode MS" w:hAnsiTheme="minorHAnsi" w:cstheme="minorHAnsi"/>
                <w:color w:val="000000"/>
                <w:szCs w:val="22"/>
                <w:highlight w:val="yellow"/>
              </w:rPr>
              <w:t>]</w:t>
            </w:r>
          </w:p>
        </w:tc>
      </w:tr>
      <w:tr w:rsidR="00456828" w:rsidRPr="00456828" w14:paraId="06913C90" w14:textId="77777777" w:rsidTr="00EF417D">
        <w:trPr>
          <w:trHeight w:hRule="exact" w:val="288"/>
        </w:trPr>
        <w:tc>
          <w:tcPr>
            <w:tcW w:w="2914" w:type="dxa"/>
            <w:tcBorders>
              <w:top w:val="single" w:sz="6" w:space="0" w:color="auto"/>
              <w:bottom w:val="single" w:sz="6" w:space="0" w:color="auto"/>
            </w:tcBorders>
            <w:shd w:val="clear" w:color="auto" w:fill="E6E6E6"/>
            <w:noWrap/>
            <w:vAlign w:val="center"/>
          </w:tcPr>
          <w:p w14:paraId="06913C8E" w14:textId="77777777" w:rsidR="00456828" w:rsidRPr="00456828" w:rsidRDefault="00456828" w:rsidP="009F12C5">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Enclosure Type</w:t>
            </w:r>
          </w:p>
        </w:tc>
        <w:tc>
          <w:tcPr>
            <w:tcW w:w="5954" w:type="dxa"/>
            <w:noWrap/>
            <w:vAlign w:val="center"/>
          </w:tcPr>
          <w:p w14:paraId="06913C8F" w14:textId="453A8C4C" w:rsidR="00456828" w:rsidRPr="00EF417D" w:rsidRDefault="00456828" w:rsidP="00EF417D">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EF417D">
              <w:rPr>
                <w:rFonts w:asciiTheme="minorHAnsi" w:eastAsia="Arial Unicode MS" w:hAnsiTheme="minorHAnsi" w:cstheme="minorHAnsi"/>
                <w:color w:val="000000"/>
                <w:szCs w:val="22"/>
                <w:highlight w:val="yellow"/>
              </w:rPr>
              <w:t xml:space="preserve">NEMA 12/4/4X/MCC </w:t>
            </w:r>
            <w:r w:rsid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choose</w:t>
            </w:r>
            <w:r w:rsidR="00EF417D">
              <w:rPr>
                <w:rFonts w:asciiTheme="minorHAnsi" w:eastAsia="Arial Unicode MS" w:hAnsiTheme="minorHAnsi" w:cstheme="minorHAnsi"/>
                <w:color w:val="000000"/>
                <w:szCs w:val="22"/>
                <w:highlight w:val="yellow"/>
              </w:rPr>
              <w:t>]</w:t>
            </w:r>
          </w:p>
        </w:tc>
      </w:tr>
      <w:tr w:rsidR="00456828" w:rsidRPr="00456828" w14:paraId="06913C93" w14:textId="77777777" w:rsidTr="00EF417D">
        <w:trPr>
          <w:trHeight w:hRule="exact" w:val="288"/>
        </w:trPr>
        <w:tc>
          <w:tcPr>
            <w:tcW w:w="2914" w:type="dxa"/>
            <w:tcBorders>
              <w:top w:val="single" w:sz="6" w:space="0" w:color="auto"/>
              <w:bottom w:val="single" w:sz="6" w:space="0" w:color="auto"/>
            </w:tcBorders>
            <w:shd w:val="clear" w:color="auto" w:fill="E6E6E6"/>
            <w:noWrap/>
            <w:vAlign w:val="center"/>
          </w:tcPr>
          <w:p w14:paraId="06913C91" w14:textId="397702DB" w:rsidR="00456828" w:rsidRPr="00456828" w:rsidRDefault="004972FE" w:rsidP="009F12C5">
            <w:pPr>
              <w:tabs>
                <w:tab w:val="left" w:pos="720"/>
                <w:tab w:val="left" w:pos="1440"/>
                <w:tab w:val="left" w:pos="2160"/>
                <w:tab w:val="left" w:pos="2880"/>
              </w:tabs>
              <w:jc w:val="right"/>
              <w:rPr>
                <w:rFonts w:asciiTheme="minorHAnsi" w:eastAsia="Arial Unicode MS" w:hAnsiTheme="minorHAnsi" w:cstheme="minorHAnsi"/>
                <w:szCs w:val="22"/>
              </w:rPr>
            </w:pPr>
            <w:r>
              <w:rPr>
                <w:rFonts w:asciiTheme="minorHAnsi" w:eastAsia="Arial Unicode MS" w:hAnsiTheme="minorHAnsi" w:cstheme="minorHAnsi"/>
                <w:szCs w:val="22"/>
              </w:rPr>
              <w:t>PF Correction Capacitors</w:t>
            </w:r>
          </w:p>
        </w:tc>
        <w:tc>
          <w:tcPr>
            <w:tcW w:w="5954" w:type="dxa"/>
            <w:noWrap/>
            <w:vAlign w:val="center"/>
          </w:tcPr>
          <w:p w14:paraId="06913C92" w14:textId="12207B8B" w:rsidR="00456828" w:rsidRPr="00EF417D" w:rsidRDefault="00EF417D" w:rsidP="009F12C5">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Pr>
                <w:rFonts w:asciiTheme="minorHAnsi" w:eastAsia="Arial Unicode MS" w:hAnsiTheme="minorHAnsi" w:cstheme="minorHAnsi"/>
                <w:color w:val="000000"/>
                <w:szCs w:val="22"/>
                <w:highlight w:val="yellow"/>
              </w:rPr>
              <w:t>[</w:t>
            </w:r>
            <w:r w:rsidR="00456828" w:rsidRPr="00EF417D">
              <w:rPr>
                <w:rFonts w:asciiTheme="minorHAnsi" w:eastAsia="Arial Unicode MS" w:hAnsiTheme="minorHAnsi" w:cstheme="minorHAnsi"/>
                <w:color w:val="000000"/>
                <w:szCs w:val="22"/>
                <w:highlight w:val="yellow"/>
              </w:rPr>
              <w:t>to be determined by consultant</w:t>
            </w:r>
            <w:r>
              <w:rPr>
                <w:rFonts w:asciiTheme="minorHAnsi" w:eastAsia="Arial Unicode MS" w:hAnsiTheme="minorHAnsi" w:cstheme="minorHAnsi"/>
                <w:color w:val="000000"/>
                <w:szCs w:val="22"/>
                <w:highlight w:val="yellow"/>
              </w:rPr>
              <w:t>]</w:t>
            </w:r>
          </w:p>
        </w:tc>
      </w:tr>
      <w:tr w:rsidR="00456828" w:rsidRPr="00456828" w14:paraId="06913C96" w14:textId="77777777" w:rsidTr="00EF417D">
        <w:trPr>
          <w:trHeight w:hRule="exact" w:val="288"/>
        </w:trPr>
        <w:tc>
          <w:tcPr>
            <w:tcW w:w="2914" w:type="dxa"/>
            <w:tcBorders>
              <w:top w:val="single" w:sz="6" w:space="0" w:color="auto"/>
              <w:bottom w:val="single" w:sz="6" w:space="0" w:color="auto"/>
            </w:tcBorders>
            <w:shd w:val="clear" w:color="auto" w:fill="E6E6E6"/>
            <w:noWrap/>
            <w:vAlign w:val="center"/>
          </w:tcPr>
          <w:p w14:paraId="06913C94" w14:textId="77777777" w:rsidR="00456828" w:rsidRPr="00456828" w:rsidRDefault="00456828" w:rsidP="009F12C5">
            <w:pPr>
              <w:tabs>
                <w:tab w:val="left" w:pos="720"/>
                <w:tab w:val="left" w:pos="1440"/>
                <w:tab w:val="left" w:pos="2160"/>
                <w:tab w:val="left" w:pos="2880"/>
              </w:tabs>
              <w:jc w:val="right"/>
              <w:rPr>
                <w:rFonts w:asciiTheme="minorHAnsi" w:hAnsiTheme="minorHAnsi" w:cstheme="minorHAnsi"/>
                <w:szCs w:val="22"/>
              </w:rPr>
            </w:pPr>
            <w:r w:rsidRPr="00456828">
              <w:rPr>
                <w:rFonts w:asciiTheme="minorHAnsi" w:hAnsiTheme="minorHAnsi" w:cstheme="minorHAnsi"/>
                <w:szCs w:val="22"/>
              </w:rPr>
              <w:t xml:space="preserve">HIM module </w:t>
            </w:r>
          </w:p>
        </w:tc>
        <w:tc>
          <w:tcPr>
            <w:tcW w:w="5954" w:type="dxa"/>
            <w:shd w:val="clear" w:color="auto" w:fill="auto"/>
            <w:noWrap/>
            <w:vAlign w:val="center"/>
          </w:tcPr>
          <w:p w14:paraId="06913C95" w14:textId="2FF8D276" w:rsidR="00456828" w:rsidRPr="00EF417D" w:rsidRDefault="000B3AAA" w:rsidP="009F12C5">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rPr>
              <w:t>Standard User Interface Module (UI)</w:t>
            </w:r>
          </w:p>
        </w:tc>
      </w:tr>
      <w:tr w:rsidR="00456828" w:rsidRPr="00456828" w14:paraId="06913C9C" w14:textId="77777777" w:rsidTr="00EF417D">
        <w:trPr>
          <w:trHeight w:hRule="exact" w:val="537"/>
        </w:trPr>
        <w:tc>
          <w:tcPr>
            <w:tcW w:w="2914" w:type="dxa"/>
            <w:tcBorders>
              <w:top w:val="single" w:sz="6" w:space="0" w:color="auto"/>
              <w:bottom w:val="single" w:sz="6" w:space="0" w:color="auto"/>
            </w:tcBorders>
            <w:shd w:val="clear" w:color="auto" w:fill="E6E6E6"/>
            <w:noWrap/>
            <w:vAlign w:val="center"/>
          </w:tcPr>
          <w:p w14:paraId="06913C9A" w14:textId="77AECEA8" w:rsidR="00456828" w:rsidRPr="00BB71BE" w:rsidRDefault="00456828" w:rsidP="009F12C5">
            <w:pPr>
              <w:tabs>
                <w:tab w:val="left" w:pos="720"/>
                <w:tab w:val="left" w:pos="1440"/>
                <w:tab w:val="left" w:pos="2160"/>
                <w:tab w:val="left" w:pos="2880"/>
              </w:tabs>
              <w:jc w:val="right"/>
              <w:rPr>
                <w:rFonts w:asciiTheme="minorHAnsi" w:eastAsia="Arial Unicode MS" w:hAnsiTheme="minorHAnsi" w:cstheme="minorHAnsi"/>
                <w:color w:val="000000"/>
                <w:szCs w:val="22"/>
              </w:rPr>
            </w:pPr>
            <w:r w:rsidRPr="00BB71BE">
              <w:rPr>
                <w:rFonts w:asciiTheme="minorHAnsi" w:eastAsia="Arial Unicode MS" w:hAnsiTheme="minorHAnsi" w:cstheme="minorHAnsi"/>
                <w:color w:val="000000"/>
                <w:szCs w:val="22"/>
              </w:rPr>
              <w:t>I/O  Option</w:t>
            </w:r>
          </w:p>
        </w:tc>
        <w:tc>
          <w:tcPr>
            <w:tcW w:w="5954" w:type="dxa"/>
            <w:tcBorders>
              <w:bottom w:val="single" w:sz="6" w:space="0" w:color="auto"/>
            </w:tcBorders>
            <w:noWrap/>
            <w:vAlign w:val="center"/>
          </w:tcPr>
          <w:p w14:paraId="113B79B0" w14:textId="5AD847E4" w:rsidR="008A2839" w:rsidRDefault="00CB05B7">
            <w:pPr>
              <w:tabs>
                <w:tab w:val="left" w:pos="720"/>
                <w:tab w:val="left" w:pos="1440"/>
                <w:tab w:val="left" w:pos="2160"/>
                <w:tab w:val="left" w:pos="2880"/>
              </w:tabs>
              <w:jc w:val="center"/>
              <w:rPr>
                <w:rFonts w:asciiTheme="minorHAnsi" w:eastAsia="Arial Unicode MS" w:hAnsiTheme="minorHAnsi" w:cstheme="minorHAnsi"/>
                <w:color w:val="000000"/>
                <w:szCs w:val="22"/>
              </w:rPr>
            </w:pPr>
            <w:r>
              <w:rPr>
                <w:rFonts w:asciiTheme="minorHAnsi" w:eastAsia="Arial Unicode MS" w:hAnsiTheme="minorHAnsi" w:cstheme="minorHAnsi"/>
                <w:color w:val="000000"/>
                <w:szCs w:val="22"/>
              </w:rPr>
              <w:t xml:space="preserve">Standard </w:t>
            </w:r>
            <w:r w:rsidR="00491173">
              <w:rPr>
                <w:rFonts w:asciiTheme="minorHAnsi" w:eastAsia="Arial Unicode MS" w:hAnsiTheme="minorHAnsi" w:cstheme="minorHAnsi"/>
                <w:color w:val="000000"/>
                <w:szCs w:val="22"/>
              </w:rPr>
              <w:t>(</w:t>
            </w:r>
            <w:r>
              <w:rPr>
                <w:rFonts w:asciiTheme="minorHAnsi" w:eastAsia="Arial Unicode MS" w:hAnsiTheme="minorHAnsi" w:cstheme="minorHAnsi"/>
                <w:color w:val="000000"/>
                <w:szCs w:val="22"/>
              </w:rPr>
              <w:t>4DI, 2</w:t>
            </w:r>
            <w:r w:rsidR="000B3AAA" w:rsidRPr="00B17A06">
              <w:rPr>
                <w:rFonts w:asciiTheme="minorHAnsi" w:eastAsia="Arial Unicode MS" w:hAnsiTheme="minorHAnsi" w:cstheme="minorHAnsi"/>
                <w:color w:val="000000"/>
                <w:szCs w:val="22"/>
              </w:rPr>
              <w:t>DO</w:t>
            </w:r>
            <w:r w:rsidR="00491173">
              <w:rPr>
                <w:rFonts w:asciiTheme="minorHAnsi" w:eastAsia="Arial Unicode MS" w:hAnsiTheme="minorHAnsi" w:cstheme="minorHAnsi"/>
                <w:color w:val="000000"/>
                <w:szCs w:val="22"/>
              </w:rPr>
              <w:t>)</w:t>
            </w:r>
            <w:r w:rsidR="000B3AAA" w:rsidRPr="00B17A06">
              <w:rPr>
                <w:rFonts w:asciiTheme="minorHAnsi" w:eastAsia="Arial Unicode MS" w:hAnsiTheme="minorHAnsi" w:cstheme="minorHAnsi"/>
                <w:color w:val="000000"/>
                <w:szCs w:val="22"/>
              </w:rPr>
              <w:t xml:space="preserve"> + </w:t>
            </w:r>
            <w:r w:rsidR="00B17A06">
              <w:rPr>
                <w:rFonts w:asciiTheme="minorHAnsi" w:eastAsia="Arial Unicode MS" w:hAnsiTheme="minorHAnsi" w:cstheme="minorHAnsi"/>
                <w:color w:val="000000"/>
                <w:szCs w:val="22"/>
              </w:rPr>
              <w:t xml:space="preserve"> </w:t>
            </w:r>
            <w:r w:rsidR="00DB2C61">
              <w:rPr>
                <w:rFonts w:asciiTheme="minorHAnsi" w:eastAsia="Arial Unicode MS" w:hAnsiTheme="minorHAnsi" w:cstheme="minorHAnsi"/>
                <w:color w:val="000000"/>
                <w:szCs w:val="22"/>
              </w:rPr>
              <w:t>external p</w:t>
            </w:r>
            <w:r w:rsidR="008A2839">
              <w:rPr>
                <w:rFonts w:asciiTheme="minorHAnsi" w:eastAsia="Arial Unicode MS" w:hAnsiTheme="minorHAnsi" w:cstheme="minorHAnsi"/>
                <w:color w:val="000000"/>
                <w:szCs w:val="22"/>
              </w:rPr>
              <w:t xml:space="preserve">lug in </w:t>
            </w:r>
            <w:r w:rsidR="00B17A06" w:rsidRPr="00427650">
              <w:rPr>
                <w:rFonts w:asciiTheme="minorHAnsi" w:eastAsia="Arial Unicode MS" w:hAnsiTheme="minorHAnsi" w:cstheme="minorHAnsi"/>
                <w:color w:val="000000"/>
                <w:szCs w:val="22"/>
              </w:rPr>
              <w:t>C441R</w:t>
            </w:r>
            <w:r w:rsidR="00B17A06" w:rsidRPr="00B17A06">
              <w:rPr>
                <w:rFonts w:asciiTheme="minorHAnsi" w:eastAsia="Arial Unicode MS" w:hAnsiTheme="minorHAnsi" w:cstheme="minorHAnsi"/>
                <w:color w:val="000000"/>
                <w:szCs w:val="22"/>
              </w:rPr>
              <w:t xml:space="preserve"> </w:t>
            </w:r>
            <w:r w:rsidR="00B17A06">
              <w:rPr>
                <w:rFonts w:asciiTheme="minorHAnsi" w:eastAsia="Arial Unicode MS" w:hAnsiTheme="minorHAnsi" w:cstheme="minorHAnsi"/>
                <w:color w:val="000000"/>
                <w:szCs w:val="22"/>
              </w:rPr>
              <w:t xml:space="preserve"> </w:t>
            </w:r>
            <w:r w:rsidR="00B17A06" w:rsidRPr="00B17A06">
              <w:rPr>
                <w:rFonts w:asciiTheme="minorHAnsi" w:eastAsia="Arial Unicode MS" w:hAnsiTheme="minorHAnsi" w:cstheme="minorHAnsi"/>
                <w:color w:val="000000"/>
                <w:szCs w:val="22"/>
              </w:rPr>
              <w:t>Ethern</w:t>
            </w:r>
            <w:r w:rsidR="000B3AAA" w:rsidRPr="00B17A06">
              <w:rPr>
                <w:rFonts w:asciiTheme="minorHAnsi" w:eastAsia="Arial Unicode MS" w:hAnsiTheme="minorHAnsi" w:cstheme="minorHAnsi"/>
                <w:color w:val="000000"/>
                <w:szCs w:val="22"/>
              </w:rPr>
              <w:t xml:space="preserve">et module </w:t>
            </w:r>
          </w:p>
          <w:p w14:paraId="06913C9B" w14:textId="364AD630" w:rsidR="00456828" w:rsidRPr="00EF417D" w:rsidRDefault="000B3AAA">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B17A06">
              <w:rPr>
                <w:rFonts w:asciiTheme="minorHAnsi" w:eastAsia="Arial Unicode MS" w:hAnsiTheme="minorHAnsi" w:cstheme="minorHAnsi"/>
                <w:color w:val="000000"/>
                <w:szCs w:val="22"/>
              </w:rPr>
              <w:t>(</w:t>
            </w:r>
            <w:r w:rsidR="00B17A06" w:rsidRPr="00427650">
              <w:rPr>
                <w:rFonts w:asciiTheme="minorHAnsi" w:eastAsia="Arial Unicode MS" w:hAnsiTheme="minorHAnsi" w:cstheme="minorHAnsi"/>
                <w:color w:val="000000"/>
                <w:szCs w:val="22"/>
              </w:rPr>
              <w:t>4 DI, 2 DO</w:t>
            </w:r>
            <w:r w:rsidRPr="00B17A06">
              <w:rPr>
                <w:rFonts w:asciiTheme="minorHAnsi" w:eastAsia="Arial Unicode MS" w:hAnsiTheme="minorHAnsi" w:cstheme="minorHAnsi"/>
                <w:color w:val="000000"/>
                <w:szCs w:val="22"/>
              </w:rPr>
              <w:t>)</w:t>
            </w:r>
          </w:p>
        </w:tc>
      </w:tr>
      <w:tr w:rsidR="00456828" w:rsidRPr="00456828" w14:paraId="06913C9F" w14:textId="77777777" w:rsidTr="00EF417D">
        <w:trPr>
          <w:trHeight w:hRule="exact" w:val="288"/>
        </w:trPr>
        <w:tc>
          <w:tcPr>
            <w:tcW w:w="2914" w:type="dxa"/>
            <w:tcBorders>
              <w:top w:val="single" w:sz="6" w:space="0" w:color="auto"/>
              <w:bottom w:val="double" w:sz="4" w:space="0" w:color="auto"/>
            </w:tcBorders>
            <w:shd w:val="clear" w:color="auto" w:fill="E6E6E6"/>
            <w:noWrap/>
            <w:vAlign w:val="center"/>
          </w:tcPr>
          <w:p w14:paraId="06913C9D" w14:textId="77777777" w:rsidR="00456828" w:rsidRPr="00456828" w:rsidRDefault="00456828" w:rsidP="009F12C5">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Communication</w:t>
            </w:r>
          </w:p>
        </w:tc>
        <w:tc>
          <w:tcPr>
            <w:tcW w:w="5954" w:type="dxa"/>
            <w:tcBorders>
              <w:top w:val="single" w:sz="6" w:space="0" w:color="auto"/>
              <w:bottom w:val="double" w:sz="4" w:space="0" w:color="auto"/>
            </w:tcBorders>
            <w:shd w:val="clear" w:color="auto" w:fill="auto"/>
            <w:noWrap/>
            <w:vAlign w:val="center"/>
          </w:tcPr>
          <w:p w14:paraId="06913C9E" w14:textId="7365D59F" w:rsidR="00456828" w:rsidRPr="00EF417D" w:rsidRDefault="00DB2C61">
            <w:pPr>
              <w:tabs>
                <w:tab w:val="left" w:pos="720"/>
                <w:tab w:val="left" w:pos="1440"/>
                <w:tab w:val="left" w:pos="2160"/>
                <w:tab w:val="left" w:pos="2880"/>
              </w:tabs>
              <w:jc w:val="center"/>
              <w:rPr>
                <w:rFonts w:asciiTheme="minorHAnsi" w:eastAsia="Arial Unicode MS" w:hAnsiTheme="minorHAnsi" w:cstheme="minorHAnsi"/>
                <w:color w:val="000000"/>
                <w:szCs w:val="22"/>
              </w:rPr>
            </w:pPr>
            <w:r>
              <w:rPr>
                <w:rFonts w:asciiTheme="minorHAnsi" w:eastAsia="Arial Unicode MS" w:hAnsiTheme="minorHAnsi" w:cstheme="minorHAnsi"/>
                <w:color w:val="000000"/>
                <w:szCs w:val="22"/>
              </w:rPr>
              <w:t>External p</w:t>
            </w:r>
            <w:r w:rsidR="008A2839">
              <w:rPr>
                <w:rFonts w:asciiTheme="minorHAnsi" w:eastAsia="Arial Unicode MS" w:hAnsiTheme="minorHAnsi" w:cstheme="minorHAnsi"/>
                <w:color w:val="000000"/>
                <w:szCs w:val="22"/>
              </w:rPr>
              <w:t>lug In</w:t>
            </w:r>
            <w:r w:rsidR="00B17A06" w:rsidRPr="00EF417D">
              <w:rPr>
                <w:rFonts w:asciiTheme="minorHAnsi" w:eastAsia="Arial Unicode MS" w:hAnsiTheme="minorHAnsi" w:cstheme="minorHAnsi"/>
                <w:color w:val="000000"/>
                <w:szCs w:val="22"/>
              </w:rPr>
              <w:t xml:space="preserve"> Ethernet module (</w:t>
            </w:r>
            <w:r w:rsidR="00B17A06" w:rsidRPr="00B17A06">
              <w:rPr>
                <w:rFonts w:asciiTheme="minorHAnsi" w:eastAsia="Arial Unicode MS" w:hAnsiTheme="minorHAnsi" w:cstheme="minorHAnsi"/>
                <w:color w:val="000000"/>
                <w:szCs w:val="22"/>
              </w:rPr>
              <w:t>C441R)</w:t>
            </w:r>
            <w:r w:rsidR="00B17A06" w:rsidRPr="00EF417D" w:rsidDel="00B17A06">
              <w:rPr>
                <w:rFonts w:asciiTheme="minorHAnsi" w:eastAsia="Arial Unicode MS" w:hAnsiTheme="minorHAnsi" w:cstheme="minorHAnsi"/>
                <w:color w:val="000000"/>
                <w:szCs w:val="22"/>
              </w:rPr>
              <w:t xml:space="preserve"> </w:t>
            </w:r>
          </w:p>
        </w:tc>
      </w:tr>
    </w:tbl>
    <w:p w14:paraId="44107A92" w14:textId="3BAA5798" w:rsidR="00AC6B29" w:rsidRPr="003262B1" w:rsidRDefault="00AC6B29" w:rsidP="00AC6B29">
      <w:pPr>
        <w:pStyle w:val="Heading2"/>
        <w:rPr>
          <w:rFonts w:asciiTheme="minorHAnsi" w:hAnsiTheme="minorHAnsi" w:cstheme="minorHAnsi"/>
        </w:rPr>
      </w:pPr>
      <w:r w:rsidRPr="003262B1">
        <w:rPr>
          <w:rFonts w:asciiTheme="minorHAnsi" w:hAnsiTheme="minorHAnsi" w:cstheme="minorHAnsi"/>
        </w:rPr>
        <w:t>RVSS range from 401HP to 700HP</w:t>
      </w:r>
    </w:p>
    <w:p w14:paraId="473B09CE" w14:textId="77777777" w:rsidR="00AC6B29" w:rsidRPr="00456828" w:rsidRDefault="00AC6B29" w:rsidP="00AC6B29">
      <w:pPr>
        <w:pStyle w:val="Heading3"/>
        <w:tabs>
          <w:tab w:val="clear" w:pos="1440"/>
        </w:tabs>
        <w:ind w:left="1152" w:hanging="432"/>
        <w:rPr>
          <w:rFonts w:asciiTheme="minorHAnsi" w:hAnsiTheme="minorHAnsi" w:cstheme="minorHAnsi"/>
        </w:rPr>
      </w:pPr>
      <w:r>
        <w:rPr>
          <w:rFonts w:asciiTheme="minorHAnsi" w:hAnsiTheme="minorHAnsi" w:cstheme="minorHAnsi"/>
        </w:rPr>
        <w:t>RVSS</w:t>
      </w:r>
      <w:r w:rsidRPr="00456828">
        <w:rPr>
          <w:rFonts w:asciiTheme="minorHAnsi" w:hAnsiTheme="minorHAnsi" w:cstheme="minorHAnsi"/>
        </w:rPr>
        <w:t xml:space="preserve"> to meet all performance and functional requirements as outlined in this specification.</w:t>
      </w:r>
    </w:p>
    <w:p w14:paraId="334BD105" w14:textId="77777777" w:rsidR="00AC6B29" w:rsidRPr="00456828" w:rsidRDefault="00AC6B29" w:rsidP="00AC6B29">
      <w:pPr>
        <w:pStyle w:val="Heading3"/>
        <w:tabs>
          <w:tab w:val="clear" w:pos="1440"/>
        </w:tabs>
        <w:ind w:left="1152" w:hanging="432"/>
        <w:rPr>
          <w:rFonts w:asciiTheme="minorHAnsi" w:hAnsiTheme="minorHAnsi" w:cstheme="minorHAnsi"/>
        </w:rPr>
      </w:pPr>
      <w:r w:rsidRPr="00456828">
        <w:rPr>
          <w:rFonts w:asciiTheme="minorHAnsi" w:hAnsiTheme="minorHAnsi" w:cstheme="minorHAnsi"/>
        </w:rPr>
        <w:t>Acceptable Manufacturers</w:t>
      </w:r>
    </w:p>
    <w:p w14:paraId="7E9E6BAE" w14:textId="77777777" w:rsidR="00AC6B29" w:rsidRPr="00456828" w:rsidRDefault="00AC6B29" w:rsidP="00AC6B29">
      <w:pPr>
        <w:pStyle w:val="Heading4"/>
        <w:tabs>
          <w:tab w:val="clear" w:pos="2160"/>
        </w:tabs>
        <w:ind w:left="1701" w:hanging="567"/>
        <w:rPr>
          <w:rFonts w:asciiTheme="minorHAnsi" w:hAnsiTheme="minorHAnsi" w:cstheme="minorHAnsi"/>
        </w:rPr>
      </w:pPr>
      <w:r w:rsidRPr="00456828">
        <w:rPr>
          <w:rFonts w:asciiTheme="minorHAnsi" w:hAnsiTheme="minorHAnsi" w:cstheme="minorHAnsi"/>
        </w:rPr>
        <w:t>Acceptable Manufacturers are listed in the following table in no order or preference. The design has been completed around the first named supplier. The Contractor is responsible for all costs associated with any changes required to the design to accommodate an alternate manufacturer.</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8"/>
        <w:gridCol w:w="3672"/>
        <w:gridCol w:w="3258"/>
      </w:tblGrid>
      <w:tr w:rsidR="00AC6B29" w:rsidRPr="00456828" w14:paraId="3B4BCCF3" w14:textId="77777777" w:rsidTr="008036E8">
        <w:trPr>
          <w:jc w:val="right"/>
        </w:trPr>
        <w:tc>
          <w:tcPr>
            <w:tcW w:w="2448" w:type="dxa"/>
            <w:tcBorders>
              <w:top w:val="single" w:sz="8" w:space="0" w:color="000000"/>
              <w:left w:val="single" w:sz="8" w:space="0" w:color="000000"/>
              <w:bottom w:val="single" w:sz="18" w:space="0" w:color="000000"/>
              <w:right w:val="single" w:sz="8" w:space="0" w:color="000000"/>
            </w:tcBorders>
          </w:tcPr>
          <w:p w14:paraId="1E95DB43" w14:textId="77777777" w:rsidR="00AC6B29" w:rsidRPr="00456828" w:rsidRDefault="00AC6B29" w:rsidP="008036E8">
            <w:pPr>
              <w:pStyle w:val="Heading4"/>
              <w:numPr>
                <w:ilvl w:val="0"/>
                <w:numId w:val="0"/>
              </w:numPr>
              <w:ind w:left="180"/>
              <w:jc w:val="center"/>
              <w:rPr>
                <w:rFonts w:asciiTheme="minorHAnsi" w:eastAsia="Arial Unicode MS" w:hAnsiTheme="minorHAnsi" w:cstheme="minorHAnsi"/>
              </w:rPr>
            </w:pPr>
          </w:p>
        </w:tc>
        <w:tc>
          <w:tcPr>
            <w:tcW w:w="3672" w:type="dxa"/>
            <w:tcBorders>
              <w:top w:val="single" w:sz="8" w:space="0" w:color="000000"/>
              <w:left w:val="single" w:sz="8" w:space="0" w:color="000000"/>
              <w:bottom w:val="single" w:sz="18" w:space="0" w:color="000000"/>
              <w:right w:val="single" w:sz="8" w:space="0" w:color="000000"/>
            </w:tcBorders>
          </w:tcPr>
          <w:p w14:paraId="7609664A" w14:textId="77777777" w:rsidR="00AC6B29" w:rsidRPr="00456828" w:rsidRDefault="00AC6B29" w:rsidP="008036E8">
            <w:pPr>
              <w:pStyle w:val="Heading4"/>
              <w:numPr>
                <w:ilvl w:val="0"/>
                <w:numId w:val="0"/>
              </w:numPr>
              <w:ind w:left="180"/>
              <w:rPr>
                <w:rFonts w:asciiTheme="minorHAnsi" w:eastAsia="Arial Unicode MS" w:hAnsiTheme="minorHAnsi" w:cstheme="minorHAnsi"/>
              </w:rPr>
            </w:pPr>
            <w:r w:rsidRPr="00456828">
              <w:rPr>
                <w:rFonts w:asciiTheme="minorHAnsi" w:eastAsia="Arial Unicode MS" w:hAnsiTheme="minorHAnsi" w:cstheme="minorHAnsi"/>
              </w:rPr>
              <w:t>Manufacturer</w:t>
            </w:r>
          </w:p>
        </w:tc>
        <w:tc>
          <w:tcPr>
            <w:tcW w:w="3258" w:type="dxa"/>
            <w:tcBorders>
              <w:top w:val="single" w:sz="8" w:space="0" w:color="000000"/>
              <w:left w:val="single" w:sz="8" w:space="0" w:color="000000"/>
              <w:bottom w:val="single" w:sz="18" w:space="0" w:color="000000"/>
              <w:right w:val="single" w:sz="8" w:space="0" w:color="000000"/>
            </w:tcBorders>
          </w:tcPr>
          <w:p w14:paraId="61A613A0" w14:textId="77777777" w:rsidR="00AC6B29" w:rsidRPr="00456828" w:rsidRDefault="00AC6B29" w:rsidP="008036E8">
            <w:pPr>
              <w:pStyle w:val="Heading4"/>
              <w:numPr>
                <w:ilvl w:val="0"/>
                <w:numId w:val="0"/>
              </w:numPr>
              <w:ind w:left="180"/>
              <w:rPr>
                <w:rFonts w:asciiTheme="minorHAnsi" w:eastAsia="Arial Unicode MS" w:hAnsiTheme="minorHAnsi" w:cstheme="minorHAnsi"/>
              </w:rPr>
            </w:pPr>
            <w:r w:rsidRPr="00456828">
              <w:rPr>
                <w:rFonts w:asciiTheme="minorHAnsi" w:eastAsia="Arial Unicode MS" w:hAnsiTheme="minorHAnsi" w:cstheme="minorHAnsi"/>
              </w:rPr>
              <w:t>Model</w:t>
            </w:r>
          </w:p>
        </w:tc>
      </w:tr>
      <w:tr w:rsidR="00AC6B29" w:rsidRPr="00456828" w14:paraId="3A8B3BE9" w14:textId="77777777" w:rsidTr="008036E8">
        <w:trPr>
          <w:jc w:val="right"/>
        </w:trPr>
        <w:tc>
          <w:tcPr>
            <w:tcW w:w="2448" w:type="dxa"/>
            <w:tcBorders>
              <w:top w:val="single" w:sz="18" w:space="0" w:color="000000"/>
            </w:tcBorders>
          </w:tcPr>
          <w:p w14:paraId="6602485D" w14:textId="77777777" w:rsidR="00AC6B29" w:rsidRPr="00456828" w:rsidRDefault="00AC6B29" w:rsidP="008036E8">
            <w:pPr>
              <w:pStyle w:val="Heading4"/>
              <w:numPr>
                <w:ilvl w:val="0"/>
                <w:numId w:val="0"/>
              </w:numPr>
              <w:ind w:left="180"/>
              <w:jc w:val="center"/>
              <w:rPr>
                <w:rFonts w:asciiTheme="minorHAnsi" w:eastAsia="Arial Unicode MS" w:hAnsiTheme="minorHAnsi" w:cstheme="minorHAnsi"/>
              </w:rPr>
            </w:pPr>
            <w:r>
              <w:rPr>
                <w:rFonts w:asciiTheme="minorHAnsi" w:eastAsia="Arial Unicode MS" w:hAnsiTheme="minorHAnsi" w:cstheme="minorHAnsi"/>
              </w:rPr>
              <w:t>1</w:t>
            </w:r>
          </w:p>
        </w:tc>
        <w:tc>
          <w:tcPr>
            <w:tcW w:w="3672" w:type="dxa"/>
            <w:tcBorders>
              <w:top w:val="single" w:sz="18" w:space="0" w:color="000000"/>
            </w:tcBorders>
          </w:tcPr>
          <w:p w14:paraId="009EF992" w14:textId="77777777" w:rsidR="00AC6B29" w:rsidRPr="00456828" w:rsidRDefault="00AC6B29" w:rsidP="008036E8">
            <w:pPr>
              <w:pStyle w:val="Heading4"/>
              <w:numPr>
                <w:ilvl w:val="0"/>
                <w:numId w:val="0"/>
              </w:numPr>
              <w:ind w:left="180"/>
              <w:rPr>
                <w:rFonts w:asciiTheme="minorHAnsi" w:hAnsiTheme="minorHAnsi" w:cstheme="minorHAnsi"/>
              </w:rPr>
            </w:pPr>
            <w:r w:rsidRPr="00456828">
              <w:rPr>
                <w:rFonts w:asciiTheme="minorHAnsi" w:hAnsiTheme="minorHAnsi" w:cstheme="minorHAnsi"/>
              </w:rPr>
              <w:t>Allen Bradley</w:t>
            </w:r>
          </w:p>
        </w:tc>
        <w:tc>
          <w:tcPr>
            <w:tcW w:w="3258" w:type="dxa"/>
            <w:tcBorders>
              <w:top w:val="single" w:sz="18" w:space="0" w:color="000000"/>
            </w:tcBorders>
          </w:tcPr>
          <w:p w14:paraId="6DD90B16" w14:textId="77777777" w:rsidR="00AC6B29" w:rsidRPr="00456828" w:rsidRDefault="00AC6B29" w:rsidP="008036E8">
            <w:pPr>
              <w:pStyle w:val="Heading4"/>
              <w:numPr>
                <w:ilvl w:val="0"/>
                <w:numId w:val="0"/>
              </w:numPr>
              <w:ind w:left="180"/>
              <w:rPr>
                <w:rFonts w:asciiTheme="minorHAnsi" w:eastAsia="Arial Unicode MS" w:hAnsiTheme="minorHAnsi" w:cstheme="minorHAnsi"/>
              </w:rPr>
            </w:pPr>
            <w:r>
              <w:rPr>
                <w:rFonts w:asciiTheme="minorHAnsi" w:eastAsia="Arial Unicode MS" w:hAnsiTheme="minorHAnsi" w:cstheme="minorHAnsi"/>
              </w:rPr>
              <w:t>SMC Flex</w:t>
            </w:r>
          </w:p>
        </w:tc>
      </w:tr>
      <w:tr w:rsidR="00AC6B29" w:rsidRPr="00456828" w14:paraId="5D96C0AC" w14:textId="77777777" w:rsidTr="008036E8">
        <w:trPr>
          <w:jc w:val="right"/>
        </w:trPr>
        <w:tc>
          <w:tcPr>
            <w:tcW w:w="2448" w:type="dxa"/>
          </w:tcPr>
          <w:p w14:paraId="0A8634D6" w14:textId="77777777" w:rsidR="00AC6B29" w:rsidRPr="00456828" w:rsidRDefault="00AC6B29" w:rsidP="008036E8">
            <w:pPr>
              <w:pStyle w:val="Heading4"/>
              <w:numPr>
                <w:ilvl w:val="0"/>
                <w:numId w:val="0"/>
              </w:numPr>
              <w:ind w:left="180"/>
              <w:jc w:val="center"/>
              <w:rPr>
                <w:rFonts w:asciiTheme="minorHAnsi" w:eastAsia="Arial Unicode MS" w:hAnsiTheme="minorHAnsi" w:cstheme="minorHAnsi"/>
              </w:rPr>
            </w:pPr>
            <w:r w:rsidRPr="00456828">
              <w:rPr>
                <w:rFonts w:asciiTheme="minorHAnsi" w:eastAsia="Arial Unicode MS" w:hAnsiTheme="minorHAnsi" w:cstheme="minorHAnsi"/>
              </w:rPr>
              <w:t>2</w:t>
            </w:r>
          </w:p>
        </w:tc>
        <w:tc>
          <w:tcPr>
            <w:tcW w:w="3672" w:type="dxa"/>
          </w:tcPr>
          <w:p w14:paraId="59A5AB64" w14:textId="77777777" w:rsidR="00AC6B29" w:rsidRPr="00456828" w:rsidRDefault="00AC6B29" w:rsidP="008036E8">
            <w:pPr>
              <w:pStyle w:val="Heading4"/>
              <w:numPr>
                <w:ilvl w:val="0"/>
                <w:numId w:val="0"/>
              </w:numPr>
              <w:ind w:left="180"/>
              <w:rPr>
                <w:rFonts w:asciiTheme="minorHAnsi" w:eastAsia="Arial Unicode MS" w:hAnsiTheme="minorHAnsi" w:cstheme="minorHAnsi"/>
              </w:rPr>
            </w:pPr>
            <w:r>
              <w:rPr>
                <w:rFonts w:asciiTheme="minorHAnsi" w:hAnsiTheme="minorHAnsi" w:cstheme="minorHAnsi"/>
              </w:rPr>
              <w:t>Eaton</w:t>
            </w:r>
          </w:p>
        </w:tc>
        <w:tc>
          <w:tcPr>
            <w:tcW w:w="3258" w:type="dxa"/>
          </w:tcPr>
          <w:p w14:paraId="43ACF744" w14:textId="7AF748D9" w:rsidR="00AC6B29" w:rsidRPr="00456828" w:rsidRDefault="00AC6B29" w:rsidP="00AC6B29">
            <w:pPr>
              <w:pStyle w:val="Heading4"/>
              <w:numPr>
                <w:ilvl w:val="0"/>
                <w:numId w:val="0"/>
              </w:numPr>
              <w:ind w:left="180"/>
              <w:rPr>
                <w:rFonts w:asciiTheme="minorHAnsi" w:eastAsia="Arial Unicode MS" w:hAnsiTheme="minorHAnsi" w:cstheme="minorHAnsi"/>
              </w:rPr>
            </w:pPr>
            <w:r>
              <w:rPr>
                <w:rFonts w:asciiTheme="minorHAnsi" w:eastAsia="Arial Unicode MS" w:hAnsiTheme="minorHAnsi" w:cstheme="minorHAnsi"/>
              </w:rPr>
              <w:t>S811+</w:t>
            </w:r>
          </w:p>
        </w:tc>
      </w:tr>
      <w:tr w:rsidR="00AC6B29" w:rsidRPr="00456828" w14:paraId="01EFD333" w14:textId="77777777" w:rsidTr="008036E8">
        <w:trPr>
          <w:jc w:val="right"/>
        </w:trPr>
        <w:tc>
          <w:tcPr>
            <w:tcW w:w="2448" w:type="dxa"/>
          </w:tcPr>
          <w:p w14:paraId="7B6A5F92" w14:textId="77777777" w:rsidR="00AC6B29" w:rsidRPr="00456828" w:rsidRDefault="00AC6B29" w:rsidP="008036E8">
            <w:pPr>
              <w:pStyle w:val="Heading4"/>
              <w:numPr>
                <w:ilvl w:val="0"/>
                <w:numId w:val="0"/>
              </w:numPr>
              <w:ind w:left="180"/>
              <w:jc w:val="center"/>
              <w:rPr>
                <w:rFonts w:asciiTheme="minorHAnsi" w:eastAsia="Arial Unicode MS" w:hAnsiTheme="minorHAnsi" w:cstheme="minorHAnsi"/>
              </w:rPr>
            </w:pPr>
            <w:r w:rsidRPr="00456828">
              <w:rPr>
                <w:rFonts w:asciiTheme="minorHAnsi" w:eastAsia="Arial Unicode MS" w:hAnsiTheme="minorHAnsi" w:cstheme="minorHAnsi"/>
              </w:rPr>
              <w:t>3</w:t>
            </w:r>
          </w:p>
        </w:tc>
        <w:tc>
          <w:tcPr>
            <w:tcW w:w="3672" w:type="dxa"/>
          </w:tcPr>
          <w:p w14:paraId="3AE1631E" w14:textId="77777777" w:rsidR="00AC6B29" w:rsidRPr="00456828" w:rsidRDefault="00AC6B29" w:rsidP="008036E8">
            <w:pPr>
              <w:pStyle w:val="Heading4"/>
              <w:numPr>
                <w:ilvl w:val="0"/>
                <w:numId w:val="0"/>
              </w:numPr>
              <w:ind w:left="180"/>
              <w:rPr>
                <w:rFonts w:asciiTheme="minorHAnsi" w:eastAsia="Arial Unicode MS" w:hAnsiTheme="minorHAnsi" w:cstheme="minorHAnsi"/>
              </w:rPr>
            </w:pPr>
            <w:r>
              <w:rPr>
                <w:rFonts w:asciiTheme="minorHAnsi" w:hAnsiTheme="minorHAnsi" w:cstheme="minorHAnsi"/>
              </w:rPr>
              <w:t>Approved Equivalent</w:t>
            </w:r>
          </w:p>
        </w:tc>
        <w:tc>
          <w:tcPr>
            <w:tcW w:w="3258" w:type="dxa"/>
          </w:tcPr>
          <w:p w14:paraId="73A45222" w14:textId="77777777" w:rsidR="00AC6B29" w:rsidRPr="00456828" w:rsidRDefault="00AC6B29" w:rsidP="008036E8">
            <w:pPr>
              <w:pStyle w:val="Heading4"/>
              <w:numPr>
                <w:ilvl w:val="0"/>
                <w:numId w:val="0"/>
              </w:numPr>
              <w:ind w:left="180"/>
              <w:rPr>
                <w:rFonts w:asciiTheme="minorHAnsi" w:eastAsia="Arial Unicode MS" w:hAnsiTheme="minorHAnsi" w:cstheme="minorHAnsi"/>
              </w:rPr>
            </w:pPr>
          </w:p>
        </w:tc>
      </w:tr>
    </w:tbl>
    <w:p w14:paraId="6885EDEB" w14:textId="77777777" w:rsidR="00AC6B29" w:rsidRPr="00456828" w:rsidRDefault="00AC6B29" w:rsidP="00AC6B29">
      <w:pPr>
        <w:pStyle w:val="Heading4"/>
        <w:tabs>
          <w:tab w:val="clear" w:pos="2160"/>
        </w:tabs>
        <w:ind w:left="1701" w:hanging="567"/>
        <w:rPr>
          <w:rFonts w:asciiTheme="minorHAnsi" w:hAnsiTheme="minorHAnsi" w:cstheme="minorHAnsi"/>
        </w:rPr>
      </w:pPr>
      <w:r w:rsidRPr="00456828">
        <w:rPr>
          <w:rFonts w:asciiTheme="minorHAnsi" w:hAnsiTheme="minorHAnsi" w:cstheme="minorHAnsi"/>
        </w:rPr>
        <w:t xml:space="preserve">The Contractor shall select the appropriate options to suit the application and the requirements of the Section. </w:t>
      </w:r>
    </w:p>
    <w:p w14:paraId="75053885" w14:textId="77777777" w:rsidR="00AC6B29" w:rsidRPr="00456828" w:rsidRDefault="00AC6B29" w:rsidP="00AC6B29">
      <w:pPr>
        <w:pStyle w:val="Heading4"/>
        <w:tabs>
          <w:tab w:val="clear" w:pos="2160"/>
        </w:tabs>
        <w:ind w:left="1701" w:hanging="567"/>
        <w:rPr>
          <w:rFonts w:asciiTheme="minorHAnsi" w:hAnsiTheme="minorHAnsi" w:cstheme="minorHAnsi"/>
        </w:rPr>
      </w:pPr>
      <w:r w:rsidRPr="00456828">
        <w:rPr>
          <w:rFonts w:asciiTheme="minorHAnsi" w:hAnsiTheme="minorHAnsi" w:cstheme="minorHAnsi"/>
        </w:rPr>
        <w:t xml:space="preserve">Where an alternate manufacturer is provided, they shall meet the performance specifications of the first named manufacturer. </w:t>
      </w:r>
    </w:p>
    <w:p w14:paraId="64564997" w14:textId="3A8DE26B" w:rsidR="00AC6B29" w:rsidRPr="00456828" w:rsidRDefault="00AC6B29" w:rsidP="00AC6B29">
      <w:pPr>
        <w:pStyle w:val="Heading2"/>
        <w:spacing w:before="80" w:after="0"/>
        <w:rPr>
          <w:rFonts w:asciiTheme="minorHAnsi" w:hAnsiTheme="minorHAnsi" w:cstheme="minorHAnsi"/>
        </w:rPr>
      </w:pPr>
      <w:r>
        <w:rPr>
          <w:rFonts w:asciiTheme="minorHAnsi" w:hAnsiTheme="minorHAnsi" w:cstheme="minorHAnsi"/>
        </w:rPr>
        <w:t>RVSS</w:t>
      </w:r>
      <w:r w:rsidRPr="00456828">
        <w:rPr>
          <w:rFonts w:asciiTheme="minorHAnsi" w:hAnsiTheme="minorHAnsi" w:cstheme="minorHAnsi"/>
        </w:rPr>
        <w:t xml:space="preserve"> range from </w:t>
      </w:r>
      <w:r w:rsidR="00EF417D" w:rsidRPr="003262B1">
        <w:rPr>
          <w:rFonts w:asciiTheme="minorHAnsi" w:hAnsiTheme="minorHAnsi" w:cstheme="minorHAnsi"/>
        </w:rPr>
        <w:t>401HP to 700HP</w:t>
      </w:r>
    </w:p>
    <w:p w14:paraId="5D5208AF" w14:textId="77777777" w:rsidR="00AC6B29" w:rsidRDefault="00AC6B29" w:rsidP="003262B1">
      <w:pPr>
        <w:pStyle w:val="BodyText"/>
        <w:spacing w:before="80"/>
        <w:ind w:left="578"/>
        <w:rPr>
          <w:rFonts w:asciiTheme="minorHAnsi" w:hAnsiTheme="minorHAnsi" w:cstheme="minorHAnsi"/>
        </w:rPr>
      </w:pPr>
      <w:r w:rsidRPr="00456828">
        <w:rPr>
          <w:rFonts w:asciiTheme="minorHAnsi" w:hAnsiTheme="minorHAnsi" w:cstheme="minorHAnsi"/>
        </w:rPr>
        <w:t>First Named Manufacturer:</w:t>
      </w:r>
    </w:p>
    <w:tbl>
      <w:tblPr>
        <w:tblW w:w="8778" w:type="dxa"/>
        <w:tblInd w:w="74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824"/>
        <w:gridCol w:w="5954"/>
      </w:tblGrid>
      <w:tr w:rsidR="00AC6B29" w:rsidRPr="00456828" w14:paraId="5C05E268" w14:textId="77777777" w:rsidTr="008036E8">
        <w:trPr>
          <w:trHeight w:hRule="exact" w:val="288"/>
        </w:trPr>
        <w:tc>
          <w:tcPr>
            <w:tcW w:w="2824" w:type="dxa"/>
            <w:tcBorders>
              <w:top w:val="double" w:sz="6" w:space="0" w:color="auto"/>
              <w:bottom w:val="single" w:sz="6" w:space="0" w:color="auto"/>
            </w:tcBorders>
            <w:shd w:val="clear" w:color="auto" w:fill="E6E6E6"/>
            <w:noWrap/>
            <w:vAlign w:val="center"/>
          </w:tcPr>
          <w:p w14:paraId="2F2411D1" w14:textId="77777777" w:rsidR="00AC6B29" w:rsidRPr="00456828" w:rsidRDefault="00AC6B29" w:rsidP="008036E8">
            <w:pPr>
              <w:keepNext/>
              <w:keepLines/>
              <w:tabs>
                <w:tab w:val="left" w:pos="720"/>
                <w:tab w:val="left" w:pos="1440"/>
                <w:tab w:val="left" w:pos="2160"/>
                <w:tab w:val="left" w:pos="2880"/>
              </w:tabs>
              <w:jc w:val="right"/>
              <w:rPr>
                <w:rFonts w:asciiTheme="minorHAnsi" w:hAnsiTheme="minorHAnsi" w:cstheme="minorHAnsi"/>
                <w:bCs/>
                <w:szCs w:val="22"/>
              </w:rPr>
            </w:pPr>
            <w:r w:rsidRPr="00456828">
              <w:rPr>
                <w:rFonts w:asciiTheme="minorHAnsi" w:hAnsiTheme="minorHAnsi" w:cstheme="minorHAnsi"/>
                <w:bCs/>
                <w:szCs w:val="22"/>
              </w:rPr>
              <w:lastRenderedPageBreak/>
              <w:t>Manufacturer</w:t>
            </w:r>
          </w:p>
        </w:tc>
        <w:tc>
          <w:tcPr>
            <w:tcW w:w="5954" w:type="dxa"/>
            <w:tcBorders>
              <w:top w:val="double" w:sz="6" w:space="0" w:color="auto"/>
            </w:tcBorders>
            <w:noWrap/>
            <w:vAlign w:val="center"/>
          </w:tcPr>
          <w:p w14:paraId="15CC5C84" w14:textId="77777777" w:rsidR="00AC6B29" w:rsidRPr="00EF417D" w:rsidRDefault="00AC6B29" w:rsidP="008036E8">
            <w:pPr>
              <w:keepNext/>
              <w:keepLines/>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rPr>
              <w:t>Allen Bradley</w:t>
            </w:r>
          </w:p>
        </w:tc>
      </w:tr>
      <w:tr w:rsidR="00AC6B29" w:rsidRPr="00456828" w14:paraId="49C9B32A" w14:textId="77777777" w:rsidTr="008036E8">
        <w:trPr>
          <w:trHeight w:hRule="exact" w:val="288"/>
        </w:trPr>
        <w:tc>
          <w:tcPr>
            <w:tcW w:w="2824" w:type="dxa"/>
            <w:tcBorders>
              <w:top w:val="single" w:sz="6" w:space="0" w:color="auto"/>
              <w:bottom w:val="single" w:sz="6" w:space="0" w:color="auto"/>
            </w:tcBorders>
            <w:shd w:val="clear" w:color="auto" w:fill="E6E6E6"/>
            <w:noWrap/>
            <w:vAlign w:val="center"/>
          </w:tcPr>
          <w:p w14:paraId="68CBA14C" w14:textId="77777777" w:rsidR="00AC6B29" w:rsidRPr="00456828" w:rsidRDefault="00AC6B29" w:rsidP="008036E8">
            <w:pPr>
              <w:keepNext/>
              <w:keepLines/>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hAnsiTheme="minorHAnsi" w:cstheme="minorHAnsi"/>
                <w:bCs/>
                <w:szCs w:val="22"/>
              </w:rPr>
              <w:t xml:space="preserve">Model </w:t>
            </w:r>
          </w:p>
        </w:tc>
        <w:tc>
          <w:tcPr>
            <w:tcW w:w="5954" w:type="dxa"/>
            <w:noWrap/>
            <w:vAlign w:val="center"/>
          </w:tcPr>
          <w:p w14:paraId="66F7C191" w14:textId="77777777" w:rsidR="00AC6B29" w:rsidRPr="00456828" w:rsidRDefault="00AC6B29" w:rsidP="008036E8">
            <w:pPr>
              <w:keepNext/>
              <w:keepLines/>
              <w:tabs>
                <w:tab w:val="left" w:pos="720"/>
                <w:tab w:val="left" w:pos="1440"/>
                <w:tab w:val="left" w:pos="2160"/>
                <w:tab w:val="left" w:pos="2880"/>
              </w:tabs>
              <w:jc w:val="center"/>
              <w:rPr>
                <w:rFonts w:asciiTheme="minorHAnsi" w:eastAsia="Arial Unicode MS" w:hAnsiTheme="minorHAnsi" w:cstheme="minorHAnsi"/>
                <w:color w:val="000000"/>
                <w:szCs w:val="22"/>
              </w:rPr>
            </w:pPr>
            <w:r>
              <w:rPr>
                <w:rFonts w:asciiTheme="minorHAnsi" w:eastAsia="Arial Unicode MS" w:hAnsiTheme="minorHAnsi" w:cstheme="minorHAnsi"/>
                <w:color w:val="000000"/>
                <w:szCs w:val="22"/>
              </w:rPr>
              <w:t>SMC Flex</w:t>
            </w:r>
          </w:p>
        </w:tc>
      </w:tr>
      <w:tr w:rsidR="00AC6B29" w:rsidRPr="00456828" w14:paraId="2227B7A4" w14:textId="77777777" w:rsidTr="008036E8">
        <w:trPr>
          <w:trHeight w:hRule="exact" w:val="288"/>
        </w:trPr>
        <w:tc>
          <w:tcPr>
            <w:tcW w:w="2824" w:type="dxa"/>
            <w:tcBorders>
              <w:top w:val="single" w:sz="6" w:space="0" w:color="auto"/>
              <w:bottom w:val="single" w:sz="6" w:space="0" w:color="auto"/>
            </w:tcBorders>
            <w:shd w:val="clear" w:color="auto" w:fill="E6E6E6"/>
            <w:noWrap/>
            <w:vAlign w:val="center"/>
          </w:tcPr>
          <w:p w14:paraId="59EB23C7"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Voltage</w:t>
            </w:r>
          </w:p>
        </w:tc>
        <w:tc>
          <w:tcPr>
            <w:tcW w:w="5954" w:type="dxa"/>
            <w:noWrap/>
            <w:vAlign w:val="center"/>
          </w:tcPr>
          <w:p w14:paraId="2CC87B1C" w14:textId="72D85574" w:rsidR="00AC6B29" w:rsidRPr="00EF417D" w:rsidRDefault="00AC6B29" w:rsidP="008036E8">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EF417D">
              <w:rPr>
                <w:rFonts w:asciiTheme="minorHAnsi" w:eastAsia="Arial Unicode MS" w:hAnsiTheme="minorHAnsi" w:cstheme="minorHAnsi"/>
                <w:color w:val="000000"/>
                <w:szCs w:val="22"/>
                <w:highlight w:val="yellow"/>
              </w:rPr>
              <w:t xml:space="preserve">600V, 3 phase </w:t>
            </w:r>
            <w:r w:rsidR="008B41C3">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confirm</w:t>
            </w:r>
            <w:r w:rsidR="008B41C3">
              <w:rPr>
                <w:rFonts w:asciiTheme="minorHAnsi" w:eastAsia="Arial Unicode MS" w:hAnsiTheme="minorHAnsi" w:cstheme="minorHAnsi"/>
                <w:color w:val="000000"/>
                <w:szCs w:val="22"/>
                <w:highlight w:val="yellow"/>
              </w:rPr>
              <w:t>]</w:t>
            </w:r>
          </w:p>
        </w:tc>
      </w:tr>
      <w:tr w:rsidR="00AC6B29" w:rsidRPr="00456828" w14:paraId="3E1D2189" w14:textId="77777777" w:rsidTr="008036E8">
        <w:trPr>
          <w:trHeight w:hRule="exact" w:val="288"/>
        </w:trPr>
        <w:tc>
          <w:tcPr>
            <w:tcW w:w="2824" w:type="dxa"/>
            <w:tcBorders>
              <w:top w:val="single" w:sz="6" w:space="0" w:color="auto"/>
              <w:bottom w:val="single" w:sz="6" w:space="0" w:color="auto"/>
            </w:tcBorders>
            <w:shd w:val="clear" w:color="auto" w:fill="E6E6E6"/>
            <w:noWrap/>
            <w:vAlign w:val="center"/>
          </w:tcPr>
          <w:p w14:paraId="68BCD994"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eastAsia="Arial Unicode MS" w:hAnsiTheme="minorHAnsi" w:cstheme="minorHAnsi"/>
                <w:bCs/>
                <w:szCs w:val="22"/>
              </w:rPr>
              <w:t>HP/KW</w:t>
            </w:r>
          </w:p>
        </w:tc>
        <w:tc>
          <w:tcPr>
            <w:tcW w:w="5954" w:type="dxa"/>
            <w:noWrap/>
            <w:vAlign w:val="center"/>
          </w:tcPr>
          <w:p w14:paraId="2FF3FC27" w14:textId="43516F7A" w:rsidR="00AC6B29" w:rsidRPr="00EF417D" w:rsidRDefault="003262B1" w:rsidP="003262B1">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EF417D">
              <w:rPr>
                <w:rFonts w:asciiTheme="minorHAnsi" w:eastAsia="Arial Unicode MS" w:hAnsiTheme="minorHAnsi" w:cstheme="minorHAnsi"/>
                <w:color w:val="000000"/>
                <w:szCs w:val="22"/>
                <w:highlight w:val="yellow"/>
              </w:rPr>
              <w:t>401</w:t>
            </w:r>
            <w:r w:rsidR="00AC6B29" w:rsidRP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7</w:t>
            </w:r>
            <w:r w:rsidR="00AC6B29" w:rsidRPr="00EF417D">
              <w:rPr>
                <w:rFonts w:asciiTheme="minorHAnsi" w:eastAsia="Arial Unicode MS" w:hAnsiTheme="minorHAnsi" w:cstheme="minorHAnsi"/>
                <w:color w:val="000000"/>
                <w:szCs w:val="22"/>
                <w:highlight w:val="yellow"/>
              </w:rPr>
              <w:t>00HP/</w:t>
            </w:r>
            <w:r w:rsidRPr="00EF417D">
              <w:rPr>
                <w:rFonts w:asciiTheme="minorHAnsi" w:eastAsia="Arial Unicode MS" w:hAnsiTheme="minorHAnsi" w:cstheme="minorHAnsi"/>
                <w:color w:val="000000"/>
                <w:szCs w:val="22"/>
                <w:highlight w:val="yellow"/>
              </w:rPr>
              <w:t>300</w:t>
            </w:r>
            <w:r w:rsidR="00AC6B29" w:rsidRPr="00EF417D">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522</w:t>
            </w:r>
            <w:r w:rsidR="00AC6B29" w:rsidRPr="00EF417D">
              <w:rPr>
                <w:rFonts w:asciiTheme="minorHAnsi" w:eastAsia="Arial Unicode MS" w:hAnsiTheme="minorHAnsi" w:cstheme="minorHAnsi"/>
                <w:color w:val="000000"/>
                <w:szCs w:val="22"/>
                <w:highlight w:val="yellow"/>
              </w:rPr>
              <w:t xml:space="preserve">kW </w:t>
            </w:r>
            <w:r w:rsidR="008B41C3">
              <w:rPr>
                <w:rFonts w:asciiTheme="minorHAnsi" w:eastAsia="Arial Unicode MS" w:hAnsiTheme="minorHAnsi" w:cstheme="minorHAnsi"/>
                <w:color w:val="000000"/>
                <w:szCs w:val="22"/>
                <w:highlight w:val="yellow"/>
              </w:rPr>
              <w:t>[</w:t>
            </w:r>
            <w:r w:rsidR="00AC6B29" w:rsidRPr="00EF417D">
              <w:rPr>
                <w:rFonts w:asciiTheme="minorHAnsi" w:eastAsia="Arial Unicode MS" w:hAnsiTheme="minorHAnsi" w:cstheme="minorHAnsi"/>
                <w:color w:val="000000"/>
                <w:szCs w:val="22"/>
                <w:highlight w:val="yellow"/>
              </w:rPr>
              <w:t>consultant to confirm</w:t>
            </w:r>
            <w:r w:rsidR="008B41C3">
              <w:rPr>
                <w:rFonts w:asciiTheme="minorHAnsi" w:eastAsia="Arial Unicode MS" w:hAnsiTheme="minorHAnsi" w:cstheme="minorHAnsi"/>
                <w:color w:val="000000"/>
                <w:szCs w:val="22"/>
                <w:highlight w:val="yellow"/>
              </w:rPr>
              <w:t>]</w:t>
            </w:r>
          </w:p>
        </w:tc>
      </w:tr>
      <w:tr w:rsidR="00AC6B29" w:rsidRPr="00456828" w14:paraId="338FF4AA" w14:textId="77777777" w:rsidTr="008036E8">
        <w:trPr>
          <w:trHeight w:hRule="exact" w:val="288"/>
        </w:trPr>
        <w:tc>
          <w:tcPr>
            <w:tcW w:w="2824" w:type="dxa"/>
            <w:tcBorders>
              <w:top w:val="single" w:sz="6" w:space="0" w:color="auto"/>
              <w:bottom w:val="single" w:sz="6" w:space="0" w:color="auto"/>
            </w:tcBorders>
            <w:shd w:val="clear" w:color="auto" w:fill="E6E6E6"/>
            <w:noWrap/>
            <w:vAlign w:val="center"/>
          </w:tcPr>
          <w:p w14:paraId="7E9C558A"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Enclosure Type</w:t>
            </w:r>
          </w:p>
        </w:tc>
        <w:tc>
          <w:tcPr>
            <w:tcW w:w="5954" w:type="dxa"/>
            <w:noWrap/>
            <w:vAlign w:val="center"/>
          </w:tcPr>
          <w:p w14:paraId="4E8A87FE" w14:textId="5FC47264" w:rsidR="00AC6B29" w:rsidRPr="00EF417D" w:rsidRDefault="00AC6B29" w:rsidP="008036E8">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EF417D">
              <w:rPr>
                <w:rFonts w:asciiTheme="minorHAnsi" w:eastAsia="Arial Unicode MS" w:hAnsiTheme="minorHAnsi" w:cstheme="minorHAnsi"/>
                <w:color w:val="000000"/>
                <w:szCs w:val="22"/>
                <w:highlight w:val="yellow"/>
              </w:rPr>
              <w:t xml:space="preserve">NEMA 12/4/4X/MCC </w:t>
            </w:r>
            <w:r w:rsidR="008B41C3">
              <w:rPr>
                <w:rFonts w:asciiTheme="minorHAnsi" w:eastAsia="Arial Unicode MS" w:hAnsiTheme="minorHAnsi" w:cstheme="minorHAnsi"/>
                <w:color w:val="000000"/>
                <w:szCs w:val="22"/>
                <w:highlight w:val="yellow"/>
              </w:rPr>
              <w:t>[</w:t>
            </w:r>
            <w:r w:rsidRPr="00EF417D">
              <w:rPr>
                <w:rFonts w:asciiTheme="minorHAnsi" w:eastAsia="Arial Unicode MS" w:hAnsiTheme="minorHAnsi" w:cstheme="minorHAnsi"/>
                <w:color w:val="000000"/>
                <w:szCs w:val="22"/>
                <w:highlight w:val="yellow"/>
              </w:rPr>
              <w:t>consultant to choose</w:t>
            </w:r>
            <w:r w:rsidR="008B41C3">
              <w:rPr>
                <w:rFonts w:asciiTheme="minorHAnsi" w:eastAsia="Arial Unicode MS" w:hAnsiTheme="minorHAnsi" w:cstheme="minorHAnsi"/>
                <w:color w:val="000000"/>
                <w:szCs w:val="22"/>
                <w:highlight w:val="yellow"/>
              </w:rPr>
              <w:t>]</w:t>
            </w:r>
          </w:p>
        </w:tc>
      </w:tr>
      <w:tr w:rsidR="00AC6B29" w:rsidRPr="00456828" w14:paraId="1E98CBF4" w14:textId="77777777" w:rsidTr="008036E8">
        <w:trPr>
          <w:trHeight w:hRule="exact" w:val="288"/>
        </w:trPr>
        <w:tc>
          <w:tcPr>
            <w:tcW w:w="2824" w:type="dxa"/>
            <w:tcBorders>
              <w:top w:val="single" w:sz="6" w:space="0" w:color="auto"/>
              <w:bottom w:val="single" w:sz="6" w:space="0" w:color="auto"/>
            </w:tcBorders>
            <w:shd w:val="clear" w:color="auto" w:fill="E6E6E6"/>
            <w:noWrap/>
            <w:vAlign w:val="center"/>
          </w:tcPr>
          <w:p w14:paraId="34A9EBFC"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szCs w:val="22"/>
              </w:rPr>
            </w:pPr>
            <w:r>
              <w:rPr>
                <w:rFonts w:asciiTheme="minorHAnsi" w:eastAsia="Arial Unicode MS" w:hAnsiTheme="minorHAnsi" w:cstheme="minorHAnsi"/>
                <w:szCs w:val="22"/>
              </w:rPr>
              <w:t>PF Correction Capacitors</w:t>
            </w:r>
          </w:p>
        </w:tc>
        <w:tc>
          <w:tcPr>
            <w:tcW w:w="5954" w:type="dxa"/>
            <w:noWrap/>
            <w:vAlign w:val="center"/>
          </w:tcPr>
          <w:p w14:paraId="75CEEE4C" w14:textId="61551583" w:rsidR="00AC6B29" w:rsidRPr="00EF417D" w:rsidRDefault="008B41C3" w:rsidP="008036E8">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Pr>
                <w:rFonts w:asciiTheme="minorHAnsi" w:eastAsia="Arial Unicode MS" w:hAnsiTheme="minorHAnsi" w:cstheme="minorHAnsi"/>
                <w:color w:val="000000"/>
                <w:szCs w:val="22"/>
                <w:highlight w:val="yellow"/>
              </w:rPr>
              <w:t>[</w:t>
            </w:r>
            <w:r w:rsidR="00AC6B29" w:rsidRPr="00EF417D">
              <w:rPr>
                <w:rFonts w:asciiTheme="minorHAnsi" w:eastAsia="Arial Unicode MS" w:hAnsiTheme="minorHAnsi" w:cstheme="minorHAnsi"/>
                <w:color w:val="000000"/>
                <w:szCs w:val="22"/>
                <w:highlight w:val="yellow"/>
              </w:rPr>
              <w:t>to be determined by consultant</w:t>
            </w:r>
            <w:r>
              <w:rPr>
                <w:rFonts w:asciiTheme="minorHAnsi" w:eastAsia="Arial Unicode MS" w:hAnsiTheme="minorHAnsi" w:cstheme="minorHAnsi"/>
                <w:color w:val="000000"/>
                <w:szCs w:val="22"/>
                <w:highlight w:val="yellow"/>
              </w:rPr>
              <w:t>]</w:t>
            </w:r>
          </w:p>
        </w:tc>
      </w:tr>
      <w:tr w:rsidR="00AC6B29" w:rsidRPr="00456828" w14:paraId="1A2ADAEF" w14:textId="77777777" w:rsidTr="008036E8">
        <w:trPr>
          <w:trHeight w:hRule="exact" w:val="339"/>
        </w:trPr>
        <w:tc>
          <w:tcPr>
            <w:tcW w:w="2824" w:type="dxa"/>
            <w:tcBorders>
              <w:top w:val="single" w:sz="6" w:space="0" w:color="auto"/>
              <w:bottom w:val="single" w:sz="6" w:space="0" w:color="auto"/>
            </w:tcBorders>
            <w:shd w:val="clear" w:color="auto" w:fill="E6E6E6"/>
            <w:noWrap/>
            <w:vAlign w:val="center"/>
          </w:tcPr>
          <w:p w14:paraId="66D50A4F" w14:textId="77777777" w:rsidR="00AC6B29" w:rsidRPr="00456828" w:rsidRDefault="00AC6B29" w:rsidP="008036E8">
            <w:pPr>
              <w:tabs>
                <w:tab w:val="left" w:pos="720"/>
                <w:tab w:val="left" w:pos="1440"/>
                <w:tab w:val="left" w:pos="2160"/>
                <w:tab w:val="left" w:pos="2880"/>
              </w:tabs>
              <w:jc w:val="right"/>
              <w:rPr>
                <w:rFonts w:asciiTheme="minorHAnsi" w:hAnsiTheme="minorHAnsi" w:cstheme="minorHAnsi"/>
                <w:szCs w:val="22"/>
              </w:rPr>
            </w:pPr>
            <w:r w:rsidRPr="00456828">
              <w:rPr>
                <w:rFonts w:asciiTheme="minorHAnsi" w:hAnsiTheme="minorHAnsi" w:cstheme="minorHAnsi"/>
                <w:szCs w:val="22"/>
              </w:rPr>
              <w:t>HIM Module</w:t>
            </w:r>
          </w:p>
        </w:tc>
        <w:tc>
          <w:tcPr>
            <w:tcW w:w="5954" w:type="dxa"/>
            <w:noWrap/>
            <w:vAlign w:val="center"/>
          </w:tcPr>
          <w:p w14:paraId="15F95B28" w14:textId="703407F2" w:rsidR="00AC6B29" w:rsidRPr="00EF417D" w:rsidRDefault="003F0EC6" w:rsidP="008036E8">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rPr>
              <w:t xml:space="preserve">Optional: </w:t>
            </w:r>
            <w:proofErr w:type="spellStart"/>
            <w:r w:rsidRPr="00EF417D">
              <w:rPr>
                <w:rFonts w:asciiTheme="minorHAnsi" w:eastAsia="Arial Unicode MS" w:hAnsiTheme="minorHAnsi" w:cstheme="minorHAnsi"/>
                <w:color w:val="000000"/>
                <w:szCs w:val="22"/>
              </w:rPr>
              <w:t>PowerFlex</w:t>
            </w:r>
            <w:proofErr w:type="spellEnd"/>
            <w:r w:rsidRPr="00EF417D">
              <w:rPr>
                <w:rFonts w:asciiTheme="minorHAnsi" w:eastAsia="Arial Unicode MS" w:hAnsiTheme="minorHAnsi" w:cstheme="minorHAnsi"/>
                <w:color w:val="000000"/>
                <w:szCs w:val="22"/>
              </w:rPr>
              <w:t xml:space="preserve"> 20-HIM-A6 module</w:t>
            </w:r>
          </w:p>
        </w:tc>
      </w:tr>
      <w:tr w:rsidR="00AC6B29" w:rsidRPr="00456828" w14:paraId="32338729" w14:textId="77777777" w:rsidTr="008036E8">
        <w:trPr>
          <w:trHeight w:hRule="exact" w:val="288"/>
        </w:trPr>
        <w:tc>
          <w:tcPr>
            <w:tcW w:w="2824" w:type="dxa"/>
            <w:tcBorders>
              <w:top w:val="single" w:sz="6" w:space="0" w:color="auto"/>
              <w:bottom w:val="single" w:sz="6" w:space="0" w:color="auto"/>
            </w:tcBorders>
            <w:shd w:val="clear" w:color="auto" w:fill="E6E6E6"/>
            <w:noWrap/>
            <w:vAlign w:val="center"/>
          </w:tcPr>
          <w:p w14:paraId="7789A4DF" w14:textId="4F7B49DC" w:rsidR="00AC6B29" w:rsidRPr="00456828" w:rsidRDefault="00B327D3" w:rsidP="008036E8">
            <w:pPr>
              <w:tabs>
                <w:tab w:val="left" w:pos="720"/>
                <w:tab w:val="left" w:pos="1440"/>
                <w:tab w:val="left" w:pos="2160"/>
                <w:tab w:val="left" w:pos="2880"/>
              </w:tabs>
              <w:jc w:val="right"/>
              <w:rPr>
                <w:rFonts w:asciiTheme="minorHAnsi" w:eastAsia="Arial Unicode MS" w:hAnsiTheme="minorHAnsi" w:cstheme="minorHAnsi"/>
                <w:szCs w:val="22"/>
              </w:rPr>
            </w:pPr>
            <w:r>
              <w:rPr>
                <w:rFonts w:asciiTheme="minorHAnsi" w:eastAsia="Arial Unicode MS" w:hAnsiTheme="minorHAnsi" w:cstheme="minorHAnsi"/>
                <w:szCs w:val="22"/>
              </w:rPr>
              <w:t>*</w:t>
            </w:r>
            <w:r w:rsidR="00AC6B29" w:rsidRPr="00456828">
              <w:rPr>
                <w:rFonts w:asciiTheme="minorHAnsi" w:eastAsia="Arial Unicode MS" w:hAnsiTheme="minorHAnsi" w:cstheme="minorHAnsi"/>
                <w:szCs w:val="22"/>
              </w:rPr>
              <w:t>I/O  Option</w:t>
            </w:r>
          </w:p>
        </w:tc>
        <w:tc>
          <w:tcPr>
            <w:tcW w:w="5954" w:type="dxa"/>
            <w:tcBorders>
              <w:bottom w:val="single" w:sz="6" w:space="0" w:color="auto"/>
            </w:tcBorders>
            <w:noWrap/>
            <w:vAlign w:val="center"/>
          </w:tcPr>
          <w:p w14:paraId="7686F35F" w14:textId="09710AA3" w:rsidR="00AC6B29" w:rsidRPr="00EF417D" w:rsidRDefault="003F0EC6">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EF417D">
              <w:rPr>
                <w:rFonts w:asciiTheme="minorHAnsi" w:eastAsia="Arial Unicode MS" w:hAnsiTheme="minorHAnsi" w:cstheme="minorHAnsi"/>
                <w:color w:val="000000"/>
                <w:szCs w:val="22"/>
              </w:rPr>
              <w:t>Standard: 4DI</w:t>
            </w:r>
            <w:r w:rsidR="00491173">
              <w:rPr>
                <w:rFonts w:asciiTheme="minorHAnsi" w:eastAsia="Arial Unicode MS" w:hAnsiTheme="minorHAnsi" w:cstheme="minorHAnsi"/>
                <w:color w:val="000000"/>
                <w:szCs w:val="22"/>
              </w:rPr>
              <w:t xml:space="preserve">, </w:t>
            </w:r>
            <w:r w:rsidRPr="00EF417D">
              <w:rPr>
                <w:rFonts w:asciiTheme="minorHAnsi" w:eastAsia="Arial Unicode MS" w:hAnsiTheme="minorHAnsi" w:cstheme="minorHAnsi"/>
                <w:color w:val="000000"/>
                <w:szCs w:val="22"/>
              </w:rPr>
              <w:t xml:space="preserve">4DO </w:t>
            </w:r>
          </w:p>
        </w:tc>
      </w:tr>
      <w:tr w:rsidR="00AC6B29" w:rsidRPr="00456828" w14:paraId="39E79965" w14:textId="77777777" w:rsidTr="008036E8">
        <w:trPr>
          <w:trHeight w:hRule="exact" w:val="288"/>
        </w:trPr>
        <w:tc>
          <w:tcPr>
            <w:tcW w:w="2824" w:type="dxa"/>
            <w:tcBorders>
              <w:top w:val="single" w:sz="6" w:space="0" w:color="auto"/>
              <w:bottom w:val="double" w:sz="4" w:space="0" w:color="auto"/>
            </w:tcBorders>
            <w:shd w:val="clear" w:color="auto" w:fill="E6E6E6"/>
            <w:noWrap/>
            <w:vAlign w:val="center"/>
          </w:tcPr>
          <w:p w14:paraId="7DD50F46"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Communication</w:t>
            </w:r>
          </w:p>
        </w:tc>
        <w:tc>
          <w:tcPr>
            <w:tcW w:w="5954" w:type="dxa"/>
            <w:tcBorders>
              <w:top w:val="single" w:sz="6" w:space="0" w:color="auto"/>
              <w:bottom w:val="double" w:sz="4" w:space="0" w:color="auto"/>
            </w:tcBorders>
            <w:noWrap/>
            <w:vAlign w:val="center"/>
          </w:tcPr>
          <w:p w14:paraId="71B7F965" w14:textId="50B1C576" w:rsidR="00AC6B29" w:rsidRPr="00EF417D" w:rsidRDefault="003030C8" w:rsidP="008036E8">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427650">
              <w:rPr>
                <w:rFonts w:asciiTheme="minorHAnsi" w:eastAsia="Arial Unicode MS" w:hAnsiTheme="minorHAnsi" w:cstheme="minorHAnsi"/>
                <w:color w:val="000000"/>
                <w:szCs w:val="22"/>
              </w:rPr>
              <w:t>External Ethernet/IP module</w:t>
            </w:r>
            <w:r>
              <w:rPr>
                <w:rFonts w:asciiTheme="minorHAnsi" w:eastAsia="Arial Unicode MS" w:hAnsiTheme="minorHAnsi" w:cstheme="minorHAnsi"/>
                <w:color w:val="000000"/>
                <w:szCs w:val="22"/>
              </w:rPr>
              <w:t xml:space="preserve"> </w:t>
            </w:r>
            <w:r w:rsidRPr="00AE4E5F">
              <w:rPr>
                <w:rFonts w:asciiTheme="minorHAnsi" w:eastAsia="Arial Unicode MS" w:hAnsiTheme="minorHAnsi" w:cstheme="minorHAnsi"/>
                <w:color w:val="000000"/>
                <w:szCs w:val="22"/>
              </w:rPr>
              <w:t>20-COMM-E</w:t>
            </w:r>
            <w:r w:rsidRPr="004972FE" w:rsidDel="00C34B31">
              <w:rPr>
                <w:rFonts w:asciiTheme="minorHAnsi" w:eastAsia="Arial Unicode MS" w:hAnsiTheme="minorHAnsi" w:cstheme="minorHAnsi"/>
                <w:color w:val="000000"/>
                <w:szCs w:val="22"/>
                <w:highlight w:val="yellow"/>
              </w:rPr>
              <w:t xml:space="preserve"> </w:t>
            </w:r>
          </w:p>
        </w:tc>
      </w:tr>
    </w:tbl>
    <w:p w14:paraId="7EEEA50F" w14:textId="6B18CF6D" w:rsidR="003F0EC6" w:rsidRDefault="003F0EC6" w:rsidP="003F0EC6">
      <w:pPr>
        <w:pStyle w:val="BodyText"/>
        <w:ind w:left="720"/>
        <w:rPr>
          <w:rFonts w:asciiTheme="minorHAnsi" w:hAnsiTheme="minorHAnsi" w:cstheme="minorHAnsi"/>
        </w:rPr>
      </w:pPr>
      <w:r w:rsidRPr="008B41C3">
        <w:rPr>
          <w:rFonts w:asciiTheme="minorHAnsi" w:hAnsiTheme="minorHAnsi" w:cstheme="minorHAnsi"/>
          <w:b/>
          <w:i/>
          <w:highlight w:val="yellow"/>
        </w:rPr>
        <w:t xml:space="preserve">[*Note to </w:t>
      </w:r>
      <w:r w:rsidR="00491173" w:rsidRPr="008B41C3">
        <w:rPr>
          <w:rFonts w:asciiTheme="minorHAnsi" w:hAnsiTheme="minorHAnsi" w:cstheme="minorHAnsi"/>
          <w:b/>
          <w:i/>
          <w:highlight w:val="yellow"/>
        </w:rPr>
        <w:t>Consultant</w:t>
      </w:r>
      <w:r w:rsidRPr="008B41C3">
        <w:rPr>
          <w:rFonts w:asciiTheme="minorHAnsi" w:hAnsiTheme="minorHAnsi" w:cstheme="minorHAnsi"/>
          <w:b/>
          <w:i/>
          <w:highlight w:val="yellow"/>
        </w:rPr>
        <w:t xml:space="preserve">– For I/O requirements over and above those provided in the standard drive, the </w:t>
      </w:r>
      <w:r w:rsidR="00491173" w:rsidRPr="008B41C3">
        <w:rPr>
          <w:rFonts w:asciiTheme="minorHAnsi" w:hAnsiTheme="minorHAnsi" w:cstheme="minorHAnsi"/>
          <w:b/>
          <w:i/>
          <w:highlight w:val="yellow"/>
        </w:rPr>
        <w:t>Consultant</w:t>
      </w:r>
      <w:r w:rsidRPr="008B41C3">
        <w:rPr>
          <w:rFonts w:asciiTheme="minorHAnsi" w:hAnsiTheme="minorHAnsi" w:cstheme="minorHAnsi"/>
          <w:b/>
          <w:i/>
          <w:highlight w:val="yellow"/>
        </w:rPr>
        <w:t xml:space="preserve"> is to coordinate with the Region and/or Manufacturer for further options.]</w:t>
      </w:r>
    </w:p>
    <w:p w14:paraId="322D065C" w14:textId="77777777" w:rsidR="00AC6B29" w:rsidRPr="00456828" w:rsidRDefault="00AC6B29" w:rsidP="00AC6B29">
      <w:pPr>
        <w:pStyle w:val="BodyText"/>
        <w:ind w:left="576"/>
        <w:rPr>
          <w:rFonts w:asciiTheme="minorHAnsi" w:hAnsiTheme="minorHAnsi" w:cstheme="minorHAnsi"/>
        </w:rPr>
      </w:pPr>
      <w:r w:rsidRPr="00456828">
        <w:rPr>
          <w:rFonts w:asciiTheme="minorHAnsi" w:hAnsiTheme="minorHAnsi" w:cstheme="minorHAnsi"/>
        </w:rPr>
        <w:t>Second Named Manufactur</w:t>
      </w:r>
      <w:r>
        <w:rPr>
          <w:rFonts w:asciiTheme="minorHAnsi" w:hAnsiTheme="minorHAnsi" w:cstheme="minorHAnsi"/>
        </w:rPr>
        <w:t>e</w:t>
      </w:r>
      <w:r w:rsidRPr="00456828">
        <w:rPr>
          <w:rFonts w:asciiTheme="minorHAnsi" w:hAnsiTheme="minorHAnsi" w:cstheme="minorHAnsi"/>
        </w:rPr>
        <w:t>r:</w:t>
      </w:r>
    </w:p>
    <w:tbl>
      <w:tblPr>
        <w:tblW w:w="8778" w:type="dxa"/>
        <w:tblInd w:w="74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824"/>
        <w:gridCol w:w="5954"/>
      </w:tblGrid>
      <w:tr w:rsidR="00AC6B29" w:rsidRPr="00456828" w14:paraId="1D93D182" w14:textId="77777777" w:rsidTr="008B41C3">
        <w:trPr>
          <w:trHeight w:hRule="exact" w:val="288"/>
        </w:trPr>
        <w:tc>
          <w:tcPr>
            <w:tcW w:w="2824" w:type="dxa"/>
            <w:tcBorders>
              <w:top w:val="double" w:sz="6" w:space="0" w:color="auto"/>
              <w:bottom w:val="single" w:sz="6" w:space="0" w:color="auto"/>
            </w:tcBorders>
            <w:shd w:val="clear" w:color="auto" w:fill="E6E6E6"/>
            <w:noWrap/>
            <w:vAlign w:val="center"/>
          </w:tcPr>
          <w:p w14:paraId="0459C906" w14:textId="77777777" w:rsidR="00AC6B29" w:rsidRPr="00456828" w:rsidRDefault="00AC6B29" w:rsidP="008036E8">
            <w:pPr>
              <w:keepNext/>
              <w:keepLines/>
              <w:tabs>
                <w:tab w:val="left" w:pos="720"/>
                <w:tab w:val="left" w:pos="1440"/>
                <w:tab w:val="left" w:pos="2160"/>
                <w:tab w:val="left" w:pos="2880"/>
              </w:tabs>
              <w:jc w:val="right"/>
              <w:rPr>
                <w:rFonts w:asciiTheme="minorHAnsi" w:hAnsiTheme="minorHAnsi" w:cstheme="minorHAnsi"/>
                <w:bCs/>
                <w:szCs w:val="22"/>
              </w:rPr>
            </w:pPr>
            <w:r w:rsidRPr="00456828">
              <w:rPr>
                <w:rFonts w:asciiTheme="minorHAnsi" w:hAnsiTheme="minorHAnsi" w:cstheme="minorHAnsi"/>
                <w:bCs/>
                <w:szCs w:val="22"/>
              </w:rPr>
              <w:t>Manufacturer</w:t>
            </w:r>
          </w:p>
        </w:tc>
        <w:tc>
          <w:tcPr>
            <w:tcW w:w="5954" w:type="dxa"/>
            <w:tcBorders>
              <w:top w:val="double" w:sz="6" w:space="0" w:color="auto"/>
            </w:tcBorders>
            <w:shd w:val="clear" w:color="auto" w:fill="auto"/>
            <w:noWrap/>
            <w:vAlign w:val="center"/>
          </w:tcPr>
          <w:p w14:paraId="0381973E" w14:textId="37D027D6" w:rsidR="00AC6B29" w:rsidRPr="00456828" w:rsidRDefault="00991A9B" w:rsidP="008036E8">
            <w:pPr>
              <w:keepNext/>
              <w:keepLines/>
              <w:tabs>
                <w:tab w:val="left" w:pos="720"/>
                <w:tab w:val="left" w:pos="1440"/>
                <w:tab w:val="left" w:pos="2160"/>
                <w:tab w:val="left" w:pos="2880"/>
              </w:tabs>
              <w:jc w:val="center"/>
              <w:rPr>
                <w:rFonts w:asciiTheme="minorHAnsi" w:hAnsiTheme="minorHAnsi" w:cstheme="minorHAnsi"/>
                <w:color w:val="000000"/>
                <w:szCs w:val="22"/>
              </w:rPr>
            </w:pPr>
            <w:r>
              <w:rPr>
                <w:rFonts w:asciiTheme="minorHAnsi" w:hAnsiTheme="minorHAnsi" w:cstheme="minorHAnsi"/>
                <w:color w:val="000000"/>
                <w:szCs w:val="22"/>
              </w:rPr>
              <w:t>Eaton</w:t>
            </w:r>
          </w:p>
        </w:tc>
      </w:tr>
      <w:tr w:rsidR="00AC6B29" w:rsidRPr="00456828" w14:paraId="7CC92452" w14:textId="77777777" w:rsidTr="008B41C3">
        <w:trPr>
          <w:trHeight w:hRule="exact" w:val="288"/>
        </w:trPr>
        <w:tc>
          <w:tcPr>
            <w:tcW w:w="2824" w:type="dxa"/>
            <w:tcBorders>
              <w:top w:val="single" w:sz="6" w:space="0" w:color="auto"/>
              <w:bottom w:val="single" w:sz="6" w:space="0" w:color="auto"/>
            </w:tcBorders>
            <w:shd w:val="clear" w:color="auto" w:fill="E6E6E6"/>
            <w:noWrap/>
            <w:vAlign w:val="center"/>
          </w:tcPr>
          <w:p w14:paraId="4AD9339B" w14:textId="77777777" w:rsidR="00AC6B29" w:rsidRPr="00456828" w:rsidRDefault="00AC6B29" w:rsidP="008036E8">
            <w:pPr>
              <w:keepNext/>
              <w:keepLines/>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hAnsiTheme="minorHAnsi" w:cstheme="minorHAnsi"/>
                <w:bCs/>
                <w:szCs w:val="22"/>
              </w:rPr>
              <w:t xml:space="preserve">Model </w:t>
            </w:r>
          </w:p>
        </w:tc>
        <w:tc>
          <w:tcPr>
            <w:tcW w:w="5954" w:type="dxa"/>
            <w:shd w:val="clear" w:color="auto" w:fill="auto"/>
            <w:noWrap/>
            <w:vAlign w:val="center"/>
          </w:tcPr>
          <w:p w14:paraId="099D90D0" w14:textId="384CE750" w:rsidR="00AC6B29" w:rsidRPr="00456828" w:rsidRDefault="00991A9B" w:rsidP="008036E8">
            <w:pPr>
              <w:keepNext/>
              <w:keepLines/>
              <w:tabs>
                <w:tab w:val="left" w:pos="720"/>
                <w:tab w:val="left" w:pos="1440"/>
                <w:tab w:val="left" w:pos="2160"/>
                <w:tab w:val="left" w:pos="2880"/>
              </w:tabs>
              <w:jc w:val="center"/>
              <w:rPr>
                <w:rFonts w:asciiTheme="minorHAnsi" w:eastAsia="Arial Unicode MS" w:hAnsiTheme="minorHAnsi" w:cstheme="minorHAnsi"/>
                <w:color w:val="000000"/>
                <w:szCs w:val="22"/>
              </w:rPr>
            </w:pPr>
            <w:r>
              <w:rPr>
                <w:rFonts w:asciiTheme="minorHAnsi" w:eastAsia="Arial Unicode MS" w:hAnsiTheme="minorHAnsi" w:cstheme="minorHAnsi"/>
                <w:color w:val="000000"/>
                <w:szCs w:val="22"/>
              </w:rPr>
              <w:t>S811+</w:t>
            </w:r>
          </w:p>
        </w:tc>
      </w:tr>
      <w:tr w:rsidR="00AC6B29" w:rsidRPr="00456828" w14:paraId="587B09AB" w14:textId="77777777" w:rsidTr="008B41C3">
        <w:trPr>
          <w:trHeight w:hRule="exact" w:val="288"/>
        </w:trPr>
        <w:tc>
          <w:tcPr>
            <w:tcW w:w="2824" w:type="dxa"/>
            <w:tcBorders>
              <w:top w:val="single" w:sz="6" w:space="0" w:color="auto"/>
              <w:bottom w:val="single" w:sz="6" w:space="0" w:color="auto"/>
            </w:tcBorders>
            <w:shd w:val="clear" w:color="auto" w:fill="E6E6E6"/>
            <w:noWrap/>
            <w:vAlign w:val="center"/>
          </w:tcPr>
          <w:p w14:paraId="4B8356CC"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Voltage</w:t>
            </w:r>
          </w:p>
        </w:tc>
        <w:tc>
          <w:tcPr>
            <w:tcW w:w="5954" w:type="dxa"/>
            <w:noWrap/>
            <w:vAlign w:val="center"/>
          </w:tcPr>
          <w:p w14:paraId="08A5B770" w14:textId="56AB13A9" w:rsidR="00AC6B29" w:rsidRPr="008B41C3" w:rsidRDefault="00AC6B29" w:rsidP="008036E8">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8B41C3">
              <w:rPr>
                <w:rFonts w:asciiTheme="minorHAnsi" w:eastAsia="Arial Unicode MS" w:hAnsiTheme="minorHAnsi" w:cstheme="minorHAnsi"/>
                <w:color w:val="000000"/>
                <w:szCs w:val="22"/>
                <w:highlight w:val="yellow"/>
              </w:rPr>
              <w:t xml:space="preserve">600V, 3 phase </w:t>
            </w:r>
            <w:r w:rsidR="008B41C3">
              <w:rPr>
                <w:rFonts w:asciiTheme="minorHAnsi" w:eastAsia="Arial Unicode MS" w:hAnsiTheme="minorHAnsi" w:cstheme="minorHAnsi"/>
                <w:color w:val="000000"/>
                <w:szCs w:val="22"/>
                <w:highlight w:val="yellow"/>
              </w:rPr>
              <w:t>[</w:t>
            </w:r>
            <w:r w:rsidRPr="008B41C3">
              <w:rPr>
                <w:rFonts w:asciiTheme="minorHAnsi" w:eastAsia="Arial Unicode MS" w:hAnsiTheme="minorHAnsi" w:cstheme="minorHAnsi"/>
                <w:color w:val="000000"/>
                <w:szCs w:val="22"/>
                <w:highlight w:val="yellow"/>
              </w:rPr>
              <w:t>consultant to confirm</w:t>
            </w:r>
            <w:r w:rsidR="008B41C3">
              <w:rPr>
                <w:rFonts w:asciiTheme="minorHAnsi" w:eastAsia="Arial Unicode MS" w:hAnsiTheme="minorHAnsi" w:cstheme="minorHAnsi"/>
                <w:color w:val="000000"/>
                <w:szCs w:val="22"/>
                <w:highlight w:val="yellow"/>
              </w:rPr>
              <w:t>]</w:t>
            </w:r>
          </w:p>
        </w:tc>
      </w:tr>
      <w:tr w:rsidR="00AC6B29" w:rsidRPr="00456828" w14:paraId="7FEC4181" w14:textId="77777777" w:rsidTr="008B41C3">
        <w:trPr>
          <w:trHeight w:hRule="exact" w:val="288"/>
        </w:trPr>
        <w:tc>
          <w:tcPr>
            <w:tcW w:w="2824" w:type="dxa"/>
            <w:tcBorders>
              <w:top w:val="single" w:sz="6" w:space="0" w:color="auto"/>
              <w:bottom w:val="single" w:sz="6" w:space="0" w:color="auto"/>
            </w:tcBorders>
            <w:shd w:val="clear" w:color="auto" w:fill="E6E6E6"/>
            <w:noWrap/>
            <w:vAlign w:val="center"/>
          </w:tcPr>
          <w:p w14:paraId="032ED7FD"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bCs/>
                <w:szCs w:val="22"/>
              </w:rPr>
            </w:pPr>
            <w:r w:rsidRPr="00456828">
              <w:rPr>
                <w:rFonts w:asciiTheme="minorHAnsi" w:eastAsia="Arial Unicode MS" w:hAnsiTheme="minorHAnsi" w:cstheme="minorHAnsi"/>
                <w:bCs/>
                <w:szCs w:val="22"/>
              </w:rPr>
              <w:t>HP/KW</w:t>
            </w:r>
          </w:p>
        </w:tc>
        <w:tc>
          <w:tcPr>
            <w:tcW w:w="5954" w:type="dxa"/>
            <w:noWrap/>
            <w:vAlign w:val="center"/>
          </w:tcPr>
          <w:p w14:paraId="3720C9D8" w14:textId="29CA0A29" w:rsidR="00AC6B29" w:rsidRPr="008B41C3" w:rsidRDefault="003262B1" w:rsidP="008036E8">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8B41C3">
              <w:rPr>
                <w:rFonts w:asciiTheme="minorHAnsi" w:eastAsia="Arial Unicode MS" w:hAnsiTheme="minorHAnsi" w:cstheme="minorHAnsi"/>
                <w:color w:val="000000"/>
                <w:szCs w:val="22"/>
                <w:highlight w:val="yellow"/>
              </w:rPr>
              <w:t xml:space="preserve">401-700HP/300-522kW </w:t>
            </w:r>
            <w:r w:rsidR="008B41C3">
              <w:rPr>
                <w:rFonts w:asciiTheme="minorHAnsi" w:eastAsia="Arial Unicode MS" w:hAnsiTheme="minorHAnsi" w:cstheme="minorHAnsi"/>
                <w:color w:val="000000"/>
                <w:szCs w:val="22"/>
                <w:highlight w:val="yellow"/>
              </w:rPr>
              <w:t>[</w:t>
            </w:r>
            <w:r w:rsidR="00AC6B29" w:rsidRPr="008B41C3">
              <w:rPr>
                <w:rFonts w:asciiTheme="minorHAnsi" w:eastAsia="Arial Unicode MS" w:hAnsiTheme="minorHAnsi" w:cstheme="minorHAnsi"/>
                <w:color w:val="000000"/>
                <w:szCs w:val="22"/>
                <w:highlight w:val="yellow"/>
              </w:rPr>
              <w:t>consultant to confirm</w:t>
            </w:r>
            <w:r w:rsidR="008B41C3">
              <w:rPr>
                <w:rFonts w:asciiTheme="minorHAnsi" w:eastAsia="Arial Unicode MS" w:hAnsiTheme="minorHAnsi" w:cstheme="minorHAnsi"/>
                <w:color w:val="000000"/>
                <w:szCs w:val="22"/>
                <w:highlight w:val="yellow"/>
              </w:rPr>
              <w:t>]</w:t>
            </w:r>
          </w:p>
        </w:tc>
      </w:tr>
      <w:tr w:rsidR="00AC6B29" w:rsidRPr="00456828" w14:paraId="18F28DCE" w14:textId="77777777" w:rsidTr="008B41C3">
        <w:trPr>
          <w:trHeight w:hRule="exact" w:val="288"/>
        </w:trPr>
        <w:tc>
          <w:tcPr>
            <w:tcW w:w="2824" w:type="dxa"/>
            <w:tcBorders>
              <w:top w:val="single" w:sz="6" w:space="0" w:color="auto"/>
              <w:bottom w:val="single" w:sz="6" w:space="0" w:color="auto"/>
            </w:tcBorders>
            <w:shd w:val="clear" w:color="auto" w:fill="E6E6E6"/>
            <w:noWrap/>
            <w:vAlign w:val="center"/>
          </w:tcPr>
          <w:p w14:paraId="2599E122"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Enclosure Type</w:t>
            </w:r>
          </w:p>
        </w:tc>
        <w:tc>
          <w:tcPr>
            <w:tcW w:w="5954" w:type="dxa"/>
            <w:noWrap/>
            <w:vAlign w:val="center"/>
          </w:tcPr>
          <w:p w14:paraId="1B5EA527" w14:textId="2D7D0F5F" w:rsidR="00AC6B29" w:rsidRPr="008B41C3" w:rsidRDefault="00AC6B29" w:rsidP="008036E8">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sidRPr="008B41C3">
              <w:rPr>
                <w:rFonts w:asciiTheme="minorHAnsi" w:eastAsia="Arial Unicode MS" w:hAnsiTheme="minorHAnsi" w:cstheme="minorHAnsi"/>
                <w:color w:val="000000"/>
                <w:szCs w:val="22"/>
                <w:highlight w:val="yellow"/>
              </w:rPr>
              <w:t xml:space="preserve">NEMA 12/4/4X/MCC </w:t>
            </w:r>
            <w:r w:rsidR="008B41C3">
              <w:rPr>
                <w:rFonts w:asciiTheme="minorHAnsi" w:eastAsia="Arial Unicode MS" w:hAnsiTheme="minorHAnsi" w:cstheme="minorHAnsi"/>
                <w:color w:val="000000"/>
                <w:szCs w:val="22"/>
                <w:highlight w:val="yellow"/>
              </w:rPr>
              <w:t>[</w:t>
            </w:r>
            <w:r w:rsidRPr="008B41C3">
              <w:rPr>
                <w:rFonts w:asciiTheme="minorHAnsi" w:eastAsia="Arial Unicode MS" w:hAnsiTheme="minorHAnsi" w:cstheme="minorHAnsi"/>
                <w:color w:val="000000"/>
                <w:szCs w:val="22"/>
                <w:highlight w:val="yellow"/>
              </w:rPr>
              <w:t>consultant to choose</w:t>
            </w:r>
            <w:r w:rsidR="008B41C3">
              <w:rPr>
                <w:rFonts w:asciiTheme="minorHAnsi" w:eastAsia="Arial Unicode MS" w:hAnsiTheme="minorHAnsi" w:cstheme="minorHAnsi"/>
                <w:color w:val="000000"/>
                <w:szCs w:val="22"/>
                <w:highlight w:val="yellow"/>
              </w:rPr>
              <w:t>]</w:t>
            </w:r>
          </w:p>
        </w:tc>
      </w:tr>
      <w:tr w:rsidR="00AC6B29" w:rsidRPr="00456828" w14:paraId="2F8D5142" w14:textId="77777777" w:rsidTr="008B41C3">
        <w:trPr>
          <w:trHeight w:hRule="exact" w:val="288"/>
        </w:trPr>
        <w:tc>
          <w:tcPr>
            <w:tcW w:w="2824" w:type="dxa"/>
            <w:tcBorders>
              <w:top w:val="single" w:sz="6" w:space="0" w:color="auto"/>
              <w:bottom w:val="single" w:sz="6" w:space="0" w:color="auto"/>
            </w:tcBorders>
            <w:shd w:val="clear" w:color="auto" w:fill="E6E6E6"/>
            <w:noWrap/>
            <w:vAlign w:val="center"/>
          </w:tcPr>
          <w:p w14:paraId="2C36DA00" w14:textId="77777777" w:rsidR="00AC6B29" w:rsidRPr="00456828" w:rsidRDefault="00AC6B29" w:rsidP="008036E8">
            <w:pPr>
              <w:tabs>
                <w:tab w:val="left" w:pos="720"/>
                <w:tab w:val="left" w:pos="1440"/>
                <w:tab w:val="left" w:pos="2160"/>
                <w:tab w:val="left" w:pos="2880"/>
              </w:tabs>
              <w:jc w:val="right"/>
              <w:rPr>
                <w:rFonts w:asciiTheme="minorHAnsi" w:eastAsia="Arial Unicode MS" w:hAnsiTheme="minorHAnsi" w:cstheme="minorHAnsi"/>
                <w:szCs w:val="22"/>
              </w:rPr>
            </w:pPr>
            <w:r>
              <w:rPr>
                <w:rFonts w:asciiTheme="minorHAnsi" w:eastAsia="Arial Unicode MS" w:hAnsiTheme="minorHAnsi" w:cstheme="minorHAnsi"/>
                <w:szCs w:val="22"/>
              </w:rPr>
              <w:t>PF Correction Capacitors</w:t>
            </w:r>
          </w:p>
        </w:tc>
        <w:tc>
          <w:tcPr>
            <w:tcW w:w="5954" w:type="dxa"/>
            <w:noWrap/>
            <w:vAlign w:val="center"/>
          </w:tcPr>
          <w:p w14:paraId="4F55F463" w14:textId="359B91D1" w:rsidR="00AC6B29" w:rsidRPr="008B41C3" w:rsidRDefault="008B41C3" w:rsidP="008036E8">
            <w:pPr>
              <w:tabs>
                <w:tab w:val="left" w:pos="720"/>
                <w:tab w:val="left" w:pos="1440"/>
                <w:tab w:val="left" w:pos="2160"/>
                <w:tab w:val="left" w:pos="2880"/>
              </w:tabs>
              <w:jc w:val="center"/>
              <w:rPr>
                <w:rFonts w:asciiTheme="minorHAnsi" w:eastAsia="Arial Unicode MS" w:hAnsiTheme="minorHAnsi" w:cstheme="minorHAnsi"/>
                <w:color w:val="000000"/>
                <w:szCs w:val="22"/>
                <w:highlight w:val="yellow"/>
              </w:rPr>
            </w:pPr>
            <w:r>
              <w:rPr>
                <w:rFonts w:asciiTheme="minorHAnsi" w:eastAsia="Arial Unicode MS" w:hAnsiTheme="minorHAnsi" w:cstheme="minorHAnsi"/>
                <w:color w:val="000000"/>
                <w:szCs w:val="22"/>
                <w:highlight w:val="yellow"/>
              </w:rPr>
              <w:t>[</w:t>
            </w:r>
            <w:r w:rsidR="00AC6B29" w:rsidRPr="008B41C3">
              <w:rPr>
                <w:rFonts w:asciiTheme="minorHAnsi" w:eastAsia="Arial Unicode MS" w:hAnsiTheme="minorHAnsi" w:cstheme="minorHAnsi"/>
                <w:color w:val="000000"/>
                <w:szCs w:val="22"/>
                <w:highlight w:val="yellow"/>
              </w:rPr>
              <w:t>to be determined by consultant</w:t>
            </w:r>
            <w:r>
              <w:rPr>
                <w:rFonts w:asciiTheme="minorHAnsi" w:eastAsia="Arial Unicode MS" w:hAnsiTheme="minorHAnsi" w:cstheme="minorHAnsi"/>
                <w:color w:val="000000"/>
                <w:szCs w:val="22"/>
                <w:highlight w:val="yellow"/>
              </w:rPr>
              <w:t>]</w:t>
            </w:r>
          </w:p>
        </w:tc>
      </w:tr>
      <w:tr w:rsidR="006A0839" w:rsidRPr="00456828" w14:paraId="781027BA" w14:textId="77777777" w:rsidTr="008B41C3">
        <w:trPr>
          <w:trHeight w:hRule="exact" w:val="288"/>
        </w:trPr>
        <w:tc>
          <w:tcPr>
            <w:tcW w:w="2824" w:type="dxa"/>
            <w:tcBorders>
              <w:top w:val="single" w:sz="6" w:space="0" w:color="auto"/>
              <w:bottom w:val="single" w:sz="6" w:space="0" w:color="auto"/>
            </w:tcBorders>
            <w:shd w:val="clear" w:color="auto" w:fill="E6E6E6"/>
            <w:noWrap/>
            <w:vAlign w:val="center"/>
          </w:tcPr>
          <w:p w14:paraId="5B731BE7" w14:textId="77777777" w:rsidR="006A0839" w:rsidRPr="00456828" w:rsidRDefault="006A0839" w:rsidP="006A0839">
            <w:pPr>
              <w:tabs>
                <w:tab w:val="left" w:pos="720"/>
                <w:tab w:val="left" w:pos="1440"/>
                <w:tab w:val="left" w:pos="2160"/>
                <w:tab w:val="left" w:pos="2880"/>
              </w:tabs>
              <w:jc w:val="right"/>
              <w:rPr>
                <w:rFonts w:asciiTheme="minorHAnsi" w:hAnsiTheme="minorHAnsi" w:cstheme="minorHAnsi"/>
                <w:szCs w:val="22"/>
              </w:rPr>
            </w:pPr>
            <w:r w:rsidRPr="00456828">
              <w:rPr>
                <w:rFonts w:asciiTheme="minorHAnsi" w:hAnsiTheme="minorHAnsi" w:cstheme="minorHAnsi"/>
                <w:szCs w:val="22"/>
              </w:rPr>
              <w:t xml:space="preserve">HIM module </w:t>
            </w:r>
          </w:p>
        </w:tc>
        <w:tc>
          <w:tcPr>
            <w:tcW w:w="5954" w:type="dxa"/>
            <w:shd w:val="clear" w:color="auto" w:fill="auto"/>
            <w:noWrap/>
            <w:vAlign w:val="center"/>
          </w:tcPr>
          <w:p w14:paraId="6A025F55" w14:textId="6ECA7756" w:rsidR="006A0839" w:rsidRPr="008B41C3" w:rsidRDefault="00E84E2B" w:rsidP="00991A9B">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8B41C3">
              <w:rPr>
                <w:rFonts w:asciiTheme="minorHAnsi" w:eastAsia="Arial Unicode MS" w:hAnsiTheme="minorHAnsi" w:cstheme="minorHAnsi"/>
                <w:color w:val="000000"/>
                <w:szCs w:val="22"/>
              </w:rPr>
              <w:t xml:space="preserve">Standard </w:t>
            </w:r>
            <w:r w:rsidR="00991A9B" w:rsidRPr="008B41C3">
              <w:rPr>
                <w:rFonts w:asciiTheme="minorHAnsi" w:eastAsia="Arial Unicode MS" w:hAnsiTheme="minorHAnsi" w:cstheme="minorHAnsi"/>
                <w:color w:val="000000"/>
                <w:szCs w:val="22"/>
              </w:rPr>
              <w:t>Digital Interface Module (DIM)</w:t>
            </w:r>
          </w:p>
        </w:tc>
      </w:tr>
      <w:tr w:rsidR="006A0839" w:rsidRPr="00456828" w14:paraId="65AF1F56" w14:textId="77777777" w:rsidTr="008B41C3">
        <w:trPr>
          <w:trHeight w:hRule="exact" w:val="582"/>
        </w:trPr>
        <w:tc>
          <w:tcPr>
            <w:tcW w:w="2824" w:type="dxa"/>
            <w:tcBorders>
              <w:top w:val="single" w:sz="6" w:space="0" w:color="auto"/>
              <w:bottom w:val="single" w:sz="6" w:space="0" w:color="auto"/>
            </w:tcBorders>
            <w:shd w:val="clear" w:color="auto" w:fill="E6E6E6"/>
            <w:noWrap/>
            <w:vAlign w:val="center"/>
          </w:tcPr>
          <w:p w14:paraId="389611CF" w14:textId="31DA75B2" w:rsidR="006A0839" w:rsidRPr="00456828" w:rsidRDefault="006A0839" w:rsidP="006A0839">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I/O  Option</w:t>
            </w:r>
          </w:p>
        </w:tc>
        <w:tc>
          <w:tcPr>
            <w:tcW w:w="5954" w:type="dxa"/>
            <w:tcBorders>
              <w:bottom w:val="single" w:sz="6" w:space="0" w:color="auto"/>
            </w:tcBorders>
            <w:shd w:val="clear" w:color="auto" w:fill="auto"/>
            <w:noWrap/>
            <w:vAlign w:val="center"/>
          </w:tcPr>
          <w:p w14:paraId="40C3D7D9" w14:textId="0B38D4B7" w:rsidR="008A2839" w:rsidRDefault="008A2839" w:rsidP="008A2839">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427650">
              <w:rPr>
                <w:rFonts w:asciiTheme="minorHAnsi" w:eastAsia="Arial Unicode MS" w:hAnsiTheme="minorHAnsi" w:cstheme="minorHAnsi"/>
                <w:color w:val="000000"/>
                <w:szCs w:val="22"/>
              </w:rPr>
              <w:t xml:space="preserve">Standard </w:t>
            </w:r>
            <w:r w:rsidR="00491173">
              <w:rPr>
                <w:rFonts w:asciiTheme="minorHAnsi" w:eastAsia="Arial Unicode MS" w:hAnsiTheme="minorHAnsi" w:cstheme="minorHAnsi"/>
                <w:color w:val="000000"/>
                <w:szCs w:val="22"/>
              </w:rPr>
              <w:t>(</w:t>
            </w:r>
            <w:r w:rsidR="00CB05B7">
              <w:rPr>
                <w:rFonts w:asciiTheme="minorHAnsi" w:eastAsia="Arial Unicode MS" w:hAnsiTheme="minorHAnsi" w:cstheme="minorHAnsi"/>
                <w:color w:val="000000"/>
                <w:szCs w:val="22"/>
              </w:rPr>
              <w:t>5DI, 2</w:t>
            </w:r>
            <w:r w:rsidRPr="00427650">
              <w:rPr>
                <w:rFonts w:asciiTheme="minorHAnsi" w:eastAsia="Arial Unicode MS" w:hAnsiTheme="minorHAnsi" w:cstheme="minorHAnsi"/>
                <w:color w:val="000000"/>
                <w:szCs w:val="22"/>
              </w:rPr>
              <w:t>DO</w:t>
            </w:r>
            <w:r w:rsidR="00491173">
              <w:rPr>
                <w:rFonts w:asciiTheme="minorHAnsi" w:eastAsia="Arial Unicode MS" w:hAnsiTheme="minorHAnsi" w:cstheme="minorHAnsi"/>
                <w:color w:val="000000"/>
                <w:szCs w:val="22"/>
              </w:rPr>
              <w:t>)</w:t>
            </w:r>
            <w:r w:rsidRPr="00427650">
              <w:rPr>
                <w:rFonts w:asciiTheme="minorHAnsi" w:eastAsia="Arial Unicode MS" w:hAnsiTheme="minorHAnsi" w:cstheme="minorHAnsi"/>
                <w:color w:val="000000"/>
                <w:szCs w:val="22"/>
              </w:rPr>
              <w:t xml:space="preserve"> + </w:t>
            </w:r>
            <w:r>
              <w:rPr>
                <w:rFonts w:asciiTheme="minorHAnsi" w:eastAsia="Arial Unicode MS" w:hAnsiTheme="minorHAnsi" w:cstheme="minorHAnsi"/>
                <w:color w:val="000000"/>
                <w:szCs w:val="22"/>
              </w:rPr>
              <w:t xml:space="preserve"> </w:t>
            </w:r>
            <w:proofErr w:type="spellStart"/>
            <w:r w:rsidR="00DB2C61">
              <w:rPr>
                <w:rFonts w:asciiTheme="minorHAnsi" w:eastAsia="Arial Unicode MS" w:hAnsiTheme="minorHAnsi" w:cstheme="minorHAnsi"/>
                <w:color w:val="000000"/>
                <w:szCs w:val="22"/>
              </w:rPr>
              <w:t>Stand alone</w:t>
            </w:r>
            <w:proofErr w:type="spellEnd"/>
            <w:r>
              <w:rPr>
                <w:rFonts w:asciiTheme="minorHAnsi" w:eastAsia="Arial Unicode MS" w:hAnsiTheme="minorHAnsi" w:cstheme="minorHAnsi"/>
                <w:color w:val="000000"/>
                <w:szCs w:val="22"/>
              </w:rPr>
              <w:t xml:space="preserve"> </w:t>
            </w:r>
            <w:r w:rsidRPr="00427650">
              <w:rPr>
                <w:rFonts w:asciiTheme="minorHAnsi" w:eastAsia="Arial Unicode MS" w:hAnsiTheme="minorHAnsi" w:cstheme="minorHAnsi"/>
                <w:color w:val="000000"/>
                <w:szCs w:val="22"/>
              </w:rPr>
              <w:t>C441</w:t>
            </w:r>
            <w:r>
              <w:rPr>
                <w:rFonts w:asciiTheme="minorHAnsi" w:eastAsia="Arial Unicode MS" w:hAnsiTheme="minorHAnsi" w:cstheme="minorHAnsi"/>
                <w:color w:val="000000"/>
                <w:szCs w:val="22"/>
              </w:rPr>
              <w:t>U</w:t>
            </w:r>
            <w:r w:rsidRPr="00427650">
              <w:rPr>
                <w:rFonts w:asciiTheme="minorHAnsi" w:eastAsia="Arial Unicode MS" w:hAnsiTheme="minorHAnsi" w:cstheme="minorHAnsi"/>
                <w:color w:val="000000"/>
                <w:szCs w:val="22"/>
              </w:rPr>
              <w:t xml:space="preserve"> </w:t>
            </w:r>
            <w:r>
              <w:rPr>
                <w:rFonts w:asciiTheme="minorHAnsi" w:eastAsia="Arial Unicode MS" w:hAnsiTheme="minorHAnsi" w:cstheme="minorHAnsi"/>
                <w:color w:val="000000"/>
                <w:szCs w:val="22"/>
              </w:rPr>
              <w:t xml:space="preserve"> </w:t>
            </w:r>
            <w:r w:rsidRPr="00427650">
              <w:rPr>
                <w:rFonts w:asciiTheme="minorHAnsi" w:eastAsia="Arial Unicode MS" w:hAnsiTheme="minorHAnsi" w:cstheme="minorHAnsi"/>
                <w:color w:val="000000"/>
                <w:szCs w:val="22"/>
              </w:rPr>
              <w:t xml:space="preserve">Ethernet module </w:t>
            </w:r>
          </w:p>
          <w:p w14:paraId="70361421" w14:textId="6B9C81A5" w:rsidR="006A0839" w:rsidRPr="008B41C3" w:rsidRDefault="008A2839">
            <w:pPr>
              <w:tabs>
                <w:tab w:val="left" w:pos="720"/>
                <w:tab w:val="left" w:pos="1440"/>
                <w:tab w:val="left" w:pos="2160"/>
                <w:tab w:val="left" w:pos="2880"/>
              </w:tabs>
              <w:jc w:val="center"/>
              <w:rPr>
                <w:rFonts w:asciiTheme="minorHAnsi" w:eastAsia="Arial Unicode MS" w:hAnsiTheme="minorHAnsi" w:cstheme="minorHAnsi"/>
                <w:color w:val="000000"/>
                <w:szCs w:val="22"/>
              </w:rPr>
            </w:pPr>
            <w:r w:rsidRPr="00427650">
              <w:rPr>
                <w:rFonts w:asciiTheme="minorHAnsi" w:eastAsia="Arial Unicode MS" w:hAnsiTheme="minorHAnsi" w:cstheme="minorHAnsi"/>
                <w:color w:val="000000"/>
                <w:szCs w:val="22"/>
              </w:rPr>
              <w:t>(4DI, 2DO)</w:t>
            </w:r>
          </w:p>
        </w:tc>
      </w:tr>
      <w:tr w:rsidR="006A0839" w:rsidRPr="00456828" w14:paraId="19F3D87F" w14:textId="77777777" w:rsidTr="008B41C3">
        <w:trPr>
          <w:trHeight w:hRule="exact" w:val="288"/>
        </w:trPr>
        <w:tc>
          <w:tcPr>
            <w:tcW w:w="2824" w:type="dxa"/>
            <w:tcBorders>
              <w:top w:val="single" w:sz="6" w:space="0" w:color="auto"/>
              <w:bottom w:val="double" w:sz="4" w:space="0" w:color="auto"/>
            </w:tcBorders>
            <w:shd w:val="clear" w:color="auto" w:fill="E6E6E6"/>
            <w:noWrap/>
            <w:vAlign w:val="center"/>
          </w:tcPr>
          <w:p w14:paraId="0A520F12" w14:textId="77777777" w:rsidR="006A0839" w:rsidRPr="00456828" w:rsidRDefault="006A0839" w:rsidP="006A0839">
            <w:pPr>
              <w:tabs>
                <w:tab w:val="left" w:pos="720"/>
                <w:tab w:val="left" w:pos="1440"/>
                <w:tab w:val="left" w:pos="2160"/>
                <w:tab w:val="left" w:pos="2880"/>
              </w:tabs>
              <w:jc w:val="right"/>
              <w:rPr>
                <w:rFonts w:asciiTheme="minorHAnsi" w:eastAsia="Arial Unicode MS" w:hAnsiTheme="minorHAnsi" w:cstheme="minorHAnsi"/>
                <w:szCs w:val="22"/>
              </w:rPr>
            </w:pPr>
            <w:r w:rsidRPr="00456828">
              <w:rPr>
                <w:rFonts w:asciiTheme="minorHAnsi" w:eastAsia="Arial Unicode MS" w:hAnsiTheme="minorHAnsi" w:cstheme="minorHAnsi"/>
                <w:szCs w:val="22"/>
              </w:rPr>
              <w:t>Communication</w:t>
            </w:r>
          </w:p>
        </w:tc>
        <w:tc>
          <w:tcPr>
            <w:tcW w:w="5954" w:type="dxa"/>
            <w:tcBorders>
              <w:top w:val="single" w:sz="6" w:space="0" w:color="auto"/>
              <w:bottom w:val="double" w:sz="4" w:space="0" w:color="auto"/>
            </w:tcBorders>
            <w:shd w:val="clear" w:color="auto" w:fill="auto"/>
            <w:noWrap/>
            <w:vAlign w:val="center"/>
          </w:tcPr>
          <w:p w14:paraId="0918DD70" w14:textId="57F769D4" w:rsidR="006A0839" w:rsidRPr="008B41C3" w:rsidRDefault="00DB2C61">
            <w:pPr>
              <w:tabs>
                <w:tab w:val="left" w:pos="720"/>
                <w:tab w:val="left" w:pos="1440"/>
                <w:tab w:val="left" w:pos="2160"/>
                <w:tab w:val="left" w:pos="2880"/>
              </w:tabs>
              <w:jc w:val="center"/>
              <w:rPr>
                <w:rFonts w:asciiTheme="minorHAnsi" w:eastAsia="Arial Unicode MS" w:hAnsiTheme="minorHAnsi" w:cstheme="minorHAnsi"/>
                <w:color w:val="000000"/>
                <w:szCs w:val="22"/>
              </w:rPr>
            </w:pPr>
            <w:r>
              <w:rPr>
                <w:rFonts w:asciiTheme="minorHAnsi" w:eastAsia="Arial Unicode MS" w:hAnsiTheme="minorHAnsi" w:cstheme="minorHAnsi"/>
                <w:color w:val="000000"/>
                <w:szCs w:val="22"/>
              </w:rPr>
              <w:t xml:space="preserve">External </w:t>
            </w:r>
            <w:proofErr w:type="spellStart"/>
            <w:r>
              <w:rPr>
                <w:rFonts w:asciiTheme="minorHAnsi" w:eastAsia="Arial Unicode MS" w:hAnsiTheme="minorHAnsi" w:cstheme="minorHAnsi"/>
                <w:color w:val="000000"/>
                <w:szCs w:val="22"/>
              </w:rPr>
              <w:t>stand alone</w:t>
            </w:r>
            <w:proofErr w:type="spellEnd"/>
            <w:r w:rsidR="008A2839" w:rsidRPr="00427650">
              <w:rPr>
                <w:rFonts w:asciiTheme="minorHAnsi" w:eastAsia="Arial Unicode MS" w:hAnsiTheme="minorHAnsi" w:cstheme="minorHAnsi"/>
                <w:color w:val="000000"/>
                <w:szCs w:val="22"/>
              </w:rPr>
              <w:t xml:space="preserve"> Ethernet module (C441</w:t>
            </w:r>
            <w:r w:rsidR="008A2839">
              <w:rPr>
                <w:rFonts w:asciiTheme="minorHAnsi" w:eastAsia="Arial Unicode MS" w:hAnsiTheme="minorHAnsi" w:cstheme="minorHAnsi"/>
                <w:color w:val="000000"/>
                <w:szCs w:val="22"/>
              </w:rPr>
              <w:t>U</w:t>
            </w:r>
            <w:r w:rsidR="008A2839" w:rsidRPr="00427650">
              <w:rPr>
                <w:rFonts w:asciiTheme="minorHAnsi" w:eastAsia="Arial Unicode MS" w:hAnsiTheme="minorHAnsi" w:cstheme="minorHAnsi"/>
                <w:color w:val="000000"/>
                <w:szCs w:val="22"/>
              </w:rPr>
              <w:t>)</w:t>
            </w:r>
          </w:p>
        </w:tc>
      </w:tr>
    </w:tbl>
    <w:p w14:paraId="42B07A07" w14:textId="31CE71B3" w:rsidR="00901BB2" w:rsidRDefault="00901BB2" w:rsidP="00456828">
      <w:pPr>
        <w:pStyle w:val="Heading2"/>
        <w:spacing w:before="80" w:after="0"/>
        <w:rPr>
          <w:rFonts w:asciiTheme="minorHAnsi" w:hAnsiTheme="minorHAnsi" w:cstheme="minorHAnsi"/>
        </w:rPr>
      </w:pPr>
      <w:r>
        <w:rPr>
          <w:rFonts w:asciiTheme="minorHAnsi" w:hAnsiTheme="minorHAnsi" w:cstheme="minorHAnsi"/>
        </w:rPr>
        <w:t>RVSS in MCC</w:t>
      </w:r>
    </w:p>
    <w:p w14:paraId="3EF0AA9F" w14:textId="2C35CD3A" w:rsidR="00901BB2" w:rsidRPr="00901BB2" w:rsidRDefault="00901BB2" w:rsidP="00901BB2">
      <w:pPr>
        <w:pStyle w:val="Heading3"/>
        <w:tabs>
          <w:tab w:val="clear" w:pos="1440"/>
        </w:tabs>
        <w:ind w:left="1152" w:hanging="432"/>
        <w:rPr>
          <w:rFonts w:asciiTheme="minorHAnsi" w:hAnsiTheme="minorHAnsi" w:cstheme="minorHAnsi"/>
        </w:rPr>
      </w:pPr>
      <w:r>
        <w:rPr>
          <w:rFonts w:asciiTheme="minorHAnsi" w:hAnsiTheme="minorHAnsi" w:cstheme="minorHAnsi"/>
        </w:rPr>
        <w:t xml:space="preserve">RVSS’s up to 200HP are to be installed as part of the MCC line-up where applicable </w:t>
      </w:r>
      <w:r w:rsidRPr="008B41C3">
        <w:rPr>
          <w:rFonts w:asciiTheme="minorHAnsi" w:hAnsiTheme="minorHAnsi" w:cstheme="minorHAnsi"/>
          <w:b/>
          <w:i/>
          <w:highlight w:val="yellow"/>
        </w:rPr>
        <w:t>[</w:t>
      </w:r>
      <w:r w:rsidR="00491173" w:rsidRPr="008B41C3">
        <w:rPr>
          <w:rFonts w:asciiTheme="minorHAnsi" w:hAnsiTheme="minorHAnsi" w:cstheme="minorHAnsi"/>
          <w:b/>
          <w:i/>
          <w:highlight w:val="yellow"/>
        </w:rPr>
        <w:t>Consultant</w:t>
      </w:r>
      <w:r w:rsidRPr="008B41C3">
        <w:rPr>
          <w:rFonts w:asciiTheme="minorHAnsi" w:hAnsiTheme="minorHAnsi" w:cstheme="minorHAnsi"/>
          <w:b/>
          <w:i/>
          <w:highlight w:val="yellow"/>
        </w:rPr>
        <w:t xml:space="preserve"> to confirm]</w:t>
      </w:r>
      <w:r>
        <w:rPr>
          <w:rFonts w:asciiTheme="minorHAnsi" w:hAnsiTheme="minorHAnsi" w:cstheme="minorHAnsi"/>
        </w:rPr>
        <w:t>.  Main bus work from MCC shall extend in MCC section and connected to RVSS.</w:t>
      </w:r>
    </w:p>
    <w:p w14:paraId="06913D98" w14:textId="77777777" w:rsidR="00456828" w:rsidRPr="00456828" w:rsidRDefault="00456828" w:rsidP="00456828">
      <w:pPr>
        <w:pStyle w:val="Heading2"/>
        <w:spacing w:before="80" w:after="0"/>
        <w:rPr>
          <w:rFonts w:asciiTheme="minorHAnsi" w:hAnsiTheme="minorHAnsi" w:cstheme="minorHAnsi"/>
        </w:rPr>
      </w:pPr>
      <w:r w:rsidRPr="00456828">
        <w:rPr>
          <w:rFonts w:asciiTheme="minorHAnsi" w:hAnsiTheme="minorHAnsi" w:cstheme="minorHAnsi"/>
        </w:rPr>
        <w:t>Manufactured Units</w:t>
      </w:r>
    </w:p>
    <w:p w14:paraId="0DAF2A0F" w14:textId="23D7B4C7" w:rsidR="00901BB2" w:rsidRDefault="00901BB2" w:rsidP="00456828">
      <w:pPr>
        <w:pStyle w:val="Heading3"/>
        <w:tabs>
          <w:tab w:val="clear" w:pos="1440"/>
        </w:tabs>
        <w:ind w:left="1152" w:hanging="432"/>
        <w:rPr>
          <w:rFonts w:asciiTheme="minorHAnsi" w:hAnsiTheme="minorHAnsi" w:cstheme="minorHAnsi"/>
        </w:rPr>
      </w:pPr>
      <w:r>
        <w:rPr>
          <w:rFonts w:asciiTheme="minorHAnsi" w:hAnsiTheme="minorHAnsi" w:cstheme="minorHAnsi"/>
        </w:rPr>
        <w:t xml:space="preserve">RVSS’s larger than 200HP to be supplied as </w:t>
      </w:r>
      <w:proofErr w:type="spellStart"/>
      <w:r>
        <w:rPr>
          <w:rFonts w:asciiTheme="minorHAnsi" w:hAnsiTheme="minorHAnsi" w:cstheme="minorHAnsi"/>
        </w:rPr>
        <w:t>stand alone</w:t>
      </w:r>
      <w:proofErr w:type="spellEnd"/>
      <w:r>
        <w:rPr>
          <w:rFonts w:asciiTheme="minorHAnsi" w:hAnsiTheme="minorHAnsi" w:cstheme="minorHAnsi"/>
        </w:rPr>
        <w:t xml:space="preserve"> units.</w:t>
      </w:r>
    </w:p>
    <w:p w14:paraId="06913D99" w14:textId="270EFCCB"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Enclosure: Compartmentalized, steel, EEMAC 4 Design </w:t>
      </w:r>
      <w:r w:rsidRPr="008B41C3">
        <w:rPr>
          <w:rFonts w:asciiTheme="minorHAnsi" w:hAnsiTheme="minorHAnsi" w:cstheme="minorHAnsi"/>
          <w:b/>
          <w:i/>
          <w:highlight w:val="yellow"/>
        </w:rPr>
        <w:t>[</w:t>
      </w:r>
      <w:r w:rsidR="00491173" w:rsidRPr="008B41C3">
        <w:rPr>
          <w:rFonts w:asciiTheme="minorHAnsi" w:hAnsiTheme="minorHAnsi" w:cstheme="minorHAnsi"/>
          <w:b/>
          <w:i/>
          <w:highlight w:val="yellow"/>
        </w:rPr>
        <w:t>Consultant</w:t>
      </w:r>
      <w:r w:rsidRPr="008B41C3">
        <w:rPr>
          <w:rFonts w:asciiTheme="minorHAnsi" w:hAnsiTheme="minorHAnsi" w:cstheme="minorHAnsi"/>
          <w:b/>
          <w:i/>
          <w:highlight w:val="yellow"/>
        </w:rPr>
        <w:t xml:space="preserve"> to confirm]</w:t>
      </w:r>
      <w:r w:rsidRPr="00456828">
        <w:rPr>
          <w:rFonts w:asciiTheme="minorHAnsi" w:hAnsiTheme="minorHAnsi" w:cstheme="minorHAnsi"/>
        </w:rPr>
        <w:t>, completely front accessible to internal components and wiring connections.</w:t>
      </w:r>
    </w:p>
    <w:p w14:paraId="06913D9A"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Access doors:  Hinged with automotive type door handles and three point latches, key operated with two sets of keys.  Interlock door opening mechanism with main disconnecting device operating handle.</w:t>
      </w:r>
    </w:p>
    <w:p w14:paraId="06913D9B" w14:textId="14608D03"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Ventilation openings:  Size to dissipate heat at full </w:t>
      </w:r>
      <w:r w:rsidR="00901BB2">
        <w:rPr>
          <w:rFonts w:asciiTheme="minorHAnsi" w:hAnsiTheme="minorHAnsi" w:cstheme="minorHAnsi"/>
        </w:rPr>
        <w:t>RVSS</w:t>
      </w:r>
      <w:r w:rsidRPr="00456828">
        <w:rPr>
          <w:rFonts w:asciiTheme="minorHAnsi" w:hAnsiTheme="minorHAnsi" w:cstheme="minorHAnsi"/>
        </w:rPr>
        <w:t xml:space="preserve"> capacity, vermin proof screens, sprinkler proof louvers and drip shields.</w:t>
      </w:r>
    </w:p>
    <w:p w14:paraId="06913D9C" w14:textId="161F881F"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Cooling fans:  Minimum additional 25% extra capacity.</w:t>
      </w:r>
      <w:r w:rsidR="00772CB0">
        <w:rPr>
          <w:rFonts w:asciiTheme="minorHAnsi" w:hAnsiTheme="minorHAnsi" w:cstheme="minorHAnsi"/>
        </w:rPr>
        <w:t xml:space="preserve">  Cooling fans shall be thermostatically controlled and field adjustable.</w:t>
      </w:r>
    </w:p>
    <w:p w14:paraId="06913D9D"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Location of expendable parts, (fuses and similar items):  Close to front for ease of replacement.</w:t>
      </w:r>
    </w:p>
    <w:p w14:paraId="06913D9E" w14:textId="0504BF9B"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Conduit/cable entry points:  Top and bottom. </w:t>
      </w:r>
      <w:r w:rsidRPr="008B41C3">
        <w:rPr>
          <w:rFonts w:asciiTheme="minorHAnsi" w:hAnsiTheme="minorHAnsi" w:cstheme="minorHAnsi"/>
          <w:b/>
          <w:i/>
          <w:highlight w:val="yellow"/>
        </w:rPr>
        <w:t>[</w:t>
      </w:r>
      <w:r w:rsidR="00491173" w:rsidRPr="008B41C3">
        <w:rPr>
          <w:rFonts w:asciiTheme="minorHAnsi" w:hAnsiTheme="minorHAnsi" w:cstheme="minorHAnsi"/>
          <w:b/>
          <w:i/>
          <w:highlight w:val="yellow"/>
        </w:rPr>
        <w:t>Consultant</w:t>
      </w:r>
      <w:r w:rsidRPr="008B41C3">
        <w:rPr>
          <w:rFonts w:asciiTheme="minorHAnsi" w:hAnsiTheme="minorHAnsi" w:cstheme="minorHAnsi"/>
          <w:b/>
          <w:i/>
          <w:highlight w:val="yellow"/>
        </w:rPr>
        <w:t xml:space="preserve"> to confirm]</w:t>
      </w:r>
    </w:p>
    <w:p w14:paraId="06913D9F"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Cable support:  cable support clips.</w:t>
      </w:r>
    </w:p>
    <w:p w14:paraId="06913DA0"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Ground bus:  Tin plated copper.</w:t>
      </w:r>
    </w:p>
    <w:p w14:paraId="06913DA1" w14:textId="7CCF7CA1"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Finish:  Exterior, primed and two coats ASA #61 grey factory standard epoxy enamel or pow</w:t>
      </w:r>
      <w:r w:rsidR="00C54F1E">
        <w:rPr>
          <w:rFonts w:asciiTheme="minorHAnsi" w:hAnsiTheme="minorHAnsi" w:cstheme="minorHAnsi"/>
        </w:rPr>
        <w:t>d</w:t>
      </w:r>
      <w:r w:rsidRPr="00456828">
        <w:rPr>
          <w:rFonts w:asciiTheme="minorHAnsi" w:hAnsiTheme="minorHAnsi" w:cstheme="minorHAnsi"/>
        </w:rPr>
        <w:t xml:space="preserve">er </w:t>
      </w:r>
      <w:r w:rsidR="00C54F1E">
        <w:rPr>
          <w:rFonts w:asciiTheme="minorHAnsi" w:hAnsiTheme="minorHAnsi" w:cstheme="minorHAnsi"/>
        </w:rPr>
        <w:t>coat</w:t>
      </w:r>
      <w:r w:rsidRPr="00456828">
        <w:rPr>
          <w:rFonts w:asciiTheme="minorHAnsi" w:hAnsiTheme="minorHAnsi" w:cstheme="minorHAnsi"/>
        </w:rPr>
        <w:t>; interior, matte white and in accordance with Section 09901 Factory Applied Protective and Maintenance Coatings.</w:t>
      </w:r>
    </w:p>
    <w:p w14:paraId="06913DA5"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lastRenderedPageBreak/>
        <w:t xml:space="preserve">Primary Disconnect Device </w:t>
      </w:r>
    </w:p>
    <w:p w14:paraId="06913DA6" w14:textId="22375834"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Main power disconnecting device: </w:t>
      </w:r>
      <w:proofErr w:type="spellStart"/>
      <w:r w:rsidRPr="00456828">
        <w:rPr>
          <w:rFonts w:asciiTheme="minorHAnsi" w:hAnsiTheme="minorHAnsi" w:cstheme="minorHAnsi"/>
        </w:rPr>
        <w:t>Moulded</w:t>
      </w:r>
      <w:proofErr w:type="spellEnd"/>
      <w:r w:rsidRPr="00456828">
        <w:rPr>
          <w:rFonts w:asciiTheme="minorHAnsi" w:hAnsiTheme="minorHAnsi" w:cstheme="minorHAnsi"/>
        </w:rPr>
        <w:t xml:space="preserve"> circuit breaker type automatic, rated for full load current of drive, and capable of closing onto an available system fault current of 28 kA symmetrical. </w:t>
      </w:r>
      <w:r w:rsidRPr="008B41C3">
        <w:rPr>
          <w:rFonts w:asciiTheme="minorHAnsi" w:hAnsiTheme="minorHAnsi" w:cstheme="minorHAnsi"/>
          <w:b/>
          <w:i/>
          <w:highlight w:val="yellow"/>
        </w:rPr>
        <w:t>[</w:t>
      </w:r>
      <w:r w:rsidR="00491173" w:rsidRPr="008B41C3">
        <w:rPr>
          <w:rFonts w:asciiTheme="minorHAnsi" w:hAnsiTheme="minorHAnsi" w:cstheme="minorHAnsi"/>
          <w:b/>
          <w:i/>
          <w:highlight w:val="yellow"/>
        </w:rPr>
        <w:t>Consultant</w:t>
      </w:r>
      <w:r w:rsidRPr="008B41C3">
        <w:rPr>
          <w:rFonts w:asciiTheme="minorHAnsi" w:hAnsiTheme="minorHAnsi" w:cstheme="minorHAnsi"/>
          <w:b/>
          <w:i/>
          <w:highlight w:val="yellow"/>
        </w:rPr>
        <w:t xml:space="preserve"> to confirm]</w:t>
      </w:r>
    </w:p>
    <w:p w14:paraId="06913DA7"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Shunt trip:  as indicated or as required for safety shutdown.</w:t>
      </w:r>
    </w:p>
    <w:p w14:paraId="06913DA8"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Breaker handle:  Operable from outside without opening cubicle doors, mechanically interlocked to prevent door from being opened with circuit breaker in ON position.</w:t>
      </w:r>
    </w:p>
    <w:p w14:paraId="06913DA9" w14:textId="2B8B8B59"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Fuses and similar protection devices:  As recommended by </w:t>
      </w:r>
      <w:r w:rsidR="000447AD">
        <w:rPr>
          <w:rFonts w:asciiTheme="minorHAnsi" w:hAnsiTheme="minorHAnsi" w:cstheme="minorHAnsi"/>
        </w:rPr>
        <w:t>RVSS</w:t>
      </w:r>
      <w:r w:rsidRPr="00456828">
        <w:rPr>
          <w:rFonts w:asciiTheme="minorHAnsi" w:hAnsiTheme="minorHAnsi" w:cstheme="minorHAnsi"/>
        </w:rPr>
        <w:t xml:space="preserve"> manufacturer.</w:t>
      </w:r>
    </w:p>
    <w:p w14:paraId="06913DAB" w14:textId="77777777" w:rsidR="00456828" w:rsidRPr="00C54F1E" w:rsidRDefault="00456828" w:rsidP="00C54F1E">
      <w:pPr>
        <w:pStyle w:val="Heading3"/>
        <w:tabs>
          <w:tab w:val="clear" w:pos="1440"/>
        </w:tabs>
        <w:ind w:left="1152" w:hanging="432"/>
        <w:rPr>
          <w:rFonts w:asciiTheme="minorHAnsi" w:hAnsiTheme="minorHAnsi" w:cstheme="minorHAnsi"/>
        </w:rPr>
      </w:pPr>
      <w:r w:rsidRPr="00C54F1E">
        <w:rPr>
          <w:rFonts w:asciiTheme="minorHAnsi" w:hAnsiTheme="minorHAnsi" w:cstheme="minorHAnsi"/>
        </w:rPr>
        <w:t>Control Transformer:  Dry type, fused primary and secondary windings, sized for 125% of maximum system control circuit requirements, including external circuits.</w:t>
      </w:r>
    </w:p>
    <w:p w14:paraId="06913DAC"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Secondary voltage:  120V, 60 Hz.</w:t>
      </w:r>
    </w:p>
    <w:p w14:paraId="06913DAD" w14:textId="77777777" w:rsidR="00456828" w:rsidRPr="00456828" w:rsidRDefault="00456828" w:rsidP="00456828">
      <w:pPr>
        <w:pStyle w:val="Heading5"/>
        <w:numPr>
          <w:ilvl w:val="0"/>
          <w:numId w:val="0"/>
        </w:numPr>
        <w:tabs>
          <w:tab w:val="clear" w:pos="5760"/>
          <w:tab w:val="left" w:pos="3544"/>
        </w:tabs>
        <w:rPr>
          <w:rFonts w:asciiTheme="minorHAnsi" w:hAnsiTheme="minorHAnsi" w:cstheme="minorHAnsi"/>
        </w:rPr>
      </w:pPr>
    </w:p>
    <w:p w14:paraId="06913DAE" w14:textId="77777777" w:rsidR="00456828" w:rsidRPr="00456828" w:rsidRDefault="00456828" w:rsidP="00456828">
      <w:pPr>
        <w:pStyle w:val="Heading2"/>
        <w:spacing w:before="80" w:after="0"/>
        <w:rPr>
          <w:rFonts w:asciiTheme="minorHAnsi" w:hAnsiTheme="minorHAnsi" w:cstheme="minorHAnsi"/>
        </w:rPr>
      </w:pPr>
      <w:r w:rsidRPr="00456828">
        <w:rPr>
          <w:rFonts w:asciiTheme="minorHAnsi" w:hAnsiTheme="minorHAnsi" w:cstheme="minorHAnsi"/>
        </w:rPr>
        <w:t>Performance Requirements</w:t>
      </w:r>
    </w:p>
    <w:p w14:paraId="06913DAF" w14:textId="7335DDB2" w:rsidR="00456828" w:rsidRDefault="00456828" w:rsidP="00CB10ED">
      <w:pPr>
        <w:pStyle w:val="Heading3"/>
        <w:numPr>
          <w:ilvl w:val="2"/>
          <w:numId w:val="7"/>
        </w:numPr>
        <w:tabs>
          <w:tab w:val="clear" w:pos="1440"/>
        </w:tabs>
        <w:rPr>
          <w:rFonts w:asciiTheme="minorHAnsi" w:hAnsiTheme="minorHAnsi" w:cstheme="minorHAnsi"/>
        </w:rPr>
      </w:pPr>
      <w:r w:rsidRPr="00456828">
        <w:rPr>
          <w:rFonts w:asciiTheme="minorHAnsi" w:hAnsiTheme="minorHAnsi" w:cstheme="minorHAnsi"/>
        </w:rPr>
        <w:t xml:space="preserve">Environmental conditions:  Ambient operating temperature range </w:t>
      </w:r>
      <w:r w:rsidR="009044D2">
        <w:rPr>
          <w:rFonts w:asciiTheme="minorHAnsi" w:hAnsiTheme="minorHAnsi" w:cstheme="minorHAnsi"/>
        </w:rPr>
        <w:t>-5</w:t>
      </w:r>
      <w:r w:rsidRPr="00456828">
        <w:rPr>
          <w:rFonts w:asciiTheme="minorHAnsi" w:eastAsia="Gulim" w:hAnsiTheme="minorHAnsi" w:cstheme="minorHAnsi"/>
        </w:rPr>
        <w:t>°</w:t>
      </w:r>
      <w:r w:rsidRPr="00456828">
        <w:rPr>
          <w:rFonts w:asciiTheme="minorHAnsi" w:hAnsiTheme="minorHAnsi" w:cstheme="minorHAnsi"/>
        </w:rPr>
        <w:t>C to 40</w:t>
      </w:r>
      <w:r w:rsidRPr="00456828">
        <w:rPr>
          <w:rFonts w:asciiTheme="minorHAnsi" w:eastAsia="Gulim" w:hAnsiTheme="minorHAnsi" w:cstheme="minorHAnsi"/>
        </w:rPr>
        <w:t>°</w:t>
      </w:r>
      <w:r w:rsidRPr="00456828">
        <w:rPr>
          <w:rFonts w:asciiTheme="minorHAnsi" w:hAnsiTheme="minorHAnsi" w:cstheme="minorHAnsi"/>
        </w:rPr>
        <w:t>C, humidity range 5% to 9</w:t>
      </w:r>
      <w:r w:rsidR="009044D2">
        <w:rPr>
          <w:rFonts w:asciiTheme="minorHAnsi" w:hAnsiTheme="minorHAnsi" w:cstheme="minorHAnsi"/>
        </w:rPr>
        <w:t>5</w:t>
      </w:r>
      <w:r w:rsidRPr="00456828">
        <w:rPr>
          <w:rFonts w:asciiTheme="minorHAnsi" w:hAnsiTheme="minorHAnsi" w:cstheme="minorHAnsi"/>
        </w:rPr>
        <w:t xml:space="preserve">% RH non-condensing, altitude </w:t>
      </w:r>
      <w:r w:rsidR="009044D2">
        <w:rPr>
          <w:rFonts w:asciiTheme="minorHAnsi" w:hAnsiTheme="minorHAnsi" w:cstheme="minorHAnsi"/>
        </w:rPr>
        <w:t>2</w:t>
      </w:r>
      <w:r w:rsidRPr="00456828">
        <w:rPr>
          <w:rFonts w:asciiTheme="minorHAnsi" w:hAnsiTheme="minorHAnsi" w:cstheme="minorHAnsi"/>
        </w:rPr>
        <w:t>000 m maximum above sea level.</w:t>
      </w:r>
    </w:p>
    <w:p w14:paraId="46E49C48" w14:textId="77777777" w:rsidR="009044D2" w:rsidRPr="009044D2" w:rsidRDefault="009044D2" w:rsidP="00CB10ED">
      <w:pPr>
        <w:pStyle w:val="Heading3"/>
        <w:numPr>
          <w:ilvl w:val="2"/>
          <w:numId w:val="7"/>
        </w:numPr>
        <w:tabs>
          <w:tab w:val="clear" w:pos="1440"/>
        </w:tabs>
        <w:rPr>
          <w:rFonts w:asciiTheme="minorHAnsi" w:hAnsiTheme="minorHAnsi" w:cstheme="minorHAnsi"/>
        </w:rPr>
      </w:pPr>
      <w:r w:rsidRPr="009044D2">
        <w:rPr>
          <w:rFonts w:asciiTheme="minorHAnsi" w:hAnsiTheme="minorHAnsi" w:cstheme="minorHAnsi"/>
        </w:rPr>
        <w:t>The controller to provide selectable operating functions as described below:</w:t>
      </w:r>
    </w:p>
    <w:p w14:paraId="4B4C4F9F"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Soft start to provide a smooth stepless starting, adjustable 0 to 60 seconds.</w:t>
      </w:r>
    </w:p>
    <w:p w14:paraId="49975BF4"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Current limit/initial torque adjustable between 50-500%.</w:t>
      </w:r>
    </w:p>
    <w:p w14:paraId="4EAF8DA3"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Kick Start, adjustable 0-2 seconds.</w:t>
      </w:r>
    </w:p>
    <w:p w14:paraId="3FD97291"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Full voltage start to achieve full inrush current and locked rotor torque.</w:t>
      </w:r>
    </w:p>
    <w:p w14:paraId="140D020A"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Initial torque adjustable from 0 to 85%.</w:t>
      </w:r>
    </w:p>
    <w:p w14:paraId="5213F98C" w14:textId="57B96306" w:rsid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Pump control ramp time adjustable from 0-30 seconds</w:t>
      </w:r>
      <w:r w:rsidR="00F21C27">
        <w:rPr>
          <w:rFonts w:asciiTheme="minorHAnsi" w:hAnsiTheme="minorHAnsi" w:cstheme="minorHAnsi"/>
        </w:rPr>
        <w:t>.</w:t>
      </w:r>
    </w:p>
    <w:p w14:paraId="39178E43" w14:textId="550DBFD8" w:rsidR="00F21C27" w:rsidRPr="009044D2" w:rsidRDefault="00F21C27" w:rsidP="00CB10ED">
      <w:pPr>
        <w:pStyle w:val="Heading4"/>
        <w:numPr>
          <w:ilvl w:val="3"/>
          <w:numId w:val="7"/>
        </w:numPr>
        <w:rPr>
          <w:rFonts w:asciiTheme="minorHAnsi" w:hAnsiTheme="minorHAnsi" w:cstheme="minorHAnsi"/>
        </w:rPr>
      </w:pPr>
      <w:r>
        <w:rPr>
          <w:rFonts w:asciiTheme="minorHAnsi" w:hAnsiTheme="minorHAnsi" w:cstheme="minorHAnsi"/>
        </w:rPr>
        <w:t>Soft Stop adjustable from 0-60 seconds.</w:t>
      </w:r>
    </w:p>
    <w:p w14:paraId="63594760" w14:textId="77777777" w:rsidR="009044D2" w:rsidRPr="009044D2" w:rsidRDefault="009044D2" w:rsidP="00CB10ED">
      <w:pPr>
        <w:pStyle w:val="Heading3"/>
        <w:numPr>
          <w:ilvl w:val="2"/>
          <w:numId w:val="7"/>
        </w:numPr>
        <w:tabs>
          <w:tab w:val="clear" w:pos="1440"/>
        </w:tabs>
        <w:rPr>
          <w:rFonts w:asciiTheme="minorHAnsi" w:hAnsiTheme="minorHAnsi" w:cstheme="minorHAnsi"/>
        </w:rPr>
      </w:pPr>
      <w:r w:rsidRPr="009044D2">
        <w:rPr>
          <w:rFonts w:asciiTheme="minorHAnsi" w:hAnsiTheme="minorHAnsi" w:cstheme="minorHAnsi"/>
        </w:rPr>
        <w:t xml:space="preserve">Internal bypass contactor to operate when the motor has reached full speed.  The bypass contactor will bypass the SCR power unit and reduce unnecessary heat loss during normal motor operation. </w:t>
      </w:r>
    </w:p>
    <w:p w14:paraId="73140DB5" w14:textId="77777777" w:rsidR="009044D2" w:rsidRPr="009044D2" w:rsidRDefault="009044D2" w:rsidP="00CB10ED">
      <w:pPr>
        <w:pStyle w:val="Heading3"/>
        <w:numPr>
          <w:ilvl w:val="2"/>
          <w:numId w:val="7"/>
        </w:numPr>
        <w:tabs>
          <w:tab w:val="clear" w:pos="1440"/>
        </w:tabs>
        <w:rPr>
          <w:rFonts w:asciiTheme="minorHAnsi" w:hAnsiTheme="minorHAnsi" w:cstheme="minorHAnsi"/>
        </w:rPr>
      </w:pPr>
      <w:r w:rsidRPr="009044D2">
        <w:rPr>
          <w:rFonts w:asciiTheme="minorHAnsi" w:hAnsiTheme="minorHAnsi" w:cstheme="minorHAnsi"/>
        </w:rPr>
        <w:t>Built-In overload protection with selectable trip classes.</w:t>
      </w:r>
    </w:p>
    <w:p w14:paraId="635EBECE" w14:textId="77777777" w:rsidR="009044D2" w:rsidRPr="009044D2" w:rsidRDefault="009044D2" w:rsidP="00CB10ED">
      <w:pPr>
        <w:pStyle w:val="Heading3"/>
        <w:numPr>
          <w:ilvl w:val="2"/>
          <w:numId w:val="7"/>
        </w:numPr>
        <w:tabs>
          <w:tab w:val="clear" w:pos="1440"/>
        </w:tabs>
        <w:rPr>
          <w:rFonts w:asciiTheme="minorHAnsi" w:hAnsiTheme="minorHAnsi" w:cstheme="minorHAnsi"/>
        </w:rPr>
      </w:pPr>
      <w:r w:rsidRPr="009044D2">
        <w:rPr>
          <w:rFonts w:asciiTheme="minorHAnsi" w:hAnsiTheme="minorHAnsi" w:cstheme="minorHAnsi"/>
        </w:rPr>
        <w:t>The controller to provide diagnostic and protective features including, but not limited to:</w:t>
      </w:r>
    </w:p>
    <w:p w14:paraId="44CACDF6"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Overload</w:t>
      </w:r>
    </w:p>
    <w:p w14:paraId="334C2A23"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Temperature Fault</w:t>
      </w:r>
    </w:p>
    <w:p w14:paraId="0BF95D68"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Stall</w:t>
      </w:r>
    </w:p>
    <w:p w14:paraId="78810657"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Jam</w:t>
      </w:r>
    </w:p>
    <w:p w14:paraId="08DD3437"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Temperature Fault</w:t>
      </w:r>
    </w:p>
    <w:p w14:paraId="2928D828" w14:textId="1AA3ACA9"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Undervoltage</w:t>
      </w:r>
    </w:p>
    <w:p w14:paraId="1EF93686"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Overvoltage</w:t>
      </w:r>
    </w:p>
    <w:p w14:paraId="59AD6ACD"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Phase Reversal</w:t>
      </w:r>
    </w:p>
    <w:p w14:paraId="6CE7162F" w14:textId="77777777" w:rsidR="009044D2" w:rsidRPr="009044D2" w:rsidRDefault="009044D2" w:rsidP="00CB10ED">
      <w:pPr>
        <w:pStyle w:val="Heading4"/>
        <w:numPr>
          <w:ilvl w:val="3"/>
          <w:numId w:val="7"/>
        </w:numPr>
        <w:rPr>
          <w:rFonts w:asciiTheme="minorHAnsi" w:hAnsiTheme="minorHAnsi" w:cstheme="minorHAnsi"/>
        </w:rPr>
      </w:pPr>
      <w:r w:rsidRPr="009044D2">
        <w:rPr>
          <w:rFonts w:asciiTheme="minorHAnsi" w:hAnsiTheme="minorHAnsi" w:cstheme="minorHAnsi"/>
        </w:rPr>
        <w:t>Communication Fault</w:t>
      </w:r>
    </w:p>
    <w:p w14:paraId="09B3843C" w14:textId="41262F81" w:rsidR="009044D2" w:rsidRPr="009044D2" w:rsidRDefault="009044D2" w:rsidP="00CB10ED">
      <w:pPr>
        <w:pStyle w:val="Heading3"/>
        <w:numPr>
          <w:ilvl w:val="2"/>
          <w:numId w:val="7"/>
        </w:numPr>
        <w:tabs>
          <w:tab w:val="clear" w:pos="1440"/>
        </w:tabs>
        <w:rPr>
          <w:rFonts w:asciiTheme="minorHAnsi" w:hAnsiTheme="minorHAnsi" w:cstheme="minorHAnsi"/>
        </w:rPr>
      </w:pPr>
      <w:r w:rsidRPr="009044D2">
        <w:rPr>
          <w:rFonts w:asciiTheme="minorHAnsi" w:hAnsiTheme="minorHAnsi" w:cstheme="minorHAnsi"/>
        </w:rPr>
        <w:t>LCD display with keypad for adjustment of parameters.</w:t>
      </w:r>
    </w:p>
    <w:p w14:paraId="06913DB8" w14:textId="256B10ED" w:rsidR="00456828" w:rsidRDefault="00456828" w:rsidP="00CB10ED">
      <w:pPr>
        <w:pStyle w:val="Heading3"/>
        <w:numPr>
          <w:ilvl w:val="2"/>
          <w:numId w:val="7"/>
        </w:numPr>
        <w:tabs>
          <w:tab w:val="clear" w:pos="1440"/>
        </w:tabs>
        <w:rPr>
          <w:rFonts w:asciiTheme="minorHAnsi" w:hAnsiTheme="minorHAnsi" w:cstheme="minorHAnsi"/>
        </w:rPr>
      </w:pPr>
      <w:r w:rsidRPr="00456828">
        <w:rPr>
          <w:rFonts w:asciiTheme="minorHAnsi" w:hAnsiTheme="minorHAnsi" w:cstheme="minorHAnsi"/>
        </w:rPr>
        <w:t xml:space="preserve">Motor:  Furnish </w:t>
      </w:r>
      <w:r w:rsidR="009044D2">
        <w:rPr>
          <w:rFonts w:asciiTheme="minorHAnsi" w:hAnsiTheme="minorHAnsi" w:cstheme="minorHAnsi"/>
        </w:rPr>
        <w:t>RVSS</w:t>
      </w:r>
      <w:r w:rsidRPr="00456828">
        <w:rPr>
          <w:rFonts w:asciiTheme="minorHAnsi" w:hAnsiTheme="minorHAnsi" w:cstheme="minorHAnsi"/>
        </w:rPr>
        <w:t xml:space="preserve"> to match motor and driven equipment characteristics.  Confirm motor details from motor supplier.</w:t>
      </w:r>
    </w:p>
    <w:p w14:paraId="3957C98C" w14:textId="403F93E3" w:rsidR="00996A31" w:rsidRPr="00456828" w:rsidRDefault="00996A31" w:rsidP="00CB10ED">
      <w:pPr>
        <w:pStyle w:val="Heading3"/>
        <w:numPr>
          <w:ilvl w:val="2"/>
          <w:numId w:val="7"/>
        </w:numPr>
        <w:tabs>
          <w:tab w:val="clear" w:pos="1440"/>
        </w:tabs>
        <w:rPr>
          <w:rFonts w:asciiTheme="minorHAnsi" w:hAnsiTheme="minorHAnsi" w:cstheme="minorHAnsi"/>
        </w:rPr>
      </w:pPr>
      <w:r>
        <w:rPr>
          <w:rFonts w:asciiTheme="minorHAnsi" w:hAnsiTheme="minorHAnsi" w:cstheme="minorHAnsi"/>
        </w:rPr>
        <w:t xml:space="preserve">Power Factor Correction Capacitors:  Furnish power factor correction capacitors on RVSS’s based on motor data to ensure minimum 0.9 power factor.  Power factor correction capacitors shall be automatically disabled when operating on generator </w:t>
      </w:r>
      <w:r w:rsidR="00D22AE1">
        <w:rPr>
          <w:rFonts w:asciiTheme="minorHAnsi" w:hAnsiTheme="minorHAnsi" w:cstheme="minorHAnsi"/>
        </w:rPr>
        <w:t>power</w:t>
      </w:r>
      <w:r w:rsidR="00D22AE1" w:rsidRPr="00901BB2">
        <w:rPr>
          <w:rFonts w:asciiTheme="minorHAnsi" w:hAnsiTheme="minorHAnsi" w:cstheme="minorHAnsi"/>
          <w:b/>
          <w:i/>
        </w:rPr>
        <w:t xml:space="preserve"> </w:t>
      </w:r>
      <w:r w:rsidR="00D22AE1" w:rsidRPr="008B41C3">
        <w:rPr>
          <w:rFonts w:asciiTheme="minorHAnsi" w:hAnsiTheme="minorHAnsi" w:cstheme="minorHAnsi"/>
          <w:b/>
          <w:i/>
          <w:highlight w:val="yellow"/>
        </w:rPr>
        <w:t>[</w:t>
      </w:r>
      <w:r w:rsidR="00491173" w:rsidRPr="008B41C3">
        <w:rPr>
          <w:rFonts w:asciiTheme="minorHAnsi" w:hAnsiTheme="minorHAnsi" w:cstheme="minorHAnsi"/>
          <w:b/>
          <w:i/>
          <w:highlight w:val="yellow"/>
        </w:rPr>
        <w:t>Consultant</w:t>
      </w:r>
      <w:r w:rsidRPr="008B41C3">
        <w:rPr>
          <w:rFonts w:asciiTheme="minorHAnsi" w:hAnsiTheme="minorHAnsi" w:cstheme="minorHAnsi"/>
          <w:b/>
          <w:i/>
          <w:highlight w:val="yellow"/>
        </w:rPr>
        <w:t xml:space="preserve"> to confirm]</w:t>
      </w:r>
      <w:r>
        <w:rPr>
          <w:rFonts w:asciiTheme="minorHAnsi" w:hAnsiTheme="minorHAnsi" w:cstheme="minorHAnsi"/>
          <w:b/>
          <w:i/>
        </w:rPr>
        <w:t>.</w:t>
      </w:r>
    </w:p>
    <w:p w14:paraId="06913DB9" w14:textId="77777777" w:rsidR="00456828" w:rsidRPr="00456828" w:rsidRDefault="00456828" w:rsidP="00CB10ED">
      <w:pPr>
        <w:pStyle w:val="Heading3"/>
        <w:numPr>
          <w:ilvl w:val="2"/>
          <w:numId w:val="7"/>
        </w:numPr>
        <w:tabs>
          <w:tab w:val="clear" w:pos="1440"/>
        </w:tabs>
        <w:rPr>
          <w:rFonts w:asciiTheme="minorHAnsi" w:hAnsiTheme="minorHAnsi" w:cstheme="minorHAnsi"/>
        </w:rPr>
      </w:pPr>
      <w:r w:rsidRPr="00456828">
        <w:rPr>
          <w:rFonts w:asciiTheme="minorHAnsi" w:hAnsiTheme="minorHAnsi" w:cstheme="minorHAnsi"/>
        </w:rPr>
        <w:t>Internal components, including printed circuit boards:  corrosion protected.</w:t>
      </w:r>
    </w:p>
    <w:p w14:paraId="06913DC1" w14:textId="1D5A3F9D" w:rsidR="00456828" w:rsidRPr="00456828" w:rsidRDefault="00456828" w:rsidP="00CB10ED">
      <w:pPr>
        <w:pStyle w:val="Heading3"/>
        <w:numPr>
          <w:ilvl w:val="2"/>
          <w:numId w:val="7"/>
        </w:numPr>
        <w:tabs>
          <w:tab w:val="clear" w:pos="1440"/>
        </w:tabs>
        <w:rPr>
          <w:rFonts w:asciiTheme="minorHAnsi" w:hAnsiTheme="minorHAnsi" w:cstheme="minorHAnsi"/>
        </w:rPr>
      </w:pPr>
      <w:r w:rsidRPr="00456828">
        <w:rPr>
          <w:rFonts w:asciiTheme="minorHAnsi" w:hAnsiTheme="minorHAnsi" w:cstheme="minorHAnsi"/>
        </w:rPr>
        <w:lastRenderedPageBreak/>
        <w:t xml:space="preserve">Resetting after a fault:  By reset input and by re-issuing the Run command.  Resetting by removing </w:t>
      </w:r>
      <w:r w:rsidR="00996A31">
        <w:rPr>
          <w:rFonts w:asciiTheme="minorHAnsi" w:hAnsiTheme="minorHAnsi" w:cstheme="minorHAnsi"/>
        </w:rPr>
        <w:t>RVSS</w:t>
      </w:r>
      <w:r w:rsidRPr="00456828">
        <w:rPr>
          <w:rFonts w:asciiTheme="minorHAnsi" w:hAnsiTheme="minorHAnsi" w:cstheme="minorHAnsi"/>
        </w:rPr>
        <w:t xml:space="preserve"> input power not acceptable.</w:t>
      </w:r>
    </w:p>
    <w:p w14:paraId="06913DC2" w14:textId="3CD4E2B0" w:rsidR="00456828" w:rsidRPr="00456828" w:rsidRDefault="00456828" w:rsidP="00CB10ED">
      <w:pPr>
        <w:pStyle w:val="Heading3"/>
        <w:numPr>
          <w:ilvl w:val="2"/>
          <w:numId w:val="7"/>
        </w:numPr>
        <w:tabs>
          <w:tab w:val="clear" w:pos="1440"/>
        </w:tabs>
        <w:rPr>
          <w:rFonts w:asciiTheme="minorHAnsi" w:hAnsiTheme="minorHAnsi" w:cstheme="minorHAnsi"/>
        </w:rPr>
      </w:pPr>
      <w:r w:rsidRPr="00456828">
        <w:rPr>
          <w:rFonts w:asciiTheme="minorHAnsi" w:hAnsiTheme="minorHAnsi" w:cstheme="minorHAnsi"/>
        </w:rPr>
        <w:t>Restart after a power outage or low voltage condition:  Automatic with ten second delay when powers returns to normal, if run command is maintained</w:t>
      </w:r>
      <w:r w:rsidR="00AA7B66">
        <w:rPr>
          <w:rFonts w:asciiTheme="minorHAnsi" w:hAnsiTheme="minorHAnsi" w:cstheme="minorHAnsi"/>
        </w:rPr>
        <w:t>.</w:t>
      </w:r>
    </w:p>
    <w:p w14:paraId="06913DD0" w14:textId="77777777" w:rsidR="00456828" w:rsidRPr="00C25DC6" w:rsidRDefault="00456828" w:rsidP="00456828">
      <w:pPr>
        <w:pStyle w:val="Heading2"/>
        <w:spacing w:before="80" w:after="0"/>
        <w:rPr>
          <w:rFonts w:asciiTheme="minorHAnsi" w:hAnsiTheme="minorHAnsi" w:cstheme="minorHAnsi"/>
        </w:rPr>
      </w:pPr>
      <w:r w:rsidRPr="00C25DC6">
        <w:rPr>
          <w:rFonts w:asciiTheme="minorHAnsi" w:hAnsiTheme="minorHAnsi" w:cstheme="minorHAnsi"/>
        </w:rPr>
        <w:t>Front Mounted Human Interface Module (HIM)</w:t>
      </w:r>
    </w:p>
    <w:p w14:paraId="06913DD1" w14:textId="7D440B47" w:rsidR="00456828" w:rsidRPr="00C25DC6" w:rsidRDefault="00C25DC6" w:rsidP="00D520EB">
      <w:pPr>
        <w:pStyle w:val="Heading3"/>
        <w:tabs>
          <w:tab w:val="clear" w:pos="1440"/>
        </w:tabs>
        <w:ind w:left="1152" w:hanging="432"/>
        <w:rPr>
          <w:rFonts w:asciiTheme="minorHAnsi" w:hAnsiTheme="minorHAnsi" w:cstheme="minorHAnsi"/>
        </w:rPr>
      </w:pPr>
      <w:r w:rsidRPr="00C25DC6">
        <w:rPr>
          <w:rFonts w:asciiTheme="minorHAnsi" w:hAnsiTheme="minorHAnsi" w:cstheme="minorHAnsi"/>
        </w:rPr>
        <w:t>RVSS</w:t>
      </w:r>
      <w:r w:rsidR="00456828" w:rsidRPr="00C25DC6">
        <w:rPr>
          <w:rFonts w:asciiTheme="minorHAnsi" w:hAnsiTheme="minorHAnsi" w:cstheme="minorHAnsi"/>
        </w:rPr>
        <w:t xml:space="preserve"> shall provide a HIM with integral LCD display, operating keys and programming keys.</w:t>
      </w:r>
    </w:p>
    <w:p w14:paraId="06913DD2" w14:textId="77777777" w:rsidR="00456828" w:rsidRPr="00E768B4" w:rsidRDefault="00456828" w:rsidP="00D520EB">
      <w:pPr>
        <w:pStyle w:val="Heading3"/>
        <w:tabs>
          <w:tab w:val="clear" w:pos="1440"/>
        </w:tabs>
        <w:ind w:left="1152" w:hanging="432"/>
        <w:rPr>
          <w:rFonts w:asciiTheme="minorHAnsi" w:hAnsiTheme="minorHAnsi" w:cstheme="minorHAnsi"/>
        </w:rPr>
      </w:pPr>
      <w:r w:rsidRPr="00E768B4">
        <w:rPr>
          <w:rFonts w:asciiTheme="minorHAnsi" w:hAnsiTheme="minorHAnsi" w:cstheme="minorHAnsi"/>
        </w:rPr>
        <w:t>The operator shall be able to scroll through the keypad menu to choose between the following:</w:t>
      </w:r>
    </w:p>
    <w:p w14:paraId="06913DD3" w14:textId="77777777" w:rsidR="00456828" w:rsidRPr="00E768B4" w:rsidRDefault="00456828" w:rsidP="00D520EB">
      <w:pPr>
        <w:pStyle w:val="Heading4"/>
        <w:tabs>
          <w:tab w:val="clear" w:pos="2160"/>
        </w:tabs>
        <w:ind w:left="1701" w:hanging="567"/>
        <w:rPr>
          <w:rFonts w:asciiTheme="minorHAnsi" w:hAnsiTheme="minorHAnsi" w:cstheme="minorHAnsi"/>
        </w:rPr>
      </w:pPr>
      <w:r w:rsidRPr="00E768B4">
        <w:rPr>
          <w:rFonts w:asciiTheme="minorHAnsi" w:hAnsiTheme="minorHAnsi" w:cstheme="minorHAnsi"/>
        </w:rPr>
        <w:t>Monitor</w:t>
      </w:r>
    </w:p>
    <w:p w14:paraId="06913DD5" w14:textId="2C7F1528" w:rsidR="00456828" w:rsidRDefault="00F02C4A" w:rsidP="00D520EB">
      <w:pPr>
        <w:pStyle w:val="Heading4"/>
        <w:tabs>
          <w:tab w:val="clear" w:pos="2160"/>
        </w:tabs>
        <w:ind w:left="1701" w:hanging="567"/>
        <w:rPr>
          <w:rFonts w:asciiTheme="minorHAnsi" w:hAnsiTheme="minorHAnsi" w:cstheme="minorHAnsi"/>
        </w:rPr>
      </w:pPr>
      <w:r w:rsidRPr="00E768B4">
        <w:rPr>
          <w:rFonts w:asciiTheme="minorHAnsi" w:hAnsiTheme="minorHAnsi" w:cstheme="minorHAnsi"/>
        </w:rPr>
        <w:t>Configure</w:t>
      </w:r>
    </w:p>
    <w:p w14:paraId="273B4050" w14:textId="271F11A9" w:rsidR="00E768B4" w:rsidRPr="00E768B4" w:rsidRDefault="00E768B4" w:rsidP="00D520EB">
      <w:pPr>
        <w:pStyle w:val="Heading4"/>
        <w:tabs>
          <w:tab w:val="clear" w:pos="2160"/>
        </w:tabs>
        <w:ind w:left="1701" w:hanging="567"/>
        <w:rPr>
          <w:rFonts w:asciiTheme="minorHAnsi" w:hAnsiTheme="minorHAnsi" w:cstheme="minorHAnsi"/>
        </w:rPr>
      </w:pPr>
      <w:r>
        <w:rPr>
          <w:rFonts w:asciiTheme="minorHAnsi" w:hAnsiTheme="minorHAnsi" w:cstheme="minorHAnsi"/>
        </w:rPr>
        <w:t>Operate</w:t>
      </w:r>
    </w:p>
    <w:p w14:paraId="225B5C9A" w14:textId="25FC34D9" w:rsidR="00F02C4A" w:rsidRPr="00E768B4" w:rsidRDefault="00F02C4A" w:rsidP="00D520EB">
      <w:pPr>
        <w:pStyle w:val="Heading4"/>
        <w:tabs>
          <w:tab w:val="clear" w:pos="2160"/>
        </w:tabs>
        <w:ind w:left="1701" w:hanging="567"/>
        <w:rPr>
          <w:rFonts w:asciiTheme="minorHAnsi" w:hAnsiTheme="minorHAnsi" w:cstheme="minorHAnsi"/>
        </w:rPr>
      </w:pPr>
      <w:r w:rsidRPr="00E768B4">
        <w:rPr>
          <w:rFonts w:asciiTheme="minorHAnsi" w:hAnsiTheme="minorHAnsi" w:cstheme="minorHAnsi"/>
        </w:rPr>
        <w:t>Protection Setup</w:t>
      </w:r>
    </w:p>
    <w:p w14:paraId="06913DD6" w14:textId="2B9E8A7D" w:rsidR="00456828" w:rsidRPr="00E768B4" w:rsidRDefault="00E768B4" w:rsidP="00D520EB">
      <w:pPr>
        <w:pStyle w:val="Heading4"/>
        <w:tabs>
          <w:tab w:val="clear" w:pos="2160"/>
        </w:tabs>
        <w:ind w:left="1701" w:hanging="567"/>
        <w:rPr>
          <w:rFonts w:asciiTheme="minorHAnsi" w:hAnsiTheme="minorHAnsi" w:cstheme="minorHAnsi"/>
        </w:rPr>
      </w:pPr>
      <w:r w:rsidRPr="00E768B4">
        <w:rPr>
          <w:rFonts w:asciiTheme="minorHAnsi" w:hAnsiTheme="minorHAnsi" w:cstheme="minorHAnsi"/>
        </w:rPr>
        <w:t>Advanced I/O Setup</w:t>
      </w:r>
    </w:p>
    <w:p w14:paraId="06913DD7" w14:textId="36A67087" w:rsidR="00456828" w:rsidRPr="00E768B4" w:rsidRDefault="00E768B4" w:rsidP="00D520EB">
      <w:pPr>
        <w:pStyle w:val="Heading4"/>
        <w:tabs>
          <w:tab w:val="clear" w:pos="2160"/>
        </w:tabs>
        <w:ind w:left="1701" w:hanging="567"/>
        <w:rPr>
          <w:rFonts w:asciiTheme="minorHAnsi" w:hAnsiTheme="minorHAnsi" w:cstheme="minorHAnsi"/>
        </w:rPr>
      </w:pPr>
      <w:r w:rsidRPr="00E768B4">
        <w:rPr>
          <w:rFonts w:asciiTheme="minorHAnsi" w:hAnsiTheme="minorHAnsi" w:cstheme="minorHAnsi"/>
        </w:rPr>
        <w:t>Network Setup</w:t>
      </w:r>
    </w:p>
    <w:p w14:paraId="09640833" w14:textId="77777777" w:rsidR="00E768B4" w:rsidRPr="00E768B4" w:rsidRDefault="00E768B4" w:rsidP="00D520EB">
      <w:pPr>
        <w:pStyle w:val="Heading4"/>
        <w:tabs>
          <w:tab w:val="clear" w:pos="2160"/>
        </w:tabs>
        <w:ind w:left="1701" w:hanging="567"/>
        <w:rPr>
          <w:rFonts w:asciiTheme="minorHAnsi" w:hAnsiTheme="minorHAnsi" w:cstheme="minorHAnsi"/>
        </w:rPr>
      </w:pPr>
      <w:r w:rsidRPr="004D30BC">
        <w:rPr>
          <w:rFonts w:asciiTheme="minorHAnsi" w:hAnsiTheme="minorHAnsi" w:cstheme="minorHAnsi"/>
        </w:rPr>
        <w:t xml:space="preserve">LCD DIM Setup </w:t>
      </w:r>
    </w:p>
    <w:p w14:paraId="06913DDB" w14:textId="136B12F2" w:rsidR="00456828" w:rsidRPr="004D30BC" w:rsidRDefault="004D30BC" w:rsidP="00D520EB">
      <w:pPr>
        <w:pStyle w:val="Heading3"/>
        <w:tabs>
          <w:tab w:val="clear" w:pos="1440"/>
        </w:tabs>
        <w:ind w:left="1152" w:hanging="432"/>
        <w:rPr>
          <w:rFonts w:asciiTheme="minorHAnsi" w:hAnsiTheme="minorHAnsi" w:cstheme="minorHAnsi"/>
        </w:rPr>
      </w:pPr>
      <w:r w:rsidRPr="004D30BC">
        <w:rPr>
          <w:rFonts w:asciiTheme="minorHAnsi" w:hAnsiTheme="minorHAnsi" w:cstheme="minorHAnsi"/>
        </w:rPr>
        <w:t>The RVSS</w:t>
      </w:r>
      <w:r w:rsidR="00456828" w:rsidRPr="004D30BC">
        <w:rPr>
          <w:rFonts w:asciiTheme="minorHAnsi" w:hAnsiTheme="minorHAnsi" w:cstheme="minorHAnsi"/>
        </w:rPr>
        <w:t xml:space="preserve"> shall have the necessary I/O interface to meet the status and control functionality as shown on the contract drawings. </w:t>
      </w:r>
      <w:r w:rsidR="00456828" w:rsidRPr="004D30BC">
        <w:rPr>
          <w:rFonts w:asciiTheme="minorHAnsi" w:eastAsia="Calibri" w:hAnsiTheme="minorHAnsi" w:cstheme="minorHAnsi"/>
          <w:lang w:val="en-CA"/>
        </w:rPr>
        <w:t xml:space="preserve"> </w:t>
      </w:r>
    </w:p>
    <w:p w14:paraId="4EC72FA8" w14:textId="77777777" w:rsidR="00E07FC7" w:rsidRPr="004B7990" w:rsidRDefault="00E07FC7" w:rsidP="00E07FC7">
      <w:pPr>
        <w:pStyle w:val="Heading2"/>
        <w:numPr>
          <w:ilvl w:val="1"/>
          <w:numId w:val="7"/>
        </w:numPr>
        <w:rPr>
          <w:rFonts w:asciiTheme="minorHAnsi" w:hAnsiTheme="minorHAnsi" w:cstheme="minorHAnsi"/>
        </w:rPr>
      </w:pPr>
      <w:r w:rsidRPr="004B7990">
        <w:rPr>
          <w:rFonts w:asciiTheme="minorHAnsi" w:eastAsia="Calibri" w:hAnsiTheme="minorHAnsi" w:cstheme="minorHAnsi"/>
          <w:lang w:val="en-CA"/>
        </w:rPr>
        <w:t>Communication</w:t>
      </w:r>
    </w:p>
    <w:p w14:paraId="4A7C29AE" w14:textId="77777777" w:rsidR="00E07FC7" w:rsidRPr="004B7990" w:rsidRDefault="00E07FC7" w:rsidP="00E07FC7">
      <w:pPr>
        <w:pStyle w:val="Heading3"/>
        <w:numPr>
          <w:ilvl w:val="2"/>
          <w:numId w:val="7"/>
        </w:numPr>
        <w:tabs>
          <w:tab w:val="clear" w:pos="1440"/>
        </w:tabs>
        <w:rPr>
          <w:rFonts w:asciiTheme="minorHAnsi" w:hAnsiTheme="minorHAnsi" w:cstheme="minorHAnsi"/>
        </w:rPr>
      </w:pPr>
      <w:r w:rsidRPr="004B7990">
        <w:rPr>
          <w:rFonts w:asciiTheme="minorHAnsi" w:hAnsiTheme="minorHAnsi" w:cstheme="minorHAnsi"/>
        </w:rPr>
        <w:t>Fully functional communication capabilities with</w:t>
      </w:r>
      <w:r>
        <w:rPr>
          <w:rFonts w:asciiTheme="minorHAnsi" w:hAnsiTheme="minorHAnsi" w:cstheme="minorHAnsi"/>
        </w:rPr>
        <w:t xml:space="preserve"> integrated</w:t>
      </w:r>
      <w:r w:rsidRPr="004B7990">
        <w:rPr>
          <w:rFonts w:asciiTheme="minorHAnsi" w:hAnsiTheme="minorHAnsi" w:cstheme="minorHAnsi"/>
        </w:rPr>
        <w:t xml:space="preserve"> Ethernet/IP</w:t>
      </w:r>
      <w:r>
        <w:rPr>
          <w:rFonts w:asciiTheme="minorHAnsi" w:hAnsiTheme="minorHAnsi" w:cstheme="minorHAnsi"/>
        </w:rPr>
        <w:t xml:space="preserve"> interface.</w:t>
      </w:r>
    </w:p>
    <w:p w14:paraId="06913DDD" w14:textId="77777777" w:rsidR="00456828" w:rsidRPr="00456828" w:rsidRDefault="00456828" w:rsidP="00456828">
      <w:pPr>
        <w:pStyle w:val="Heading2"/>
        <w:spacing w:before="80" w:after="0"/>
        <w:rPr>
          <w:rFonts w:asciiTheme="minorHAnsi" w:hAnsiTheme="minorHAnsi" w:cstheme="minorHAnsi"/>
        </w:rPr>
      </w:pPr>
      <w:r w:rsidRPr="00456828">
        <w:rPr>
          <w:rFonts w:asciiTheme="minorHAnsi" w:hAnsiTheme="minorHAnsi" w:cstheme="minorHAnsi"/>
        </w:rPr>
        <w:t>Wiring</w:t>
      </w:r>
    </w:p>
    <w:p w14:paraId="06913DDE" w14:textId="56D6F651" w:rsid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Unless otherwise specified, minimum sized power wiring shall be #12 AWG copper</w:t>
      </w:r>
      <w:r w:rsidR="00AA7B66">
        <w:rPr>
          <w:rFonts w:asciiTheme="minorHAnsi" w:hAnsiTheme="minorHAnsi" w:cstheme="minorHAnsi"/>
        </w:rPr>
        <w:t xml:space="preserve">.  </w:t>
      </w:r>
      <w:r w:rsidRPr="00456828">
        <w:rPr>
          <w:rFonts w:asciiTheme="minorHAnsi" w:hAnsiTheme="minorHAnsi" w:cstheme="minorHAnsi"/>
        </w:rPr>
        <w:t xml:space="preserve">Refer to Section </w:t>
      </w:r>
      <w:r w:rsidR="00614956" w:rsidRPr="00456828">
        <w:rPr>
          <w:rFonts w:asciiTheme="minorHAnsi" w:hAnsiTheme="minorHAnsi" w:cstheme="minorHAnsi"/>
        </w:rPr>
        <w:t>1612</w:t>
      </w:r>
      <w:r w:rsidR="00614956">
        <w:rPr>
          <w:rFonts w:asciiTheme="minorHAnsi" w:hAnsiTheme="minorHAnsi" w:cstheme="minorHAnsi"/>
        </w:rPr>
        <w:t>0</w:t>
      </w:r>
      <w:r w:rsidR="00614956" w:rsidRPr="00456828">
        <w:rPr>
          <w:rFonts w:asciiTheme="minorHAnsi" w:hAnsiTheme="minorHAnsi" w:cstheme="minorHAnsi"/>
        </w:rPr>
        <w:t xml:space="preserve"> </w:t>
      </w:r>
      <w:r w:rsidR="00614956">
        <w:rPr>
          <w:rFonts w:asciiTheme="minorHAnsi" w:hAnsiTheme="minorHAnsi" w:cstheme="minorHAnsi"/>
        </w:rPr>
        <w:t>Wiring Systems</w:t>
      </w:r>
      <w:r w:rsidRPr="00456828">
        <w:rPr>
          <w:rFonts w:asciiTheme="minorHAnsi" w:hAnsiTheme="minorHAnsi" w:cstheme="minorHAnsi"/>
        </w:rPr>
        <w:t xml:space="preserve"> for conductor and other wiring requirements.  For </w:t>
      </w:r>
      <w:r w:rsidR="00CD0086">
        <w:rPr>
          <w:rFonts w:asciiTheme="minorHAnsi" w:hAnsiTheme="minorHAnsi" w:cstheme="minorHAnsi"/>
        </w:rPr>
        <w:t>units</w:t>
      </w:r>
      <w:r w:rsidR="00CD0086" w:rsidRPr="00456828">
        <w:rPr>
          <w:rFonts w:asciiTheme="minorHAnsi" w:hAnsiTheme="minorHAnsi" w:cstheme="minorHAnsi"/>
        </w:rPr>
        <w:t xml:space="preserve"> </w:t>
      </w:r>
      <w:r w:rsidRPr="00456828">
        <w:rPr>
          <w:rFonts w:asciiTheme="minorHAnsi" w:hAnsiTheme="minorHAnsi" w:cstheme="minorHAnsi"/>
        </w:rPr>
        <w:t>larger than EEMAC Size 1, size conductors in accordance with the Canadian Electrical Code requirements.</w:t>
      </w:r>
    </w:p>
    <w:p w14:paraId="261930B0" w14:textId="37B9A5A1" w:rsidR="004043E7" w:rsidRDefault="00CD0086" w:rsidP="00D520EB">
      <w:pPr>
        <w:pStyle w:val="Heading3"/>
        <w:tabs>
          <w:tab w:val="clear" w:pos="1440"/>
        </w:tabs>
        <w:ind w:left="1152" w:hanging="432"/>
        <w:rPr>
          <w:rFonts w:asciiTheme="minorHAnsi" w:hAnsiTheme="minorHAnsi" w:cstheme="minorHAnsi"/>
        </w:rPr>
      </w:pPr>
      <w:r>
        <w:rPr>
          <w:rFonts w:asciiTheme="minorHAnsi" w:hAnsiTheme="minorHAnsi" w:cstheme="minorHAnsi"/>
        </w:rPr>
        <w:t>All wiring shall be marked at both ends.</w:t>
      </w:r>
    </w:p>
    <w:p w14:paraId="0DC28C2F" w14:textId="4068FFD4" w:rsidR="004D30BC" w:rsidRDefault="004D30BC" w:rsidP="00D520EB">
      <w:pPr>
        <w:pStyle w:val="Heading3"/>
        <w:tabs>
          <w:tab w:val="clear" w:pos="1440"/>
        </w:tabs>
        <w:ind w:left="1152" w:hanging="432"/>
        <w:rPr>
          <w:rFonts w:asciiTheme="minorHAnsi" w:hAnsiTheme="minorHAnsi" w:cstheme="minorHAnsi"/>
        </w:rPr>
      </w:pPr>
      <w:r>
        <w:rPr>
          <w:rFonts w:asciiTheme="minorHAnsi" w:hAnsiTheme="minorHAnsi" w:cstheme="minorHAnsi"/>
        </w:rPr>
        <w:t>Reduced Voltage Soft Starter</w:t>
      </w:r>
    </w:p>
    <w:p w14:paraId="1025FC2D" w14:textId="77777777" w:rsidR="008B41C3" w:rsidRPr="00456828" w:rsidRDefault="008B41C3" w:rsidP="008B41C3">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Internal wiring:  Copper conductor, stranded, 600 V rated.</w:t>
      </w:r>
    </w:p>
    <w:p w14:paraId="1C47F3DC" w14:textId="77777777" w:rsidR="008B41C3" w:rsidRPr="00456828" w:rsidRDefault="008B41C3" w:rsidP="008B41C3">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Wire identification:  To correspond to wire numbers on schematic and control diagrams</w:t>
      </w:r>
      <w:r>
        <w:rPr>
          <w:rFonts w:asciiTheme="minorHAnsi" w:hAnsiTheme="minorHAnsi" w:cstheme="minorHAnsi"/>
        </w:rPr>
        <w:t>.</w:t>
      </w:r>
      <w:r w:rsidRPr="00456828">
        <w:rPr>
          <w:rFonts w:asciiTheme="minorHAnsi" w:hAnsiTheme="minorHAnsi" w:cstheme="minorHAnsi"/>
        </w:rPr>
        <w:t xml:space="preserve"> </w:t>
      </w:r>
      <w:r w:rsidRPr="000E4961">
        <w:rPr>
          <w:rFonts w:asciiTheme="minorHAnsi" w:hAnsiTheme="minorHAnsi" w:cstheme="minorHAnsi"/>
        </w:rPr>
        <w:t>All wiring to be identified with heat shrinkable slip-on markers c/w type written thermal transfer tag numbers as manufactured by Brady or similar. Slip-on markers must be sized to suit wire size and type</w:t>
      </w:r>
      <w:r w:rsidRPr="00DC1CE1">
        <w:t>.</w:t>
      </w:r>
    </w:p>
    <w:p w14:paraId="0F630A87" w14:textId="77777777" w:rsidR="008B41C3" w:rsidRPr="00456828" w:rsidRDefault="008B41C3" w:rsidP="008B41C3">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Terminal blocks:  Modular, for external wiring connections, 600 V, 25 A rating, DIN rail mounted.  Label each terminal with same designation as connecting wire.</w:t>
      </w:r>
    </w:p>
    <w:p w14:paraId="65979B15" w14:textId="77777777" w:rsidR="008B41C3" w:rsidRPr="00456828" w:rsidRDefault="008B41C3" w:rsidP="008B41C3">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 xml:space="preserve">Group terminal blocks according to voltage or signal level and function.  Allow 150 mm space between rows of terminals blocks.  Install </w:t>
      </w:r>
      <w:r>
        <w:rPr>
          <w:rFonts w:asciiTheme="minorHAnsi" w:hAnsiTheme="minorHAnsi" w:cstheme="minorHAnsi"/>
        </w:rPr>
        <w:t>one</w:t>
      </w:r>
      <w:r w:rsidRPr="00456828">
        <w:rPr>
          <w:rFonts w:asciiTheme="minorHAnsi" w:hAnsiTheme="minorHAnsi" w:cstheme="minorHAnsi"/>
        </w:rPr>
        <w:t xml:space="preserve"> conductor per block maximum.</w:t>
      </w:r>
    </w:p>
    <w:p w14:paraId="04255DC2" w14:textId="77777777" w:rsidR="008B41C3" w:rsidRPr="00456828" w:rsidRDefault="008B41C3" w:rsidP="008B41C3">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Barriers:  Covering exposed terminals and terminal blocks against inadvertent contact</w:t>
      </w:r>
      <w:r>
        <w:rPr>
          <w:rFonts w:asciiTheme="minorHAnsi" w:hAnsiTheme="minorHAnsi" w:cstheme="minorHAnsi"/>
        </w:rPr>
        <w:t xml:space="preserve"> with thermoset plastic covers designed specifically for the terminals they are covering</w:t>
      </w:r>
      <w:r w:rsidRPr="00456828">
        <w:rPr>
          <w:rFonts w:asciiTheme="minorHAnsi" w:hAnsiTheme="minorHAnsi" w:cstheme="minorHAnsi"/>
        </w:rPr>
        <w:t>.</w:t>
      </w:r>
    </w:p>
    <w:p w14:paraId="288A88E3" w14:textId="77777777" w:rsidR="008B41C3" w:rsidRDefault="008B41C3" w:rsidP="008B41C3">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 xml:space="preserve">Lay-in duct:  For wire groupings of six conductors or more.  </w:t>
      </w:r>
      <w:r>
        <w:rPr>
          <w:rFonts w:asciiTheme="minorHAnsi" w:hAnsiTheme="minorHAnsi" w:cstheme="minorHAnsi"/>
        </w:rPr>
        <w:t>Lead-free PVC, 50</w:t>
      </w:r>
      <w:r w:rsidRPr="00525653">
        <w:rPr>
          <w:rFonts w:asciiTheme="minorHAnsi" w:hAnsiTheme="minorHAnsi" w:cstheme="minorHAnsi"/>
          <w:vertAlign w:val="superscript"/>
        </w:rPr>
        <w:t>o</w:t>
      </w:r>
      <w:r>
        <w:rPr>
          <w:rFonts w:asciiTheme="minorHAnsi" w:hAnsiTheme="minorHAnsi" w:cstheme="minorHAnsi"/>
        </w:rPr>
        <w:t>C continuous use temperature rating, CSA/UL certified.</w:t>
      </w:r>
      <w:r w:rsidRPr="00456828">
        <w:rPr>
          <w:rFonts w:asciiTheme="minorHAnsi" w:hAnsiTheme="minorHAnsi" w:cstheme="minorHAnsi"/>
        </w:rPr>
        <w:t xml:space="preserve">  For smaller runs, use plastic tie wrap and clips.</w:t>
      </w:r>
    </w:p>
    <w:p w14:paraId="65B222C9" w14:textId="77777777" w:rsidR="008B41C3" w:rsidRDefault="008B41C3" w:rsidP="008B41C3">
      <w:pPr>
        <w:pStyle w:val="Heading4"/>
        <w:tabs>
          <w:tab w:val="clear" w:pos="-1746"/>
          <w:tab w:val="clear" w:pos="2160"/>
        </w:tabs>
        <w:ind w:left="1701" w:hanging="567"/>
        <w:rPr>
          <w:rFonts w:asciiTheme="minorHAnsi" w:hAnsiTheme="minorHAnsi" w:cstheme="minorHAnsi"/>
        </w:rPr>
      </w:pPr>
      <w:r w:rsidRPr="00FB2F18">
        <w:rPr>
          <w:rFonts w:asciiTheme="minorHAnsi" w:hAnsiTheme="minorHAnsi" w:cstheme="minorHAnsi"/>
        </w:rPr>
        <w:t>Warning labels:  Lamacoid with 3 mm white letters on red background, on front of compartments where multiple power sources are present.</w:t>
      </w:r>
    </w:p>
    <w:p w14:paraId="06913DE7" w14:textId="77777777" w:rsidR="00456828" w:rsidRPr="00AA7B66" w:rsidRDefault="00456828" w:rsidP="00456828">
      <w:pPr>
        <w:pStyle w:val="Heading2"/>
        <w:spacing w:before="80" w:after="0"/>
        <w:rPr>
          <w:rFonts w:asciiTheme="minorHAnsi" w:hAnsiTheme="minorHAnsi" w:cstheme="minorHAnsi"/>
        </w:rPr>
      </w:pPr>
      <w:r w:rsidRPr="00AA7B66">
        <w:rPr>
          <w:rFonts w:asciiTheme="minorHAnsi" w:hAnsiTheme="minorHAnsi" w:cstheme="minorHAnsi"/>
        </w:rPr>
        <w:t>Finishes</w:t>
      </w:r>
    </w:p>
    <w:p w14:paraId="06913DE8" w14:textId="176E36BD" w:rsidR="00456828" w:rsidRPr="00AA7B66" w:rsidRDefault="00456828" w:rsidP="00456828">
      <w:pPr>
        <w:pStyle w:val="Heading3"/>
        <w:tabs>
          <w:tab w:val="clear" w:pos="1440"/>
        </w:tabs>
        <w:ind w:left="1152" w:hanging="432"/>
        <w:rPr>
          <w:rFonts w:asciiTheme="minorHAnsi" w:hAnsiTheme="minorHAnsi" w:cstheme="minorHAnsi"/>
        </w:rPr>
      </w:pPr>
      <w:r w:rsidRPr="00AA7B66">
        <w:rPr>
          <w:rFonts w:asciiTheme="minorHAnsi" w:hAnsiTheme="minorHAnsi" w:cstheme="minorHAnsi"/>
        </w:rPr>
        <w:t>Apply finishes to enclosure in accordance with Section 16010 Electrical General Requirements.</w:t>
      </w:r>
    </w:p>
    <w:p w14:paraId="06913DE9" w14:textId="77777777" w:rsidR="00456828" w:rsidRPr="00456828" w:rsidRDefault="00456828" w:rsidP="00456828">
      <w:pPr>
        <w:pStyle w:val="Heading2"/>
        <w:spacing w:before="80" w:after="0"/>
        <w:rPr>
          <w:rFonts w:asciiTheme="minorHAnsi" w:hAnsiTheme="minorHAnsi" w:cstheme="minorHAnsi"/>
        </w:rPr>
      </w:pPr>
      <w:r w:rsidRPr="00456828">
        <w:rPr>
          <w:rFonts w:asciiTheme="minorHAnsi" w:hAnsiTheme="minorHAnsi" w:cstheme="minorHAnsi"/>
        </w:rPr>
        <w:t>Equipment Identification</w:t>
      </w:r>
    </w:p>
    <w:p w14:paraId="148498F8" w14:textId="77777777" w:rsidR="008B41C3" w:rsidRDefault="008B41C3" w:rsidP="008B41C3">
      <w:pPr>
        <w:pStyle w:val="Heading3"/>
        <w:tabs>
          <w:tab w:val="clear" w:pos="1440"/>
          <w:tab w:val="num" w:pos="720"/>
        </w:tabs>
        <w:ind w:left="1152" w:hanging="432"/>
        <w:rPr>
          <w:rFonts w:asciiTheme="minorHAnsi" w:hAnsiTheme="minorHAnsi" w:cstheme="minorHAnsi"/>
        </w:rPr>
      </w:pPr>
      <w:r w:rsidRPr="00456828">
        <w:rPr>
          <w:rFonts w:asciiTheme="minorHAnsi" w:hAnsiTheme="minorHAnsi" w:cstheme="minorHAnsi"/>
        </w:rPr>
        <w:t>Provide equipment identification in accordance with Section 16010 Electrical General Requirements.</w:t>
      </w:r>
    </w:p>
    <w:p w14:paraId="3DED181E" w14:textId="77777777" w:rsidR="008B41C3" w:rsidRPr="00456828" w:rsidRDefault="008B41C3" w:rsidP="008B41C3">
      <w:pPr>
        <w:pStyle w:val="Heading3"/>
        <w:tabs>
          <w:tab w:val="clear" w:pos="1440"/>
          <w:tab w:val="num" w:pos="720"/>
        </w:tabs>
        <w:ind w:left="1152" w:hanging="432"/>
        <w:rPr>
          <w:rFonts w:asciiTheme="minorHAnsi" w:hAnsiTheme="minorHAnsi" w:cstheme="minorHAnsi"/>
        </w:rPr>
      </w:pPr>
      <w:r>
        <w:rPr>
          <w:rFonts w:asciiTheme="minorHAnsi" w:hAnsiTheme="minorHAnsi" w:cstheme="minorHAnsi"/>
        </w:rPr>
        <w:t>Provide nameplates indicating system voltage, current, phases and interrupting capacity.</w:t>
      </w:r>
    </w:p>
    <w:p w14:paraId="4BC30F50" w14:textId="4DCC7AFA" w:rsidR="008B41C3" w:rsidRDefault="008036E8" w:rsidP="008B41C3">
      <w:pPr>
        <w:pStyle w:val="Heading3"/>
        <w:tabs>
          <w:tab w:val="clear" w:pos="1440"/>
          <w:tab w:val="num" w:pos="720"/>
        </w:tabs>
        <w:ind w:left="1152" w:hanging="432"/>
        <w:rPr>
          <w:rFonts w:asciiTheme="minorHAnsi" w:hAnsiTheme="minorHAnsi" w:cstheme="minorHAnsi"/>
        </w:rPr>
      </w:pPr>
      <w:r>
        <w:rPr>
          <w:rFonts w:asciiTheme="minorHAnsi" w:hAnsiTheme="minorHAnsi" w:cstheme="minorHAnsi"/>
        </w:rPr>
        <w:lastRenderedPageBreak/>
        <w:t>RVSS</w:t>
      </w:r>
      <w:r w:rsidRPr="00D539AD">
        <w:rPr>
          <w:rFonts w:asciiTheme="minorHAnsi" w:hAnsiTheme="minorHAnsi" w:cstheme="minorHAnsi"/>
        </w:rPr>
        <w:t xml:space="preserve"> </w:t>
      </w:r>
      <w:r w:rsidR="008B41C3" w:rsidRPr="00D539AD">
        <w:rPr>
          <w:rFonts w:asciiTheme="minorHAnsi" w:hAnsiTheme="minorHAnsi" w:cstheme="minorHAnsi"/>
        </w:rPr>
        <w:t>Warning nameplates:  Lamacoid, 5 mm white lettering on red background, indicating</w:t>
      </w:r>
    </w:p>
    <w:p w14:paraId="152F56CB" w14:textId="77777777" w:rsidR="008B41C3" w:rsidRDefault="008B41C3" w:rsidP="008B41C3">
      <w:pPr>
        <w:pStyle w:val="Heading4"/>
        <w:tabs>
          <w:tab w:val="clear" w:pos="-1746"/>
          <w:tab w:val="clear" w:pos="2160"/>
        </w:tabs>
        <w:ind w:left="1701" w:hanging="567"/>
        <w:rPr>
          <w:rFonts w:asciiTheme="minorHAnsi" w:hAnsiTheme="minorHAnsi" w:cstheme="minorHAnsi"/>
        </w:rPr>
      </w:pPr>
      <w:r w:rsidRPr="00D539AD">
        <w:rPr>
          <w:rFonts w:asciiTheme="minorHAnsi" w:hAnsiTheme="minorHAnsi" w:cstheme="minorHAnsi"/>
        </w:rPr>
        <w:t xml:space="preserve">Presence of live circuit.  </w:t>
      </w:r>
    </w:p>
    <w:p w14:paraId="54215E58" w14:textId="77777777" w:rsidR="008B41C3" w:rsidRDefault="008B41C3" w:rsidP="008B41C3">
      <w:pPr>
        <w:pStyle w:val="Heading4"/>
        <w:tabs>
          <w:tab w:val="clear" w:pos="-1746"/>
          <w:tab w:val="clear" w:pos="2160"/>
          <w:tab w:val="num" w:pos="720"/>
        </w:tabs>
        <w:ind w:left="1701" w:hanging="567"/>
        <w:rPr>
          <w:rFonts w:asciiTheme="minorHAnsi" w:hAnsiTheme="minorHAnsi" w:cstheme="minorHAnsi"/>
        </w:rPr>
      </w:pPr>
      <w:r>
        <w:rPr>
          <w:rFonts w:asciiTheme="minorHAnsi" w:hAnsiTheme="minorHAnsi" w:cstheme="minorHAnsi"/>
        </w:rPr>
        <w:t>Disconnect power before opening.</w:t>
      </w:r>
    </w:p>
    <w:p w14:paraId="1F2D4371" w14:textId="77777777" w:rsidR="008B41C3" w:rsidRDefault="008B41C3" w:rsidP="008B41C3">
      <w:pPr>
        <w:pStyle w:val="Heading4"/>
        <w:tabs>
          <w:tab w:val="clear" w:pos="-1746"/>
          <w:tab w:val="clear" w:pos="2160"/>
          <w:tab w:val="num" w:pos="720"/>
        </w:tabs>
        <w:ind w:left="1701" w:hanging="567"/>
        <w:rPr>
          <w:rFonts w:asciiTheme="minorHAnsi" w:hAnsiTheme="minorHAnsi" w:cstheme="minorHAnsi"/>
        </w:rPr>
      </w:pPr>
      <w:r w:rsidRPr="006614A2">
        <w:rPr>
          <w:rFonts w:asciiTheme="minorHAnsi" w:hAnsiTheme="minorHAnsi" w:cstheme="minorHAnsi"/>
        </w:rPr>
        <w:t>All other warning nameplates as necessary to ensure safe operation.</w:t>
      </w:r>
    </w:p>
    <w:p w14:paraId="268107FD" w14:textId="77777777" w:rsidR="008B41C3" w:rsidRDefault="008B41C3" w:rsidP="008B41C3">
      <w:pPr>
        <w:pStyle w:val="Heading3"/>
        <w:tabs>
          <w:tab w:val="clear" w:pos="1440"/>
          <w:tab w:val="num" w:pos="720"/>
        </w:tabs>
        <w:ind w:left="1152" w:hanging="432"/>
        <w:rPr>
          <w:rFonts w:asciiTheme="minorHAnsi" w:hAnsiTheme="minorHAnsi" w:cstheme="minorHAnsi"/>
        </w:rPr>
      </w:pPr>
      <w:r w:rsidRPr="006614A2">
        <w:rPr>
          <w:rFonts w:asciiTheme="minorHAnsi" w:hAnsiTheme="minorHAnsi" w:cstheme="minorHAnsi"/>
        </w:rPr>
        <w:t>Mount on access doors and internal compartment doors or barriers</w:t>
      </w:r>
      <w:r>
        <w:rPr>
          <w:rFonts w:asciiTheme="minorHAnsi" w:hAnsiTheme="minorHAnsi" w:cstheme="minorHAnsi"/>
        </w:rPr>
        <w:t>.</w:t>
      </w:r>
    </w:p>
    <w:p w14:paraId="06913DF5" w14:textId="77777777" w:rsidR="00456828" w:rsidRPr="00456828" w:rsidRDefault="00456828" w:rsidP="00456828">
      <w:pPr>
        <w:pStyle w:val="Heading1"/>
        <w:tabs>
          <w:tab w:val="clear" w:pos="1008"/>
        </w:tabs>
        <w:spacing w:before="160" w:after="0"/>
        <w:rPr>
          <w:rFonts w:asciiTheme="minorHAnsi" w:hAnsiTheme="minorHAnsi" w:cstheme="minorHAnsi"/>
        </w:rPr>
      </w:pPr>
      <w:r w:rsidRPr="00456828">
        <w:rPr>
          <w:rFonts w:asciiTheme="minorHAnsi" w:hAnsiTheme="minorHAnsi" w:cstheme="minorHAnsi"/>
        </w:rPr>
        <w:t>EXECUTION</w:t>
      </w:r>
    </w:p>
    <w:p w14:paraId="06913DF6" w14:textId="77777777" w:rsidR="00456828" w:rsidRPr="00456828" w:rsidRDefault="00456828" w:rsidP="00456828">
      <w:pPr>
        <w:pStyle w:val="Heading2"/>
        <w:spacing w:before="80" w:after="0"/>
        <w:rPr>
          <w:rFonts w:asciiTheme="minorHAnsi" w:hAnsiTheme="minorHAnsi" w:cstheme="minorHAnsi"/>
        </w:rPr>
      </w:pPr>
      <w:r w:rsidRPr="00456828">
        <w:rPr>
          <w:rFonts w:asciiTheme="minorHAnsi" w:hAnsiTheme="minorHAnsi" w:cstheme="minorHAnsi"/>
        </w:rPr>
        <w:t>Installation</w:t>
      </w:r>
    </w:p>
    <w:p w14:paraId="7802642D" w14:textId="77777777" w:rsidR="00D402F1" w:rsidRPr="00456828" w:rsidRDefault="00D402F1" w:rsidP="00D520EB">
      <w:pPr>
        <w:pStyle w:val="Heading3"/>
        <w:tabs>
          <w:tab w:val="clear" w:pos="-1980"/>
          <w:tab w:val="clear" w:pos="1440"/>
          <w:tab w:val="num" w:pos="720"/>
        </w:tabs>
        <w:ind w:left="1152" w:hanging="432"/>
        <w:rPr>
          <w:rFonts w:asciiTheme="minorHAnsi" w:hAnsiTheme="minorHAnsi" w:cstheme="minorHAnsi"/>
        </w:rPr>
      </w:pPr>
      <w:r w:rsidRPr="00456828">
        <w:rPr>
          <w:rFonts w:asciiTheme="minorHAnsi" w:hAnsiTheme="minorHAnsi" w:cstheme="minorHAnsi"/>
        </w:rPr>
        <w:t xml:space="preserve">The following installation requirements are in addition to or deviations from the requirements set forth for instrumentation in Section </w:t>
      </w:r>
      <w:r>
        <w:rPr>
          <w:rFonts w:asciiTheme="minorHAnsi" w:hAnsiTheme="minorHAnsi" w:cstheme="minorHAnsi"/>
        </w:rPr>
        <w:t>16010</w:t>
      </w:r>
      <w:r w:rsidRPr="00456828">
        <w:rPr>
          <w:rFonts w:asciiTheme="minorHAnsi" w:hAnsiTheme="minorHAnsi" w:cstheme="minorHAnsi"/>
        </w:rPr>
        <w:t xml:space="preserve"> –</w:t>
      </w:r>
      <w:r>
        <w:rPr>
          <w:rFonts w:asciiTheme="minorHAnsi" w:hAnsiTheme="minorHAnsi" w:cstheme="minorHAnsi"/>
        </w:rPr>
        <w:t xml:space="preserve"> Electrical </w:t>
      </w:r>
      <w:r w:rsidRPr="00456828">
        <w:rPr>
          <w:rFonts w:asciiTheme="minorHAnsi" w:hAnsiTheme="minorHAnsi" w:cstheme="minorHAnsi"/>
        </w:rPr>
        <w:t>General Requirements.</w:t>
      </w:r>
    </w:p>
    <w:p w14:paraId="06913DF8"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Installation shall be in compliance with all manufacturer requirements, instructions and drawings.</w:t>
      </w:r>
    </w:p>
    <w:p w14:paraId="06913DF9"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Ensure correct fuses and overload devices elements are installed.</w:t>
      </w:r>
    </w:p>
    <w:p w14:paraId="06913DFB"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The Contractor under the technical direction of the manufacturer’s service representative shall perform the following minimum work.</w:t>
      </w:r>
    </w:p>
    <w:p w14:paraId="06913DFC"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Inspection and final adjustments.</w:t>
      </w:r>
    </w:p>
    <w:p w14:paraId="06913DFD" w14:textId="5889F526"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 xml:space="preserve">Operational and functional checks of </w:t>
      </w:r>
      <w:r w:rsidR="00AA7B66">
        <w:rPr>
          <w:rFonts w:asciiTheme="minorHAnsi" w:hAnsiTheme="minorHAnsi" w:cstheme="minorHAnsi"/>
        </w:rPr>
        <w:t>RVSS</w:t>
      </w:r>
      <w:r w:rsidRPr="00456828">
        <w:rPr>
          <w:rFonts w:asciiTheme="minorHAnsi" w:hAnsiTheme="minorHAnsi" w:cstheme="minorHAnsi"/>
        </w:rPr>
        <w:t xml:space="preserve"> and spare parts.</w:t>
      </w:r>
    </w:p>
    <w:p w14:paraId="06913DFE" w14:textId="57739813"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The contractor shall certify that he has read the </w:t>
      </w:r>
      <w:r w:rsidR="0026041F">
        <w:rPr>
          <w:rFonts w:asciiTheme="minorHAnsi" w:hAnsiTheme="minorHAnsi" w:cstheme="minorHAnsi"/>
        </w:rPr>
        <w:t>RVSS’s</w:t>
      </w:r>
      <w:r w:rsidRPr="00456828">
        <w:rPr>
          <w:rFonts w:asciiTheme="minorHAnsi" w:hAnsiTheme="minorHAnsi" w:cstheme="minorHAnsi"/>
        </w:rPr>
        <w:t xml:space="preserve"> manufacturer’s installation instructions and has installed the </w:t>
      </w:r>
      <w:r w:rsidR="0026041F">
        <w:rPr>
          <w:rFonts w:asciiTheme="minorHAnsi" w:hAnsiTheme="minorHAnsi" w:cstheme="minorHAnsi"/>
        </w:rPr>
        <w:t>RVSS</w:t>
      </w:r>
      <w:r w:rsidRPr="00456828">
        <w:rPr>
          <w:rFonts w:asciiTheme="minorHAnsi" w:hAnsiTheme="minorHAnsi" w:cstheme="minorHAnsi"/>
        </w:rPr>
        <w:t xml:space="preserve"> in accordance with those instructions.</w:t>
      </w:r>
    </w:p>
    <w:p w14:paraId="28C7D30C" w14:textId="77777777" w:rsidR="006B7276" w:rsidRDefault="006B7276" w:rsidP="006B7276">
      <w:pPr>
        <w:pStyle w:val="Heading3"/>
        <w:tabs>
          <w:tab w:val="clear" w:pos="1440"/>
          <w:tab w:val="num" w:pos="720"/>
        </w:tabs>
        <w:ind w:left="1152" w:hanging="432"/>
        <w:rPr>
          <w:rFonts w:asciiTheme="minorHAnsi" w:hAnsiTheme="minorHAnsi" w:cstheme="minorHAnsi"/>
        </w:rPr>
      </w:pPr>
      <w:r w:rsidRPr="00BD27FE">
        <w:rPr>
          <w:rFonts w:asciiTheme="minorHAnsi" w:hAnsiTheme="minorHAnsi" w:cstheme="minorHAnsi"/>
        </w:rPr>
        <w:t xml:space="preserve">Refer to </w:t>
      </w:r>
      <w:r w:rsidRPr="00BD27FE">
        <w:rPr>
          <w:rFonts w:asciiTheme="minorHAnsi" w:hAnsiTheme="minorHAnsi" w:cstheme="minorHAnsi"/>
          <w:highlight w:val="yellow"/>
        </w:rPr>
        <w:t>Section 406193</w:t>
      </w:r>
      <w:r w:rsidRPr="00BD27FE">
        <w:rPr>
          <w:rFonts w:asciiTheme="minorHAnsi" w:hAnsiTheme="minorHAnsi" w:cstheme="minorHAnsi"/>
        </w:rPr>
        <w:t xml:space="preserve"> and contract drawings for I/O allocation and configuration.</w:t>
      </w:r>
    </w:p>
    <w:p w14:paraId="02D7A33D" w14:textId="77777777" w:rsidR="006B7276" w:rsidRDefault="006B7276" w:rsidP="006B7276">
      <w:pPr>
        <w:pStyle w:val="Heading3"/>
        <w:tabs>
          <w:tab w:val="clear" w:pos="1440"/>
          <w:tab w:val="num" w:pos="720"/>
        </w:tabs>
        <w:ind w:left="1152" w:hanging="432"/>
        <w:rPr>
          <w:rFonts w:asciiTheme="minorHAnsi" w:hAnsiTheme="minorHAnsi" w:cstheme="minorHAnsi"/>
        </w:rPr>
      </w:pPr>
      <w:r w:rsidRPr="00BD27FE">
        <w:rPr>
          <w:rFonts w:asciiTheme="minorHAnsi" w:hAnsiTheme="minorHAnsi" w:cstheme="minorHAnsi"/>
        </w:rPr>
        <w:t>Control schematics to be provided in accordance with the Region of York standards. Provide CAD and PDF versions in electronic format. Files in PDF format shall be combined into a single package.</w:t>
      </w:r>
    </w:p>
    <w:p w14:paraId="259E01FA" w14:textId="77777777" w:rsidR="006B7276" w:rsidRPr="00BD27FE" w:rsidRDefault="006B7276" w:rsidP="006B7276">
      <w:pPr>
        <w:pStyle w:val="Heading3"/>
        <w:tabs>
          <w:tab w:val="clear" w:pos="1440"/>
          <w:tab w:val="num" w:pos="720"/>
        </w:tabs>
        <w:ind w:left="1152" w:hanging="432"/>
        <w:rPr>
          <w:rFonts w:asciiTheme="minorHAnsi" w:hAnsiTheme="minorHAnsi" w:cstheme="minorHAnsi"/>
        </w:rPr>
      </w:pPr>
      <w:r w:rsidRPr="00BD27FE">
        <w:rPr>
          <w:rFonts w:asciiTheme="minorHAnsi" w:hAnsiTheme="minorHAnsi" w:cstheme="minorHAnsi"/>
        </w:rPr>
        <w:t>Control devices mounted on panel door shall such as push-buttons, selecto</w:t>
      </w:r>
      <w:r>
        <w:rPr>
          <w:rFonts w:asciiTheme="minorHAnsi" w:hAnsiTheme="minorHAnsi" w:cstheme="minorHAnsi"/>
        </w:rPr>
        <w:t xml:space="preserve">r switches, pilot lights shall </w:t>
      </w:r>
      <w:r w:rsidRPr="00BD27FE">
        <w:rPr>
          <w:rFonts w:asciiTheme="minorHAnsi" w:hAnsiTheme="minorHAnsi" w:cstheme="minorHAnsi"/>
        </w:rPr>
        <w:t xml:space="preserve">be according to the Region of York standards. Refer to Division 16 specifications for more details.   </w:t>
      </w:r>
    </w:p>
    <w:p w14:paraId="3769FFB9" w14:textId="77777777" w:rsidR="000B51AC" w:rsidRPr="006B7276" w:rsidRDefault="000B51AC" w:rsidP="000B51AC">
      <w:pPr>
        <w:pStyle w:val="Heading2"/>
        <w:rPr>
          <w:rFonts w:asciiTheme="minorHAnsi" w:hAnsiTheme="minorHAnsi" w:cstheme="minorHAnsi"/>
        </w:rPr>
      </w:pPr>
      <w:r w:rsidRPr="006B7276">
        <w:rPr>
          <w:rFonts w:asciiTheme="minorHAnsi" w:hAnsiTheme="minorHAnsi" w:cstheme="minorHAnsi"/>
        </w:rPr>
        <w:t>Factory Acceptance Test</w:t>
      </w:r>
    </w:p>
    <w:p w14:paraId="78841DEB" w14:textId="77777777" w:rsidR="000B51AC" w:rsidRPr="00456828" w:rsidRDefault="000B51AC" w:rsidP="000B51AC">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Notify the </w:t>
      </w:r>
      <w:r>
        <w:rPr>
          <w:rFonts w:asciiTheme="minorHAnsi" w:hAnsiTheme="minorHAnsi" w:cstheme="minorHAnsi"/>
        </w:rPr>
        <w:t>Consultant</w:t>
      </w:r>
      <w:r w:rsidRPr="00456828">
        <w:rPr>
          <w:rFonts w:asciiTheme="minorHAnsi" w:hAnsiTheme="minorHAnsi" w:cstheme="minorHAnsi"/>
        </w:rPr>
        <w:t xml:space="preserve"> three (3) weeks in advance, in writing, of the time, date and place of the factory tests. The initial test may be attended by the </w:t>
      </w:r>
      <w:r>
        <w:rPr>
          <w:rFonts w:asciiTheme="minorHAnsi" w:hAnsiTheme="minorHAnsi" w:cstheme="minorHAnsi"/>
        </w:rPr>
        <w:t>Consultant</w:t>
      </w:r>
      <w:r w:rsidRPr="00456828">
        <w:rPr>
          <w:rFonts w:asciiTheme="minorHAnsi" w:hAnsiTheme="minorHAnsi" w:cstheme="minorHAnsi"/>
        </w:rPr>
        <w:t xml:space="preserve"> and/or client representatives</w:t>
      </w:r>
      <w:r>
        <w:rPr>
          <w:rFonts w:asciiTheme="minorHAnsi" w:hAnsiTheme="minorHAnsi" w:cstheme="minorHAnsi"/>
        </w:rPr>
        <w:t xml:space="preserve"> for RVSS’s 200HP and above</w:t>
      </w:r>
      <w:r w:rsidRPr="00456828">
        <w:rPr>
          <w:rFonts w:asciiTheme="minorHAnsi" w:hAnsiTheme="minorHAnsi" w:cstheme="minorHAnsi"/>
        </w:rPr>
        <w:t xml:space="preserve">. All costs by </w:t>
      </w:r>
      <w:r>
        <w:rPr>
          <w:rFonts w:asciiTheme="minorHAnsi" w:hAnsiTheme="minorHAnsi" w:cstheme="minorHAnsi"/>
        </w:rPr>
        <w:t>Consultant</w:t>
      </w:r>
      <w:r w:rsidRPr="00456828">
        <w:rPr>
          <w:rFonts w:asciiTheme="minorHAnsi" w:hAnsiTheme="minorHAnsi" w:cstheme="minorHAnsi"/>
        </w:rPr>
        <w:t xml:space="preserve"> and client representatives to be carried by the Contractor. Any subsequent witness tests required to obtain acceptance shall be at the expense of the Contractor, but under the direction of the </w:t>
      </w:r>
      <w:r>
        <w:rPr>
          <w:rFonts w:asciiTheme="minorHAnsi" w:hAnsiTheme="minorHAnsi" w:cstheme="minorHAnsi"/>
        </w:rPr>
        <w:t>Consultant</w:t>
      </w:r>
      <w:r w:rsidRPr="00456828">
        <w:rPr>
          <w:rFonts w:asciiTheme="minorHAnsi" w:hAnsiTheme="minorHAnsi" w:cstheme="minorHAnsi"/>
        </w:rPr>
        <w:t>. Include all costs applicable to witness testing.</w:t>
      </w:r>
    </w:p>
    <w:p w14:paraId="7F7CA5AC" w14:textId="77777777" w:rsidR="000B51AC" w:rsidRPr="00456828" w:rsidRDefault="000B51AC" w:rsidP="000B51AC">
      <w:pPr>
        <w:pStyle w:val="Heading3"/>
        <w:tabs>
          <w:tab w:val="clear" w:pos="1440"/>
        </w:tabs>
        <w:ind w:left="1152" w:hanging="432"/>
        <w:rPr>
          <w:rFonts w:asciiTheme="minorHAnsi" w:hAnsiTheme="minorHAnsi" w:cstheme="minorHAnsi"/>
        </w:rPr>
      </w:pPr>
      <w:r w:rsidRPr="00456828">
        <w:rPr>
          <w:rFonts w:asciiTheme="minorHAnsi" w:hAnsiTheme="minorHAnsi" w:cstheme="minorHAnsi"/>
        </w:rPr>
        <w:t>The following standard factory tests shall be performed on the equipment provided under this section. All tests shall be in accordance with the latest version of UL and NEMA standards.</w:t>
      </w:r>
    </w:p>
    <w:p w14:paraId="6BECA780" w14:textId="2C0E7002" w:rsidR="000B51AC" w:rsidRDefault="000B51AC" w:rsidP="000B51AC">
      <w:pPr>
        <w:pStyle w:val="Heading4"/>
        <w:tabs>
          <w:tab w:val="clear" w:pos="2160"/>
        </w:tabs>
        <w:ind w:left="1701" w:hanging="567"/>
        <w:rPr>
          <w:rFonts w:asciiTheme="minorHAnsi" w:hAnsiTheme="minorHAnsi" w:cstheme="minorHAnsi"/>
        </w:rPr>
      </w:pPr>
      <w:r>
        <w:rPr>
          <w:rFonts w:asciiTheme="minorHAnsi" w:hAnsiTheme="minorHAnsi" w:cstheme="minorHAnsi"/>
        </w:rPr>
        <w:t>RVSS</w:t>
      </w:r>
      <w:r w:rsidRPr="00456828">
        <w:rPr>
          <w:rFonts w:asciiTheme="minorHAnsi" w:hAnsiTheme="minorHAnsi" w:cstheme="minorHAnsi"/>
        </w:rPr>
        <w:t xml:space="preserve"> shall be put through a motor load test </w:t>
      </w:r>
      <w:r>
        <w:rPr>
          <w:rFonts w:asciiTheme="minorHAnsi" w:hAnsiTheme="minorHAnsi" w:cstheme="minorHAnsi"/>
        </w:rPr>
        <w:t>before</w:t>
      </w:r>
      <w:r w:rsidRPr="00456828">
        <w:rPr>
          <w:rFonts w:asciiTheme="minorHAnsi" w:hAnsiTheme="minorHAnsi" w:cstheme="minorHAnsi"/>
        </w:rPr>
        <w:t xml:space="preserve"> inspection and shipping.</w:t>
      </w:r>
    </w:p>
    <w:p w14:paraId="70E2C89E" w14:textId="77777777" w:rsidR="000B51AC" w:rsidRPr="00456828" w:rsidRDefault="000B51AC" w:rsidP="000B51AC">
      <w:pPr>
        <w:pStyle w:val="Heading4"/>
        <w:tabs>
          <w:tab w:val="clear" w:pos="2160"/>
        </w:tabs>
        <w:ind w:left="1701" w:hanging="567"/>
        <w:rPr>
          <w:rFonts w:asciiTheme="minorHAnsi" w:hAnsiTheme="minorHAnsi" w:cstheme="minorHAnsi"/>
        </w:rPr>
      </w:pPr>
      <w:r>
        <w:rPr>
          <w:rFonts w:asciiTheme="minorHAnsi" w:hAnsiTheme="minorHAnsi" w:cstheme="minorHAnsi"/>
        </w:rPr>
        <w:t>Provide a full functionality test of all controls and features before inspection and testing.</w:t>
      </w:r>
    </w:p>
    <w:p w14:paraId="516767D1" w14:textId="47373DA0" w:rsidR="000B51AC" w:rsidRPr="006B7276" w:rsidRDefault="000B51AC" w:rsidP="006B7276">
      <w:pPr>
        <w:pStyle w:val="Heading3"/>
        <w:rPr>
          <w:rFonts w:asciiTheme="minorHAnsi" w:hAnsiTheme="minorHAnsi" w:cstheme="minorHAnsi"/>
          <w:szCs w:val="22"/>
        </w:rPr>
      </w:pPr>
      <w:r w:rsidRPr="006B7276">
        <w:rPr>
          <w:rFonts w:asciiTheme="minorHAnsi" w:hAnsiTheme="minorHAnsi" w:cstheme="minorHAnsi"/>
        </w:rPr>
        <w:t>The manufacturer shall provide three (3) certified copies of factory test reports.</w:t>
      </w:r>
    </w:p>
    <w:p w14:paraId="10EECE75" w14:textId="77777777" w:rsidR="007503FF" w:rsidRPr="007503FF" w:rsidRDefault="008A194D" w:rsidP="006B7276">
      <w:pPr>
        <w:pStyle w:val="Heading2"/>
        <w:spacing w:before="80" w:after="0"/>
        <w:rPr>
          <w:rFonts w:asciiTheme="minorHAnsi" w:hAnsiTheme="minorHAnsi" w:cstheme="minorHAnsi"/>
          <w:szCs w:val="22"/>
        </w:rPr>
      </w:pPr>
      <w:r w:rsidRPr="000B51AC">
        <w:rPr>
          <w:rFonts w:asciiTheme="minorHAnsi" w:hAnsiTheme="minorHAnsi" w:cstheme="minorHAnsi"/>
          <w:szCs w:val="22"/>
          <w:u w:val="none"/>
        </w:rPr>
        <w:t xml:space="preserve">  </w:t>
      </w:r>
      <w:r w:rsidR="007503FF" w:rsidRPr="007503FF">
        <w:rPr>
          <w:rFonts w:asciiTheme="minorHAnsi" w:hAnsiTheme="minorHAnsi" w:cstheme="minorHAnsi"/>
          <w:szCs w:val="22"/>
        </w:rPr>
        <w:t>Start-up</w:t>
      </w:r>
    </w:p>
    <w:p w14:paraId="2E6F8899" w14:textId="77777777" w:rsidR="006B7276" w:rsidRDefault="006B7276" w:rsidP="006B7276">
      <w:pPr>
        <w:pStyle w:val="Heading3"/>
        <w:tabs>
          <w:tab w:val="clear" w:pos="1440"/>
          <w:tab w:val="num" w:pos="720"/>
        </w:tabs>
        <w:ind w:left="1152" w:hanging="432"/>
        <w:rPr>
          <w:rFonts w:asciiTheme="minorHAnsi" w:hAnsiTheme="minorHAnsi" w:cstheme="minorHAnsi"/>
        </w:rPr>
      </w:pPr>
      <w:r w:rsidRPr="00F75E1C">
        <w:rPr>
          <w:rFonts w:asciiTheme="minorHAnsi" w:hAnsiTheme="minorHAnsi" w:cstheme="minorHAnsi"/>
        </w:rPr>
        <w:t xml:space="preserve">Upon completion of onsite installation, Vendor shall conduct their own functional tests and assist in functional tests </w:t>
      </w:r>
      <w:r>
        <w:rPr>
          <w:rFonts w:asciiTheme="minorHAnsi" w:hAnsiTheme="minorHAnsi" w:cstheme="minorHAnsi"/>
        </w:rPr>
        <w:t xml:space="preserve">for </w:t>
      </w:r>
      <w:r w:rsidRPr="00F75E1C">
        <w:rPr>
          <w:rFonts w:asciiTheme="minorHAnsi" w:hAnsiTheme="minorHAnsi" w:cstheme="minorHAnsi"/>
        </w:rPr>
        <w:t>integrat</w:t>
      </w:r>
      <w:r>
        <w:rPr>
          <w:rFonts w:asciiTheme="minorHAnsi" w:hAnsiTheme="minorHAnsi" w:cstheme="minorHAnsi"/>
        </w:rPr>
        <w:t>ion</w:t>
      </w:r>
      <w:r w:rsidRPr="00F75E1C">
        <w:rPr>
          <w:rFonts w:asciiTheme="minorHAnsi" w:hAnsiTheme="minorHAnsi" w:cstheme="minorHAnsi"/>
        </w:rPr>
        <w:t xml:space="preserve"> into overall SCADA system with the </w:t>
      </w:r>
      <w:r>
        <w:rPr>
          <w:rFonts w:asciiTheme="minorHAnsi" w:hAnsiTheme="minorHAnsi" w:cstheme="minorHAnsi"/>
        </w:rPr>
        <w:t xml:space="preserve">Region’s </w:t>
      </w:r>
      <w:r w:rsidRPr="00F75E1C">
        <w:rPr>
          <w:rFonts w:asciiTheme="minorHAnsi" w:hAnsiTheme="minorHAnsi" w:cstheme="minorHAnsi"/>
        </w:rPr>
        <w:t xml:space="preserve">SCADA System Integrator to comply with </w:t>
      </w:r>
      <w:r w:rsidRPr="00275A87">
        <w:rPr>
          <w:rFonts w:asciiTheme="minorHAnsi" w:hAnsiTheme="minorHAnsi" w:cstheme="minorHAnsi"/>
          <w:highlight w:val="yellow"/>
        </w:rPr>
        <w:t>Section 406121.30 Process Control System Site Acceptance Testing</w:t>
      </w:r>
      <w:r w:rsidRPr="00F75E1C">
        <w:rPr>
          <w:rFonts w:asciiTheme="minorHAnsi" w:hAnsiTheme="minorHAnsi" w:cstheme="minorHAnsi"/>
        </w:rPr>
        <w:t>.</w:t>
      </w:r>
    </w:p>
    <w:p w14:paraId="40AD5784" w14:textId="77777777" w:rsidR="007503FF" w:rsidRPr="006B7276" w:rsidRDefault="007503FF" w:rsidP="006B7276">
      <w:pPr>
        <w:pStyle w:val="Heading2"/>
        <w:numPr>
          <w:ilvl w:val="2"/>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lastRenderedPageBreak/>
        <w:t>Contractor shall retain the services of a qualified manufacturer's employed Field Service Technician to assist the Contractor in installation and start-up of the equipment specified under this section.  Field Service personnel shall be factory trained with periodic updates and have experience with the same model of Starter on the job site. Sales representatives will not be acceptable to perform this work. The manufacturer's service representative shall provide technical direction and assistance to the Contractor in general assembly of the equipment, installation as specified in manufacturer’s installation instructions, wiring, application dependent adjustments, and verification of proper Starter operation. The Technician are required to assist in the below during start-up to allow for PAC and/or SCADA System Integration;</w:t>
      </w:r>
    </w:p>
    <w:p w14:paraId="55033539"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Configure communications module.</w:t>
      </w:r>
    </w:p>
    <w:p w14:paraId="771DB67A"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Confirmation that all discrete and analog signals (both new and existing) to be transmitted to and from the units are available and functioning correctly.</w:t>
      </w:r>
    </w:p>
    <w:p w14:paraId="49EE604E"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Verification that the units are capable of working as specified.</w:t>
      </w:r>
    </w:p>
    <w:p w14:paraId="58F15F16"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 xml:space="preserve">The Contractor is to conduct their own I/O check and equipment verification.  Contractor completed and signed off I/O </w:t>
      </w:r>
      <w:proofErr w:type="spellStart"/>
      <w:r w:rsidRPr="006B7276">
        <w:rPr>
          <w:rFonts w:asciiTheme="minorHAnsi" w:hAnsiTheme="minorHAnsi" w:cstheme="minorHAnsi"/>
          <w:szCs w:val="22"/>
          <w:u w:val="none"/>
        </w:rPr>
        <w:t>Checksheets</w:t>
      </w:r>
      <w:proofErr w:type="spellEnd"/>
      <w:r w:rsidRPr="006B7276">
        <w:rPr>
          <w:rFonts w:asciiTheme="minorHAnsi" w:hAnsiTheme="minorHAnsi" w:cstheme="minorHAnsi"/>
          <w:szCs w:val="22"/>
          <w:u w:val="none"/>
        </w:rPr>
        <w:t xml:space="preserve"> and equipment verification sheets are to be completed and submitted to the Consultant for review.</w:t>
      </w:r>
    </w:p>
    <w:p w14:paraId="3ED9A529"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Assist SCADA System Integration to complete I/O check to verify field wiring from field device to Starter I/O to the PAC.</w:t>
      </w:r>
    </w:p>
    <w:p w14:paraId="3EA1EB63"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Verification that all interlocks are functioning as intended and in the correct mode of operation.</w:t>
      </w:r>
    </w:p>
    <w:p w14:paraId="64D01878"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The equipment testing is to be conducted / witnessed by the facility Start Up Team consisting of the Consultant, the Contractor’s System Integrator, Region PCS Group and Region Operations Group and instrument suppliers as required.</w:t>
      </w:r>
    </w:p>
    <w:p w14:paraId="1E4795D4" w14:textId="77777777" w:rsidR="007503FF" w:rsidRPr="006B7276" w:rsidRDefault="007503FF" w:rsidP="006B7276">
      <w:pPr>
        <w:pStyle w:val="Heading2"/>
        <w:numPr>
          <w:ilvl w:val="3"/>
          <w:numId w:val="7"/>
        </w:numPr>
        <w:spacing w:before="80" w:after="0"/>
        <w:rPr>
          <w:rFonts w:asciiTheme="minorHAnsi" w:hAnsiTheme="minorHAnsi" w:cstheme="minorHAnsi"/>
          <w:szCs w:val="22"/>
          <w:u w:val="none"/>
        </w:rPr>
      </w:pPr>
      <w:r w:rsidRPr="006B7276">
        <w:rPr>
          <w:rFonts w:asciiTheme="minorHAnsi" w:hAnsiTheme="minorHAnsi" w:cstheme="minorHAnsi"/>
          <w:szCs w:val="22"/>
          <w:u w:val="none"/>
        </w:rPr>
        <w:t>Electronic copies of all parameter settings for each drive to be provided.</w:t>
      </w:r>
    </w:p>
    <w:p w14:paraId="06913DFF" w14:textId="6630BB9E" w:rsidR="00456828" w:rsidRPr="00456828" w:rsidRDefault="0026041F" w:rsidP="00456828">
      <w:pPr>
        <w:pStyle w:val="Heading2"/>
        <w:spacing w:before="80" w:after="0"/>
        <w:rPr>
          <w:rFonts w:asciiTheme="minorHAnsi" w:hAnsiTheme="minorHAnsi" w:cstheme="minorHAnsi"/>
        </w:rPr>
      </w:pPr>
      <w:r>
        <w:rPr>
          <w:rFonts w:asciiTheme="minorHAnsi" w:hAnsiTheme="minorHAnsi" w:cstheme="minorHAnsi"/>
        </w:rPr>
        <w:t>RVSS</w:t>
      </w:r>
      <w:r w:rsidR="009A15E8">
        <w:rPr>
          <w:rFonts w:asciiTheme="minorHAnsi" w:hAnsiTheme="minorHAnsi" w:cstheme="minorHAnsi"/>
        </w:rPr>
        <w:t xml:space="preserve"> </w:t>
      </w:r>
      <w:r w:rsidR="00456828" w:rsidRPr="00456828">
        <w:rPr>
          <w:rFonts w:asciiTheme="minorHAnsi" w:hAnsiTheme="minorHAnsi" w:cstheme="minorHAnsi"/>
        </w:rPr>
        <w:t>Verification</w:t>
      </w:r>
    </w:p>
    <w:p w14:paraId="06913E00" w14:textId="6FD04EA0" w:rsid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Conduct </w:t>
      </w:r>
      <w:r w:rsidR="0026041F">
        <w:rPr>
          <w:rFonts w:asciiTheme="minorHAnsi" w:hAnsiTheme="minorHAnsi" w:cstheme="minorHAnsi"/>
        </w:rPr>
        <w:t>RVSS</w:t>
      </w:r>
      <w:r w:rsidRPr="00456828">
        <w:rPr>
          <w:rFonts w:asciiTheme="minorHAnsi" w:hAnsiTheme="minorHAnsi" w:cstheme="minorHAnsi"/>
        </w:rPr>
        <w:t xml:space="preserve"> manufacturer's recommended tests and start-up procedures.</w:t>
      </w:r>
    </w:p>
    <w:p w14:paraId="2377D150" w14:textId="77777777" w:rsidR="006B7276" w:rsidRPr="00456828" w:rsidRDefault="006B7276" w:rsidP="006B7276">
      <w:pPr>
        <w:pStyle w:val="Heading3"/>
        <w:tabs>
          <w:tab w:val="clear" w:pos="1440"/>
          <w:tab w:val="num" w:pos="720"/>
        </w:tabs>
        <w:ind w:left="1152" w:hanging="432"/>
        <w:rPr>
          <w:rFonts w:asciiTheme="minorHAnsi" w:hAnsiTheme="minorHAnsi" w:cstheme="minorHAnsi"/>
        </w:rPr>
      </w:pPr>
      <w:r>
        <w:rPr>
          <w:rFonts w:asciiTheme="minorHAnsi" w:hAnsiTheme="minorHAnsi" w:cstheme="minorHAnsi"/>
        </w:rPr>
        <w:t>IP assignments</w:t>
      </w:r>
      <w:r w:rsidRPr="003177C3">
        <w:rPr>
          <w:rFonts w:asciiTheme="minorHAnsi" w:hAnsiTheme="minorHAnsi" w:cstheme="minorHAnsi"/>
        </w:rPr>
        <w:t xml:space="preserve"> </w:t>
      </w:r>
      <w:r w:rsidRPr="00275A87">
        <w:rPr>
          <w:rFonts w:asciiTheme="minorHAnsi" w:hAnsiTheme="minorHAnsi" w:cstheme="minorHAnsi"/>
        </w:rPr>
        <w:t xml:space="preserve">shall be provided by the Consultant (as obtained from the Region) and must be coordinated in accordance with the requirements of </w:t>
      </w:r>
      <w:r w:rsidRPr="00BD27FE">
        <w:rPr>
          <w:rFonts w:asciiTheme="minorHAnsi" w:hAnsiTheme="minorHAnsi" w:cstheme="minorHAnsi"/>
          <w:highlight w:val="yellow"/>
        </w:rPr>
        <w:t>Division 40</w:t>
      </w:r>
      <w:r w:rsidRPr="00275A87">
        <w:rPr>
          <w:rFonts w:asciiTheme="minorHAnsi" w:hAnsiTheme="minorHAnsi" w:cstheme="minorHAnsi"/>
        </w:rPr>
        <w:t xml:space="preserve"> </w:t>
      </w:r>
    </w:p>
    <w:p w14:paraId="06913E01" w14:textId="6EBF5795"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 xml:space="preserve">Field check </w:t>
      </w:r>
      <w:r w:rsidR="0026041F">
        <w:rPr>
          <w:rFonts w:asciiTheme="minorHAnsi" w:hAnsiTheme="minorHAnsi" w:cstheme="minorHAnsi"/>
        </w:rPr>
        <w:t>RVSS’s</w:t>
      </w:r>
      <w:r w:rsidRPr="00456828">
        <w:rPr>
          <w:rFonts w:asciiTheme="minorHAnsi" w:hAnsiTheme="minorHAnsi" w:cstheme="minorHAnsi"/>
        </w:rPr>
        <w:t xml:space="preserve"> supplied prior to commissioning equipment. As a minimum, the start-up service shall include:</w:t>
      </w:r>
    </w:p>
    <w:p w14:paraId="06913E02"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Check of control circuits</w:t>
      </w:r>
    </w:p>
    <w:p w14:paraId="06913E03"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Ensure all connections are tight.</w:t>
      </w:r>
    </w:p>
    <w:p w14:paraId="06913E04"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Perform pre-Power Check</w:t>
      </w:r>
    </w:p>
    <w:p w14:paraId="06913E05"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Megger Motor Resistances: Phase-to-Phase and Phase-to-Ground</w:t>
      </w:r>
    </w:p>
    <w:p w14:paraId="06913E06"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Verify system grounding per manufacturer’s specifications</w:t>
      </w:r>
    </w:p>
    <w:p w14:paraId="06913E07"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Verify power and signal grounds</w:t>
      </w:r>
    </w:p>
    <w:p w14:paraId="06913E08"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Check connections</w:t>
      </w:r>
    </w:p>
    <w:p w14:paraId="01B4D572" w14:textId="20B035B4" w:rsidR="00670E32" w:rsidRPr="0026041F" w:rsidRDefault="0026041F" w:rsidP="0026041F">
      <w:pPr>
        <w:pStyle w:val="Heading4"/>
        <w:tabs>
          <w:tab w:val="clear" w:pos="2160"/>
        </w:tabs>
        <w:ind w:left="1701" w:hanging="567"/>
        <w:rPr>
          <w:rFonts w:asciiTheme="minorHAnsi" w:hAnsiTheme="minorHAnsi" w:cstheme="minorHAnsi"/>
        </w:rPr>
      </w:pPr>
      <w:r>
        <w:rPr>
          <w:rFonts w:asciiTheme="minorHAnsi" w:hAnsiTheme="minorHAnsi" w:cstheme="minorHAnsi"/>
        </w:rPr>
        <w:t>Verify NEMA</w:t>
      </w:r>
      <w:r w:rsidR="00F95FF6">
        <w:rPr>
          <w:rFonts w:asciiTheme="minorHAnsi" w:hAnsiTheme="minorHAnsi" w:cstheme="minorHAnsi"/>
        </w:rPr>
        <w:t xml:space="preserve"> rating and construction </w:t>
      </w:r>
      <w:r w:rsidR="007F6379">
        <w:rPr>
          <w:rFonts w:asciiTheme="minorHAnsi" w:hAnsiTheme="minorHAnsi" w:cstheme="minorHAnsi"/>
        </w:rPr>
        <w:t xml:space="preserve">of panel is suitable for the </w:t>
      </w:r>
      <w:r w:rsidR="00F95FF6">
        <w:rPr>
          <w:rFonts w:asciiTheme="minorHAnsi" w:hAnsiTheme="minorHAnsi" w:cstheme="minorHAnsi"/>
        </w:rPr>
        <w:t>environment (check temperature, humidity, dust, etc. of installation location)</w:t>
      </w:r>
    </w:p>
    <w:p w14:paraId="06913E0A" w14:textId="2308F01E"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Power-up and commissioning checks:</w:t>
      </w:r>
    </w:p>
    <w:p w14:paraId="06913E0B"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Measure Incoming Power Phase-to-Phase and Phase-to-Ground</w:t>
      </w:r>
    </w:p>
    <w:p w14:paraId="06913E0D" w14:textId="77777777" w:rsidR="00456828" w:rsidRPr="00456828" w:rsidRDefault="00456828" w:rsidP="00456828">
      <w:pPr>
        <w:pStyle w:val="Heading4"/>
        <w:tabs>
          <w:tab w:val="clear" w:pos="2160"/>
        </w:tabs>
        <w:ind w:left="1701" w:hanging="567"/>
        <w:rPr>
          <w:rFonts w:asciiTheme="minorHAnsi" w:hAnsiTheme="minorHAnsi" w:cstheme="minorHAnsi"/>
        </w:rPr>
      </w:pPr>
      <w:r w:rsidRPr="00456828">
        <w:rPr>
          <w:rFonts w:asciiTheme="minorHAnsi" w:hAnsiTheme="minorHAnsi" w:cstheme="minorHAnsi"/>
        </w:rPr>
        <w:t>Measure AC Current Unloaded and Loaded</w:t>
      </w:r>
    </w:p>
    <w:p w14:paraId="06913E0F" w14:textId="43E9764F" w:rsidR="00456828" w:rsidRPr="0026041F" w:rsidRDefault="00456828" w:rsidP="0026041F">
      <w:pPr>
        <w:pStyle w:val="Heading4"/>
        <w:tabs>
          <w:tab w:val="clear" w:pos="2160"/>
        </w:tabs>
        <w:ind w:left="1701" w:hanging="567"/>
        <w:rPr>
          <w:rFonts w:asciiTheme="minorHAnsi" w:hAnsiTheme="minorHAnsi" w:cstheme="minorHAnsi"/>
        </w:rPr>
      </w:pPr>
      <w:r w:rsidRPr="00456828">
        <w:rPr>
          <w:rFonts w:asciiTheme="minorHAnsi" w:hAnsiTheme="minorHAnsi" w:cstheme="minorHAnsi"/>
        </w:rPr>
        <w:t>Measure Output Voltage Phase-to-Phase and Phase-to-Ground</w:t>
      </w:r>
    </w:p>
    <w:p w14:paraId="57656648" w14:textId="77777777" w:rsidR="006B7276" w:rsidRDefault="006B7276" w:rsidP="006B7276">
      <w:pPr>
        <w:pStyle w:val="Heading4"/>
        <w:tabs>
          <w:tab w:val="clear" w:pos="-1746"/>
          <w:tab w:val="clear" w:pos="2160"/>
        </w:tabs>
        <w:ind w:left="1701" w:hanging="567"/>
        <w:rPr>
          <w:rFonts w:asciiTheme="minorHAnsi" w:hAnsiTheme="minorHAnsi" w:cstheme="minorHAnsi"/>
        </w:rPr>
      </w:pPr>
      <w:r>
        <w:rPr>
          <w:rFonts w:asciiTheme="minorHAnsi" w:hAnsiTheme="minorHAnsi" w:cstheme="minorHAnsi"/>
        </w:rPr>
        <w:t xml:space="preserve">IR Scan under load: </w:t>
      </w:r>
    </w:p>
    <w:p w14:paraId="6811C660" w14:textId="77777777" w:rsidR="006B7276" w:rsidRDefault="006B7276" w:rsidP="006B7276">
      <w:pPr>
        <w:pStyle w:val="Heading4"/>
        <w:numPr>
          <w:ilvl w:val="0"/>
          <w:numId w:val="0"/>
        </w:numPr>
        <w:tabs>
          <w:tab w:val="clear" w:pos="2160"/>
        </w:tabs>
        <w:ind w:left="1701"/>
        <w:rPr>
          <w:rFonts w:asciiTheme="minorHAnsi" w:hAnsiTheme="minorHAnsi" w:cstheme="minorHAnsi"/>
        </w:rPr>
      </w:pPr>
      <w:r>
        <w:rPr>
          <w:rFonts w:asciiTheme="minorHAnsi" w:hAnsiTheme="minorHAnsi" w:cstheme="minorHAnsi"/>
        </w:rPr>
        <w:t>.1</w:t>
      </w:r>
      <w:r>
        <w:rPr>
          <w:rFonts w:asciiTheme="minorHAnsi" w:hAnsiTheme="minorHAnsi" w:cstheme="minorHAnsi"/>
        </w:rPr>
        <w:tab/>
        <w:t xml:space="preserve">Perform </w:t>
      </w:r>
      <w:proofErr w:type="spellStart"/>
      <w:r>
        <w:rPr>
          <w:rFonts w:asciiTheme="minorHAnsi" w:hAnsiTheme="minorHAnsi" w:cstheme="minorHAnsi"/>
        </w:rPr>
        <w:t>thermograms</w:t>
      </w:r>
      <w:proofErr w:type="spellEnd"/>
      <w:r>
        <w:rPr>
          <w:rFonts w:asciiTheme="minorHAnsi" w:hAnsiTheme="minorHAnsi" w:cstheme="minorHAnsi"/>
        </w:rPr>
        <w:t xml:space="preserve"> at all connections, plus heat sinks, body, etc.  </w:t>
      </w:r>
    </w:p>
    <w:p w14:paraId="0CF43223" w14:textId="77777777" w:rsidR="006B7276" w:rsidRDefault="006B7276" w:rsidP="006B7276">
      <w:pPr>
        <w:pStyle w:val="Heading4"/>
        <w:numPr>
          <w:ilvl w:val="0"/>
          <w:numId w:val="0"/>
        </w:numPr>
        <w:tabs>
          <w:tab w:val="clear" w:pos="2160"/>
        </w:tabs>
        <w:ind w:left="1701"/>
        <w:rPr>
          <w:rFonts w:asciiTheme="minorHAnsi" w:hAnsiTheme="minorHAnsi" w:cstheme="minorHAnsi"/>
        </w:rPr>
      </w:pPr>
      <w:r>
        <w:rPr>
          <w:rFonts w:asciiTheme="minorHAnsi" w:hAnsiTheme="minorHAnsi" w:cstheme="minorHAnsi"/>
        </w:rPr>
        <w:t xml:space="preserve">.2 </w:t>
      </w:r>
      <w:r>
        <w:rPr>
          <w:rFonts w:asciiTheme="minorHAnsi" w:hAnsiTheme="minorHAnsi" w:cstheme="minorHAnsi"/>
        </w:rPr>
        <w:tab/>
        <w:t xml:space="preserve">Record ambient temperature and temperature rise above ambient.  </w:t>
      </w:r>
    </w:p>
    <w:p w14:paraId="0F34135A" w14:textId="77777777" w:rsidR="006B7276" w:rsidRDefault="006B7276" w:rsidP="006B7276">
      <w:pPr>
        <w:pStyle w:val="Heading4"/>
        <w:numPr>
          <w:ilvl w:val="0"/>
          <w:numId w:val="0"/>
        </w:numPr>
        <w:tabs>
          <w:tab w:val="clear" w:pos="2160"/>
        </w:tabs>
        <w:ind w:left="1701"/>
        <w:rPr>
          <w:rFonts w:asciiTheme="minorHAnsi" w:hAnsiTheme="minorHAnsi" w:cstheme="minorHAnsi"/>
        </w:rPr>
      </w:pPr>
      <w:r>
        <w:rPr>
          <w:rFonts w:asciiTheme="minorHAnsi" w:hAnsiTheme="minorHAnsi" w:cstheme="minorHAnsi"/>
        </w:rPr>
        <w:t xml:space="preserve">.3 </w:t>
      </w:r>
      <w:r>
        <w:rPr>
          <w:rFonts w:asciiTheme="minorHAnsi" w:hAnsiTheme="minorHAnsi" w:cstheme="minorHAnsi"/>
        </w:rPr>
        <w:tab/>
        <w:t xml:space="preserve">Compare information with every other subsequent inspection.  </w:t>
      </w:r>
    </w:p>
    <w:p w14:paraId="5BD724BB" w14:textId="77777777" w:rsidR="006B7276" w:rsidRDefault="006B7276" w:rsidP="006B7276">
      <w:pPr>
        <w:pStyle w:val="Heading4"/>
        <w:numPr>
          <w:ilvl w:val="0"/>
          <w:numId w:val="0"/>
        </w:numPr>
        <w:tabs>
          <w:tab w:val="clear" w:pos="2160"/>
        </w:tabs>
        <w:ind w:left="1701"/>
        <w:rPr>
          <w:rFonts w:asciiTheme="minorHAnsi" w:hAnsiTheme="minorHAnsi" w:cstheme="minorHAnsi"/>
        </w:rPr>
      </w:pPr>
      <w:r>
        <w:rPr>
          <w:rFonts w:asciiTheme="minorHAnsi" w:hAnsiTheme="minorHAnsi" w:cstheme="minorHAnsi"/>
        </w:rPr>
        <w:lastRenderedPageBreak/>
        <w:t>.4</w:t>
      </w:r>
      <w:r>
        <w:rPr>
          <w:rFonts w:asciiTheme="minorHAnsi" w:hAnsiTheme="minorHAnsi" w:cstheme="minorHAnsi"/>
        </w:rPr>
        <w:tab/>
        <w:t xml:space="preserve">Compare with the specifications for maximum temperature above ambient and maximum operating temperature. Refer to latest ANSI/NETA standards.  </w:t>
      </w:r>
    </w:p>
    <w:p w14:paraId="67A90D3F" w14:textId="77777777" w:rsidR="006B7276" w:rsidRPr="00456828" w:rsidRDefault="006B7276" w:rsidP="006B7276">
      <w:pPr>
        <w:pStyle w:val="Heading4"/>
        <w:numPr>
          <w:ilvl w:val="0"/>
          <w:numId w:val="0"/>
        </w:numPr>
        <w:tabs>
          <w:tab w:val="clear" w:pos="2160"/>
        </w:tabs>
        <w:ind w:left="1701"/>
        <w:rPr>
          <w:rFonts w:asciiTheme="minorHAnsi" w:hAnsiTheme="minorHAnsi" w:cstheme="minorHAnsi"/>
        </w:rPr>
      </w:pPr>
      <w:r>
        <w:rPr>
          <w:rFonts w:asciiTheme="minorHAnsi" w:hAnsiTheme="minorHAnsi" w:cstheme="minorHAnsi"/>
        </w:rPr>
        <w:t>.5</w:t>
      </w:r>
      <w:r>
        <w:rPr>
          <w:rFonts w:asciiTheme="minorHAnsi" w:hAnsiTheme="minorHAnsi" w:cstheme="minorHAnsi"/>
        </w:rPr>
        <w:tab/>
        <w:t xml:space="preserve">Provide documentation that the individual that performed the IR scan is a certified Level 2 </w:t>
      </w:r>
      <w:proofErr w:type="spellStart"/>
      <w:r>
        <w:rPr>
          <w:rFonts w:asciiTheme="minorHAnsi" w:hAnsiTheme="minorHAnsi" w:cstheme="minorHAnsi"/>
        </w:rPr>
        <w:t>thermographer</w:t>
      </w:r>
      <w:proofErr w:type="spellEnd"/>
      <w:r>
        <w:rPr>
          <w:rFonts w:asciiTheme="minorHAnsi" w:hAnsiTheme="minorHAnsi" w:cstheme="minorHAnsi"/>
        </w:rPr>
        <w:t>.</w:t>
      </w:r>
    </w:p>
    <w:p w14:paraId="06913E10"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All measurements shall be recorded.</w:t>
      </w:r>
    </w:p>
    <w:p w14:paraId="06913E11" w14:textId="3AEB0313" w:rsidR="00456828" w:rsidRPr="00456828" w:rsidRDefault="0026041F" w:rsidP="00456828">
      <w:pPr>
        <w:pStyle w:val="Heading3"/>
        <w:tabs>
          <w:tab w:val="clear" w:pos="1440"/>
        </w:tabs>
        <w:ind w:left="1152" w:hanging="432"/>
        <w:rPr>
          <w:rFonts w:asciiTheme="minorHAnsi" w:hAnsiTheme="minorHAnsi" w:cstheme="minorHAnsi"/>
        </w:rPr>
      </w:pPr>
      <w:r>
        <w:rPr>
          <w:rFonts w:asciiTheme="minorHAnsi" w:hAnsiTheme="minorHAnsi" w:cstheme="minorHAnsi"/>
        </w:rPr>
        <w:t>RVSS</w:t>
      </w:r>
      <w:r w:rsidR="00456828" w:rsidRPr="00456828">
        <w:rPr>
          <w:rFonts w:asciiTheme="minorHAnsi" w:hAnsiTheme="minorHAnsi" w:cstheme="minorHAnsi"/>
        </w:rPr>
        <w:t xml:space="preserve"> shall be tuned for system operation.</w:t>
      </w:r>
    </w:p>
    <w:p w14:paraId="7BD05ADD" w14:textId="2E026FDF" w:rsidR="002928E7" w:rsidRPr="00456828" w:rsidRDefault="002928E7" w:rsidP="00D520EB">
      <w:pPr>
        <w:pStyle w:val="Heading3"/>
        <w:tabs>
          <w:tab w:val="clear" w:pos="-1980"/>
          <w:tab w:val="clear" w:pos="1440"/>
          <w:tab w:val="num" w:pos="720"/>
        </w:tabs>
        <w:ind w:left="1152" w:hanging="432"/>
        <w:rPr>
          <w:rFonts w:asciiTheme="minorHAnsi" w:hAnsiTheme="minorHAnsi" w:cstheme="minorHAnsi"/>
        </w:rPr>
      </w:pPr>
      <w:r>
        <w:rPr>
          <w:rFonts w:asciiTheme="minorHAnsi" w:hAnsiTheme="minorHAnsi" w:cstheme="minorHAnsi"/>
        </w:rPr>
        <w:t>RVSS</w:t>
      </w:r>
      <w:r w:rsidRPr="00456828">
        <w:rPr>
          <w:rFonts w:asciiTheme="minorHAnsi" w:hAnsiTheme="minorHAnsi" w:cstheme="minorHAnsi"/>
        </w:rPr>
        <w:t xml:space="preserve"> parameter listing shall be provided</w:t>
      </w:r>
      <w:r>
        <w:rPr>
          <w:rFonts w:asciiTheme="minorHAnsi" w:hAnsiTheme="minorHAnsi" w:cstheme="minorHAnsi"/>
        </w:rPr>
        <w:t xml:space="preserve"> in printed and electronic copy in PDF format. RVSS configuration shall include functionality to upload the parameter file to the RVSS and HIM. After commissioning, upload parameter listing into RVSS and HIM.</w:t>
      </w:r>
    </w:p>
    <w:p w14:paraId="06913E13"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Measure and record motor amps, under load conditions and compare with full load amps and motor service factor. Report any excessive readings and unbalance. Measure voltage as close to motor terminals as possible while motor is running</w:t>
      </w:r>
    </w:p>
    <w:p w14:paraId="06913E14" w14:textId="77777777" w:rsidR="00456828" w:rsidRPr="00456828" w:rsidRDefault="00456828" w:rsidP="00456828">
      <w:pPr>
        <w:pStyle w:val="Heading3"/>
        <w:tabs>
          <w:tab w:val="clear" w:pos="1440"/>
        </w:tabs>
        <w:ind w:left="1152" w:hanging="432"/>
        <w:rPr>
          <w:rFonts w:asciiTheme="minorHAnsi" w:hAnsiTheme="minorHAnsi" w:cstheme="minorHAnsi"/>
        </w:rPr>
      </w:pPr>
      <w:r w:rsidRPr="00456828">
        <w:rPr>
          <w:rFonts w:asciiTheme="minorHAnsi" w:hAnsiTheme="minorHAnsi" w:cstheme="minorHAnsi"/>
        </w:rPr>
        <w:t>Set all motor circuit protectors to the minimum level which will consistently allow the motor to start under normal starting conditions.</w:t>
      </w:r>
    </w:p>
    <w:p w14:paraId="06913E15" w14:textId="77777777" w:rsidR="00456828" w:rsidRPr="00456828" w:rsidRDefault="00456828" w:rsidP="00456828">
      <w:pPr>
        <w:pStyle w:val="Heading2"/>
        <w:spacing w:before="80" w:after="0"/>
        <w:rPr>
          <w:rFonts w:asciiTheme="minorHAnsi" w:hAnsiTheme="minorHAnsi" w:cstheme="minorHAnsi"/>
        </w:rPr>
      </w:pPr>
      <w:r w:rsidRPr="00456828">
        <w:rPr>
          <w:rFonts w:asciiTheme="minorHAnsi" w:hAnsiTheme="minorHAnsi" w:cstheme="minorHAnsi"/>
        </w:rPr>
        <w:t>Field Quality Control</w:t>
      </w:r>
    </w:p>
    <w:p w14:paraId="529FADDA" w14:textId="02A4A3E6" w:rsidR="006B7276" w:rsidRPr="003177C3" w:rsidRDefault="006B7276" w:rsidP="006B7276">
      <w:pPr>
        <w:pStyle w:val="Heading3"/>
        <w:tabs>
          <w:tab w:val="clear" w:pos="1440"/>
          <w:tab w:val="num" w:pos="720"/>
        </w:tabs>
        <w:ind w:left="1152" w:hanging="432"/>
        <w:rPr>
          <w:rFonts w:asciiTheme="minorHAnsi" w:hAnsiTheme="minorHAnsi" w:cstheme="minorHAnsi"/>
        </w:rPr>
      </w:pPr>
      <w:r w:rsidRPr="00275A87">
        <w:rPr>
          <w:rFonts w:asciiTheme="minorHAnsi" w:hAnsiTheme="minorHAnsi" w:cstheme="minorHAnsi"/>
        </w:rPr>
        <w:t xml:space="preserve">The Contractor shall ensure that the </w:t>
      </w:r>
      <w:r>
        <w:rPr>
          <w:rFonts w:asciiTheme="minorHAnsi" w:hAnsiTheme="minorHAnsi" w:cstheme="minorHAnsi"/>
        </w:rPr>
        <w:t>RVSS</w:t>
      </w:r>
      <w:r w:rsidRPr="00275A87">
        <w:rPr>
          <w:rFonts w:asciiTheme="minorHAnsi" w:hAnsiTheme="minorHAnsi" w:cstheme="minorHAnsi"/>
        </w:rPr>
        <w:t xml:space="preserve"> Supplier will provide the services of a factory representative on Site for the purpose of start-up, tuning, calibration and commissioning.  Refer to </w:t>
      </w:r>
      <w:r w:rsidRPr="00275A87">
        <w:rPr>
          <w:rFonts w:asciiTheme="minorHAnsi" w:hAnsiTheme="minorHAnsi" w:cstheme="minorHAnsi"/>
          <w:highlight w:val="yellow"/>
        </w:rPr>
        <w:t>Section 01810 – Equipment Testing and Facility Commissioning.</w:t>
      </w:r>
    </w:p>
    <w:p w14:paraId="52DD63E1" w14:textId="77777777" w:rsidR="006B7276" w:rsidRPr="003177C3" w:rsidRDefault="006B7276" w:rsidP="006B7276">
      <w:pPr>
        <w:pStyle w:val="Heading3"/>
        <w:tabs>
          <w:tab w:val="clear" w:pos="1440"/>
          <w:tab w:val="num" w:pos="720"/>
        </w:tabs>
        <w:ind w:left="1152" w:hanging="432"/>
        <w:rPr>
          <w:rFonts w:asciiTheme="minorHAnsi" w:hAnsiTheme="minorHAnsi" w:cstheme="minorHAnsi"/>
        </w:rPr>
      </w:pPr>
      <w:r w:rsidRPr="003177C3">
        <w:rPr>
          <w:rFonts w:asciiTheme="minorHAnsi" w:hAnsiTheme="minorHAnsi" w:cstheme="minorHAnsi"/>
        </w:rPr>
        <w:t>Operate switches, contactors to verify correct functioning.</w:t>
      </w:r>
    </w:p>
    <w:p w14:paraId="124D86DB" w14:textId="77777777" w:rsidR="006B7276" w:rsidRPr="00456828" w:rsidRDefault="006B7276" w:rsidP="006B7276">
      <w:pPr>
        <w:pStyle w:val="Heading3"/>
        <w:tabs>
          <w:tab w:val="clear" w:pos="1440"/>
          <w:tab w:val="num" w:pos="720"/>
        </w:tabs>
        <w:ind w:left="1152" w:hanging="432"/>
        <w:rPr>
          <w:rFonts w:asciiTheme="minorHAnsi" w:hAnsiTheme="minorHAnsi" w:cstheme="minorHAnsi"/>
        </w:rPr>
      </w:pPr>
      <w:r w:rsidRPr="00456828">
        <w:rPr>
          <w:rFonts w:asciiTheme="minorHAnsi" w:hAnsiTheme="minorHAnsi" w:cstheme="minorHAnsi"/>
        </w:rPr>
        <w:t>Perform starting and stopping sequences of contactors and relays.</w:t>
      </w:r>
    </w:p>
    <w:p w14:paraId="433B4A69" w14:textId="77777777" w:rsidR="006B7276" w:rsidRPr="00456828" w:rsidRDefault="006B7276" w:rsidP="006B7276">
      <w:pPr>
        <w:pStyle w:val="Heading3"/>
        <w:tabs>
          <w:tab w:val="clear" w:pos="1440"/>
          <w:tab w:val="num" w:pos="720"/>
        </w:tabs>
        <w:ind w:left="1152" w:hanging="432"/>
        <w:rPr>
          <w:rFonts w:asciiTheme="minorHAnsi" w:hAnsiTheme="minorHAnsi" w:cstheme="minorHAnsi"/>
        </w:rPr>
      </w:pPr>
      <w:r w:rsidRPr="00456828">
        <w:rPr>
          <w:rFonts w:asciiTheme="minorHAnsi" w:hAnsiTheme="minorHAnsi" w:cstheme="minorHAnsi"/>
        </w:rPr>
        <w:t>Check that sequence controls, interlocking with other separate related starters, equipment, control devices, operate as indicated.</w:t>
      </w:r>
    </w:p>
    <w:p w14:paraId="54A28997" w14:textId="77777777" w:rsidR="006B7276" w:rsidRPr="00456828" w:rsidRDefault="006B7276" w:rsidP="006B7276">
      <w:pPr>
        <w:pStyle w:val="Heading2"/>
        <w:spacing w:before="80" w:after="0"/>
        <w:rPr>
          <w:rFonts w:asciiTheme="minorHAnsi" w:hAnsiTheme="minorHAnsi" w:cstheme="minorHAnsi"/>
        </w:rPr>
      </w:pPr>
      <w:r w:rsidRPr="00456828">
        <w:rPr>
          <w:rFonts w:asciiTheme="minorHAnsi" w:hAnsiTheme="minorHAnsi" w:cstheme="minorHAnsi"/>
        </w:rPr>
        <w:t>Training</w:t>
      </w:r>
    </w:p>
    <w:p w14:paraId="7A8551D3" w14:textId="77777777" w:rsidR="006B7276" w:rsidRPr="003177C3" w:rsidRDefault="006B7276" w:rsidP="006B7276">
      <w:pPr>
        <w:pStyle w:val="Heading3"/>
        <w:tabs>
          <w:tab w:val="clear" w:pos="1440"/>
          <w:tab w:val="num" w:pos="720"/>
        </w:tabs>
        <w:ind w:left="1152" w:hanging="432"/>
        <w:rPr>
          <w:rFonts w:asciiTheme="minorHAnsi" w:hAnsiTheme="minorHAnsi" w:cstheme="minorHAnsi"/>
        </w:rPr>
      </w:pPr>
      <w:r w:rsidRPr="00275A87">
        <w:rPr>
          <w:rFonts w:asciiTheme="minorHAnsi" w:hAnsiTheme="minorHAnsi" w:cstheme="minorHAnsi"/>
        </w:rPr>
        <w:t xml:space="preserve">Provision shall be made for a period of demonstration and training as specified in </w:t>
      </w:r>
      <w:r w:rsidRPr="00275A87">
        <w:rPr>
          <w:rFonts w:asciiTheme="minorHAnsi" w:hAnsiTheme="minorHAnsi" w:cstheme="minorHAnsi"/>
          <w:highlight w:val="yellow"/>
        </w:rPr>
        <w:t>Section 01820 – Demonstration and Training.</w:t>
      </w:r>
    </w:p>
    <w:p w14:paraId="67A10209" w14:textId="2481A4CF" w:rsidR="006B7276" w:rsidRPr="003177C3" w:rsidRDefault="006B7276" w:rsidP="006B7276">
      <w:pPr>
        <w:pStyle w:val="Heading3"/>
        <w:tabs>
          <w:tab w:val="clear" w:pos="1440"/>
          <w:tab w:val="num" w:pos="720"/>
        </w:tabs>
        <w:ind w:left="1152" w:hanging="432"/>
        <w:rPr>
          <w:rFonts w:asciiTheme="minorHAnsi" w:hAnsiTheme="minorHAnsi" w:cstheme="minorHAnsi"/>
        </w:rPr>
      </w:pPr>
      <w:r w:rsidRPr="003177C3">
        <w:rPr>
          <w:rFonts w:asciiTheme="minorHAnsi" w:hAnsiTheme="minorHAnsi" w:cstheme="minorHAnsi"/>
        </w:rPr>
        <w:t xml:space="preserve">Train The Region’s staff in aspects of </w:t>
      </w:r>
      <w:r>
        <w:rPr>
          <w:rFonts w:asciiTheme="minorHAnsi" w:hAnsiTheme="minorHAnsi" w:cstheme="minorHAnsi"/>
        </w:rPr>
        <w:t>RVSS</w:t>
      </w:r>
      <w:r w:rsidRPr="003177C3">
        <w:rPr>
          <w:rFonts w:asciiTheme="minorHAnsi" w:hAnsiTheme="minorHAnsi" w:cstheme="minorHAnsi"/>
        </w:rPr>
        <w:t xml:space="preserve"> operation, maintenance and start-up procedures.</w:t>
      </w:r>
    </w:p>
    <w:p w14:paraId="26D8132D" w14:textId="1C9C57EB" w:rsidR="006B7276" w:rsidRPr="00456828" w:rsidRDefault="006B7276" w:rsidP="006B7276">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 xml:space="preserve">Training to include two (2) sessions of four (4) hours duration and to be completed by </w:t>
      </w:r>
      <w:r>
        <w:rPr>
          <w:rFonts w:asciiTheme="minorHAnsi" w:hAnsiTheme="minorHAnsi" w:cstheme="minorHAnsi"/>
        </w:rPr>
        <w:t>RVSS</w:t>
      </w:r>
      <w:r w:rsidRPr="00456828">
        <w:rPr>
          <w:rFonts w:asciiTheme="minorHAnsi" w:hAnsiTheme="minorHAnsi" w:cstheme="minorHAnsi"/>
        </w:rPr>
        <w:t xml:space="preserve"> manufacturer's representative.</w:t>
      </w:r>
    </w:p>
    <w:p w14:paraId="4A645B25" w14:textId="77777777" w:rsidR="006B7276" w:rsidRPr="00456828" w:rsidRDefault="006B7276" w:rsidP="006B7276">
      <w:pPr>
        <w:pStyle w:val="Heading4"/>
        <w:tabs>
          <w:tab w:val="clear" w:pos="-1746"/>
          <w:tab w:val="clear" w:pos="2160"/>
        </w:tabs>
        <w:ind w:left="1701" w:hanging="567"/>
        <w:rPr>
          <w:rFonts w:asciiTheme="minorHAnsi" w:hAnsiTheme="minorHAnsi" w:cstheme="minorHAnsi"/>
        </w:rPr>
      </w:pPr>
      <w:r w:rsidRPr="00456828">
        <w:rPr>
          <w:rFonts w:asciiTheme="minorHAnsi" w:hAnsiTheme="minorHAnsi" w:cstheme="minorHAnsi"/>
        </w:rPr>
        <w:t>Training program to include operation, troubleshooting and maintenance.</w:t>
      </w:r>
    </w:p>
    <w:p w14:paraId="06913E1F" w14:textId="77777777" w:rsidR="00456828" w:rsidRPr="00456828" w:rsidRDefault="00456828" w:rsidP="00456828">
      <w:pPr>
        <w:pStyle w:val="EndofSection"/>
        <w:rPr>
          <w:rFonts w:asciiTheme="minorHAnsi" w:hAnsiTheme="minorHAnsi" w:cstheme="minorHAnsi"/>
          <w:b w:val="0"/>
          <w:sz w:val="22"/>
          <w:szCs w:val="22"/>
        </w:rPr>
      </w:pPr>
      <w:r w:rsidRPr="00456828">
        <w:rPr>
          <w:rFonts w:asciiTheme="minorHAnsi" w:hAnsiTheme="minorHAnsi" w:cstheme="minorHAnsi"/>
        </w:rPr>
        <w:t>end of section</w:t>
      </w:r>
    </w:p>
    <w:p w14:paraId="06913E20" w14:textId="77777777" w:rsidR="00456828" w:rsidRPr="00456828" w:rsidRDefault="00456828" w:rsidP="00AC3245">
      <w:pPr>
        <w:jc w:val="center"/>
        <w:rPr>
          <w:rFonts w:asciiTheme="minorHAnsi" w:hAnsiTheme="minorHAnsi" w:cstheme="minorHAnsi"/>
          <w:b/>
        </w:rPr>
      </w:pPr>
    </w:p>
    <w:sectPr w:rsidR="00456828" w:rsidRPr="00456828" w:rsidSect="00E4634D">
      <w:headerReference w:type="even" r:id="rId12"/>
      <w:headerReference w:type="default" r:id="rId13"/>
      <w:headerReference w:type="first" r:id="rId14"/>
      <w:pgSz w:w="12240" w:h="15840" w:code="1"/>
      <w:pgMar w:top="1440" w:right="720" w:bottom="900" w:left="720" w:header="720" w:footer="720" w:gutter="0"/>
      <w:cols w:space="720"/>
      <w:docGrid w:linePitch="299"/>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21952DD" w15:done="0"/>
  <w15:commentEx w15:paraId="625B25AF" w15:paraIdParent="621952DD" w15:done="0"/>
  <w15:commentEx w15:paraId="6D42E81A" w15:done="0"/>
  <w15:commentEx w15:paraId="4788DC0B" w15:paraIdParent="6D42E8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776731" w16cid:durableId="1F9E4C75"/>
  <w16cid:commentId w16cid:paraId="260EA633" w16cid:durableId="1F9E4C76"/>
  <w16cid:commentId w16cid:paraId="55FD9D96" w16cid:durableId="1F9E4C7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17C232" w14:textId="77777777" w:rsidR="008036E8" w:rsidRDefault="008036E8">
      <w:r>
        <w:separator/>
      </w:r>
    </w:p>
  </w:endnote>
  <w:endnote w:type="continuationSeparator" w:id="0">
    <w:p w14:paraId="6B8DB71D" w14:textId="77777777" w:rsidR="008036E8" w:rsidRDefault="00803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7C6ECC" w14:textId="77777777" w:rsidR="008036E8" w:rsidRDefault="008036E8">
      <w:r>
        <w:separator/>
      </w:r>
    </w:p>
  </w:footnote>
  <w:footnote w:type="continuationSeparator" w:id="0">
    <w:p w14:paraId="30236010" w14:textId="77777777" w:rsidR="008036E8" w:rsidRDefault="008036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EE697E" w14:textId="2C661797" w:rsidR="008036E8" w:rsidRPr="00020525" w:rsidRDefault="008036E8" w:rsidP="00E4634D">
    <w:pPr>
      <w:pBdr>
        <w:top w:val="single" w:sz="4" w:space="1" w:color="auto"/>
      </w:pBdr>
      <w:tabs>
        <w:tab w:val="right" w:pos="10350"/>
      </w:tabs>
      <w:rPr>
        <w:rFonts w:ascii="Calibri" w:hAnsi="Calibri" w:cs="Arial"/>
        <w:szCs w:val="22"/>
      </w:rPr>
    </w:pPr>
    <w:r w:rsidRPr="00020525">
      <w:rPr>
        <w:rFonts w:ascii="Calibri" w:hAnsi="Calibri" w:cs="Arial"/>
        <w:szCs w:val="22"/>
      </w:rPr>
      <w:t xml:space="preserve">Section </w:t>
    </w:r>
    <w:r>
      <w:rPr>
        <w:rFonts w:ascii="Calibri" w:hAnsi="Calibri" w:cs="Arial"/>
        <w:szCs w:val="22"/>
      </w:rPr>
      <w:t>16226</w:t>
    </w:r>
    <w:r w:rsidRPr="00020525">
      <w:rPr>
        <w:rFonts w:ascii="Calibri" w:hAnsi="Calibri" w:cs="Arial"/>
        <w:szCs w:val="22"/>
      </w:rPr>
      <w:tab/>
      <w:t>CONTRACT NO</w:t>
    </w:r>
    <w:r w:rsidRPr="00020525">
      <w:rPr>
        <w:rFonts w:ascii="Calibri" w:hAnsi="Calibri" w:cs="Arial"/>
        <w:szCs w:val="22"/>
        <w:highlight w:val="yellow"/>
      </w:rPr>
      <w:t>.... [Insert Region Number]</w:t>
    </w:r>
    <w:r w:rsidRPr="00020525">
      <w:rPr>
        <w:rFonts w:ascii="Calibri" w:hAnsi="Calibri" w:cs="Arial"/>
        <w:szCs w:val="22"/>
      </w:rPr>
      <w:tab/>
    </w:r>
  </w:p>
  <w:p w14:paraId="2E51C364" w14:textId="2C92B53E" w:rsidR="008036E8" w:rsidRPr="00020525" w:rsidRDefault="00F726A8" w:rsidP="00E4634D">
    <w:pPr>
      <w:pBdr>
        <w:top w:val="single" w:sz="4" w:space="1" w:color="auto"/>
      </w:pBdr>
      <w:tabs>
        <w:tab w:val="left" w:pos="-1440"/>
        <w:tab w:val="left" w:pos="-720"/>
        <w:tab w:val="left" w:pos="0"/>
        <w:tab w:val="center" w:pos="5220"/>
        <w:tab w:val="right" w:pos="10350"/>
      </w:tabs>
      <w:rPr>
        <w:rFonts w:ascii="Calibri" w:hAnsi="Calibri" w:cs="Arial"/>
        <w:szCs w:val="22"/>
      </w:rPr>
    </w:pPr>
    <w:r>
      <w:rPr>
        <w:rFonts w:ascii="Calibri" w:hAnsi="Calibri" w:cs="Arial"/>
      </w:rPr>
      <w:t>2018-12-03</w:t>
    </w:r>
    <w:r w:rsidR="008036E8" w:rsidRPr="00020525">
      <w:rPr>
        <w:rFonts w:ascii="Calibri" w:hAnsi="Calibri" w:cs="Arial"/>
        <w:b/>
        <w:szCs w:val="22"/>
      </w:rPr>
      <w:tab/>
    </w:r>
    <w:r w:rsidR="008036E8">
      <w:rPr>
        <w:rFonts w:ascii="Calibri" w:hAnsi="Calibri" w:cs="Arial"/>
        <w:b/>
        <w:szCs w:val="22"/>
      </w:rPr>
      <w:t>REDUCED VOLTAGE SOFT STARTERS</w:t>
    </w:r>
    <w:r w:rsidR="008036E8" w:rsidRPr="00020525">
      <w:rPr>
        <w:rFonts w:ascii="Calibri" w:hAnsi="Calibri" w:cs="Arial"/>
        <w:b/>
        <w:szCs w:val="22"/>
      </w:rPr>
      <w:t xml:space="preserve"> UP TO 600V</w:t>
    </w:r>
    <w:r w:rsidR="008036E8" w:rsidRPr="00020525">
      <w:rPr>
        <w:rFonts w:ascii="Calibri" w:hAnsi="Calibri" w:cs="Arial"/>
        <w:szCs w:val="22"/>
      </w:rPr>
      <w:tab/>
    </w:r>
  </w:p>
  <w:p w14:paraId="11C1AB26" w14:textId="277FAF70" w:rsidR="008036E8" w:rsidRPr="00020525" w:rsidRDefault="008036E8" w:rsidP="00E4634D">
    <w:pPr>
      <w:pBdr>
        <w:top w:val="single" w:sz="4" w:space="1" w:color="auto"/>
      </w:pBdr>
      <w:tabs>
        <w:tab w:val="center" w:pos="5175"/>
        <w:tab w:val="right" w:pos="10350"/>
      </w:tabs>
      <w:rPr>
        <w:rFonts w:ascii="Calibri" w:hAnsi="Calibri" w:cs="Arial"/>
        <w:highlight w:val="yellow"/>
      </w:rPr>
    </w:pPr>
    <w:r w:rsidRPr="0062181B">
      <w:rPr>
        <w:rFonts w:ascii="Calibri" w:hAnsi="Calibri" w:cs="Arial"/>
      </w:rPr>
      <w:t xml:space="preserve">Page </w:t>
    </w:r>
    <w:r w:rsidRPr="0062181B">
      <w:rPr>
        <w:rFonts w:ascii="Calibri" w:hAnsi="Calibri" w:cs="Arial"/>
      </w:rPr>
      <w:fldChar w:fldCharType="begin"/>
    </w:r>
    <w:r w:rsidRPr="00E074DD">
      <w:rPr>
        <w:rFonts w:ascii="Calibri" w:hAnsi="Calibri" w:cs="Arial"/>
      </w:rPr>
      <w:instrText xml:space="preserve">PAGE </w:instrText>
    </w:r>
    <w:r w:rsidRPr="0062181B">
      <w:rPr>
        <w:rFonts w:ascii="Calibri" w:hAnsi="Calibri" w:cs="Arial"/>
      </w:rPr>
      <w:fldChar w:fldCharType="separate"/>
    </w:r>
    <w:r w:rsidR="00A178A0">
      <w:rPr>
        <w:rFonts w:ascii="Calibri" w:hAnsi="Calibri" w:cs="Arial"/>
        <w:noProof/>
      </w:rPr>
      <w:t>2</w:t>
    </w:r>
    <w:r w:rsidRPr="0062181B">
      <w:rPr>
        <w:rFonts w:ascii="Calibri" w:hAnsi="Calibri" w:cs="Arial"/>
      </w:rPr>
      <w:fldChar w:fldCharType="end"/>
    </w:r>
    <w:r w:rsidRPr="0062181B">
      <w:rPr>
        <w:rFonts w:ascii="Calibri" w:hAnsi="Calibri" w:cs="Arial"/>
      </w:rPr>
      <w:t xml:space="preserve"> of </w:t>
    </w:r>
    <w:r w:rsidR="007E23B4">
      <w:rPr>
        <w:noProof/>
      </w:rPr>
      <w:fldChar w:fldCharType="begin"/>
    </w:r>
    <w:r w:rsidR="007E23B4">
      <w:rPr>
        <w:noProof/>
      </w:rPr>
      <w:instrText xml:space="preserve"> NUMPAGES </w:instrText>
    </w:r>
    <w:r w:rsidR="007E23B4">
      <w:rPr>
        <w:noProof/>
      </w:rPr>
      <w:fldChar w:fldCharType="separate"/>
    </w:r>
    <w:r w:rsidR="00A178A0">
      <w:rPr>
        <w:noProof/>
      </w:rPr>
      <w:t>11</w:t>
    </w:r>
    <w:r w:rsidR="007E23B4">
      <w:rPr>
        <w:noProof/>
      </w:rPr>
      <w:fldChar w:fldCharType="end"/>
    </w:r>
    <w:r w:rsidRPr="0062181B">
      <w:rPr>
        <w:rFonts w:ascii="Calibri" w:hAnsi="Calibri" w:cs="Arial"/>
      </w:rPr>
      <w:tab/>
    </w:r>
    <w:r w:rsidRPr="0062181B">
      <w:rPr>
        <w:rFonts w:ascii="Calibri" w:hAnsi="Calibri" w:cs="Arial"/>
      </w:rPr>
      <w:tab/>
      <w:t xml:space="preserve">DATE:  </w:t>
    </w:r>
    <w:r w:rsidR="008F5540">
      <w:rPr>
        <w:rFonts w:ascii="Calibri" w:hAnsi="Calibri" w:cs="Arial"/>
        <w:highlight w:val="yellow"/>
      </w:rPr>
      <w:t>[Insert Date, (e.g. Jan., 2018</w:t>
    </w:r>
    <w:r w:rsidRPr="0062181B">
      <w:rPr>
        <w:rFonts w:ascii="Calibri" w:hAnsi="Calibri" w:cs="Arial"/>
        <w:highlight w:val="yellow"/>
      </w:rPr>
      <w:t>)]</w:t>
    </w:r>
    <w:r w:rsidRPr="00E074DD">
      <w:rPr>
        <w:rFonts w:ascii="Calibri" w:hAnsi="Calibri" w:cs="Arial"/>
        <w:highlight w:val="yellow"/>
      </w:rPr>
      <w:tab/>
    </w:r>
  </w:p>
  <w:p w14:paraId="74808998" w14:textId="77777777" w:rsidR="008036E8" w:rsidRDefault="008036E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0D495" w14:textId="00308E49" w:rsidR="008036E8" w:rsidRPr="00E4634D" w:rsidRDefault="008036E8" w:rsidP="00E4634D">
    <w:pPr>
      <w:pBdr>
        <w:top w:val="single" w:sz="4" w:space="1" w:color="auto"/>
      </w:pBdr>
      <w:tabs>
        <w:tab w:val="right" w:pos="10350"/>
      </w:tabs>
      <w:rPr>
        <w:rFonts w:ascii="Calibri" w:hAnsi="Calibri" w:cs="Arial"/>
      </w:rPr>
    </w:pPr>
    <w:r w:rsidRPr="00E4634D">
      <w:rPr>
        <w:rFonts w:ascii="Calibri" w:hAnsi="Calibri" w:cs="Arial"/>
      </w:rPr>
      <w:t>CONTRACT NO</w:t>
    </w:r>
    <w:r w:rsidRPr="00E4634D">
      <w:rPr>
        <w:rFonts w:ascii="Calibri" w:hAnsi="Calibri" w:cs="Arial"/>
        <w:highlight w:val="yellow"/>
      </w:rPr>
      <w:t>.... [Insert Region Number]</w:t>
    </w:r>
    <w:r w:rsidRPr="00E4634D">
      <w:rPr>
        <w:rFonts w:ascii="Calibri" w:hAnsi="Calibri" w:cs="Arial"/>
      </w:rPr>
      <w:tab/>
      <w:t>Section 1622</w:t>
    </w:r>
    <w:r>
      <w:rPr>
        <w:rFonts w:ascii="Calibri" w:hAnsi="Calibri" w:cs="Arial"/>
      </w:rPr>
      <w:t>6</w:t>
    </w:r>
  </w:p>
  <w:p w14:paraId="487843E0" w14:textId="7F2B9391" w:rsidR="008036E8" w:rsidRPr="00E4634D" w:rsidRDefault="008036E8" w:rsidP="00E4634D">
    <w:pPr>
      <w:pBdr>
        <w:top w:val="single" w:sz="4" w:space="1" w:color="auto"/>
      </w:pBdr>
      <w:tabs>
        <w:tab w:val="left" w:pos="-1440"/>
        <w:tab w:val="left" w:pos="-720"/>
        <w:tab w:val="left" w:pos="0"/>
        <w:tab w:val="center" w:pos="5220"/>
        <w:tab w:val="right" w:pos="10350"/>
      </w:tabs>
      <w:rPr>
        <w:rFonts w:ascii="Calibri" w:hAnsi="Calibri" w:cs="Arial"/>
      </w:rPr>
    </w:pPr>
    <w:r w:rsidRPr="00E4634D">
      <w:rPr>
        <w:rFonts w:ascii="Calibri" w:hAnsi="Calibri" w:cs="Arial"/>
        <w:b/>
      </w:rPr>
      <w:tab/>
    </w:r>
    <w:r>
      <w:rPr>
        <w:rFonts w:ascii="Calibri" w:hAnsi="Calibri" w:cs="Arial"/>
        <w:b/>
      </w:rPr>
      <w:t>REDUCED VOLTAGE SOFT</w:t>
    </w:r>
    <w:r w:rsidRPr="00E4634D">
      <w:rPr>
        <w:rFonts w:ascii="Calibri" w:hAnsi="Calibri" w:cs="Arial"/>
        <w:b/>
      </w:rPr>
      <w:t xml:space="preserve"> STARTERS UP TO 600V</w:t>
    </w:r>
    <w:r w:rsidRPr="00E4634D">
      <w:rPr>
        <w:rFonts w:ascii="Calibri" w:hAnsi="Calibri" w:cs="Arial"/>
      </w:rPr>
      <w:tab/>
    </w:r>
    <w:r w:rsidR="00F726A8">
      <w:rPr>
        <w:rFonts w:ascii="Calibri" w:hAnsi="Calibri" w:cs="Arial"/>
      </w:rPr>
      <w:t>2018-12-03</w:t>
    </w:r>
  </w:p>
  <w:p w14:paraId="48D0C9DB" w14:textId="46D6987C" w:rsidR="008036E8" w:rsidRPr="00E4634D" w:rsidRDefault="008036E8" w:rsidP="00E4634D">
    <w:pPr>
      <w:pBdr>
        <w:top w:val="single" w:sz="4" w:space="1" w:color="auto"/>
      </w:pBdr>
      <w:tabs>
        <w:tab w:val="center" w:pos="5175"/>
        <w:tab w:val="right" w:pos="10350"/>
      </w:tabs>
      <w:rPr>
        <w:rFonts w:ascii="Calibri" w:hAnsi="Calibri" w:cs="Arial"/>
      </w:rPr>
    </w:pPr>
    <w:r w:rsidRPr="00E4634D">
      <w:rPr>
        <w:rFonts w:ascii="Calibri" w:hAnsi="Calibri" w:cs="Arial"/>
      </w:rPr>
      <w:t xml:space="preserve">DATE:  </w:t>
    </w:r>
    <w:r w:rsidRPr="00E4634D">
      <w:rPr>
        <w:rFonts w:ascii="Calibri" w:hAnsi="Calibri" w:cs="Arial"/>
        <w:highlight w:val="yellow"/>
      </w:rPr>
      <w:t>[Insert Date, (e.g. Jan., 201</w:t>
    </w:r>
    <w:r w:rsidR="008F5540">
      <w:rPr>
        <w:rFonts w:ascii="Calibri" w:hAnsi="Calibri" w:cs="Arial"/>
        <w:highlight w:val="yellow"/>
      </w:rPr>
      <w:t>8</w:t>
    </w:r>
    <w:r w:rsidRPr="00E4634D">
      <w:rPr>
        <w:rFonts w:ascii="Calibri" w:hAnsi="Calibri" w:cs="Arial"/>
        <w:highlight w:val="yellow"/>
      </w:rPr>
      <w:t>)]</w:t>
    </w:r>
    <w:r w:rsidRPr="00E4634D">
      <w:rPr>
        <w:rFonts w:ascii="Calibri" w:hAnsi="Calibri" w:cs="Arial"/>
      </w:rPr>
      <w:tab/>
    </w:r>
    <w:r w:rsidRPr="00E4634D">
      <w:rPr>
        <w:rFonts w:ascii="Calibri" w:hAnsi="Calibri" w:cs="Arial"/>
      </w:rPr>
      <w:tab/>
      <w:t xml:space="preserve">Page </w:t>
    </w:r>
    <w:r w:rsidRPr="00E4634D">
      <w:rPr>
        <w:rFonts w:ascii="Calibri" w:hAnsi="Calibri" w:cs="Arial"/>
      </w:rPr>
      <w:fldChar w:fldCharType="begin"/>
    </w:r>
    <w:r w:rsidRPr="00E4634D">
      <w:rPr>
        <w:rFonts w:ascii="Calibri" w:hAnsi="Calibri" w:cs="Arial"/>
      </w:rPr>
      <w:instrText xml:space="preserve">PAGE </w:instrText>
    </w:r>
    <w:r w:rsidRPr="00E4634D">
      <w:rPr>
        <w:rFonts w:ascii="Calibri" w:hAnsi="Calibri" w:cs="Arial"/>
      </w:rPr>
      <w:fldChar w:fldCharType="separate"/>
    </w:r>
    <w:r w:rsidR="00A178A0">
      <w:rPr>
        <w:rFonts w:ascii="Calibri" w:hAnsi="Calibri" w:cs="Arial"/>
        <w:noProof/>
      </w:rPr>
      <w:t>1</w:t>
    </w:r>
    <w:r w:rsidRPr="00E4634D">
      <w:rPr>
        <w:rFonts w:ascii="Calibri" w:hAnsi="Calibri" w:cs="Arial"/>
      </w:rPr>
      <w:fldChar w:fldCharType="end"/>
    </w:r>
    <w:r w:rsidRPr="00E4634D">
      <w:rPr>
        <w:rFonts w:ascii="Calibri" w:hAnsi="Calibri" w:cs="Arial"/>
      </w:rPr>
      <w:t xml:space="preserve"> of </w:t>
    </w:r>
    <w:r w:rsidRPr="00E4634D">
      <w:rPr>
        <w:rFonts w:ascii="Calibri" w:hAnsi="Calibri" w:cs="Arial"/>
        <w:caps/>
        <w:szCs w:val="22"/>
      </w:rPr>
      <w:fldChar w:fldCharType="begin"/>
    </w:r>
    <w:r w:rsidRPr="00E4634D">
      <w:rPr>
        <w:rFonts w:ascii="Calibri" w:hAnsi="Calibri" w:cs="Arial"/>
        <w:caps/>
        <w:szCs w:val="22"/>
      </w:rPr>
      <w:instrText xml:space="preserve"> NUMPAGES </w:instrText>
    </w:r>
    <w:r w:rsidRPr="00E4634D">
      <w:rPr>
        <w:rFonts w:ascii="Calibri" w:hAnsi="Calibri" w:cs="Arial"/>
        <w:caps/>
        <w:szCs w:val="22"/>
      </w:rPr>
      <w:fldChar w:fldCharType="separate"/>
    </w:r>
    <w:r w:rsidR="00A178A0">
      <w:rPr>
        <w:rFonts w:ascii="Calibri" w:hAnsi="Calibri" w:cs="Arial"/>
        <w:caps/>
        <w:noProof/>
        <w:szCs w:val="22"/>
      </w:rPr>
      <w:t>11</w:t>
    </w:r>
    <w:r w:rsidRPr="00E4634D">
      <w:rPr>
        <w:rFonts w:ascii="Calibri" w:hAnsi="Calibri" w:cs="Arial"/>
        <w:caps/>
        <w:szCs w:val="22"/>
      </w:rPr>
      <w:fldChar w:fldCharType="end"/>
    </w:r>
  </w:p>
  <w:p w14:paraId="06913E2B" w14:textId="66ECD542" w:rsidR="008036E8" w:rsidRPr="00672C12" w:rsidRDefault="008036E8" w:rsidP="00456828">
    <w:pPr>
      <w:pStyle w:val="Header"/>
      <w:spacing w:after="24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913E2C" w14:textId="77777777" w:rsidR="008036E8" w:rsidRPr="00E235E7" w:rsidRDefault="008036E8" w:rsidP="00456828">
    <w:pPr>
      <w:pBdr>
        <w:top w:val="single" w:sz="4" w:space="1" w:color="auto"/>
      </w:pBdr>
      <w:tabs>
        <w:tab w:val="right" w:pos="10350"/>
      </w:tabs>
      <w:rPr>
        <w:rFonts w:ascii="Calibri" w:hAnsi="Calibri" w:cs="Arial"/>
      </w:rPr>
    </w:pPr>
    <w:r w:rsidRPr="00E235E7">
      <w:rPr>
        <w:rFonts w:ascii="Calibri" w:hAnsi="Calibri" w:cs="Arial"/>
      </w:rPr>
      <w:t>CONTRACT NO</w:t>
    </w:r>
    <w:r w:rsidRPr="00E235E7">
      <w:rPr>
        <w:rFonts w:ascii="Calibri" w:hAnsi="Calibri" w:cs="Arial"/>
        <w:highlight w:val="yellow"/>
      </w:rPr>
      <w:t>.... [Insert Region Number]</w:t>
    </w:r>
    <w:r w:rsidRPr="00E235E7">
      <w:rPr>
        <w:rFonts w:ascii="Calibri" w:hAnsi="Calibri" w:cs="Arial"/>
      </w:rPr>
      <w:tab/>
      <w:t xml:space="preserve">Section </w:t>
    </w:r>
    <w:r>
      <w:rPr>
        <w:rFonts w:ascii="Calibri" w:hAnsi="Calibri" w:cs="Arial"/>
      </w:rPr>
      <w:t>16xxx</w:t>
    </w:r>
  </w:p>
  <w:p w14:paraId="06913E2D" w14:textId="3408F457" w:rsidR="008036E8" w:rsidRPr="00E235E7" w:rsidRDefault="008036E8" w:rsidP="00456828">
    <w:pPr>
      <w:pBdr>
        <w:top w:val="single" w:sz="4" w:space="1" w:color="auto"/>
      </w:pBdr>
      <w:tabs>
        <w:tab w:val="left" w:pos="-1440"/>
        <w:tab w:val="left" w:pos="-720"/>
        <w:tab w:val="left" w:pos="0"/>
        <w:tab w:val="center" w:pos="5220"/>
        <w:tab w:val="right" w:pos="10350"/>
      </w:tabs>
      <w:rPr>
        <w:rFonts w:ascii="Calibri" w:hAnsi="Calibri" w:cs="Arial"/>
      </w:rPr>
    </w:pPr>
    <w:r w:rsidRPr="00E235E7">
      <w:rPr>
        <w:rFonts w:ascii="Calibri" w:hAnsi="Calibri" w:cs="Arial"/>
        <w:b/>
      </w:rPr>
      <w:tab/>
    </w:r>
    <w:r>
      <w:rPr>
        <w:rFonts w:ascii="Calibri" w:hAnsi="Calibri" w:cs="Arial"/>
        <w:b/>
      </w:rPr>
      <w:t>RVSS’s UP TO 600 V</w:t>
    </w:r>
    <w:r w:rsidRPr="00E235E7">
      <w:rPr>
        <w:rFonts w:ascii="Calibri" w:hAnsi="Calibri" w:cs="Arial"/>
      </w:rPr>
      <w:tab/>
      <w:t>201</w:t>
    </w:r>
    <w:r>
      <w:rPr>
        <w:rFonts w:ascii="Calibri" w:hAnsi="Calibri" w:cs="Arial"/>
      </w:rPr>
      <w:t>7</w:t>
    </w:r>
    <w:r w:rsidRPr="00E235E7">
      <w:rPr>
        <w:rFonts w:ascii="Calibri" w:hAnsi="Calibri" w:cs="Arial"/>
      </w:rPr>
      <w:t>-</w:t>
    </w:r>
    <w:r>
      <w:rPr>
        <w:rFonts w:ascii="Calibri" w:hAnsi="Calibri" w:cs="Arial"/>
      </w:rPr>
      <w:t>05</w:t>
    </w:r>
    <w:r w:rsidRPr="00E235E7">
      <w:rPr>
        <w:rFonts w:ascii="Calibri" w:hAnsi="Calibri" w:cs="Arial"/>
      </w:rPr>
      <w:t>-</w:t>
    </w:r>
    <w:r>
      <w:rPr>
        <w:rFonts w:ascii="Calibri" w:hAnsi="Calibri" w:cs="Arial"/>
      </w:rPr>
      <w:t>26</w:t>
    </w:r>
  </w:p>
  <w:p w14:paraId="06913E2E" w14:textId="77777777" w:rsidR="008036E8" w:rsidRPr="00E235E7" w:rsidRDefault="008036E8" w:rsidP="00456828">
    <w:pPr>
      <w:pBdr>
        <w:top w:val="single" w:sz="4" w:space="1" w:color="auto"/>
      </w:pBdr>
      <w:tabs>
        <w:tab w:val="center" w:pos="5175"/>
        <w:tab w:val="right" w:pos="10350"/>
      </w:tabs>
      <w:rPr>
        <w:rFonts w:ascii="Calibri" w:hAnsi="Calibri" w:cs="Arial"/>
      </w:rPr>
    </w:pPr>
    <w:r w:rsidRPr="00E235E7">
      <w:rPr>
        <w:rFonts w:ascii="Calibri" w:hAnsi="Calibri" w:cs="Arial"/>
      </w:rPr>
      <w:t xml:space="preserve">DATE:  </w:t>
    </w:r>
    <w:r w:rsidRPr="00E235E7">
      <w:rPr>
        <w:rFonts w:ascii="Calibri" w:hAnsi="Calibri" w:cs="Arial"/>
        <w:highlight w:val="yellow"/>
      </w:rPr>
      <w:t>[Insert Date, (e.g. Jan., 2010)]</w:t>
    </w:r>
    <w:r w:rsidRPr="00E235E7">
      <w:rPr>
        <w:rFonts w:ascii="Calibri" w:hAnsi="Calibri" w:cs="Arial"/>
      </w:rPr>
      <w:tab/>
    </w:r>
    <w:r w:rsidRPr="00E235E7">
      <w:rPr>
        <w:rFonts w:ascii="Calibri" w:hAnsi="Calibri" w:cs="Arial"/>
      </w:rPr>
      <w:tab/>
      <w:t xml:space="preserve">Page </w:t>
    </w:r>
    <w:r w:rsidRPr="00E235E7">
      <w:rPr>
        <w:rFonts w:ascii="Calibri" w:hAnsi="Calibri" w:cs="Arial"/>
      </w:rPr>
      <w:fldChar w:fldCharType="begin"/>
    </w:r>
    <w:r w:rsidRPr="00E235E7">
      <w:rPr>
        <w:rFonts w:ascii="Calibri" w:hAnsi="Calibri" w:cs="Arial"/>
      </w:rPr>
      <w:instrText xml:space="preserve">PAGE </w:instrText>
    </w:r>
    <w:r w:rsidRPr="00E235E7">
      <w:rPr>
        <w:rFonts w:ascii="Calibri" w:hAnsi="Calibri" w:cs="Arial"/>
      </w:rPr>
      <w:fldChar w:fldCharType="separate"/>
    </w:r>
    <w:r>
      <w:rPr>
        <w:rFonts w:ascii="Calibri" w:hAnsi="Calibri" w:cs="Arial"/>
        <w:noProof/>
      </w:rPr>
      <w:t>1</w:t>
    </w:r>
    <w:r w:rsidRPr="00E235E7">
      <w:rPr>
        <w:rFonts w:ascii="Calibri" w:hAnsi="Calibri" w:cs="Arial"/>
      </w:rPr>
      <w:fldChar w:fldCharType="end"/>
    </w:r>
    <w:r w:rsidRPr="00E235E7">
      <w:rPr>
        <w:rFonts w:ascii="Calibri" w:hAnsi="Calibri" w:cs="Arial"/>
      </w:rPr>
      <w:t xml:space="preserve"> </w:t>
    </w:r>
  </w:p>
  <w:p w14:paraId="06913E2F" w14:textId="77777777" w:rsidR="008036E8" w:rsidRDefault="008036E8" w:rsidP="006C0FAF">
    <w:pPr>
      <w:pStyle w:val="Heade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B123D57"/>
    <w:multiLevelType w:val="hybridMultilevel"/>
    <w:tmpl w:val="8B944D6A"/>
    <w:lvl w:ilvl="0" w:tplc="2EC6EA84">
      <w:start w:val="1"/>
      <w:numFmt w:val="decimal"/>
      <w:pStyle w:val="Style1"/>
      <w:lvlText w:val=".%1"/>
      <w:lvlJc w:val="left"/>
      <w:pPr>
        <w:tabs>
          <w:tab w:val="num" w:pos="2464"/>
        </w:tabs>
        <w:ind w:left="3904" w:hanging="360"/>
      </w:pPr>
      <w:rPr>
        <w:rFonts w:hint="default"/>
      </w:rPr>
    </w:lvl>
    <w:lvl w:ilvl="1" w:tplc="04090003">
      <w:start w:val="1"/>
      <w:numFmt w:val="bullet"/>
      <w:lvlText w:val="o"/>
      <w:lvlJc w:val="left"/>
      <w:pPr>
        <w:tabs>
          <w:tab w:val="num" w:pos="4264"/>
        </w:tabs>
        <w:ind w:left="4264" w:hanging="360"/>
      </w:pPr>
      <w:rPr>
        <w:rFonts w:ascii="Courier New" w:hAnsi="Courier New" w:hint="default"/>
      </w:rPr>
    </w:lvl>
    <w:lvl w:ilvl="2" w:tplc="04090005">
      <w:start w:val="1"/>
      <w:numFmt w:val="bullet"/>
      <w:lvlText w:val=""/>
      <w:lvlJc w:val="left"/>
      <w:pPr>
        <w:tabs>
          <w:tab w:val="num" w:pos="4984"/>
        </w:tabs>
        <w:ind w:left="4984" w:hanging="360"/>
      </w:pPr>
      <w:rPr>
        <w:rFonts w:ascii="Wingdings" w:hAnsi="Wingdings" w:hint="default"/>
      </w:rPr>
    </w:lvl>
    <w:lvl w:ilvl="3" w:tplc="04090001">
      <w:start w:val="1"/>
      <w:numFmt w:val="bullet"/>
      <w:lvlText w:val=""/>
      <w:lvlJc w:val="left"/>
      <w:pPr>
        <w:tabs>
          <w:tab w:val="num" w:pos="5704"/>
        </w:tabs>
        <w:ind w:left="5704" w:hanging="360"/>
      </w:pPr>
      <w:rPr>
        <w:rFonts w:ascii="Symbol" w:hAnsi="Symbol" w:hint="default"/>
      </w:rPr>
    </w:lvl>
    <w:lvl w:ilvl="4" w:tplc="04090003">
      <w:start w:val="1"/>
      <w:numFmt w:val="bullet"/>
      <w:lvlText w:val="o"/>
      <w:lvlJc w:val="left"/>
      <w:pPr>
        <w:tabs>
          <w:tab w:val="num" w:pos="6424"/>
        </w:tabs>
        <w:ind w:left="6424" w:hanging="360"/>
      </w:pPr>
      <w:rPr>
        <w:rFonts w:ascii="Courier New" w:hAnsi="Courier New" w:hint="default"/>
      </w:rPr>
    </w:lvl>
    <w:lvl w:ilvl="5" w:tplc="04090005">
      <w:start w:val="1"/>
      <w:numFmt w:val="bullet"/>
      <w:lvlText w:val=""/>
      <w:lvlJc w:val="left"/>
      <w:pPr>
        <w:tabs>
          <w:tab w:val="num" w:pos="7144"/>
        </w:tabs>
        <w:ind w:left="7144" w:hanging="360"/>
      </w:pPr>
      <w:rPr>
        <w:rFonts w:ascii="Wingdings" w:hAnsi="Wingdings" w:hint="default"/>
      </w:rPr>
    </w:lvl>
    <w:lvl w:ilvl="6" w:tplc="04090001">
      <w:start w:val="1"/>
      <w:numFmt w:val="bullet"/>
      <w:lvlText w:val=""/>
      <w:lvlJc w:val="left"/>
      <w:pPr>
        <w:tabs>
          <w:tab w:val="num" w:pos="7864"/>
        </w:tabs>
        <w:ind w:left="7864" w:hanging="360"/>
      </w:pPr>
      <w:rPr>
        <w:rFonts w:ascii="Symbol" w:hAnsi="Symbol" w:hint="default"/>
      </w:rPr>
    </w:lvl>
    <w:lvl w:ilvl="7" w:tplc="C93CBEA8">
      <w:start w:val="1"/>
      <w:numFmt w:val="decimal"/>
      <w:lvlText w:val="%8."/>
      <w:lvlJc w:val="left"/>
      <w:pPr>
        <w:tabs>
          <w:tab w:val="num" w:pos="8584"/>
        </w:tabs>
        <w:ind w:left="8584" w:hanging="360"/>
      </w:pPr>
      <w:rPr>
        <w:rFonts w:hint="default"/>
      </w:rPr>
    </w:lvl>
    <w:lvl w:ilvl="8" w:tplc="04090005" w:tentative="1">
      <w:start w:val="1"/>
      <w:numFmt w:val="bullet"/>
      <w:lvlText w:val=""/>
      <w:lvlJc w:val="left"/>
      <w:pPr>
        <w:tabs>
          <w:tab w:val="num" w:pos="9304"/>
        </w:tabs>
        <w:ind w:left="9304" w:hanging="360"/>
      </w:pPr>
      <w:rPr>
        <w:rFonts w:ascii="Wingdings" w:hAnsi="Wingdings" w:hint="default"/>
      </w:rPr>
    </w:lvl>
  </w:abstractNum>
  <w:abstractNum w:abstractNumId="2">
    <w:nsid w:val="2104472F"/>
    <w:multiLevelType w:val="hybridMultilevel"/>
    <w:tmpl w:val="11182DD2"/>
    <w:lvl w:ilvl="0" w:tplc="607CC842">
      <w:numFmt w:val="bullet"/>
      <w:lvlText w:val=""/>
      <w:lvlJc w:val="left"/>
      <w:pPr>
        <w:ind w:left="1224" w:hanging="360"/>
      </w:pPr>
      <w:rPr>
        <w:rFonts w:ascii="Symbol" w:eastAsia="Times New Roman" w:hAnsi="Symbol" w:cstheme="minorHAnsi"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
    <w:nsid w:val="473E47F6"/>
    <w:multiLevelType w:val="hybridMultilevel"/>
    <w:tmpl w:val="F3083CE0"/>
    <w:lvl w:ilvl="0" w:tplc="245E92B6">
      <w:start w:val="1"/>
      <w:numFmt w:val="decimal"/>
      <w:pStyle w:val="Style2"/>
      <w:lvlText w:val=".%1"/>
      <w:lvlJc w:val="left"/>
      <w:pPr>
        <w:tabs>
          <w:tab w:val="num" w:pos="-360"/>
        </w:tabs>
        <w:ind w:left="1080" w:hanging="360"/>
      </w:pPr>
      <w:rPr>
        <w:rFonts w:hint="default"/>
      </w:rPr>
    </w:lvl>
    <w:lvl w:ilvl="1" w:tplc="04090003" w:tentative="1">
      <w:start w:val="1"/>
      <w:numFmt w:val="bullet"/>
      <w:lvlText w:val="o"/>
      <w:lvlJc w:val="left"/>
      <w:pPr>
        <w:tabs>
          <w:tab w:val="num" w:pos="2268"/>
        </w:tabs>
        <w:ind w:left="2268" w:hanging="360"/>
      </w:pPr>
      <w:rPr>
        <w:rFonts w:ascii="Courier New" w:hAnsi="Courier New" w:hint="default"/>
      </w:rPr>
    </w:lvl>
    <w:lvl w:ilvl="2" w:tplc="04090005" w:tentative="1">
      <w:start w:val="1"/>
      <w:numFmt w:val="bullet"/>
      <w:lvlText w:val=""/>
      <w:lvlJc w:val="left"/>
      <w:pPr>
        <w:tabs>
          <w:tab w:val="num" w:pos="2988"/>
        </w:tabs>
        <w:ind w:left="2988" w:hanging="360"/>
      </w:pPr>
      <w:rPr>
        <w:rFonts w:ascii="Wingdings" w:hAnsi="Wingdings" w:hint="default"/>
      </w:rPr>
    </w:lvl>
    <w:lvl w:ilvl="3" w:tplc="04090001" w:tentative="1">
      <w:start w:val="1"/>
      <w:numFmt w:val="bullet"/>
      <w:lvlText w:val=""/>
      <w:lvlJc w:val="left"/>
      <w:pPr>
        <w:tabs>
          <w:tab w:val="num" w:pos="3708"/>
        </w:tabs>
        <w:ind w:left="3708" w:hanging="360"/>
      </w:pPr>
      <w:rPr>
        <w:rFonts w:ascii="Symbol" w:hAnsi="Symbol" w:hint="default"/>
      </w:rPr>
    </w:lvl>
    <w:lvl w:ilvl="4" w:tplc="04090003" w:tentative="1">
      <w:start w:val="1"/>
      <w:numFmt w:val="bullet"/>
      <w:lvlText w:val="o"/>
      <w:lvlJc w:val="left"/>
      <w:pPr>
        <w:tabs>
          <w:tab w:val="num" w:pos="4428"/>
        </w:tabs>
        <w:ind w:left="4428" w:hanging="360"/>
      </w:pPr>
      <w:rPr>
        <w:rFonts w:ascii="Courier New" w:hAnsi="Courier New" w:hint="default"/>
      </w:rPr>
    </w:lvl>
    <w:lvl w:ilvl="5" w:tplc="04090005" w:tentative="1">
      <w:start w:val="1"/>
      <w:numFmt w:val="bullet"/>
      <w:lvlText w:val=""/>
      <w:lvlJc w:val="left"/>
      <w:pPr>
        <w:tabs>
          <w:tab w:val="num" w:pos="5148"/>
        </w:tabs>
        <w:ind w:left="5148" w:hanging="360"/>
      </w:pPr>
      <w:rPr>
        <w:rFonts w:ascii="Wingdings" w:hAnsi="Wingdings" w:hint="default"/>
      </w:rPr>
    </w:lvl>
    <w:lvl w:ilvl="6" w:tplc="04090001" w:tentative="1">
      <w:start w:val="1"/>
      <w:numFmt w:val="bullet"/>
      <w:lvlText w:val=""/>
      <w:lvlJc w:val="left"/>
      <w:pPr>
        <w:tabs>
          <w:tab w:val="num" w:pos="5868"/>
        </w:tabs>
        <w:ind w:left="5868" w:hanging="360"/>
      </w:pPr>
      <w:rPr>
        <w:rFonts w:ascii="Symbol" w:hAnsi="Symbol" w:hint="default"/>
      </w:rPr>
    </w:lvl>
    <w:lvl w:ilvl="7" w:tplc="04090003" w:tentative="1">
      <w:start w:val="1"/>
      <w:numFmt w:val="bullet"/>
      <w:lvlText w:val="o"/>
      <w:lvlJc w:val="left"/>
      <w:pPr>
        <w:tabs>
          <w:tab w:val="num" w:pos="6588"/>
        </w:tabs>
        <w:ind w:left="6588" w:hanging="360"/>
      </w:pPr>
      <w:rPr>
        <w:rFonts w:ascii="Courier New" w:hAnsi="Courier New" w:hint="default"/>
      </w:rPr>
    </w:lvl>
    <w:lvl w:ilvl="8" w:tplc="04090005" w:tentative="1">
      <w:start w:val="1"/>
      <w:numFmt w:val="bullet"/>
      <w:lvlText w:val=""/>
      <w:lvlJc w:val="left"/>
      <w:pPr>
        <w:tabs>
          <w:tab w:val="num" w:pos="7308"/>
        </w:tabs>
        <w:ind w:left="7308" w:hanging="360"/>
      </w:pPr>
      <w:rPr>
        <w:rFonts w:ascii="Wingdings" w:hAnsi="Wingdings" w:hint="default"/>
      </w:rPr>
    </w:lvl>
  </w:abstractNum>
  <w:abstractNum w:abstractNumId="4">
    <w:nsid w:val="50407D28"/>
    <w:multiLevelType w:val="multilevel"/>
    <w:tmpl w:val="40B61872"/>
    <w:lvl w:ilvl="0">
      <w:start w:val="1"/>
      <w:numFmt w:val="decimal"/>
      <w:pStyle w:val="Heading1"/>
      <w:lvlText w:val="PART %1."/>
      <w:lvlJc w:val="left"/>
      <w:pPr>
        <w:tabs>
          <w:tab w:val="num" w:pos="432"/>
        </w:tabs>
        <w:ind w:left="432" w:hanging="432"/>
      </w:pPr>
      <w:rPr>
        <w:rFonts w:asciiTheme="minorHAnsi" w:hAnsiTheme="minorHAnsi" w:cstheme="minorHAnsi" w:hint="default"/>
        <w:b w:val="0"/>
        <w:i w:val="0"/>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3"/>
      <w:lvlJc w:val="left"/>
      <w:pPr>
        <w:tabs>
          <w:tab w:val="num" w:pos="-1980"/>
        </w:tabs>
        <w:ind w:left="-1980" w:firstLine="2880"/>
      </w:pPr>
      <w:rPr>
        <w:rFonts w:asciiTheme="minorHAnsi" w:hAnsiTheme="minorHAnsi" w:cstheme="minorHAnsi" w:hint="default"/>
        <w:color w:val="000000"/>
        <w:sz w:val="22"/>
      </w:rPr>
    </w:lvl>
    <w:lvl w:ilvl="3">
      <w:start w:val="1"/>
      <w:numFmt w:val="decimal"/>
      <w:pStyle w:val="Heading4"/>
      <w:lvlText w:val=".%4"/>
      <w:lvlJc w:val="left"/>
      <w:pPr>
        <w:tabs>
          <w:tab w:val="num" w:pos="-1746"/>
        </w:tabs>
        <w:ind w:left="-1746" w:firstLine="3456"/>
      </w:pPr>
      <w:rPr>
        <w:rFonts w:asciiTheme="minorHAnsi" w:hAnsiTheme="minorHAnsi" w:cstheme="minorHAnsi" w:hint="default"/>
      </w:rPr>
    </w:lvl>
    <w:lvl w:ilvl="4">
      <w:start w:val="1"/>
      <w:numFmt w:val="decimal"/>
      <w:pStyle w:val="Heading5"/>
      <w:lvlText w:val="%5."/>
      <w:lvlJc w:val="left"/>
      <w:pPr>
        <w:tabs>
          <w:tab w:val="num" w:pos="720"/>
        </w:tabs>
        <w:ind w:left="720" w:firstLine="4320"/>
      </w:pPr>
      <w:rPr>
        <w:rFonts w:asciiTheme="minorHAnsi" w:hAnsiTheme="minorHAnsi" w:cstheme="minorHAnsi" w:hint="default"/>
      </w:rPr>
    </w:lvl>
    <w:lvl w:ilvl="5">
      <w:start w:val="1"/>
      <w:numFmt w:val="decimal"/>
      <w:pStyle w:val="Heading6"/>
      <w:lvlText w:val="%6."/>
      <w:lvlJc w:val="left"/>
      <w:pPr>
        <w:tabs>
          <w:tab w:val="num" w:pos="720"/>
        </w:tabs>
        <w:ind w:left="720" w:firstLine="504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532B619F"/>
    <w:multiLevelType w:val="hybridMultilevel"/>
    <w:tmpl w:val="23561034"/>
    <w:lvl w:ilvl="0" w:tplc="BD3ADD90">
      <w:start w:val="1"/>
      <w:numFmt w:val="decimal"/>
      <w:pStyle w:val="Style3"/>
      <w:lvlText w:val=".%1"/>
      <w:lvlJc w:val="left"/>
      <w:pPr>
        <w:tabs>
          <w:tab w:val="num" w:pos="2520"/>
        </w:tabs>
        <w:ind w:left="3960" w:hanging="360"/>
      </w:pPr>
      <w:rPr>
        <w:rFonts w:hint="default"/>
      </w:rPr>
    </w:lvl>
    <w:lvl w:ilvl="1" w:tplc="78FE3428">
      <w:start w:val="1"/>
      <w:numFmt w:val="bullet"/>
      <w:lvlText w:val="o"/>
      <w:lvlJc w:val="left"/>
      <w:pPr>
        <w:tabs>
          <w:tab w:val="num" w:pos="4680"/>
        </w:tabs>
        <w:ind w:left="4680" w:hanging="360"/>
      </w:pPr>
      <w:rPr>
        <w:rFonts w:ascii="Courier New" w:hAnsi="Courier New" w:hint="default"/>
      </w:rPr>
    </w:lvl>
    <w:lvl w:ilvl="2" w:tplc="38AC7824">
      <w:start w:val="1"/>
      <w:numFmt w:val="bullet"/>
      <w:lvlText w:val=""/>
      <w:lvlJc w:val="left"/>
      <w:pPr>
        <w:tabs>
          <w:tab w:val="num" w:pos="5400"/>
        </w:tabs>
        <w:ind w:left="5400" w:hanging="360"/>
      </w:pPr>
      <w:rPr>
        <w:rFonts w:ascii="Wingdings" w:hAnsi="Wingdings" w:hint="default"/>
      </w:rPr>
    </w:lvl>
    <w:lvl w:ilvl="3" w:tplc="89F4F79A">
      <w:start w:val="1"/>
      <w:numFmt w:val="bullet"/>
      <w:lvlText w:val=""/>
      <w:lvlJc w:val="left"/>
      <w:pPr>
        <w:tabs>
          <w:tab w:val="num" w:pos="6120"/>
        </w:tabs>
        <w:ind w:left="6120" w:hanging="360"/>
      </w:pPr>
      <w:rPr>
        <w:rFonts w:ascii="Symbol" w:hAnsi="Symbol" w:hint="default"/>
      </w:rPr>
    </w:lvl>
    <w:lvl w:ilvl="4" w:tplc="9938643E">
      <w:start w:val="1"/>
      <w:numFmt w:val="bullet"/>
      <w:lvlText w:val="o"/>
      <w:lvlJc w:val="left"/>
      <w:pPr>
        <w:tabs>
          <w:tab w:val="num" w:pos="6840"/>
        </w:tabs>
        <w:ind w:left="6840" w:hanging="360"/>
      </w:pPr>
      <w:rPr>
        <w:rFonts w:ascii="Courier New" w:hAnsi="Courier New" w:hint="default"/>
      </w:rPr>
    </w:lvl>
    <w:lvl w:ilvl="5" w:tplc="3A28975E">
      <w:start w:val="1"/>
      <w:numFmt w:val="bullet"/>
      <w:lvlText w:val=""/>
      <w:lvlJc w:val="left"/>
      <w:pPr>
        <w:tabs>
          <w:tab w:val="num" w:pos="7560"/>
        </w:tabs>
        <w:ind w:left="7560" w:hanging="360"/>
      </w:pPr>
      <w:rPr>
        <w:rFonts w:ascii="Wingdings" w:hAnsi="Wingdings" w:hint="default"/>
      </w:rPr>
    </w:lvl>
    <w:lvl w:ilvl="6" w:tplc="919CB97E" w:tentative="1">
      <w:start w:val="1"/>
      <w:numFmt w:val="bullet"/>
      <w:lvlText w:val=""/>
      <w:lvlJc w:val="left"/>
      <w:pPr>
        <w:tabs>
          <w:tab w:val="num" w:pos="8280"/>
        </w:tabs>
        <w:ind w:left="8280" w:hanging="360"/>
      </w:pPr>
      <w:rPr>
        <w:rFonts w:ascii="Symbol" w:hAnsi="Symbol" w:hint="default"/>
      </w:rPr>
    </w:lvl>
    <w:lvl w:ilvl="7" w:tplc="CAA47756" w:tentative="1">
      <w:start w:val="1"/>
      <w:numFmt w:val="bullet"/>
      <w:lvlText w:val="o"/>
      <w:lvlJc w:val="left"/>
      <w:pPr>
        <w:tabs>
          <w:tab w:val="num" w:pos="9000"/>
        </w:tabs>
        <w:ind w:left="9000" w:hanging="360"/>
      </w:pPr>
      <w:rPr>
        <w:rFonts w:ascii="Courier New" w:hAnsi="Courier New" w:hint="default"/>
      </w:rPr>
    </w:lvl>
    <w:lvl w:ilvl="8" w:tplc="9E3E1966" w:tentative="1">
      <w:start w:val="1"/>
      <w:numFmt w:val="bullet"/>
      <w:lvlText w:val=""/>
      <w:lvlJc w:val="left"/>
      <w:pPr>
        <w:tabs>
          <w:tab w:val="num" w:pos="9720"/>
        </w:tabs>
        <w:ind w:left="972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lvlOverride w:ilvl="0">
      <w:lvl w:ilvl="0">
        <w:start w:val="1"/>
        <w:numFmt w:val="decimal"/>
        <w:pStyle w:val="Heading1"/>
        <w:lvlText w:val="PART %1."/>
        <w:lvlJc w:val="left"/>
        <w:pPr>
          <w:tabs>
            <w:tab w:val="num" w:pos="432"/>
          </w:tabs>
          <w:ind w:left="432" w:hanging="432"/>
        </w:pPr>
        <w:rPr>
          <w:rFonts w:ascii="Calibri" w:hAnsi="Calibri" w:hint="default"/>
          <w:b w:val="0"/>
          <w:i w:val="0"/>
        </w:rPr>
      </w:lvl>
    </w:lvlOverride>
    <w:lvlOverride w:ilvl="1">
      <w:lvl w:ilvl="1">
        <w:start w:val="1"/>
        <w:numFmt w:val="decimal"/>
        <w:pStyle w:val="Heading2"/>
        <w:lvlText w:val="%1.%2"/>
        <w:lvlJc w:val="left"/>
        <w:pPr>
          <w:tabs>
            <w:tab w:val="num" w:pos="576"/>
          </w:tabs>
          <w:ind w:left="576" w:hanging="576"/>
        </w:pPr>
        <w:rPr>
          <w:rFonts w:hint="default"/>
        </w:rPr>
      </w:lvl>
    </w:lvlOverride>
    <w:lvlOverride w:ilvl="2">
      <w:lvl w:ilvl="2">
        <w:start w:val="1"/>
        <w:numFmt w:val="decimal"/>
        <w:pStyle w:val="Heading3"/>
        <w:lvlText w:val=".%3"/>
        <w:lvlJc w:val="left"/>
        <w:pPr>
          <w:tabs>
            <w:tab w:val="num" w:pos="720"/>
          </w:tabs>
          <w:ind w:left="1152" w:hanging="432"/>
        </w:pPr>
        <w:rPr>
          <w:rFonts w:ascii="Calibri" w:hAnsi="Calibri" w:hint="default"/>
          <w:color w:val="000000"/>
          <w:sz w:val="22"/>
        </w:rPr>
      </w:lvl>
    </w:lvlOverride>
    <w:lvlOverride w:ilvl="3">
      <w:lvl w:ilvl="3">
        <w:start w:val="1"/>
        <w:numFmt w:val="decimal"/>
        <w:pStyle w:val="Heading4"/>
        <w:lvlText w:val=".%4"/>
        <w:lvlJc w:val="left"/>
        <w:pPr>
          <w:tabs>
            <w:tab w:val="num" w:pos="2160"/>
          </w:tabs>
          <w:ind w:left="2160" w:hanging="720"/>
        </w:pPr>
        <w:rPr>
          <w:rFonts w:hint="default"/>
        </w:rPr>
      </w:lvl>
    </w:lvlOverride>
    <w:lvlOverride w:ilvl="4">
      <w:lvl w:ilvl="4">
        <w:start w:val="1"/>
        <w:numFmt w:val="decimal"/>
        <w:pStyle w:val="Heading5"/>
        <w:lvlText w:val="%5."/>
        <w:lvlJc w:val="left"/>
        <w:pPr>
          <w:tabs>
            <w:tab w:val="num" w:pos="720"/>
          </w:tabs>
          <w:ind w:left="720" w:firstLine="4320"/>
        </w:pPr>
        <w:rPr>
          <w:rFonts w:asciiTheme="minorHAnsi" w:hAnsiTheme="minorHAnsi" w:cstheme="minorHAnsi" w:hint="default"/>
        </w:rPr>
      </w:lvl>
    </w:lvlOverride>
    <w:lvlOverride w:ilvl="5">
      <w:lvl w:ilvl="5">
        <w:start w:val="1"/>
        <w:numFmt w:val="decimal"/>
        <w:pStyle w:val="Heading6"/>
        <w:lvlText w:val="%6."/>
        <w:lvlJc w:val="left"/>
        <w:pPr>
          <w:tabs>
            <w:tab w:val="num" w:pos="720"/>
          </w:tabs>
          <w:ind w:left="720" w:firstLine="5040"/>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8">
    <w:abstractNumId w:val="2"/>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yler McGillivray">
    <w15:presenceInfo w15:providerId="AD" w15:userId="S-1-5-21-847830100-2809235718-342848691-138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Toolset" w:val="3"/>
  </w:docVars>
  <w:rsids>
    <w:rsidRoot w:val="00D109FD"/>
    <w:rsid w:val="00014938"/>
    <w:rsid w:val="00022A18"/>
    <w:rsid w:val="0003247C"/>
    <w:rsid w:val="000444D7"/>
    <w:rsid w:val="000447AD"/>
    <w:rsid w:val="00056513"/>
    <w:rsid w:val="00065A9B"/>
    <w:rsid w:val="0007178D"/>
    <w:rsid w:val="000A1416"/>
    <w:rsid w:val="000A7BB7"/>
    <w:rsid w:val="000B1810"/>
    <w:rsid w:val="000B3AAA"/>
    <w:rsid w:val="000B43BC"/>
    <w:rsid w:val="000B51AC"/>
    <w:rsid w:val="000C2EE7"/>
    <w:rsid w:val="000C6EBC"/>
    <w:rsid w:val="000E19C4"/>
    <w:rsid w:val="000E3B65"/>
    <w:rsid w:val="000E41CB"/>
    <w:rsid w:val="000E4982"/>
    <w:rsid w:val="00107DBA"/>
    <w:rsid w:val="001120DB"/>
    <w:rsid w:val="001133E8"/>
    <w:rsid w:val="00123A58"/>
    <w:rsid w:val="001326AC"/>
    <w:rsid w:val="00137502"/>
    <w:rsid w:val="00140DE7"/>
    <w:rsid w:val="001602D9"/>
    <w:rsid w:val="00186240"/>
    <w:rsid w:val="00186721"/>
    <w:rsid w:val="00190848"/>
    <w:rsid w:val="00196B61"/>
    <w:rsid w:val="001B3E2D"/>
    <w:rsid w:val="001F4BFC"/>
    <w:rsid w:val="00214D9A"/>
    <w:rsid w:val="00234195"/>
    <w:rsid w:val="0024013D"/>
    <w:rsid w:val="002470A1"/>
    <w:rsid w:val="00251061"/>
    <w:rsid w:val="00251C52"/>
    <w:rsid w:val="002555EF"/>
    <w:rsid w:val="0026041F"/>
    <w:rsid w:val="002928E7"/>
    <w:rsid w:val="002B7AC1"/>
    <w:rsid w:val="002D4787"/>
    <w:rsid w:val="002E3CAE"/>
    <w:rsid w:val="002F6135"/>
    <w:rsid w:val="00302271"/>
    <w:rsid w:val="003030C8"/>
    <w:rsid w:val="00303247"/>
    <w:rsid w:val="0030678B"/>
    <w:rsid w:val="003130DA"/>
    <w:rsid w:val="00324FB2"/>
    <w:rsid w:val="003262B1"/>
    <w:rsid w:val="00332986"/>
    <w:rsid w:val="00333450"/>
    <w:rsid w:val="00335344"/>
    <w:rsid w:val="0033540B"/>
    <w:rsid w:val="0033558D"/>
    <w:rsid w:val="00357790"/>
    <w:rsid w:val="00366110"/>
    <w:rsid w:val="00372157"/>
    <w:rsid w:val="00393448"/>
    <w:rsid w:val="003969B2"/>
    <w:rsid w:val="003B5BC8"/>
    <w:rsid w:val="003E1E9D"/>
    <w:rsid w:val="003E4A5D"/>
    <w:rsid w:val="003E5F7E"/>
    <w:rsid w:val="003F0EC6"/>
    <w:rsid w:val="003F13F8"/>
    <w:rsid w:val="003F52FA"/>
    <w:rsid w:val="00400D0A"/>
    <w:rsid w:val="0040417E"/>
    <w:rsid w:val="004043E7"/>
    <w:rsid w:val="004049EA"/>
    <w:rsid w:val="00414AEF"/>
    <w:rsid w:val="00426894"/>
    <w:rsid w:val="00432DAC"/>
    <w:rsid w:val="00444F13"/>
    <w:rsid w:val="00447F66"/>
    <w:rsid w:val="004549EB"/>
    <w:rsid w:val="00456828"/>
    <w:rsid w:val="00470CB3"/>
    <w:rsid w:val="00487D4A"/>
    <w:rsid w:val="00491173"/>
    <w:rsid w:val="004972FE"/>
    <w:rsid w:val="004B55F1"/>
    <w:rsid w:val="004D25DF"/>
    <w:rsid w:val="004D2DD3"/>
    <w:rsid w:val="004D30BC"/>
    <w:rsid w:val="004E5007"/>
    <w:rsid w:val="00514913"/>
    <w:rsid w:val="00530760"/>
    <w:rsid w:val="00536233"/>
    <w:rsid w:val="005610C0"/>
    <w:rsid w:val="00580D2A"/>
    <w:rsid w:val="00581DC7"/>
    <w:rsid w:val="00590846"/>
    <w:rsid w:val="005947BD"/>
    <w:rsid w:val="00594C3F"/>
    <w:rsid w:val="005A5B71"/>
    <w:rsid w:val="005A7BA7"/>
    <w:rsid w:val="005D513C"/>
    <w:rsid w:val="005E1DFC"/>
    <w:rsid w:val="00614956"/>
    <w:rsid w:val="00642ACC"/>
    <w:rsid w:val="0064327F"/>
    <w:rsid w:val="006445FA"/>
    <w:rsid w:val="006449A1"/>
    <w:rsid w:val="006470CD"/>
    <w:rsid w:val="0065054D"/>
    <w:rsid w:val="00653AB2"/>
    <w:rsid w:val="00654FA7"/>
    <w:rsid w:val="006650C6"/>
    <w:rsid w:val="006702EE"/>
    <w:rsid w:val="00670456"/>
    <w:rsid w:val="00670E32"/>
    <w:rsid w:val="00672C12"/>
    <w:rsid w:val="00672D21"/>
    <w:rsid w:val="00675D68"/>
    <w:rsid w:val="00697D6D"/>
    <w:rsid w:val="006A0839"/>
    <w:rsid w:val="006A5D53"/>
    <w:rsid w:val="006A6F46"/>
    <w:rsid w:val="006B154D"/>
    <w:rsid w:val="006B19DA"/>
    <w:rsid w:val="006B3F99"/>
    <w:rsid w:val="006B7276"/>
    <w:rsid w:val="006B743D"/>
    <w:rsid w:val="006C0FAF"/>
    <w:rsid w:val="006E1AF9"/>
    <w:rsid w:val="00700746"/>
    <w:rsid w:val="00701A1D"/>
    <w:rsid w:val="00702B65"/>
    <w:rsid w:val="0070514B"/>
    <w:rsid w:val="007503FF"/>
    <w:rsid w:val="00752113"/>
    <w:rsid w:val="00754F85"/>
    <w:rsid w:val="00755132"/>
    <w:rsid w:val="00772CB0"/>
    <w:rsid w:val="007744BD"/>
    <w:rsid w:val="0079088E"/>
    <w:rsid w:val="007A108E"/>
    <w:rsid w:val="007D608C"/>
    <w:rsid w:val="007E23B4"/>
    <w:rsid w:val="007E4441"/>
    <w:rsid w:val="007F4B97"/>
    <w:rsid w:val="007F6379"/>
    <w:rsid w:val="007F7DC6"/>
    <w:rsid w:val="008001A5"/>
    <w:rsid w:val="008036E8"/>
    <w:rsid w:val="00805D70"/>
    <w:rsid w:val="00812A85"/>
    <w:rsid w:val="00814D2E"/>
    <w:rsid w:val="008165D2"/>
    <w:rsid w:val="00844A43"/>
    <w:rsid w:val="00857310"/>
    <w:rsid w:val="00871038"/>
    <w:rsid w:val="008940DE"/>
    <w:rsid w:val="008A194D"/>
    <w:rsid w:val="008A26A6"/>
    <w:rsid w:val="008A2839"/>
    <w:rsid w:val="008B30B5"/>
    <w:rsid w:val="008B41C3"/>
    <w:rsid w:val="008B4DB2"/>
    <w:rsid w:val="008C5B07"/>
    <w:rsid w:val="008D057F"/>
    <w:rsid w:val="008D0621"/>
    <w:rsid w:val="008D574A"/>
    <w:rsid w:val="008E30E9"/>
    <w:rsid w:val="008F5540"/>
    <w:rsid w:val="00901BB2"/>
    <w:rsid w:val="009044D2"/>
    <w:rsid w:val="00912648"/>
    <w:rsid w:val="009223C4"/>
    <w:rsid w:val="00923EE7"/>
    <w:rsid w:val="009257F5"/>
    <w:rsid w:val="00930A00"/>
    <w:rsid w:val="009369FF"/>
    <w:rsid w:val="00960901"/>
    <w:rsid w:val="00965769"/>
    <w:rsid w:val="0096708C"/>
    <w:rsid w:val="009672C1"/>
    <w:rsid w:val="00973396"/>
    <w:rsid w:val="00985F2F"/>
    <w:rsid w:val="00991A9B"/>
    <w:rsid w:val="00996A31"/>
    <w:rsid w:val="009A15E8"/>
    <w:rsid w:val="009C6B00"/>
    <w:rsid w:val="009D1DE0"/>
    <w:rsid w:val="009D4112"/>
    <w:rsid w:val="009E5B5D"/>
    <w:rsid w:val="009F12C5"/>
    <w:rsid w:val="009F46A1"/>
    <w:rsid w:val="009F5EAC"/>
    <w:rsid w:val="00A15888"/>
    <w:rsid w:val="00A178A0"/>
    <w:rsid w:val="00A52610"/>
    <w:rsid w:val="00A767E0"/>
    <w:rsid w:val="00A76993"/>
    <w:rsid w:val="00A835A6"/>
    <w:rsid w:val="00AA040C"/>
    <w:rsid w:val="00AA4872"/>
    <w:rsid w:val="00AA79C4"/>
    <w:rsid w:val="00AA7B66"/>
    <w:rsid w:val="00AB1E34"/>
    <w:rsid w:val="00AB2011"/>
    <w:rsid w:val="00AC117A"/>
    <w:rsid w:val="00AC3245"/>
    <w:rsid w:val="00AC5154"/>
    <w:rsid w:val="00AC6B29"/>
    <w:rsid w:val="00AE1F4F"/>
    <w:rsid w:val="00AE69A8"/>
    <w:rsid w:val="00AF7190"/>
    <w:rsid w:val="00B17A06"/>
    <w:rsid w:val="00B327D3"/>
    <w:rsid w:val="00B46927"/>
    <w:rsid w:val="00B60882"/>
    <w:rsid w:val="00B76D0C"/>
    <w:rsid w:val="00B8031A"/>
    <w:rsid w:val="00B94717"/>
    <w:rsid w:val="00BA64F5"/>
    <w:rsid w:val="00BB71BE"/>
    <w:rsid w:val="00BD3E2E"/>
    <w:rsid w:val="00BD7CF8"/>
    <w:rsid w:val="00BF0530"/>
    <w:rsid w:val="00BF17BC"/>
    <w:rsid w:val="00C057D5"/>
    <w:rsid w:val="00C109A0"/>
    <w:rsid w:val="00C14B40"/>
    <w:rsid w:val="00C15147"/>
    <w:rsid w:val="00C23E3C"/>
    <w:rsid w:val="00C25DC6"/>
    <w:rsid w:val="00C25FCB"/>
    <w:rsid w:val="00C348D6"/>
    <w:rsid w:val="00C4313D"/>
    <w:rsid w:val="00C54F1E"/>
    <w:rsid w:val="00C62A4F"/>
    <w:rsid w:val="00C73272"/>
    <w:rsid w:val="00C80C03"/>
    <w:rsid w:val="00C81675"/>
    <w:rsid w:val="00C97739"/>
    <w:rsid w:val="00CB05B7"/>
    <w:rsid w:val="00CB10ED"/>
    <w:rsid w:val="00CB2F9B"/>
    <w:rsid w:val="00CD0086"/>
    <w:rsid w:val="00D109FD"/>
    <w:rsid w:val="00D22AE1"/>
    <w:rsid w:val="00D26372"/>
    <w:rsid w:val="00D31851"/>
    <w:rsid w:val="00D3626B"/>
    <w:rsid w:val="00D402F1"/>
    <w:rsid w:val="00D520DF"/>
    <w:rsid w:val="00D520EB"/>
    <w:rsid w:val="00D705EE"/>
    <w:rsid w:val="00D70A35"/>
    <w:rsid w:val="00D72C92"/>
    <w:rsid w:val="00DA097A"/>
    <w:rsid w:val="00DA1AE2"/>
    <w:rsid w:val="00DA2D33"/>
    <w:rsid w:val="00DB06A2"/>
    <w:rsid w:val="00DB2C61"/>
    <w:rsid w:val="00DC79B6"/>
    <w:rsid w:val="00E060D7"/>
    <w:rsid w:val="00E07FC7"/>
    <w:rsid w:val="00E11D73"/>
    <w:rsid w:val="00E45C6E"/>
    <w:rsid w:val="00E4634D"/>
    <w:rsid w:val="00E62AA3"/>
    <w:rsid w:val="00E636CB"/>
    <w:rsid w:val="00E6712F"/>
    <w:rsid w:val="00E768B4"/>
    <w:rsid w:val="00E84E2B"/>
    <w:rsid w:val="00EA6A4C"/>
    <w:rsid w:val="00EA7BC6"/>
    <w:rsid w:val="00EB7950"/>
    <w:rsid w:val="00EC078C"/>
    <w:rsid w:val="00ED289F"/>
    <w:rsid w:val="00EE00A5"/>
    <w:rsid w:val="00EE2445"/>
    <w:rsid w:val="00EE6EFB"/>
    <w:rsid w:val="00EF417D"/>
    <w:rsid w:val="00F00AD9"/>
    <w:rsid w:val="00F02C4A"/>
    <w:rsid w:val="00F13982"/>
    <w:rsid w:val="00F15824"/>
    <w:rsid w:val="00F21C27"/>
    <w:rsid w:val="00F2777B"/>
    <w:rsid w:val="00F5273F"/>
    <w:rsid w:val="00F6204E"/>
    <w:rsid w:val="00F726A8"/>
    <w:rsid w:val="00F95FF6"/>
    <w:rsid w:val="00FC1BCD"/>
    <w:rsid w:val="00FE30B9"/>
    <w:rsid w:val="00FE3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13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Book Antiqua" w:hAnsi="Book Antiqua"/>
      <w:sz w:val="22"/>
    </w:rPr>
  </w:style>
  <w:style w:type="paragraph" w:styleId="Heading1">
    <w:name w:val="heading 1"/>
    <w:aliases w:val="Contents - level1 Char,Spec Heading 1,Contents - level1"/>
    <w:basedOn w:val="Main-Head"/>
    <w:next w:val="BodyText"/>
    <w:link w:val="Heading1Char"/>
    <w:qFormat/>
    <w:rsid w:val="004049EA"/>
    <w:pPr>
      <w:keepNext/>
      <w:numPr>
        <w:numId w:val="2"/>
      </w:numPr>
      <w:tabs>
        <w:tab w:val="left" w:pos="1008"/>
      </w:tabs>
      <w:spacing w:after="160"/>
      <w:outlineLvl w:val="0"/>
    </w:pPr>
    <w:rPr>
      <w:rFonts w:ascii="Arial" w:hAnsi="Arial"/>
      <w:b w:val="0"/>
      <w:caps/>
      <w:u w:val="single"/>
    </w:rPr>
  </w:style>
  <w:style w:type="paragraph" w:styleId="Heading2">
    <w:name w:val="heading 2"/>
    <w:aliases w:val="Spec Heading 2,n"/>
    <w:basedOn w:val="Main-Head"/>
    <w:next w:val="BodyText"/>
    <w:link w:val="Heading2Char"/>
    <w:qFormat/>
    <w:rsid w:val="004E5007"/>
    <w:pPr>
      <w:keepNext/>
      <w:keepLines/>
      <w:numPr>
        <w:ilvl w:val="1"/>
        <w:numId w:val="2"/>
      </w:numPr>
      <w:spacing w:before="160" w:after="160"/>
      <w:outlineLvl w:val="1"/>
    </w:pPr>
    <w:rPr>
      <w:rFonts w:ascii="Arial" w:hAnsi="Arial"/>
      <w:b w:val="0"/>
      <w:u w:val="single"/>
    </w:rPr>
  </w:style>
  <w:style w:type="paragraph" w:styleId="Heading3">
    <w:name w:val="heading 3"/>
    <w:aliases w:val="Spec Heading 3"/>
    <w:basedOn w:val="Main-Head"/>
    <w:link w:val="Heading3Char"/>
    <w:qFormat/>
    <w:rsid w:val="004E5007"/>
    <w:pPr>
      <w:numPr>
        <w:ilvl w:val="2"/>
        <w:numId w:val="2"/>
      </w:numPr>
      <w:tabs>
        <w:tab w:val="left" w:pos="1440"/>
      </w:tabs>
      <w:spacing w:before="80"/>
      <w:outlineLvl w:val="2"/>
    </w:pPr>
    <w:rPr>
      <w:rFonts w:ascii="Arial" w:hAnsi="Arial"/>
      <w:b w:val="0"/>
    </w:rPr>
  </w:style>
  <w:style w:type="paragraph" w:styleId="Heading4">
    <w:name w:val="heading 4"/>
    <w:basedOn w:val="Main-Head"/>
    <w:link w:val="Heading4Char"/>
    <w:qFormat/>
    <w:rsid w:val="004E5007"/>
    <w:pPr>
      <w:numPr>
        <w:ilvl w:val="3"/>
        <w:numId w:val="2"/>
      </w:numPr>
      <w:tabs>
        <w:tab w:val="left" w:pos="2160"/>
      </w:tabs>
      <w:outlineLvl w:val="3"/>
    </w:pPr>
    <w:rPr>
      <w:rFonts w:ascii="Arial" w:hAnsi="Arial"/>
      <w:b w:val="0"/>
    </w:rPr>
  </w:style>
  <w:style w:type="paragraph" w:styleId="Heading5">
    <w:name w:val="heading 5"/>
    <w:basedOn w:val="Main-Head"/>
    <w:qFormat/>
    <w:rsid w:val="00400D0A"/>
    <w:pPr>
      <w:numPr>
        <w:ilvl w:val="4"/>
        <w:numId w:val="2"/>
      </w:numPr>
      <w:tabs>
        <w:tab w:val="left" w:pos="5760"/>
      </w:tabs>
      <w:outlineLvl w:val="4"/>
    </w:pPr>
    <w:rPr>
      <w:rFonts w:ascii="Arial" w:hAnsi="Arial"/>
      <w:b w:val="0"/>
    </w:rPr>
  </w:style>
  <w:style w:type="paragraph" w:styleId="Heading6">
    <w:name w:val="heading 6"/>
    <w:basedOn w:val="Main-Head"/>
    <w:next w:val="BodyText"/>
    <w:qFormat/>
    <w:rsid w:val="00400D0A"/>
    <w:pPr>
      <w:numPr>
        <w:ilvl w:val="5"/>
        <w:numId w:val="2"/>
      </w:numPr>
      <w:tabs>
        <w:tab w:val="left" w:pos="6480"/>
      </w:tabs>
      <w:outlineLvl w:val="5"/>
    </w:pPr>
    <w:rPr>
      <w:rFonts w:ascii="Arial" w:hAnsi="Arial"/>
      <w:b w:val="0"/>
    </w:rPr>
  </w:style>
  <w:style w:type="paragraph" w:styleId="Heading7">
    <w:name w:val="heading 7"/>
    <w:basedOn w:val="Normal"/>
    <w:next w:val="Normal"/>
    <w:qFormat/>
    <w:rsid w:val="004049EA"/>
    <w:pPr>
      <w:numPr>
        <w:ilvl w:val="6"/>
        <w:numId w:val="2"/>
      </w:numPr>
      <w:spacing w:before="240" w:after="60"/>
      <w:outlineLvl w:val="6"/>
    </w:pPr>
    <w:rPr>
      <w:rFonts w:ascii="Times New Roman" w:hAnsi="Times New Roman"/>
      <w:sz w:val="24"/>
      <w:szCs w:val="24"/>
    </w:rPr>
  </w:style>
  <w:style w:type="paragraph" w:styleId="Heading8">
    <w:name w:val="heading 8"/>
    <w:basedOn w:val="Normal"/>
    <w:next w:val="Normal"/>
    <w:qFormat/>
    <w:rsid w:val="004049EA"/>
    <w:pPr>
      <w:numPr>
        <w:ilvl w:val="7"/>
        <w:numId w:val="2"/>
      </w:numPr>
      <w:spacing w:before="240" w:after="60"/>
      <w:outlineLvl w:val="7"/>
    </w:pPr>
    <w:rPr>
      <w:rFonts w:ascii="Times New Roman" w:hAnsi="Times New Roman"/>
      <w:i/>
      <w:iCs/>
      <w:sz w:val="24"/>
      <w:szCs w:val="24"/>
    </w:rPr>
  </w:style>
  <w:style w:type="paragraph" w:styleId="Heading9">
    <w:name w:val="heading 9"/>
    <w:basedOn w:val="Normal"/>
    <w:next w:val="Normal"/>
    <w:qFormat/>
    <w:rsid w:val="004049EA"/>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1"/>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aliases w:val="Spec Heading 3 Char"/>
    <w:link w:val="Heading3"/>
    <w:rsid w:val="004E5007"/>
    <w:rPr>
      <w:rFonts w:ascii="Arial" w:hAnsi="Arial"/>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customStyle="1" w:styleId="NormalTableText">
    <w:name w:val="Normal Table Text"/>
    <w:basedOn w:val="Normal"/>
    <w:rsid w:val="001326AC"/>
    <w:pPr>
      <w:widowControl w:val="0"/>
      <w:spacing w:before="60" w:after="60"/>
    </w:pPr>
    <w:rPr>
      <w:rFonts w:ascii="Arial" w:hAnsi="Arial"/>
      <w:sz w:val="20"/>
      <w:lang w:val="en-GB"/>
    </w:rPr>
  </w:style>
  <w:style w:type="paragraph" w:customStyle="1" w:styleId="TableHeading">
    <w:name w:val="Table Heading"/>
    <w:basedOn w:val="Normal"/>
    <w:rsid w:val="001326AC"/>
    <w:pPr>
      <w:widowControl w:val="0"/>
      <w:spacing w:before="60" w:after="60"/>
    </w:pPr>
    <w:rPr>
      <w:rFonts w:ascii="Arial" w:hAnsi="Arial"/>
      <w:b/>
      <w:sz w:val="20"/>
      <w:lang w:val="en-GB"/>
    </w:rPr>
  </w:style>
  <w:style w:type="paragraph" w:styleId="BodyTextIndent2">
    <w:name w:val="Body Text Indent 2"/>
    <w:basedOn w:val="Normal"/>
    <w:rsid w:val="001326AC"/>
    <w:pPr>
      <w:spacing w:after="120" w:line="480" w:lineRule="auto"/>
      <w:ind w:left="360"/>
    </w:pPr>
  </w:style>
  <w:style w:type="paragraph" w:customStyle="1" w:styleId="Style1">
    <w:name w:val="Style1"/>
    <w:basedOn w:val="Normal"/>
    <w:rsid w:val="001326AC"/>
    <w:pPr>
      <w:numPr>
        <w:numId w:val="3"/>
      </w:numPr>
      <w:tabs>
        <w:tab w:val="left" w:pos="1080"/>
        <w:tab w:val="left" w:pos="4320"/>
      </w:tabs>
      <w:spacing w:before="120" w:after="120" w:line="320" w:lineRule="atLeast"/>
    </w:pPr>
  </w:style>
  <w:style w:type="paragraph" w:customStyle="1" w:styleId="Style2">
    <w:name w:val="Style2"/>
    <w:basedOn w:val="Normal"/>
    <w:rsid w:val="001326AC"/>
    <w:pPr>
      <w:numPr>
        <w:numId w:val="4"/>
      </w:numPr>
      <w:tabs>
        <w:tab w:val="left" w:pos="4320"/>
        <w:tab w:val="left" w:pos="9471"/>
      </w:tabs>
      <w:spacing w:before="120" w:after="120" w:line="320" w:lineRule="atLeast"/>
    </w:pPr>
    <w:rPr>
      <w:rFonts w:ascii="Wingdings" w:hAnsi="Wingdings"/>
      <w:snapToGrid w:val="0"/>
    </w:rPr>
  </w:style>
  <w:style w:type="paragraph" w:styleId="BalloonText">
    <w:name w:val="Balloon Text"/>
    <w:basedOn w:val="Normal"/>
    <w:link w:val="BalloonTextChar"/>
    <w:rsid w:val="008B30B5"/>
    <w:rPr>
      <w:rFonts w:ascii="Tahoma" w:hAnsi="Tahoma" w:cs="Tahoma"/>
      <w:sz w:val="16"/>
      <w:szCs w:val="16"/>
    </w:rPr>
  </w:style>
  <w:style w:type="character" w:customStyle="1" w:styleId="BalloonTextChar">
    <w:name w:val="Balloon Text Char"/>
    <w:link w:val="BalloonText"/>
    <w:rsid w:val="008B30B5"/>
    <w:rPr>
      <w:rFonts w:ascii="Tahoma" w:hAnsi="Tahoma" w:cs="Tahoma"/>
      <w:sz w:val="16"/>
      <w:szCs w:val="16"/>
    </w:rPr>
  </w:style>
  <w:style w:type="paragraph" w:styleId="CommentSubject">
    <w:name w:val="annotation subject"/>
    <w:basedOn w:val="CommentText"/>
    <w:next w:val="CommentText"/>
    <w:link w:val="CommentSubjectChar"/>
    <w:rsid w:val="009F5EAC"/>
    <w:pPr>
      <w:spacing w:before="0"/>
    </w:pPr>
    <w:rPr>
      <w:rFonts w:ascii="Book Antiqua" w:hAnsi="Book Antiqua"/>
      <w:b/>
      <w:bCs/>
      <w:sz w:val="20"/>
    </w:rPr>
  </w:style>
  <w:style w:type="character" w:customStyle="1" w:styleId="CommentTextChar">
    <w:name w:val="Comment Text Char"/>
    <w:link w:val="CommentText"/>
    <w:semiHidden/>
    <w:rsid w:val="009F5EAC"/>
    <w:rPr>
      <w:rFonts w:ascii="Arial" w:hAnsi="Arial"/>
      <w:sz w:val="22"/>
    </w:rPr>
  </w:style>
  <w:style w:type="character" w:customStyle="1" w:styleId="CommentSubjectChar">
    <w:name w:val="Comment Subject Char"/>
    <w:basedOn w:val="CommentTextChar"/>
    <w:link w:val="CommentSubject"/>
    <w:rsid w:val="009F5EAC"/>
    <w:rPr>
      <w:rFonts w:ascii="Arial" w:hAnsi="Arial"/>
      <w:sz w:val="22"/>
    </w:rPr>
  </w:style>
  <w:style w:type="paragraph" w:customStyle="1" w:styleId="Default">
    <w:name w:val="Default"/>
    <w:rsid w:val="00AC3245"/>
    <w:pPr>
      <w:autoSpaceDE w:val="0"/>
      <w:autoSpaceDN w:val="0"/>
      <w:adjustRightInd w:val="0"/>
    </w:pPr>
    <w:rPr>
      <w:rFonts w:ascii="Arial" w:hAnsi="Arial" w:cs="Arial"/>
      <w:color w:val="000000"/>
      <w:sz w:val="24"/>
      <w:szCs w:val="24"/>
      <w:lang w:val="en-CA"/>
    </w:rPr>
  </w:style>
  <w:style w:type="paragraph" w:customStyle="1" w:styleId="Style3">
    <w:name w:val="Style3"/>
    <w:basedOn w:val="Normal"/>
    <w:rsid w:val="00456828"/>
    <w:pPr>
      <w:numPr>
        <w:numId w:val="6"/>
      </w:numPr>
      <w:tabs>
        <w:tab w:val="left" w:pos="720"/>
        <w:tab w:val="left" w:pos="1440"/>
        <w:tab w:val="left" w:pos="2160"/>
        <w:tab w:val="left" w:pos="2880"/>
      </w:tabs>
      <w:spacing w:before="120" w:after="120" w:line="320" w:lineRule="atLeast"/>
      <w:jc w:val="both"/>
    </w:pPr>
    <w:rPr>
      <w:snapToGrid w:val="0"/>
      <w:color w:val="000000"/>
    </w:rPr>
  </w:style>
  <w:style w:type="paragraph" w:styleId="PlainText">
    <w:name w:val="Plain Text"/>
    <w:basedOn w:val="Normal"/>
    <w:link w:val="PlainTextChar"/>
    <w:rsid w:val="00456828"/>
    <w:rPr>
      <w:rFonts w:ascii="Courier New" w:hAnsi="Courier New"/>
      <w:sz w:val="20"/>
    </w:rPr>
  </w:style>
  <w:style w:type="character" w:customStyle="1" w:styleId="PlainTextChar">
    <w:name w:val="Plain Text Char"/>
    <w:basedOn w:val="DefaultParagraphFont"/>
    <w:link w:val="PlainText"/>
    <w:rsid w:val="00456828"/>
    <w:rPr>
      <w:rFonts w:ascii="Courier New" w:hAnsi="Courier New"/>
    </w:rPr>
  </w:style>
  <w:style w:type="paragraph" w:customStyle="1" w:styleId="EndofSection">
    <w:name w:val="End of Section"/>
    <w:basedOn w:val="Normal"/>
    <w:rsid w:val="00456828"/>
    <w:pPr>
      <w:spacing w:before="240" w:line="240" w:lineRule="atLeast"/>
      <w:jc w:val="center"/>
    </w:pPr>
    <w:rPr>
      <w:rFonts w:ascii="Arial" w:hAnsi="Arial"/>
      <w:b/>
      <w:caps/>
      <w:sz w:val="24"/>
    </w:rPr>
  </w:style>
  <w:style w:type="paragraph" w:styleId="Revision">
    <w:name w:val="Revision"/>
    <w:hidden/>
    <w:uiPriority w:val="99"/>
    <w:semiHidden/>
    <w:rsid w:val="003B5BC8"/>
    <w:rPr>
      <w:rFonts w:ascii="Book Antiqua" w:hAnsi="Book Antiqua"/>
      <w:sz w:val="22"/>
    </w:rPr>
  </w:style>
  <w:style w:type="character" w:customStyle="1" w:styleId="Heading2Char">
    <w:name w:val="Heading 2 Char"/>
    <w:aliases w:val="Spec Heading 2 Char,n Char"/>
    <w:basedOn w:val="DefaultParagraphFont"/>
    <w:link w:val="Heading2"/>
    <w:rsid w:val="00196B61"/>
    <w:rPr>
      <w:rFonts w:ascii="Arial" w:hAnsi="Arial"/>
      <w:sz w:val="22"/>
      <w:u w:val="single"/>
    </w:rPr>
  </w:style>
  <w:style w:type="character" w:customStyle="1" w:styleId="Heading4Char">
    <w:name w:val="Heading 4 Char"/>
    <w:basedOn w:val="DefaultParagraphFont"/>
    <w:link w:val="Heading4"/>
    <w:rsid w:val="00196B61"/>
    <w:rPr>
      <w:rFonts w:ascii="Arial" w:hAnsi="Arial"/>
      <w:sz w:val="22"/>
    </w:rPr>
  </w:style>
  <w:style w:type="character" w:customStyle="1" w:styleId="Heading1Char">
    <w:name w:val="Heading 1 Char"/>
    <w:aliases w:val="Contents - level1 Char Char,Spec Heading 1 Char,Contents - level1 Char1"/>
    <w:basedOn w:val="DefaultParagraphFont"/>
    <w:link w:val="Heading1"/>
    <w:rsid w:val="00196B61"/>
    <w:rPr>
      <w:rFonts w:ascii="Arial" w:hAnsi="Arial"/>
      <w:cap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Book Antiqua" w:hAnsi="Book Antiqua"/>
      <w:sz w:val="22"/>
    </w:rPr>
  </w:style>
  <w:style w:type="paragraph" w:styleId="Heading1">
    <w:name w:val="heading 1"/>
    <w:aliases w:val="Contents - level1 Char,Spec Heading 1,Contents - level1"/>
    <w:basedOn w:val="Main-Head"/>
    <w:next w:val="BodyText"/>
    <w:link w:val="Heading1Char"/>
    <w:qFormat/>
    <w:rsid w:val="004049EA"/>
    <w:pPr>
      <w:keepNext/>
      <w:numPr>
        <w:numId w:val="2"/>
      </w:numPr>
      <w:tabs>
        <w:tab w:val="left" w:pos="1008"/>
      </w:tabs>
      <w:spacing w:after="160"/>
      <w:outlineLvl w:val="0"/>
    </w:pPr>
    <w:rPr>
      <w:rFonts w:ascii="Arial" w:hAnsi="Arial"/>
      <w:b w:val="0"/>
      <w:caps/>
      <w:u w:val="single"/>
    </w:rPr>
  </w:style>
  <w:style w:type="paragraph" w:styleId="Heading2">
    <w:name w:val="heading 2"/>
    <w:aliases w:val="Spec Heading 2,n"/>
    <w:basedOn w:val="Main-Head"/>
    <w:next w:val="BodyText"/>
    <w:link w:val="Heading2Char"/>
    <w:qFormat/>
    <w:rsid w:val="004E5007"/>
    <w:pPr>
      <w:keepNext/>
      <w:keepLines/>
      <w:numPr>
        <w:ilvl w:val="1"/>
        <w:numId w:val="2"/>
      </w:numPr>
      <w:spacing w:before="160" w:after="160"/>
      <w:outlineLvl w:val="1"/>
    </w:pPr>
    <w:rPr>
      <w:rFonts w:ascii="Arial" w:hAnsi="Arial"/>
      <w:b w:val="0"/>
      <w:u w:val="single"/>
    </w:rPr>
  </w:style>
  <w:style w:type="paragraph" w:styleId="Heading3">
    <w:name w:val="heading 3"/>
    <w:aliases w:val="Spec Heading 3"/>
    <w:basedOn w:val="Main-Head"/>
    <w:link w:val="Heading3Char"/>
    <w:qFormat/>
    <w:rsid w:val="004E5007"/>
    <w:pPr>
      <w:numPr>
        <w:ilvl w:val="2"/>
        <w:numId w:val="2"/>
      </w:numPr>
      <w:tabs>
        <w:tab w:val="left" w:pos="1440"/>
      </w:tabs>
      <w:spacing w:before="80"/>
      <w:outlineLvl w:val="2"/>
    </w:pPr>
    <w:rPr>
      <w:rFonts w:ascii="Arial" w:hAnsi="Arial"/>
      <w:b w:val="0"/>
    </w:rPr>
  </w:style>
  <w:style w:type="paragraph" w:styleId="Heading4">
    <w:name w:val="heading 4"/>
    <w:basedOn w:val="Main-Head"/>
    <w:link w:val="Heading4Char"/>
    <w:qFormat/>
    <w:rsid w:val="004E5007"/>
    <w:pPr>
      <w:numPr>
        <w:ilvl w:val="3"/>
        <w:numId w:val="2"/>
      </w:numPr>
      <w:tabs>
        <w:tab w:val="left" w:pos="2160"/>
      </w:tabs>
      <w:outlineLvl w:val="3"/>
    </w:pPr>
    <w:rPr>
      <w:rFonts w:ascii="Arial" w:hAnsi="Arial"/>
      <w:b w:val="0"/>
    </w:rPr>
  </w:style>
  <w:style w:type="paragraph" w:styleId="Heading5">
    <w:name w:val="heading 5"/>
    <w:basedOn w:val="Main-Head"/>
    <w:qFormat/>
    <w:rsid w:val="00400D0A"/>
    <w:pPr>
      <w:numPr>
        <w:ilvl w:val="4"/>
        <w:numId w:val="2"/>
      </w:numPr>
      <w:tabs>
        <w:tab w:val="left" w:pos="5760"/>
      </w:tabs>
      <w:outlineLvl w:val="4"/>
    </w:pPr>
    <w:rPr>
      <w:rFonts w:ascii="Arial" w:hAnsi="Arial"/>
      <w:b w:val="0"/>
    </w:rPr>
  </w:style>
  <w:style w:type="paragraph" w:styleId="Heading6">
    <w:name w:val="heading 6"/>
    <w:basedOn w:val="Main-Head"/>
    <w:next w:val="BodyText"/>
    <w:qFormat/>
    <w:rsid w:val="00400D0A"/>
    <w:pPr>
      <w:numPr>
        <w:ilvl w:val="5"/>
        <w:numId w:val="2"/>
      </w:numPr>
      <w:tabs>
        <w:tab w:val="left" w:pos="6480"/>
      </w:tabs>
      <w:outlineLvl w:val="5"/>
    </w:pPr>
    <w:rPr>
      <w:rFonts w:ascii="Arial" w:hAnsi="Arial"/>
      <w:b w:val="0"/>
    </w:rPr>
  </w:style>
  <w:style w:type="paragraph" w:styleId="Heading7">
    <w:name w:val="heading 7"/>
    <w:basedOn w:val="Normal"/>
    <w:next w:val="Normal"/>
    <w:qFormat/>
    <w:rsid w:val="004049EA"/>
    <w:pPr>
      <w:numPr>
        <w:ilvl w:val="6"/>
        <w:numId w:val="2"/>
      </w:numPr>
      <w:spacing w:before="240" w:after="60"/>
      <w:outlineLvl w:val="6"/>
    </w:pPr>
    <w:rPr>
      <w:rFonts w:ascii="Times New Roman" w:hAnsi="Times New Roman"/>
      <w:sz w:val="24"/>
      <w:szCs w:val="24"/>
    </w:rPr>
  </w:style>
  <w:style w:type="paragraph" w:styleId="Heading8">
    <w:name w:val="heading 8"/>
    <w:basedOn w:val="Normal"/>
    <w:next w:val="Normal"/>
    <w:qFormat/>
    <w:rsid w:val="004049EA"/>
    <w:pPr>
      <w:numPr>
        <w:ilvl w:val="7"/>
        <w:numId w:val="2"/>
      </w:numPr>
      <w:spacing w:before="240" w:after="60"/>
      <w:outlineLvl w:val="7"/>
    </w:pPr>
    <w:rPr>
      <w:rFonts w:ascii="Times New Roman" w:hAnsi="Times New Roman"/>
      <w:i/>
      <w:iCs/>
      <w:sz w:val="24"/>
      <w:szCs w:val="24"/>
    </w:rPr>
  </w:style>
  <w:style w:type="paragraph" w:styleId="Heading9">
    <w:name w:val="heading 9"/>
    <w:basedOn w:val="Normal"/>
    <w:next w:val="Normal"/>
    <w:qFormat/>
    <w:rsid w:val="004049EA"/>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1"/>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aliases w:val="Spec Heading 3 Char"/>
    <w:link w:val="Heading3"/>
    <w:rsid w:val="004E5007"/>
    <w:rPr>
      <w:rFonts w:ascii="Arial" w:hAnsi="Arial"/>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customStyle="1" w:styleId="NormalTableText">
    <w:name w:val="Normal Table Text"/>
    <w:basedOn w:val="Normal"/>
    <w:rsid w:val="001326AC"/>
    <w:pPr>
      <w:widowControl w:val="0"/>
      <w:spacing w:before="60" w:after="60"/>
    </w:pPr>
    <w:rPr>
      <w:rFonts w:ascii="Arial" w:hAnsi="Arial"/>
      <w:sz w:val="20"/>
      <w:lang w:val="en-GB"/>
    </w:rPr>
  </w:style>
  <w:style w:type="paragraph" w:customStyle="1" w:styleId="TableHeading">
    <w:name w:val="Table Heading"/>
    <w:basedOn w:val="Normal"/>
    <w:rsid w:val="001326AC"/>
    <w:pPr>
      <w:widowControl w:val="0"/>
      <w:spacing w:before="60" w:after="60"/>
    </w:pPr>
    <w:rPr>
      <w:rFonts w:ascii="Arial" w:hAnsi="Arial"/>
      <w:b/>
      <w:sz w:val="20"/>
      <w:lang w:val="en-GB"/>
    </w:rPr>
  </w:style>
  <w:style w:type="paragraph" w:styleId="BodyTextIndent2">
    <w:name w:val="Body Text Indent 2"/>
    <w:basedOn w:val="Normal"/>
    <w:rsid w:val="001326AC"/>
    <w:pPr>
      <w:spacing w:after="120" w:line="480" w:lineRule="auto"/>
      <w:ind w:left="360"/>
    </w:pPr>
  </w:style>
  <w:style w:type="paragraph" w:customStyle="1" w:styleId="Style1">
    <w:name w:val="Style1"/>
    <w:basedOn w:val="Normal"/>
    <w:rsid w:val="001326AC"/>
    <w:pPr>
      <w:numPr>
        <w:numId w:val="3"/>
      </w:numPr>
      <w:tabs>
        <w:tab w:val="left" w:pos="1080"/>
        <w:tab w:val="left" w:pos="4320"/>
      </w:tabs>
      <w:spacing w:before="120" w:after="120" w:line="320" w:lineRule="atLeast"/>
    </w:pPr>
  </w:style>
  <w:style w:type="paragraph" w:customStyle="1" w:styleId="Style2">
    <w:name w:val="Style2"/>
    <w:basedOn w:val="Normal"/>
    <w:rsid w:val="001326AC"/>
    <w:pPr>
      <w:numPr>
        <w:numId w:val="4"/>
      </w:numPr>
      <w:tabs>
        <w:tab w:val="left" w:pos="4320"/>
        <w:tab w:val="left" w:pos="9471"/>
      </w:tabs>
      <w:spacing w:before="120" w:after="120" w:line="320" w:lineRule="atLeast"/>
    </w:pPr>
    <w:rPr>
      <w:rFonts w:ascii="Wingdings" w:hAnsi="Wingdings"/>
      <w:snapToGrid w:val="0"/>
    </w:rPr>
  </w:style>
  <w:style w:type="paragraph" w:styleId="BalloonText">
    <w:name w:val="Balloon Text"/>
    <w:basedOn w:val="Normal"/>
    <w:link w:val="BalloonTextChar"/>
    <w:rsid w:val="008B30B5"/>
    <w:rPr>
      <w:rFonts w:ascii="Tahoma" w:hAnsi="Tahoma" w:cs="Tahoma"/>
      <w:sz w:val="16"/>
      <w:szCs w:val="16"/>
    </w:rPr>
  </w:style>
  <w:style w:type="character" w:customStyle="1" w:styleId="BalloonTextChar">
    <w:name w:val="Balloon Text Char"/>
    <w:link w:val="BalloonText"/>
    <w:rsid w:val="008B30B5"/>
    <w:rPr>
      <w:rFonts w:ascii="Tahoma" w:hAnsi="Tahoma" w:cs="Tahoma"/>
      <w:sz w:val="16"/>
      <w:szCs w:val="16"/>
    </w:rPr>
  </w:style>
  <w:style w:type="paragraph" w:styleId="CommentSubject">
    <w:name w:val="annotation subject"/>
    <w:basedOn w:val="CommentText"/>
    <w:next w:val="CommentText"/>
    <w:link w:val="CommentSubjectChar"/>
    <w:rsid w:val="009F5EAC"/>
    <w:pPr>
      <w:spacing w:before="0"/>
    </w:pPr>
    <w:rPr>
      <w:rFonts w:ascii="Book Antiqua" w:hAnsi="Book Antiqua"/>
      <w:b/>
      <w:bCs/>
      <w:sz w:val="20"/>
    </w:rPr>
  </w:style>
  <w:style w:type="character" w:customStyle="1" w:styleId="CommentTextChar">
    <w:name w:val="Comment Text Char"/>
    <w:link w:val="CommentText"/>
    <w:semiHidden/>
    <w:rsid w:val="009F5EAC"/>
    <w:rPr>
      <w:rFonts w:ascii="Arial" w:hAnsi="Arial"/>
      <w:sz w:val="22"/>
    </w:rPr>
  </w:style>
  <w:style w:type="character" w:customStyle="1" w:styleId="CommentSubjectChar">
    <w:name w:val="Comment Subject Char"/>
    <w:basedOn w:val="CommentTextChar"/>
    <w:link w:val="CommentSubject"/>
    <w:rsid w:val="009F5EAC"/>
    <w:rPr>
      <w:rFonts w:ascii="Arial" w:hAnsi="Arial"/>
      <w:sz w:val="22"/>
    </w:rPr>
  </w:style>
  <w:style w:type="paragraph" w:customStyle="1" w:styleId="Default">
    <w:name w:val="Default"/>
    <w:rsid w:val="00AC3245"/>
    <w:pPr>
      <w:autoSpaceDE w:val="0"/>
      <w:autoSpaceDN w:val="0"/>
      <w:adjustRightInd w:val="0"/>
    </w:pPr>
    <w:rPr>
      <w:rFonts w:ascii="Arial" w:hAnsi="Arial" w:cs="Arial"/>
      <w:color w:val="000000"/>
      <w:sz w:val="24"/>
      <w:szCs w:val="24"/>
      <w:lang w:val="en-CA"/>
    </w:rPr>
  </w:style>
  <w:style w:type="paragraph" w:customStyle="1" w:styleId="Style3">
    <w:name w:val="Style3"/>
    <w:basedOn w:val="Normal"/>
    <w:rsid w:val="00456828"/>
    <w:pPr>
      <w:numPr>
        <w:numId w:val="6"/>
      </w:numPr>
      <w:tabs>
        <w:tab w:val="left" w:pos="720"/>
        <w:tab w:val="left" w:pos="1440"/>
        <w:tab w:val="left" w:pos="2160"/>
        <w:tab w:val="left" w:pos="2880"/>
      </w:tabs>
      <w:spacing w:before="120" w:after="120" w:line="320" w:lineRule="atLeast"/>
      <w:jc w:val="both"/>
    </w:pPr>
    <w:rPr>
      <w:snapToGrid w:val="0"/>
      <w:color w:val="000000"/>
    </w:rPr>
  </w:style>
  <w:style w:type="paragraph" w:styleId="PlainText">
    <w:name w:val="Plain Text"/>
    <w:basedOn w:val="Normal"/>
    <w:link w:val="PlainTextChar"/>
    <w:rsid w:val="00456828"/>
    <w:rPr>
      <w:rFonts w:ascii="Courier New" w:hAnsi="Courier New"/>
      <w:sz w:val="20"/>
    </w:rPr>
  </w:style>
  <w:style w:type="character" w:customStyle="1" w:styleId="PlainTextChar">
    <w:name w:val="Plain Text Char"/>
    <w:basedOn w:val="DefaultParagraphFont"/>
    <w:link w:val="PlainText"/>
    <w:rsid w:val="00456828"/>
    <w:rPr>
      <w:rFonts w:ascii="Courier New" w:hAnsi="Courier New"/>
    </w:rPr>
  </w:style>
  <w:style w:type="paragraph" w:customStyle="1" w:styleId="EndofSection">
    <w:name w:val="End of Section"/>
    <w:basedOn w:val="Normal"/>
    <w:rsid w:val="00456828"/>
    <w:pPr>
      <w:spacing w:before="240" w:line="240" w:lineRule="atLeast"/>
      <w:jc w:val="center"/>
    </w:pPr>
    <w:rPr>
      <w:rFonts w:ascii="Arial" w:hAnsi="Arial"/>
      <w:b/>
      <w:caps/>
      <w:sz w:val="24"/>
    </w:rPr>
  </w:style>
  <w:style w:type="paragraph" w:styleId="Revision">
    <w:name w:val="Revision"/>
    <w:hidden/>
    <w:uiPriority w:val="99"/>
    <w:semiHidden/>
    <w:rsid w:val="003B5BC8"/>
    <w:rPr>
      <w:rFonts w:ascii="Book Antiqua" w:hAnsi="Book Antiqua"/>
      <w:sz w:val="22"/>
    </w:rPr>
  </w:style>
  <w:style w:type="character" w:customStyle="1" w:styleId="Heading2Char">
    <w:name w:val="Heading 2 Char"/>
    <w:aliases w:val="Spec Heading 2 Char,n Char"/>
    <w:basedOn w:val="DefaultParagraphFont"/>
    <w:link w:val="Heading2"/>
    <w:rsid w:val="00196B61"/>
    <w:rPr>
      <w:rFonts w:ascii="Arial" w:hAnsi="Arial"/>
      <w:sz w:val="22"/>
      <w:u w:val="single"/>
    </w:rPr>
  </w:style>
  <w:style w:type="character" w:customStyle="1" w:styleId="Heading4Char">
    <w:name w:val="Heading 4 Char"/>
    <w:basedOn w:val="DefaultParagraphFont"/>
    <w:link w:val="Heading4"/>
    <w:rsid w:val="00196B61"/>
    <w:rPr>
      <w:rFonts w:ascii="Arial" w:hAnsi="Arial"/>
      <w:sz w:val="22"/>
    </w:rPr>
  </w:style>
  <w:style w:type="character" w:customStyle="1" w:styleId="Heading1Char">
    <w:name w:val="Heading 1 Char"/>
    <w:aliases w:val="Contents - level1 Char Char,Spec Heading 1 Char,Contents - level1 Char1"/>
    <w:basedOn w:val="DefaultParagraphFont"/>
    <w:link w:val="Heading1"/>
    <w:rsid w:val="00196B61"/>
    <w:rPr>
      <w:rFonts w:ascii="Arial" w:hAnsi="Arial"/>
      <w:cap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44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ast_x0020_Updated xmlns="8d08b470-0ec5-44fe-8028-c235fa11c772">2018-12-03T05:00:00+00:00</Last_x0020_Updated>
    <_dlc_DocId xmlns="8d08b470-0ec5-44fe-8028-c235fa11c772">77777-20-3179</_dlc_DocId>
    <_dlc_DocIdUrl xmlns="8d08b470-0ec5-44fe-8028-c235fa11c772">
      <Url>https://mycloud.york.ca/collab/CPDToolKit/_layouts/DocIdRedir.aspx?ID=77777-20-3179</Url>
      <Description>77777-20-3179</Description>
    </_dlc_DocIdUrl>
    <Sort_x0020_Order xmlns="a3908dca-a0bc-4307-aa0b-ce566f65dad5" xsi:nil="true"/>
    <IconOverlay xmlns="http://schemas.microsoft.com/sharepoint/v4" xsi:nil="true"/>
    <Document_x0020_Type xmlns="a3908dca-a0bc-4307-aa0b-ce566f65dad5">Technical Design Specification Templates</Document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E76F5F51B06864FADA04BB3B6DF741B" ma:contentTypeVersion="14" ma:contentTypeDescription="Create a new document." ma:contentTypeScope="" ma:versionID="2e3562d7d9991d5b8a18b427775c9a71">
  <xsd:schema xmlns:xsd="http://www.w3.org/2001/XMLSchema" xmlns:xs="http://www.w3.org/2001/XMLSchema" xmlns:p="http://schemas.microsoft.com/office/2006/metadata/properties" xmlns:ns2="8d08b470-0ec5-44fe-8028-c235fa11c772" xmlns:ns3="a3908dca-a0bc-4307-aa0b-ce566f65dad5" xmlns:ns4="http://schemas.microsoft.com/sharepoint/v4" targetNamespace="http://schemas.microsoft.com/office/2006/metadata/properties" ma:root="true" ma:fieldsID="2147058bfe2360c64f3dce8e4f4a048a" ns2:_="" ns3:_="" ns4:_="">
    <xsd:import namespace="8d08b470-0ec5-44fe-8028-c235fa11c772"/>
    <xsd:import namespace="a3908dca-a0bc-4307-aa0b-ce566f65dad5"/>
    <xsd:import namespace="http://schemas.microsoft.com/sharepoint/v4"/>
    <xsd:element name="properties">
      <xsd:complexType>
        <xsd:sequence>
          <xsd:element name="documentManagement">
            <xsd:complexType>
              <xsd:all>
                <xsd:element ref="ns2:Last_x0020_Updated" minOccurs="0"/>
                <xsd:element ref="ns3:Document_x0020_Type" minOccurs="0"/>
                <xsd:element ref="ns3:Sort_x0020_Order" minOccurs="0"/>
                <xsd:element ref="ns2:_dlc_DocId" minOccurs="0"/>
                <xsd:element ref="ns2:_dlc_DocIdUrl" minOccurs="0"/>
                <xsd:element ref="ns2:_dlc_DocIdPersistId"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8b470-0ec5-44fe-8028-c235fa11c772" elementFormDefault="qualified">
    <xsd:import namespace="http://schemas.microsoft.com/office/2006/documentManagement/types"/>
    <xsd:import namespace="http://schemas.microsoft.com/office/infopath/2007/PartnerControls"/>
    <xsd:element name="Last_x0020_Updated" ma:index="2" nillable="true" ma:displayName="Latest Revision Date" ma:format="DateOnly" ma:internalName="Last_x0020_Updated">
      <xsd:simpleType>
        <xsd:restriction base="dms:DateTime"/>
      </xsd:simpleType>
    </xsd:element>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3908dca-a0bc-4307-aa0b-ce566f65dad5" elementFormDefault="qualified">
    <xsd:import namespace="http://schemas.microsoft.com/office/2006/documentManagement/types"/>
    <xsd:import namespace="http://schemas.microsoft.com/office/infopath/2007/PartnerControls"/>
    <xsd:element name="Document_x0020_Type" ma:index="3" nillable="true" ma:displayName="Document Type" ma:format="Dropdown" ma:internalName="Document_x0020_Type">
      <xsd:simpleType>
        <xsd:restriction base="dms:Choice">
          <xsd:enumeration value="Approved Equipment and Instrument Lists"/>
          <xsd:enumeration value="Design Guidelines"/>
          <xsd:enumeration value="Standard Drawings"/>
          <xsd:enumeration value="Technical Design Specification Templates"/>
          <xsd:enumeration value="IO List"/>
          <xsd:enumeration value="P&amp;ID"/>
          <xsd:enumeration value="Single Line Diagram"/>
        </xsd:restriction>
      </xsd:simpleType>
    </xsd:element>
    <xsd:element name="Sort_x0020_Order" ma:index="4" nillable="true" ma:displayName="Sort Order" ma:decimals="0" ma:indexed="true" ma:internalName="Sort_x0020_Ord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8EF02-BF28-4E90-BF02-8163EB579B5A}"/>
</file>

<file path=customXml/itemProps2.xml><?xml version="1.0" encoding="utf-8"?>
<ds:datastoreItem xmlns:ds="http://schemas.openxmlformats.org/officeDocument/2006/customXml" ds:itemID="{8B944711-0B35-4283-B122-EE1AE02E495C}"/>
</file>

<file path=customXml/itemProps3.xml><?xml version="1.0" encoding="utf-8"?>
<ds:datastoreItem xmlns:ds="http://schemas.openxmlformats.org/officeDocument/2006/customXml" ds:itemID="{933660BE-32B9-426C-8C23-9F45133C12F2}"/>
</file>

<file path=customXml/itemProps4.xml><?xml version="1.0" encoding="utf-8"?>
<ds:datastoreItem xmlns:ds="http://schemas.openxmlformats.org/officeDocument/2006/customXml" ds:itemID="{28756D6C-0A48-4108-A8B9-E363CD0E3693}"/>
</file>

<file path=customXml/itemProps5.xml><?xml version="1.0" encoding="utf-8"?>
<ds:datastoreItem xmlns:ds="http://schemas.openxmlformats.org/officeDocument/2006/customXml" ds:itemID="{A5B709A3-DC43-4D5C-B9C2-97C61D7BC68D}"/>
</file>

<file path=docProps/app.xml><?xml version="1.0" encoding="utf-8"?>
<Properties xmlns="http://schemas.openxmlformats.org/officeDocument/2006/extended-properties" xmlns:vt="http://schemas.openxmlformats.org/officeDocument/2006/docPropsVTypes">
  <Template>Automated Blank Document</Template>
  <TotalTime>2</TotalTime>
  <Pages>11</Pages>
  <Words>3844</Words>
  <Characters>21575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13180 Turbidity Analyzer (5 Jan 2010)</vt:lpstr>
    </vt:vector>
  </TitlesOfParts>
  <Company>Microsoft</Company>
  <LinksUpToDate>false</LinksUpToDate>
  <CharactersWithSpaces>25369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16226 Reduced Voltage Soft Starters Up To 600V</dc:title>
  <dc:creator>jalba</dc:creator>
  <cp:lastModifiedBy>Mutton, Benjamin</cp:lastModifiedBy>
  <cp:revision>4</cp:revision>
  <cp:lastPrinted>2018-02-14T13:59:00Z</cp:lastPrinted>
  <dcterms:created xsi:type="dcterms:W3CDTF">2018-11-28T18:46:00Z</dcterms:created>
  <dcterms:modified xsi:type="dcterms:W3CDTF">2018-12-05T14:42:00Z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Project Number">
    <vt:lpwstr>168709</vt:lpwstr>
  </property>
  <property fmtid="{D5CDD505-2E9C-101B-9397-08002B2CF9AE}" pid="4" name="ContentType">
    <vt:lpwstr>Document</vt:lpwstr>
  </property>
  <property fmtid="{D5CDD505-2E9C-101B-9397-08002B2CF9AE}" pid="5" name="Document Type">
    <vt:lpwstr>Spec</vt:lpwstr>
  </property>
  <property fmtid="{D5CDD505-2E9C-101B-9397-08002B2CF9AE}" pid="6" name="ContentTypeId">
    <vt:lpwstr>0x0101001E76F5F51B06864FADA04BB3B6DF741B</vt:lpwstr>
  </property>
  <property fmtid="{D5CDD505-2E9C-101B-9397-08002B2CF9AE}" pid="7" name="_dlc_DocIdItemGuid">
    <vt:lpwstr>d6b3c12c-2c01-4fa7-9ea0-9377027f64ba</vt:lpwstr>
  </property>
  <property fmtid="{D5CDD505-2E9C-101B-9397-08002B2CF9AE}" pid="8" name="Order">
    <vt:r8>298100</vt:r8>
  </property>
  <property fmtid="{D5CDD505-2E9C-101B-9397-08002B2CF9AE}" pid="9" name="xd_ProgID">
    <vt:lpwstr/>
  </property>
  <property fmtid="{D5CDD505-2E9C-101B-9397-08002B2CF9AE}" pid="10" name="_CopySource">
    <vt:lpwstr>https://mycloud.york.ca/projects/EnvServProgramDeliveryOffice/Design/Shared Documents/Technical Design Specification Templates/Division 16 - Electrical/16226 Reduced Voltage Soft Starters Up To 600V.DOCX</vt:lpwstr>
  </property>
  <property fmtid="{D5CDD505-2E9C-101B-9397-08002B2CF9AE}" pid="11" name="_SourceUrl">
    <vt:lpwstr/>
  </property>
  <property fmtid="{D5CDD505-2E9C-101B-9397-08002B2CF9AE}" pid="12" name="_SharedFileIndex">
    <vt:lpwstr/>
  </property>
  <property fmtid="{D5CDD505-2E9C-101B-9397-08002B2CF9AE}" pid="13" name="TemplateUrl">
    <vt:lpwstr/>
  </property>
</Properties>
</file>