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자원 관리 계획 및 품질 관리 계획</w:t>
      </w:r>
    </w:p>
    <w:p>
      <w:pPr>
        <w:pStyle w:val="Heading1"/>
      </w:pPr>
      <w:r>
        <w:t>1. 자원 관리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자원 항목</w:t>
            </w:r>
          </w:p>
        </w:tc>
        <w:tc>
          <w:tcPr>
            <w:tcW w:type="dxa" w:w="4320"/>
          </w:tcPr>
          <w:p>
            <w:r>
              <w:t>계획 및 관리 내용</w:t>
            </w:r>
          </w:p>
        </w:tc>
      </w:tr>
      <w:tr>
        <w:tc>
          <w:tcPr>
            <w:tcW w:type="dxa" w:w="4320"/>
          </w:tcPr>
          <w:p>
            <w:r>
              <w:t>개발자 인력</w:t>
            </w:r>
          </w:p>
        </w:tc>
        <w:tc>
          <w:tcPr>
            <w:tcW w:type="dxa" w:w="4320"/>
          </w:tcPr>
          <w:p>
            <w:r>
              <w:t>주요 기능을 구현할 수 있는 Python 및 ROS 숙련자 확보</w:t>
            </w:r>
          </w:p>
        </w:tc>
      </w:tr>
      <w:tr>
        <w:tc>
          <w:tcPr>
            <w:tcW w:type="dxa" w:w="4320"/>
          </w:tcPr>
          <w:p>
            <w:r>
              <w:t>테스터 인력</w:t>
            </w:r>
          </w:p>
        </w:tc>
        <w:tc>
          <w:tcPr>
            <w:tcW w:type="dxa" w:w="4320"/>
          </w:tcPr>
          <w:p>
            <w:r>
              <w:t>시스템을 실제 환경에서 검증할 인력 배치</w:t>
            </w:r>
          </w:p>
        </w:tc>
      </w:tr>
      <w:tr>
        <w:tc>
          <w:tcPr>
            <w:tcW w:type="dxa" w:w="4320"/>
          </w:tcPr>
          <w:p>
            <w:r>
              <w:t>로봇 하드웨어</w:t>
            </w:r>
          </w:p>
        </w:tc>
        <w:tc>
          <w:tcPr>
            <w:tcW w:type="dxa" w:w="4320"/>
          </w:tcPr>
          <w:p>
            <w:r>
              <w:t>XYCAR 및 USB 카메라, 모터 제어 장치 확보 및 점검</w:t>
            </w:r>
          </w:p>
        </w:tc>
      </w:tr>
      <w:tr>
        <w:tc>
          <w:tcPr>
            <w:tcW w:type="dxa" w:w="4320"/>
          </w:tcPr>
          <w:p>
            <w:r>
              <w:t>소프트웨어 라이브러리</w:t>
            </w:r>
          </w:p>
        </w:tc>
        <w:tc>
          <w:tcPr>
            <w:tcW w:type="dxa" w:w="4320"/>
          </w:tcPr>
          <w:p>
            <w:r>
              <w:t>OpenCV, ROS, Matplotlib 등 라이브러리 설치 및 의존성 관리</w:t>
            </w:r>
          </w:p>
        </w:tc>
      </w:tr>
      <w:tr>
        <w:tc>
          <w:tcPr>
            <w:tcW w:type="dxa" w:w="4320"/>
          </w:tcPr>
          <w:p>
            <w:r>
              <w:t>작업 공간</w:t>
            </w:r>
          </w:p>
        </w:tc>
        <w:tc>
          <w:tcPr>
            <w:tcW w:type="dxa" w:w="4320"/>
          </w:tcPr>
          <w:p>
            <w:r>
              <w:t>안전하고 충분한 공간에서 테스트 수행</w:t>
            </w:r>
          </w:p>
        </w:tc>
      </w:tr>
      <w:tr>
        <w:tc>
          <w:tcPr>
            <w:tcW w:type="dxa" w:w="4320"/>
          </w:tcPr>
          <w:p>
            <w:r>
              <w:t>컴퓨팅 자원</w:t>
            </w:r>
          </w:p>
        </w:tc>
        <w:tc>
          <w:tcPr>
            <w:tcW w:type="dxa" w:w="4320"/>
          </w:tcPr>
          <w:p>
            <w:r>
              <w:t>고성능 노트북 또는 워크스테이션 확보</w:t>
            </w:r>
          </w:p>
        </w:tc>
      </w:tr>
      <w:tr>
        <w:tc>
          <w:tcPr>
            <w:tcW w:type="dxa" w:w="4320"/>
          </w:tcPr>
          <w:p>
            <w:r>
              <w:t>네트워크 연결</w:t>
            </w:r>
          </w:p>
        </w:tc>
        <w:tc>
          <w:tcPr>
            <w:tcW w:type="dxa" w:w="4320"/>
          </w:tcPr>
          <w:p>
            <w:r>
              <w:t>ROS 노드 통신을 위한 안정적인 로컬 네트워크 환경 유지</w:t>
            </w:r>
          </w:p>
        </w:tc>
      </w:tr>
      <w:tr>
        <w:tc>
          <w:tcPr>
            <w:tcW w:type="dxa" w:w="4320"/>
          </w:tcPr>
          <w:p>
            <w:r>
              <w:t>전원 공급 장치</w:t>
            </w:r>
          </w:p>
        </w:tc>
        <w:tc>
          <w:tcPr>
            <w:tcW w:type="dxa" w:w="4320"/>
          </w:tcPr>
          <w:p>
            <w:r>
              <w:t>지속적인 테스트를 위한 안정적 전원 확보</w:t>
            </w:r>
          </w:p>
        </w:tc>
      </w:tr>
      <w:tr>
        <w:tc>
          <w:tcPr>
            <w:tcW w:type="dxa" w:w="4320"/>
          </w:tcPr>
          <w:p>
            <w:r>
              <w:t>백업 시스템</w:t>
            </w:r>
          </w:p>
        </w:tc>
        <w:tc>
          <w:tcPr>
            <w:tcW w:type="dxa" w:w="4320"/>
          </w:tcPr>
          <w:p>
            <w:r>
              <w:t>코드 및 데이터의 정기적 백업 수행</w:t>
            </w:r>
          </w:p>
        </w:tc>
      </w:tr>
      <w:tr>
        <w:tc>
          <w:tcPr>
            <w:tcW w:type="dxa" w:w="4320"/>
          </w:tcPr>
          <w:p>
            <w:r>
              <w:t>문서화 도구</w:t>
            </w:r>
          </w:p>
        </w:tc>
        <w:tc>
          <w:tcPr>
            <w:tcW w:type="dxa" w:w="4320"/>
          </w:tcPr>
          <w:p>
            <w:r>
              <w:t>Sphinx, Google Docs, Word 등 문서화 도구 활용</w:t>
            </w:r>
          </w:p>
        </w:tc>
      </w:tr>
      <w:tr>
        <w:tc>
          <w:tcPr>
            <w:tcW w:type="dxa" w:w="4320"/>
          </w:tcPr>
          <w:p>
            <w:r>
              <w:t>프로젝트 관리 도구</w:t>
            </w:r>
          </w:p>
        </w:tc>
        <w:tc>
          <w:tcPr>
            <w:tcW w:type="dxa" w:w="4320"/>
          </w:tcPr>
          <w:p>
            <w:r>
              <w:t>Trello, Jira 등을 통한 작업 분배 및 일정 관리</w:t>
            </w:r>
          </w:p>
        </w:tc>
      </w:tr>
      <w:tr>
        <w:tc>
          <w:tcPr>
            <w:tcW w:type="dxa" w:w="4320"/>
          </w:tcPr>
          <w:p>
            <w:r>
              <w:t>시뮬레이션 도구</w:t>
            </w:r>
          </w:p>
        </w:tc>
        <w:tc>
          <w:tcPr>
            <w:tcW w:type="dxa" w:w="4320"/>
          </w:tcPr>
          <w:p>
            <w:r>
              <w:t>Gazebo 또는 RViz와 같은 시뮬레이터 활용</w:t>
            </w:r>
          </w:p>
        </w:tc>
      </w:tr>
      <w:tr>
        <w:tc>
          <w:tcPr>
            <w:tcW w:type="dxa" w:w="4320"/>
          </w:tcPr>
          <w:p>
            <w:r>
              <w:t>교통 표지판 모델</w:t>
            </w:r>
          </w:p>
        </w:tc>
        <w:tc>
          <w:tcPr>
            <w:tcW w:type="dxa" w:w="4320"/>
          </w:tcPr>
          <w:p>
            <w:r>
              <w:t>테스트용 apriltag 또는 시각 표지판 확보</w:t>
            </w:r>
          </w:p>
        </w:tc>
      </w:tr>
      <w:tr>
        <w:tc>
          <w:tcPr>
            <w:tcW w:type="dxa" w:w="4320"/>
          </w:tcPr>
          <w:p>
            <w:r>
              <w:t>데이터 저장 장치</w:t>
            </w:r>
          </w:p>
        </w:tc>
        <w:tc>
          <w:tcPr>
            <w:tcW w:type="dxa" w:w="4320"/>
          </w:tcPr>
          <w:p>
            <w:r>
              <w:t>로그, 이미지, 센서 데이터를 위한 저장 공간 확보</w:t>
            </w:r>
          </w:p>
        </w:tc>
      </w:tr>
      <w:tr>
        <w:tc>
          <w:tcPr>
            <w:tcW w:type="dxa" w:w="4320"/>
          </w:tcPr>
          <w:p>
            <w:r>
              <w:t>디버깅 도구</w:t>
            </w:r>
          </w:p>
        </w:tc>
        <w:tc>
          <w:tcPr>
            <w:tcW w:type="dxa" w:w="4320"/>
          </w:tcPr>
          <w:p>
            <w:r>
              <w:t>실시간 로깅 및 디버깅을 위한 rqt, rostopic 등 도구 사용</w:t>
            </w:r>
          </w:p>
        </w:tc>
      </w:tr>
      <w:tr>
        <w:tc>
          <w:tcPr>
            <w:tcW w:type="dxa" w:w="4320"/>
          </w:tcPr>
          <w:p>
            <w:r>
              <w:t>안전 장비</w:t>
            </w:r>
          </w:p>
        </w:tc>
        <w:tc>
          <w:tcPr>
            <w:tcW w:type="dxa" w:w="4320"/>
          </w:tcPr>
          <w:p>
            <w:r>
              <w:t>테스트 중 안전 확보를 위한 보호 장비 구비</w:t>
            </w:r>
          </w:p>
        </w:tc>
      </w:tr>
      <w:tr>
        <w:tc>
          <w:tcPr>
            <w:tcW w:type="dxa" w:w="4320"/>
          </w:tcPr>
          <w:p>
            <w:r>
              <w:t>스페어 부품</w:t>
            </w:r>
          </w:p>
        </w:tc>
        <w:tc>
          <w:tcPr>
            <w:tcW w:type="dxa" w:w="4320"/>
          </w:tcPr>
          <w:p>
            <w:r>
              <w:t>모터, 휠, 센서 등 소모성 부품 예비 확보</w:t>
            </w:r>
          </w:p>
        </w:tc>
      </w:tr>
      <w:tr>
        <w:tc>
          <w:tcPr>
            <w:tcW w:type="dxa" w:w="4320"/>
          </w:tcPr>
          <w:p>
            <w:r>
              <w:t>교육 자료</w:t>
            </w:r>
          </w:p>
        </w:tc>
        <w:tc>
          <w:tcPr>
            <w:tcW w:type="dxa" w:w="4320"/>
          </w:tcPr>
          <w:p>
            <w:r>
              <w:t>참여자 교육을 위한 매뉴얼 및 가이드 문서 준비</w:t>
            </w:r>
          </w:p>
        </w:tc>
      </w:tr>
      <w:tr>
        <w:tc>
          <w:tcPr>
            <w:tcW w:type="dxa" w:w="4320"/>
          </w:tcPr>
          <w:p>
            <w:r>
              <w:t>외부 컨설턴트</w:t>
            </w:r>
          </w:p>
        </w:tc>
        <w:tc>
          <w:tcPr>
            <w:tcW w:type="dxa" w:w="4320"/>
          </w:tcPr>
          <w:p>
            <w:r>
              <w:t>필요 시 외부 전문가 자문 확보</w:t>
            </w:r>
          </w:p>
        </w:tc>
      </w:tr>
      <w:tr>
        <w:tc>
          <w:tcPr>
            <w:tcW w:type="dxa" w:w="4320"/>
          </w:tcPr>
          <w:p>
            <w:r>
              <w:t>보안 관리</w:t>
            </w:r>
          </w:p>
        </w:tc>
        <w:tc>
          <w:tcPr>
            <w:tcW w:type="dxa" w:w="4320"/>
          </w:tcPr>
          <w:p>
            <w:r>
              <w:t>코드 접근 제어 및 장비 보안 조치 수행</w:t>
            </w:r>
          </w:p>
        </w:tc>
      </w:tr>
    </w:tbl>
    <w:p>
      <w:pPr>
        <w:pStyle w:val="Heading1"/>
      </w:pPr>
      <w:r>
        <w:t>2. 품질 관리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품질 항목</w:t>
            </w:r>
          </w:p>
        </w:tc>
        <w:tc>
          <w:tcPr>
            <w:tcW w:type="dxa" w:w="4320"/>
          </w:tcPr>
          <w:p>
            <w:r>
              <w:t>관리 방안</w:t>
            </w:r>
          </w:p>
        </w:tc>
      </w:tr>
      <w:tr>
        <w:tc>
          <w:tcPr>
            <w:tcW w:type="dxa" w:w="4320"/>
          </w:tcPr>
          <w:p>
            <w:r>
              <w:t>코드 정합성</w:t>
            </w:r>
          </w:p>
        </w:tc>
        <w:tc>
          <w:tcPr>
            <w:tcW w:type="dxa" w:w="4320"/>
          </w:tcPr>
          <w:p>
            <w:r>
              <w:t>PEP8 등 코딩 표준 준수</w:t>
            </w:r>
          </w:p>
        </w:tc>
      </w:tr>
      <w:tr>
        <w:tc>
          <w:tcPr>
            <w:tcW w:type="dxa" w:w="4320"/>
          </w:tcPr>
          <w:p>
            <w:r>
              <w:t>기능 정확성</w:t>
            </w:r>
          </w:p>
        </w:tc>
        <w:tc>
          <w:tcPr>
            <w:tcW w:type="dxa" w:w="4320"/>
          </w:tcPr>
          <w:p>
            <w:r>
              <w:t>요구사항에 따른 테스트 케이스 통과 여부 확인</w:t>
            </w:r>
          </w:p>
        </w:tc>
      </w:tr>
      <w:tr>
        <w:tc>
          <w:tcPr>
            <w:tcW w:type="dxa" w:w="4320"/>
          </w:tcPr>
          <w:p>
            <w:r>
              <w:t>성능 최적화</w:t>
            </w:r>
          </w:p>
        </w:tc>
        <w:tc>
          <w:tcPr>
            <w:tcW w:type="dxa" w:w="4320"/>
          </w:tcPr>
          <w:p>
            <w:r>
              <w:t>주행 지연 최소화를 위한 연산 최적화</w:t>
            </w:r>
          </w:p>
        </w:tc>
      </w:tr>
      <w:tr>
        <w:tc>
          <w:tcPr>
            <w:tcW w:type="dxa" w:w="4320"/>
          </w:tcPr>
          <w:p>
            <w:r>
              <w:t>에러 처리</w:t>
            </w:r>
          </w:p>
        </w:tc>
        <w:tc>
          <w:tcPr>
            <w:tcW w:type="dxa" w:w="4320"/>
          </w:tcPr>
          <w:p>
            <w:r>
              <w:t>예외 발생 시 시스템 안전 정지 및 로그 출력</w:t>
            </w:r>
          </w:p>
        </w:tc>
      </w:tr>
      <w:tr>
        <w:tc>
          <w:tcPr>
            <w:tcW w:type="dxa" w:w="4320"/>
          </w:tcPr>
          <w:p>
            <w:r>
              <w:t>시각화 품질</w:t>
            </w:r>
          </w:p>
        </w:tc>
        <w:tc>
          <w:tcPr>
            <w:tcW w:type="dxa" w:w="4320"/>
          </w:tcPr>
          <w:p>
            <w:r>
              <w:t>플롯 갱신 및 직관적 표현 확인</w:t>
            </w:r>
          </w:p>
        </w:tc>
      </w:tr>
      <w:tr>
        <w:tc>
          <w:tcPr>
            <w:tcW w:type="dxa" w:w="4320"/>
          </w:tcPr>
          <w:p>
            <w:r>
              <w:t>센서 신뢰도</w:t>
            </w:r>
          </w:p>
        </w:tc>
        <w:tc>
          <w:tcPr>
            <w:tcW w:type="dxa" w:w="4320"/>
          </w:tcPr>
          <w:p>
            <w:r>
              <w:t>태그 인식 정확도 및 거리 추정 정확도 점검</w:t>
            </w:r>
          </w:p>
        </w:tc>
      </w:tr>
      <w:tr>
        <w:tc>
          <w:tcPr>
            <w:tcW w:type="dxa" w:w="4320"/>
          </w:tcPr>
          <w:p>
            <w:r>
              <w:t>시스템 반응성</w:t>
            </w:r>
          </w:p>
        </w:tc>
        <w:tc>
          <w:tcPr>
            <w:tcW w:type="dxa" w:w="4320"/>
          </w:tcPr>
          <w:p>
            <w:r>
              <w:t>실시간 반응 시간 측정 및 튜닝</w:t>
            </w:r>
          </w:p>
        </w:tc>
      </w:tr>
      <w:tr>
        <w:tc>
          <w:tcPr>
            <w:tcW w:type="dxa" w:w="4320"/>
          </w:tcPr>
          <w:p>
            <w:r>
              <w:t>UI/UX</w:t>
            </w:r>
          </w:p>
        </w:tc>
        <w:tc>
          <w:tcPr>
            <w:tcW w:type="dxa" w:w="4320"/>
          </w:tcPr>
          <w:p>
            <w:r>
              <w:t>터미널 및 시각 피드백 구성 점검</w:t>
            </w:r>
          </w:p>
        </w:tc>
      </w:tr>
      <w:tr>
        <w:tc>
          <w:tcPr>
            <w:tcW w:type="dxa" w:w="4320"/>
          </w:tcPr>
          <w:p>
            <w:r>
              <w:t>테스트 범위</w:t>
            </w:r>
          </w:p>
        </w:tc>
        <w:tc>
          <w:tcPr>
            <w:tcW w:type="dxa" w:w="4320"/>
          </w:tcPr>
          <w:p>
            <w:r>
              <w:t>다양한 환경 및 각도에서의 인식 정확성 평가</w:t>
            </w:r>
          </w:p>
        </w:tc>
      </w:tr>
      <w:tr>
        <w:tc>
          <w:tcPr>
            <w:tcW w:type="dxa" w:w="4320"/>
          </w:tcPr>
          <w:p>
            <w:r>
              <w:t>회귀 테스트</w:t>
            </w:r>
          </w:p>
        </w:tc>
        <w:tc>
          <w:tcPr>
            <w:tcW w:type="dxa" w:w="4320"/>
          </w:tcPr>
          <w:p>
            <w:r>
              <w:t>업데이트 시 기존 기능 재검증</w:t>
            </w:r>
          </w:p>
        </w:tc>
      </w:tr>
      <w:tr>
        <w:tc>
          <w:tcPr>
            <w:tcW w:type="dxa" w:w="4320"/>
          </w:tcPr>
          <w:p>
            <w:r>
              <w:t>버전 관리</w:t>
            </w:r>
          </w:p>
        </w:tc>
        <w:tc>
          <w:tcPr>
            <w:tcW w:type="dxa" w:w="4320"/>
          </w:tcPr>
          <w:p>
            <w:r>
              <w:t>git 등을 활용한 안정적 코드 관리</w:t>
            </w:r>
          </w:p>
        </w:tc>
      </w:tr>
      <w:tr>
        <w:tc>
          <w:tcPr>
            <w:tcW w:type="dxa" w:w="4320"/>
          </w:tcPr>
          <w:p>
            <w:r>
              <w:t>문서화</w:t>
            </w:r>
          </w:p>
        </w:tc>
        <w:tc>
          <w:tcPr>
            <w:tcW w:type="dxa" w:w="4320"/>
          </w:tcPr>
          <w:p>
            <w:r>
              <w:t>개발/설치/운영 문서 제공</w:t>
            </w:r>
          </w:p>
        </w:tc>
      </w:tr>
      <w:tr>
        <w:tc>
          <w:tcPr>
            <w:tcW w:type="dxa" w:w="4320"/>
          </w:tcPr>
          <w:p>
            <w:r>
              <w:t>라이브러리 검증</w:t>
            </w:r>
          </w:p>
        </w:tc>
        <w:tc>
          <w:tcPr>
            <w:tcW w:type="dxa" w:w="4320"/>
          </w:tcPr>
          <w:p>
            <w:r>
              <w:t>사용된 오픈소스 라이브러리의 안정성 확인</w:t>
            </w:r>
          </w:p>
        </w:tc>
      </w:tr>
      <w:tr>
        <w:tc>
          <w:tcPr>
            <w:tcW w:type="dxa" w:w="4320"/>
          </w:tcPr>
          <w:p>
            <w:r>
              <w:t>하드웨어 연동 검증</w:t>
            </w:r>
          </w:p>
        </w:tc>
        <w:tc>
          <w:tcPr>
            <w:tcW w:type="dxa" w:w="4320"/>
          </w:tcPr>
          <w:p>
            <w:r>
              <w:t>모터 제어, 센서 연결 테스트</w:t>
            </w:r>
          </w:p>
        </w:tc>
      </w:tr>
      <w:tr>
        <w:tc>
          <w:tcPr>
            <w:tcW w:type="dxa" w:w="4320"/>
          </w:tcPr>
          <w:p>
            <w:r>
              <w:t>시나리오 기반 검증</w:t>
            </w:r>
          </w:p>
        </w:tc>
        <w:tc>
          <w:tcPr>
            <w:tcW w:type="dxa" w:w="4320"/>
          </w:tcPr>
          <w:p>
            <w:r>
              <w:t>실제 주행 조건 기반 테스트</w:t>
            </w:r>
          </w:p>
        </w:tc>
      </w:tr>
      <w:tr>
        <w:tc>
          <w:tcPr>
            <w:tcW w:type="dxa" w:w="4320"/>
          </w:tcPr>
          <w:p>
            <w:r>
              <w:t>환경 적응성</w:t>
            </w:r>
          </w:p>
        </w:tc>
        <w:tc>
          <w:tcPr>
            <w:tcW w:type="dxa" w:w="4320"/>
          </w:tcPr>
          <w:p>
            <w:r>
              <w:t>조도, 위치 변화 등에 따른 안정성 검증</w:t>
            </w:r>
          </w:p>
        </w:tc>
      </w:tr>
      <w:tr>
        <w:tc>
          <w:tcPr>
            <w:tcW w:type="dxa" w:w="4320"/>
          </w:tcPr>
          <w:p>
            <w:r>
              <w:t>결함 추적</w:t>
            </w:r>
          </w:p>
        </w:tc>
        <w:tc>
          <w:tcPr>
            <w:tcW w:type="dxa" w:w="4320"/>
          </w:tcPr>
          <w:p>
            <w:r>
              <w:t>버그 발생 시 즉시 기록 및 해결 추적</w:t>
            </w:r>
          </w:p>
        </w:tc>
      </w:tr>
      <w:tr>
        <w:tc>
          <w:tcPr>
            <w:tcW w:type="dxa" w:w="4320"/>
          </w:tcPr>
          <w:p>
            <w:r>
              <w:t>정기 리뷰</w:t>
            </w:r>
          </w:p>
        </w:tc>
        <w:tc>
          <w:tcPr>
            <w:tcW w:type="dxa" w:w="4320"/>
          </w:tcPr>
          <w:p>
            <w:r>
              <w:t>주간 코드 리뷰 및 품질 회의</w:t>
            </w:r>
          </w:p>
        </w:tc>
      </w:tr>
      <w:tr>
        <w:tc>
          <w:tcPr>
            <w:tcW w:type="dxa" w:w="4320"/>
          </w:tcPr>
          <w:p>
            <w:r>
              <w:t>사용자 피드백</w:t>
            </w:r>
          </w:p>
        </w:tc>
        <w:tc>
          <w:tcPr>
            <w:tcW w:type="dxa" w:w="4320"/>
          </w:tcPr>
          <w:p>
            <w:r>
              <w:t>사용자 관찰 및 의견 수집</w:t>
            </w:r>
          </w:p>
        </w:tc>
      </w:tr>
      <w:tr>
        <w:tc>
          <w:tcPr>
            <w:tcW w:type="dxa" w:w="4320"/>
          </w:tcPr>
          <w:p>
            <w:r>
              <w:t>자동화 테스트</w:t>
            </w:r>
          </w:p>
        </w:tc>
        <w:tc>
          <w:tcPr>
            <w:tcW w:type="dxa" w:w="4320"/>
          </w:tcPr>
          <w:p>
            <w:r>
              <w:t>가능한 테스트는 스크립트화하여 반복 수행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