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A5D78" w:rsidTr="0029603A">
        <w:trPr>
          <w:cantSplit/>
          <w:trHeight w:val="180"/>
        </w:trPr>
        <w:tc>
          <w:tcPr>
            <w:tcW w:w="5000" w:type="pct"/>
            <w:hideMark/>
          </w:tcPr>
          <w:p w:rsidR="007A5D78" w:rsidRDefault="007A5D78" w:rsidP="0029603A">
            <w:pPr>
              <w:spacing w:before="60" w:line="254" w:lineRule="auto"/>
              <w:ind w:firstLine="567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>
                  <wp:extent cx="988695" cy="1127125"/>
                  <wp:effectExtent l="0" t="0" r="190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D78" w:rsidRDefault="007A5D78" w:rsidP="0029603A">
            <w:pPr>
              <w:spacing w:before="60" w:line="254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A5D78" w:rsidTr="0029603A">
        <w:trPr>
          <w:cantSplit/>
          <w:trHeight w:val="1417"/>
        </w:trPr>
        <w:tc>
          <w:tcPr>
            <w:tcW w:w="5000" w:type="pct"/>
            <w:hideMark/>
          </w:tcPr>
          <w:p w:rsidR="007A5D78" w:rsidRDefault="007A5D78" w:rsidP="0029603A">
            <w:pPr>
              <w:pStyle w:val="a8"/>
              <w:spacing w:line="216" w:lineRule="auto"/>
              <w:ind w:firstLine="709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7A5D78" w:rsidRDefault="007A5D78" w:rsidP="0029603A">
            <w:pPr>
              <w:spacing w:line="254" w:lineRule="auto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9761E">
              <w:rPr>
                <w:rFonts w:asciiTheme="minorHAnsi" w:hAnsiTheme="minorHAnsi" w:cstheme="minorBidi"/>
                <w:noProof/>
                <w:sz w:val="22"/>
                <w:szCs w:val="22"/>
              </w:rPr>
            </w:r>
            <w:r w:rsidR="00C9761E">
              <w:rPr>
                <w:rFonts w:asciiTheme="minorHAnsi" w:hAnsiTheme="minorHAnsi" w:cstheme="minorBidi"/>
                <w:noProof/>
                <w:sz w:val="22"/>
                <w:szCs w:val="22"/>
              </w:rPr>
              <w:pict>
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7A5D78" w:rsidRDefault="007A5D78" w:rsidP="00A446BD">
      <w:pPr>
        <w:jc w:val="center"/>
        <w:rPr>
          <w:lang w:val="en-US"/>
        </w:rPr>
      </w:pPr>
    </w:p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5932D9">
      <w:pPr>
        <w:ind w:firstLine="0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A446BD" w:rsidP="00A446BD">
      <w:pPr>
        <w:jc w:val="center"/>
        <w:rPr>
          <w:sz w:val="36"/>
        </w:rPr>
      </w:pPr>
      <w:r w:rsidRPr="00A446BD">
        <w:rPr>
          <w:sz w:val="36"/>
        </w:rPr>
        <w:t>по Лабораторной Работе №</w:t>
      </w:r>
      <w:r w:rsidR="00D5282D">
        <w:rPr>
          <w:sz w:val="36"/>
        </w:rPr>
        <w:t>6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D5282D" w:rsidRPr="00D5282D">
        <w:rPr>
          <w:sz w:val="32"/>
        </w:rPr>
        <w:t>Регулярные выражения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</w:t>
      </w:r>
      <w:r w:rsidR="00EC2D6A">
        <w:rPr>
          <w:sz w:val="28"/>
        </w:rPr>
        <w:t>Разработка программных приложений</w:t>
      </w:r>
      <w:r w:rsidRPr="00A446BD">
        <w:rPr>
          <w:sz w:val="28"/>
        </w:rPr>
        <w:t>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</w:r>
      <w:r w:rsidR="00CF06A2">
        <w:rPr>
          <w:sz w:val="28"/>
        </w:rPr>
        <w:t>ИКБО-</w:t>
      </w:r>
      <w:r w:rsidR="00CF06A2" w:rsidRPr="00CF06A2">
        <w:rPr>
          <w:sz w:val="28"/>
        </w:rPr>
        <w:t>08</w:t>
      </w:r>
      <w:r w:rsidR="00EC2D6A">
        <w:rPr>
          <w:sz w:val="28"/>
        </w:rPr>
        <w:t>-18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F06A2">
        <w:rPr>
          <w:sz w:val="28"/>
        </w:rPr>
        <w:t>Валяев Д</w:t>
      </w:r>
      <w:r w:rsidR="00EC2D6A">
        <w:rPr>
          <w:sz w:val="28"/>
        </w:rPr>
        <w:t>.А</w:t>
      </w:r>
      <w:r>
        <w:rPr>
          <w:sz w:val="28"/>
        </w:rPr>
        <w:t>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старший преподаватель</w:t>
      </w:r>
      <w:r>
        <w:rPr>
          <w:sz w:val="28"/>
        </w:rPr>
        <w:tab/>
      </w:r>
      <w:proofErr w:type="spellStart"/>
      <w:r>
        <w:rPr>
          <w:sz w:val="28"/>
        </w:rPr>
        <w:t>Мирзоян</w:t>
      </w:r>
      <w:proofErr w:type="spellEnd"/>
      <w:r>
        <w:rPr>
          <w:sz w:val="28"/>
        </w:rPr>
        <w:t xml:space="preserve"> Д.И.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left"/>
      </w:pPr>
      <w:r>
        <w:t>Выполнено</w:t>
      </w:r>
      <w:r>
        <w:tab/>
      </w:r>
      <w:r>
        <w:tab/>
        <w:t>«</w:t>
      </w:r>
      <w:r w:rsidR="00D5282D">
        <w:t>19</w:t>
      </w:r>
      <w:r>
        <w:t xml:space="preserve">» </w:t>
      </w:r>
      <w:r w:rsidR="00EC2D6A">
        <w:t>февраля</w:t>
      </w:r>
      <w:r>
        <w:t xml:space="preserve"> 20</w:t>
      </w:r>
      <w:r w:rsidR="00EC2D6A">
        <w:t>20</w:t>
      </w:r>
      <w:r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left"/>
      </w:pPr>
      <w:r>
        <w:t>Зачтено</w:t>
      </w:r>
      <w:r>
        <w:tab/>
      </w:r>
      <w:r>
        <w:tab/>
        <w:t>«___» _________ 20</w:t>
      </w:r>
      <w:r w:rsidR="00EC2D6A">
        <w:t>20</w:t>
      </w:r>
      <w:r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EC2D6A" w:rsidRDefault="00EC2D6A" w:rsidP="00A446BD">
      <w:pPr>
        <w:jc w:val="center"/>
      </w:pPr>
    </w:p>
    <w:p w:rsidR="00A446BD" w:rsidRDefault="00A446BD" w:rsidP="00A446BD">
      <w:pPr>
        <w:jc w:val="center"/>
      </w:pPr>
      <w:r>
        <w:t>Москва, 20</w:t>
      </w:r>
      <w:r w:rsidR="00EC2D6A">
        <w:t>20</w:t>
      </w:r>
      <w:r>
        <w:br w:type="page"/>
      </w:r>
    </w:p>
    <w:p w:rsidR="00A446BD" w:rsidRDefault="004E2BD8" w:rsidP="00A446BD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4E2BD8" w:rsidRDefault="004E2BD8" w:rsidP="004E2BD8">
      <w:pPr>
        <w:jc w:val="left"/>
      </w:pPr>
    </w:p>
    <w:p w:rsidR="00D5282D" w:rsidRDefault="00D5282D" w:rsidP="00D5282D">
      <w:pPr>
        <w:jc w:val="left"/>
      </w:pPr>
      <w:r>
        <w:t xml:space="preserve">Вариант 3. </w:t>
      </w:r>
    </w:p>
    <w:p w:rsidR="00D5282D" w:rsidRDefault="00D5282D" w:rsidP="00D5282D">
      <w:pPr>
        <w:jc w:val="left"/>
      </w:pPr>
      <w:r>
        <w:t xml:space="preserve">1. Проверить, что строка является корректным двоичным числом. </w:t>
      </w:r>
    </w:p>
    <w:p w:rsidR="00D5282D" w:rsidRDefault="00D5282D" w:rsidP="00D5282D">
      <w:pPr>
        <w:jc w:val="left"/>
      </w:pPr>
      <w:r>
        <w:t xml:space="preserve">2. Проверить, что строка является корректным абсолютным URL. </w:t>
      </w:r>
    </w:p>
    <w:p w:rsidR="004E2BD8" w:rsidRDefault="00D5282D" w:rsidP="00D5282D">
      <w:pPr>
        <w:jc w:val="left"/>
      </w:pPr>
      <w:r>
        <w:t>3. Выделить из строки все вещественные числа.</w:t>
      </w: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D5282D" w:rsidRPr="00D5282D" w:rsidRDefault="00D5282D" w:rsidP="00D5282D">
      <w:pPr>
        <w:ind w:firstLine="0"/>
      </w:pPr>
      <w:r w:rsidRPr="00D5282D">
        <w:t xml:space="preserve">Регулярные выражения являются быстрым, простым и относительно стандартным способом поиска и обработки текстовых данных. Это привело к большой популярности данной технологии, несмотря на ее недостатки. Большинство языков и сред программирования содержат ту или иную библиотеку поддержки регулярных выражений. В </w:t>
      </w:r>
      <w:r w:rsidRPr="00D5282D">
        <w:rPr>
          <w:lang w:val="en-US"/>
        </w:rPr>
        <w:t>C</w:t>
      </w:r>
      <w:r w:rsidRPr="00D5282D">
        <w:t xml:space="preserve"># используется библиотека регулярных выражений, совместимая с </w:t>
      </w:r>
      <w:r w:rsidRPr="00D5282D">
        <w:rPr>
          <w:lang w:val="en-US"/>
        </w:rPr>
        <w:t>Perl</w:t>
      </w:r>
      <w:r w:rsidRPr="00D5282D">
        <w:t xml:space="preserve"> 5. Она включена в стандартный набор библиотек и имеет пространство имен </w:t>
      </w:r>
      <w:r w:rsidRPr="00D5282D">
        <w:rPr>
          <w:lang w:val="en-US"/>
        </w:rPr>
        <w:t>System</w:t>
      </w:r>
      <w:r w:rsidRPr="00D5282D">
        <w:t>.</w:t>
      </w:r>
      <w:r w:rsidRPr="00D5282D">
        <w:rPr>
          <w:lang w:val="en-US"/>
        </w:rPr>
        <w:t>Text</w:t>
      </w:r>
      <w:r w:rsidRPr="00D5282D">
        <w:t>.</w:t>
      </w:r>
      <w:proofErr w:type="spellStart"/>
      <w:r w:rsidRPr="00D5282D">
        <w:rPr>
          <w:lang w:val="en-US"/>
        </w:rPr>
        <w:t>RegularExpressions</w:t>
      </w:r>
      <w:proofErr w:type="spellEnd"/>
      <w:r w:rsidRPr="00D5282D">
        <w:t xml:space="preserve">. </w:t>
      </w:r>
    </w:p>
    <w:p w:rsidR="00D5282D" w:rsidRPr="00D5282D" w:rsidRDefault="00D5282D" w:rsidP="00D5282D">
      <w:pPr>
        <w:ind w:firstLine="0"/>
      </w:pPr>
      <w:r w:rsidRPr="00D5282D">
        <w:t xml:space="preserve">Для работы с регулярными выражениями служит класс </w:t>
      </w:r>
      <w:r w:rsidRPr="00D5282D">
        <w:rPr>
          <w:lang w:val="en-US"/>
        </w:rPr>
        <w:t>Regex</w:t>
      </w:r>
      <w:r w:rsidRPr="00D5282D">
        <w:t xml:space="preserve">. Один экземпляр класса соответствует одному шаблону регулярных выражений. Это связано с необходимостью поддержания сложных структур данных для работы конечного автомата или формальной грамматики, соответствующих данному выражению. Эти структуры обеспечивают высокую производительность. </w:t>
      </w:r>
    </w:p>
    <w:p w:rsidR="00D5282D" w:rsidRPr="007C4AE0" w:rsidRDefault="00D5282D" w:rsidP="00D5282D">
      <w:pPr>
        <w:ind w:firstLine="0"/>
      </w:pPr>
      <w:r w:rsidRPr="00D5282D">
        <w:t xml:space="preserve">Для примера, проверим, есть ли в введенной строке русские буквы: </w:t>
      </w:r>
    </w:p>
    <w:p w:rsidR="00D5282D" w:rsidRPr="007C4AE0" w:rsidRDefault="00D5282D" w:rsidP="00D5282D">
      <w:pPr>
        <w:ind w:firstLine="0"/>
      </w:pPr>
    </w:p>
    <w:p w:rsidR="00D5282D" w:rsidRPr="00F3002E" w:rsidRDefault="00D5282D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282D" w:rsidRPr="00F3002E" w:rsidRDefault="00D5282D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67BC" w:rsidRDefault="00D5282D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r_test</w:t>
      </w:r>
      <w:proofErr w:type="spell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282D" w:rsidRPr="00F3002E" w:rsidRDefault="00D5282D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r_test</w:t>
      </w:r>
      <w:proofErr w:type="spell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яА</w:t>
      </w:r>
      <w:proofErr w:type="spellEnd"/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ЯёЁ</w:t>
      </w:r>
      <w:proofErr w:type="spellEnd"/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282D" w:rsidRPr="00F3002E" w:rsidRDefault="00D5282D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r_test.IsMatch</w:t>
      </w:r>
      <w:proofErr w:type="spellEnd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(textBox1.Text))</w:t>
      </w:r>
    </w:p>
    <w:p w:rsidR="00D5282D" w:rsidRPr="00F3002E" w:rsidRDefault="00D5282D" w:rsidP="00BF67BC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textBox2.AppendText(</w:t>
      </w:r>
      <w:proofErr w:type="gramEnd"/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\r\n"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282D" w:rsidRPr="00F3002E" w:rsidRDefault="00D5282D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5282D" w:rsidRPr="00F3002E" w:rsidRDefault="00D5282D" w:rsidP="00BF67BC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textBox2.AppendText(</w:t>
      </w:r>
      <w:proofErr w:type="gramEnd"/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нету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\r\n"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282D" w:rsidRPr="007C4AE0" w:rsidRDefault="00D5282D" w:rsidP="00BF67BC">
      <w:pPr>
        <w:ind w:firstLine="0"/>
      </w:pP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282D" w:rsidRPr="007C4AE0" w:rsidRDefault="00D5282D" w:rsidP="00D5282D">
      <w:pPr>
        <w:ind w:firstLine="0"/>
      </w:pPr>
    </w:p>
    <w:p w:rsidR="00D5282D" w:rsidRPr="007C4AE0" w:rsidRDefault="00D5282D" w:rsidP="00D5282D">
      <w:pPr>
        <w:ind w:firstLine="0"/>
      </w:pPr>
      <w:r w:rsidRPr="00D5282D">
        <w:t xml:space="preserve">Метод </w:t>
      </w:r>
      <w:proofErr w:type="spellStart"/>
      <w:r w:rsidRPr="00D5282D">
        <w:rPr>
          <w:lang w:val="en-US"/>
        </w:rPr>
        <w:t>IsMatch</w:t>
      </w:r>
      <w:proofErr w:type="spellEnd"/>
      <w:r w:rsidRPr="00D5282D">
        <w:t xml:space="preserve"> определяет, есть ли в строке совпадения с данным шаблоном (регулярным выражением). В случае, если нам необходимо найти конкретные соответствующие элементы, используется метод </w:t>
      </w:r>
      <w:r w:rsidRPr="00D5282D">
        <w:rPr>
          <w:lang w:val="en-US"/>
        </w:rPr>
        <w:t>Matches</w:t>
      </w:r>
      <w:r w:rsidRPr="00D5282D">
        <w:t xml:space="preserve">: </w:t>
      </w:r>
    </w:p>
    <w:p w:rsidR="00D5282D" w:rsidRPr="007C4AE0" w:rsidRDefault="00D5282D" w:rsidP="00D5282D">
      <w:pPr>
        <w:ind w:firstLine="0"/>
      </w:pPr>
    </w:p>
    <w:p w:rsidR="00BF67BC" w:rsidRPr="00FD6AF0" w:rsidRDefault="00BF67BC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67BC" w:rsidRPr="00FD6AF0" w:rsidRDefault="00BF67BC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67BC" w:rsidRPr="00FD6AF0" w:rsidRDefault="00BF67BC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match_test</w:t>
      </w:r>
      <w:proofErr w:type="spell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"[0-9]+ *\\+ *[0-9]+"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67BC" w:rsidRDefault="00BF67BC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match_</w:t>
      </w:r>
      <w:proofErr w:type="gramStart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test.Matches</w:t>
      </w:r>
      <w:proofErr w:type="spell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BF67BC" w:rsidRPr="00FD6AF0" w:rsidRDefault="00BF67BC" w:rsidP="00BF67BC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BF67BC" w:rsidRPr="00FD6AF0" w:rsidRDefault="00BF67BC" w:rsidP="00BF67BC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textBox2.AppendText(</w:t>
      </w:r>
      <w:proofErr w:type="spellStart"/>
      <w:proofErr w:type="gram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m.Value</w:t>
      </w:r>
      <w:proofErr w:type="spellEnd"/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D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67BC" w:rsidRPr="007C4AE0" w:rsidRDefault="00BF67BC" w:rsidP="00BF67BC">
      <w:pPr>
        <w:ind w:firstLine="0"/>
      </w:pP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282D" w:rsidRPr="007C4AE0" w:rsidRDefault="00D5282D" w:rsidP="00D5282D">
      <w:pPr>
        <w:ind w:firstLine="0"/>
      </w:pPr>
    </w:p>
    <w:p w:rsidR="00D5282D" w:rsidRPr="00D5282D" w:rsidRDefault="00D5282D" w:rsidP="00D5282D">
      <w:pPr>
        <w:ind w:firstLine="0"/>
      </w:pPr>
      <w:r w:rsidRPr="00D5282D">
        <w:t xml:space="preserve">В этом примере осуществляется поиск операций сложения целых чисел в строке. Также на этом примере вы можете убедиться, что </w:t>
      </w:r>
      <w:proofErr w:type="gramStart"/>
      <w:r w:rsidRPr="00D5282D">
        <w:t>в обычных регулярных выражения</w:t>
      </w:r>
      <w:proofErr w:type="gramEnd"/>
      <w:r w:rsidRPr="00D5282D">
        <w:t xml:space="preserve"> не осуществляется поиск назад (совпадения ищутся только впереди), введя строку типа «5 + 6 + 2». </w:t>
      </w:r>
    </w:p>
    <w:p w:rsidR="00D5282D" w:rsidRPr="00D5282D" w:rsidRDefault="00D5282D" w:rsidP="00D5282D">
      <w:pPr>
        <w:ind w:firstLine="0"/>
      </w:pPr>
      <w:r w:rsidRPr="00D5282D">
        <w:t xml:space="preserve">В случаях, если вам необходимо получить строки, являющиеся лишь частью поискового шаблона, используются поисковые группы (именованные или индексированные). Например, выделим имена пользователей из набора строк: </w:t>
      </w:r>
    </w:p>
    <w:p w:rsidR="00D5282D" w:rsidRPr="00D5282D" w:rsidRDefault="00D5282D" w:rsidP="00D5282D">
      <w:pPr>
        <w:ind w:firstLine="0"/>
      </w:pPr>
    </w:p>
    <w:p w:rsidR="00D5282D" w:rsidRPr="00D5282D" w:rsidRDefault="00D5282D" w:rsidP="00D5282D">
      <w:pPr>
        <w:ind w:firstLine="0"/>
      </w:pPr>
    </w:p>
    <w:p w:rsidR="00BF67BC" w:rsidRPr="007C4AE0" w:rsidRDefault="00BF67BC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>3_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C4AE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67BC" w:rsidRPr="00B52A43" w:rsidRDefault="00BF67BC" w:rsidP="00BF67B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67BC" w:rsidRPr="00B52A43" w:rsidRDefault="00BF67BC" w:rsidP="00BF67BC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Regex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pass_test</w:t>
      </w:r>
      <w:proofErr w:type="spell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"^Username\\: (?&lt;username&gt;[a-zA-Z0-9]+)"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RegexOptions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</w:t>
      </w:r>
      <w:proofErr w:type="spell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67BC" w:rsidRDefault="00BF67BC" w:rsidP="00BF6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pass_test.Matches</w:t>
      </w:r>
      <w:proofErr w:type="spell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(textBox1.Text))</w:t>
      </w:r>
    </w:p>
    <w:p w:rsidR="00BF67BC" w:rsidRPr="00B52A43" w:rsidRDefault="00BF67BC" w:rsidP="00BF6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67BC" w:rsidRPr="00B52A43" w:rsidRDefault="00BF67BC" w:rsidP="00BF67BC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textBox2.AppendText(</w:t>
      </w:r>
      <w:proofErr w:type="spellStart"/>
      <w:proofErr w:type="gram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m.Groups</w:t>
      </w:r>
      <w:proofErr w:type="spellEnd"/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"username"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67BC" w:rsidRPr="00BF67BC" w:rsidRDefault="00BF67BC" w:rsidP="00BF6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7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67BC" w:rsidRPr="00B52A43" w:rsidRDefault="00BF67BC" w:rsidP="00BF67BC">
      <w:pPr>
        <w:ind w:firstLine="0"/>
        <w:rPr>
          <w:lang w:val="en-US"/>
        </w:rPr>
      </w:pPr>
      <w:r w:rsidRPr="00BF67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2BD8" w:rsidRPr="00A45B73" w:rsidRDefault="004E2BD8" w:rsidP="004E2BD8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Алгоритм</w:t>
      </w:r>
      <w:r w:rsidRPr="00A45B73">
        <w:rPr>
          <w:b/>
          <w:sz w:val="36"/>
          <w:lang w:val="en-US"/>
        </w:rPr>
        <w:t xml:space="preserve"> </w:t>
      </w:r>
      <w:r w:rsidR="004F451B">
        <w:rPr>
          <w:b/>
          <w:sz w:val="36"/>
        </w:rPr>
        <w:t>выполнения</w:t>
      </w:r>
      <w:r w:rsidR="004F451B" w:rsidRPr="00A45B73">
        <w:rPr>
          <w:b/>
          <w:sz w:val="36"/>
          <w:lang w:val="en-US"/>
        </w:rPr>
        <w:t xml:space="preserve"> </w:t>
      </w:r>
      <w:r w:rsidR="004F451B">
        <w:rPr>
          <w:b/>
          <w:sz w:val="36"/>
        </w:rPr>
        <w:t>задания</w:t>
      </w:r>
    </w:p>
    <w:p w:rsidR="000414F3" w:rsidRPr="004F451B" w:rsidRDefault="000414F3" w:rsidP="000414F3">
      <w:pPr>
        <w:rPr>
          <w:b/>
          <w:sz w:val="36"/>
          <w:lang w:val="en-US"/>
        </w:rPr>
      </w:pPr>
    </w:p>
    <w:p w:rsidR="004E2BD8" w:rsidRDefault="000414F3" w:rsidP="004E2BD8">
      <w:pPr>
        <w:pStyle w:val="a4"/>
        <w:numPr>
          <w:ilvl w:val="0"/>
          <w:numId w:val="1"/>
        </w:numPr>
        <w:jc w:val="left"/>
      </w:pPr>
      <w:r>
        <w:t>Создать форму</w:t>
      </w:r>
    </w:p>
    <w:p w:rsidR="000414F3" w:rsidRDefault="00D5282D" w:rsidP="000414F3">
      <w:pPr>
        <w:pStyle w:val="a4"/>
        <w:numPr>
          <w:ilvl w:val="0"/>
          <w:numId w:val="1"/>
        </w:numPr>
        <w:jc w:val="left"/>
      </w:pPr>
      <w:r>
        <w:t>Разместить на форме 3</w:t>
      </w:r>
      <w:r w:rsidR="000414F3">
        <w:t xml:space="preserve"> </w:t>
      </w:r>
      <w:r>
        <w:t>кнопки</w:t>
      </w:r>
    </w:p>
    <w:p w:rsidR="004E2BD8" w:rsidRDefault="00D5282D" w:rsidP="00D5282D">
      <w:pPr>
        <w:pStyle w:val="a4"/>
        <w:numPr>
          <w:ilvl w:val="0"/>
          <w:numId w:val="1"/>
        </w:numPr>
        <w:jc w:val="left"/>
      </w:pPr>
      <w:r>
        <w:t>Разместить на форме 3 поля для ввода</w:t>
      </w:r>
    </w:p>
    <w:p w:rsidR="004E2BD8" w:rsidRDefault="000414F3" w:rsidP="00DF79C5">
      <w:pPr>
        <w:pStyle w:val="a4"/>
        <w:numPr>
          <w:ilvl w:val="0"/>
          <w:numId w:val="1"/>
        </w:numPr>
        <w:jc w:val="left"/>
      </w:pPr>
      <w:r>
        <w:t>Протестировать программное приложение</w:t>
      </w:r>
    </w:p>
    <w:p w:rsidR="00EC2D6A" w:rsidRDefault="00EC2D6A" w:rsidP="00EC2D6A">
      <w:pPr>
        <w:pStyle w:val="a4"/>
        <w:ind w:left="1080" w:firstLine="0"/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207"/>
        <w:gridCol w:w="2446"/>
        <w:gridCol w:w="2623"/>
        <w:gridCol w:w="1624"/>
      </w:tblGrid>
      <w:tr w:rsidR="004E2BD8" w:rsidTr="000414F3">
        <w:tc>
          <w:tcPr>
            <w:tcW w:w="445" w:type="dxa"/>
            <w:tcBorders>
              <w:left w:val="single" w:sz="4" w:space="0" w:color="auto"/>
            </w:tcBorders>
          </w:tcPr>
          <w:p w:rsidR="004E2BD8" w:rsidRDefault="004E2BD8" w:rsidP="004E2BD8">
            <w:pPr>
              <w:ind w:firstLine="0"/>
              <w:jc w:val="left"/>
            </w:pPr>
            <w:r>
              <w:t>№</w:t>
            </w:r>
          </w:p>
        </w:tc>
        <w:tc>
          <w:tcPr>
            <w:tcW w:w="2207" w:type="dxa"/>
          </w:tcPr>
          <w:p w:rsidR="004E2BD8" w:rsidRDefault="004E2BD8" w:rsidP="004E2BD8">
            <w:pPr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2446" w:type="dxa"/>
          </w:tcPr>
          <w:p w:rsidR="004E2BD8" w:rsidRDefault="004E2BD8" w:rsidP="004E2BD8">
            <w:pPr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2623" w:type="dxa"/>
          </w:tcPr>
          <w:p w:rsidR="004E2BD8" w:rsidRDefault="004E2BD8" w:rsidP="004E2BD8">
            <w:pPr>
              <w:ind w:firstLine="0"/>
              <w:jc w:val="left"/>
            </w:pPr>
            <w:r>
              <w:t>Фактический результат</w:t>
            </w:r>
          </w:p>
        </w:tc>
        <w:tc>
          <w:tcPr>
            <w:tcW w:w="1624" w:type="dxa"/>
          </w:tcPr>
          <w:p w:rsidR="004E2BD8" w:rsidRDefault="004E2BD8" w:rsidP="004E2BD8">
            <w:pPr>
              <w:ind w:firstLine="0"/>
              <w:jc w:val="left"/>
            </w:pPr>
            <w:r>
              <w:t>Комментарий</w:t>
            </w:r>
          </w:p>
        </w:tc>
      </w:tr>
      <w:tr w:rsidR="00EC2D6A" w:rsidTr="000414F3">
        <w:tc>
          <w:tcPr>
            <w:tcW w:w="445" w:type="dxa"/>
          </w:tcPr>
          <w:p w:rsidR="00EC2D6A" w:rsidRDefault="00EC2D6A" w:rsidP="00EC2D6A">
            <w:pPr>
              <w:ind w:firstLine="0"/>
              <w:jc w:val="left"/>
            </w:pPr>
            <w:r>
              <w:t>1.</w:t>
            </w:r>
          </w:p>
        </w:tc>
        <w:tc>
          <w:tcPr>
            <w:tcW w:w="2207" w:type="dxa"/>
          </w:tcPr>
          <w:p w:rsidR="00EC2D6A" w:rsidRPr="00EF40BC" w:rsidRDefault="00EF40BC" w:rsidP="00EC2D6A">
            <w:pPr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100101</w:t>
            </w:r>
          </w:p>
        </w:tc>
        <w:tc>
          <w:tcPr>
            <w:tcW w:w="2446" w:type="dxa"/>
          </w:tcPr>
          <w:p w:rsidR="00EC2D6A" w:rsidRPr="00EF40BC" w:rsidRDefault="00EF40BC" w:rsidP="00EC2D6A">
            <w:pPr>
              <w:ind w:firstLine="0"/>
              <w:jc w:val="left"/>
            </w:pPr>
            <w:r>
              <w:rPr>
                <w:rFonts w:eastAsiaTheme="minorHAnsi"/>
                <w:lang w:eastAsia="en-US"/>
              </w:rPr>
              <w:t>Строка является двоичным числом</w:t>
            </w:r>
          </w:p>
        </w:tc>
        <w:tc>
          <w:tcPr>
            <w:tcW w:w="2623" w:type="dxa"/>
          </w:tcPr>
          <w:p w:rsidR="00EC2D6A" w:rsidRPr="00EF40BC" w:rsidRDefault="00EF40BC" w:rsidP="00EC2D6A">
            <w:pPr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lang w:eastAsia="en-US"/>
              </w:rPr>
              <w:t>Строка является двоичным числом</w:t>
            </w:r>
          </w:p>
        </w:tc>
        <w:tc>
          <w:tcPr>
            <w:tcW w:w="1624" w:type="dxa"/>
          </w:tcPr>
          <w:p w:rsidR="00EC2D6A" w:rsidRPr="00EC2D6A" w:rsidRDefault="00EC2D6A" w:rsidP="00EC2D6A">
            <w:pPr>
              <w:ind w:firstLine="0"/>
              <w:jc w:val="left"/>
            </w:pPr>
            <w:r>
              <w:t>Верно</w:t>
            </w:r>
          </w:p>
        </w:tc>
      </w:tr>
      <w:tr w:rsidR="00EC2D6A" w:rsidTr="000414F3">
        <w:tc>
          <w:tcPr>
            <w:tcW w:w="445" w:type="dxa"/>
          </w:tcPr>
          <w:p w:rsidR="00EC2D6A" w:rsidRDefault="00EC2D6A" w:rsidP="00EC2D6A">
            <w:pPr>
              <w:ind w:firstLine="0"/>
              <w:jc w:val="left"/>
            </w:pPr>
            <w:r>
              <w:t>2.</w:t>
            </w:r>
          </w:p>
        </w:tc>
        <w:tc>
          <w:tcPr>
            <w:tcW w:w="2207" w:type="dxa"/>
          </w:tcPr>
          <w:p w:rsidR="00EC2D6A" w:rsidRPr="00EC2D6A" w:rsidRDefault="00EF40BC" w:rsidP="00EC2D6A">
            <w:pPr>
              <w:ind w:firstLine="0"/>
              <w:jc w:val="left"/>
            </w:pPr>
            <w:proofErr w:type="spellStart"/>
            <w:r w:rsidRPr="00EF40BC">
              <w:rPr>
                <w:rFonts w:eastAsiaTheme="minorHAnsi"/>
                <w:lang w:eastAsia="en-US"/>
              </w:rPr>
              <w:t>text</w:t>
            </w:r>
            <w:proofErr w:type="spellEnd"/>
            <w:r w:rsidRPr="00EF40BC">
              <w:rPr>
                <w:rFonts w:eastAsiaTheme="minorHAnsi"/>
                <w:lang w:eastAsia="en-US"/>
              </w:rPr>
              <w:t xml:space="preserve"> 3.45 6.7 </w:t>
            </w:r>
            <w:proofErr w:type="spellStart"/>
            <w:r w:rsidRPr="00EF40BC">
              <w:rPr>
                <w:rFonts w:eastAsiaTheme="minorHAnsi"/>
                <w:lang w:eastAsia="en-US"/>
              </w:rPr>
              <w:t>text</w:t>
            </w:r>
            <w:proofErr w:type="spellEnd"/>
            <w:r w:rsidRPr="00EF40BC">
              <w:rPr>
                <w:rFonts w:eastAsiaTheme="minorHAnsi"/>
                <w:lang w:eastAsia="en-US"/>
              </w:rPr>
              <w:t xml:space="preserve"> 7.8</w:t>
            </w:r>
          </w:p>
        </w:tc>
        <w:tc>
          <w:tcPr>
            <w:tcW w:w="2446" w:type="dxa"/>
          </w:tcPr>
          <w:p w:rsidR="00EC2D6A" w:rsidRPr="00EF40BC" w:rsidRDefault="00EF40BC" w:rsidP="00EC2D6A">
            <w:pPr>
              <w:ind w:firstLine="0"/>
              <w:jc w:val="left"/>
            </w:pPr>
            <w:r>
              <w:rPr>
                <w:rFonts w:eastAsiaTheme="minorHAnsi"/>
                <w:lang w:eastAsia="en-US"/>
              </w:rPr>
              <w:t>Вещественные числа 3.45, 6.7, 7.8</w:t>
            </w:r>
          </w:p>
        </w:tc>
        <w:tc>
          <w:tcPr>
            <w:tcW w:w="2623" w:type="dxa"/>
          </w:tcPr>
          <w:p w:rsidR="00EC2D6A" w:rsidRPr="00EF40BC" w:rsidRDefault="00EF40BC" w:rsidP="00EC2D6A">
            <w:pPr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lang w:eastAsia="en-US"/>
              </w:rPr>
              <w:t>Вещественные числа 3.45, 6.7, 7.8</w:t>
            </w:r>
          </w:p>
        </w:tc>
        <w:tc>
          <w:tcPr>
            <w:tcW w:w="1624" w:type="dxa"/>
          </w:tcPr>
          <w:p w:rsidR="00EC2D6A" w:rsidRDefault="00EC2D6A" w:rsidP="00EC2D6A">
            <w:pPr>
              <w:ind w:firstLine="0"/>
              <w:jc w:val="left"/>
            </w:pPr>
            <w:r>
              <w:t>Верно</w:t>
            </w:r>
          </w:p>
        </w:tc>
      </w:tr>
      <w:tr w:rsidR="00EC2D6A" w:rsidTr="000414F3">
        <w:tc>
          <w:tcPr>
            <w:tcW w:w="445" w:type="dxa"/>
          </w:tcPr>
          <w:p w:rsidR="00EC2D6A" w:rsidRDefault="00EC2D6A" w:rsidP="00EC2D6A">
            <w:pPr>
              <w:ind w:firstLine="0"/>
              <w:jc w:val="left"/>
            </w:pPr>
            <w:r>
              <w:t>3.</w:t>
            </w:r>
          </w:p>
        </w:tc>
        <w:tc>
          <w:tcPr>
            <w:tcW w:w="2207" w:type="dxa"/>
          </w:tcPr>
          <w:p w:rsidR="00EC2D6A" w:rsidRPr="00EC2D6A" w:rsidRDefault="00EF40BC" w:rsidP="00EC2D6A">
            <w:pPr>
              <w:ind w:firstLine="0"/>
              <w:jc w:val="left"/>
            </w:pPr>
            <w:r w:rsidRPr="00EF40BC">
              <w:rPr>
                <w:rFonts w:eastAsiaTheme="minorHAnsi"/>
                <w:lang w:eastAsia="en-US"/>
              </w:rPr>
              <w:t>https://vk.com</w:t>
            </w:r>
          </w:p>
        </w:tc>
        <w:tc>
          <w:tcPr>
            <w:tcW w:w="2446" w:type="dxa"/>
          </w:tcPr>
          <w:p w:rsidR="00EC2D6A" w:rsidRPr="00EF40BC" w:rsidRDefault="00EF40BC" w:rsidP="00EC2D6A">
            <w:pPr>
              <w:ind w:firstLine="0"/>
              <w:jc w:val="left"/>
            </w:pPr>
            <w:r>
              <w:rPr>
                <w:rFonts w:eastAsiaTheme="minorHAnsi"/>
                <w:lang w:eastAsia="en-US"/>
              </w:rPr>
              <w:t>Строка является</w:t>
            </w:r>
            <w:r w:rsidRPr="00EF40BC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корректным абсолютным </w:t>
            </w:r>
            <w:r>
              <w:rPr>
                <w:rFonts w:eastAsiaTheme="minorHAnsi"/>
                <w:lang w:val="en-US" w:eastAsia="en-US"/>
              </w:rPr>
              <w:t>URL</w:t>
            </w:r>
          </w:p>
        </w:tc>
        <w:tc>
          <w:tcPr>
            <w:tcW w:w="2623" w:type="dxa"/>
          </w:tcPr>
          <w:p w:rsidR="00EC2D6A" w:rsidRPr="00EC2D6A" w:rsidRDefault="00EF40BC" w:rsidP="00EC2D6A">
            <w:pPr>
              <w:ind w:firstLine="0"/>
              <w:jc w:val="left"/>
            </w:pPr>
            <w:r>
              <w:rPr>
                <w:rFonts w:eastAsiaTheme="minorHAnsi"/>
                <w:lang w:eastAsia="en-US"/>
              </w:rPr>
              <w:t>Строка является</w:t>
            </w:r>
            <w:r w:rsidRPr="00EF40BC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корректным абсолютным </w:t>
            </w:r>
            <w:r>
              <w:rPr>
                <w:rFonts w:eastAsiaTheme="minorHAnsi"/>
                <w:lang w:val="en-US" w:eastAsia="en-US"/>
              </w:rPr>
              <w:t>URL</w:t>
            </w:r>
          </w:p>
        </w:tc>
        <w:tc>
          <w:tcPr>
            <w:tcW w:w="1624" w:type="dxa"/>
          </w:tcPr>
          <w:p w:rsidR="00EC2D6A" w:rsidRDefault="00EC2D6A" w:rsidP="00EC2D6A">
            <w:pPr>
              <w:ind w:firstLine="0"/>
              <w:jc w:val="left"/>
            </w:pPr>
            <w:r>
              <w:t>Верно</w:t>
            </w:r>
          </w:p>
        </w:tc>
      </w:tr>
    </w:tbl>
    <w:p w:rsidR="004E2BD8" w:rsidRDefault="004E2BD8" w:rsidP="004E2BD8">
      <w:pPr>
        <w:jc w:val="left"/>
      </w:pPr>
    </w:p>
    <w:p w:rsidR="00857022" w:rsidRDefault="004E2BD8" w:rsidP="00857022">
      <w:pPr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4E2BD8" w:rsidRPr="007C4AE0" w:rsidRDefault="00857022" w:rsidP="004E2BD8">
      <w:pPr>
        <w:jc w:val="left"/>
      </w:pPr>
      <w:r>
        <w:t xml:space="preserve">В </w:t>
      </w:r>
      <w:r w:rsidR="004F451B">
        <w:t xml:space="preserve">данной лабораторной работе мы познакомились </w:t>
      </w:r>
      <w:r>
        <w:t xml:space="preserve">с </w:t>
      </w:r>
      <w:proofErr w:type="spellStart"/>
      <w:r w:rsidR="00D5282D">
        <w:t>регуляными</w:t>
      </w:r>
      <w:proofErr w:type="spellEnd"/>
      <w:r w:rsidR="00D5282D">
        <w:t xml:space="preserve"> выражениями, а </w:t>
      </w:r>
      <w:proofErr w:type="spellStart"/>
      <w:r w:rsidR="00D5282D">
        <w:t>ткже</w:t>
      </w:r>
      <w:proofErr w:type="spellEnd"/>
      <w:r w:rsidR="00D5282D">
        <w:t xml:space="preserve"> их использованием</w:t>
      </w:r>
      <w:r>
        <w:t xml:space="preserve"> и продемонстрировал</w:t>
      </w:r>
      <w:r w:rsidR="004F451B">
        <w:t>и</w:t>
      </w:r>
      <w:r>
        <w:t xml:space="preserve"> свои результаты на примере созданного </w:t>
      </w:r>
      <w:r w:rsidR="004F451B">
        <w:t xml:space="preserve">программного </w:t>
      </w:r>
      <w:r>
        <w:t>приложения</w:t>
      </w:r>
      <w:r w:rsidR="00D5282D">
        <w:t>.</w:t>
      </w:r>
    </w:p>
    <w:p w:rsidR="00621EDC" w:rsidRDefault="00621EDC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Pr="000414F3" w:rsidRDefault="00621EDC" w:rsidP="000414F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CD2E56" w:rsidRDefault="00CD2E56" w:rsidP="004E2BD8">
      <w:pPr>
        <w:jc w:val="left"/>
      </w:pPr>
    </w:p>
    <w:p w:rsidR="00857022" w:rsidRDefault="00D5282D" w:rsidP="00123C5D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125491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5D" w:rsidRPr="00A62447" w:rsidRDefault="00123C5D" w:rsidP="00123C5D">
      <w:pPr>
        <w:ind w:firstLine="0"/>
        <w:jc w:val="center"/>
        <w:rPr>
          <w:lang w:val="en-US"/>
        </w:rPr>
      </w:pPr>
      <w:r>
        <w:t>Рисунок</w:t>
      </w:r>
      <w:r w:rsidRPr="00A62447">
        <w:rPr>
          <w:lang w:val="en-US"/>
        </w:rPr>
        <w:t xml:space="preserve"> 1 </w:t>
      </w:r>
      <w:r w:rsidR="000414F3" w:rsidRPr="00A62447">
        <w:rPr>
          <w:lang w:val="en-US"/>
        </w:rPr>
        <w:t xml:space="preserve">— </w:t>
      </w:r>
      <w:r w:rsidR="000414F3">
        <w:t>форма</w:t>
      </w:r>
      <w:r w:rsidR="000414F3" w:rsidRPr="00A62447">
        <w:rPr>
          <w:lang w:val="en-US"/>
        </w:rPr>
        <w:t xml:space="preserve"> </w:t>
      </w:r>
      <w:r w:rsidR="000414F3">
        <w:t>с</w:t>
      </w:r>
      <w:r w:rsidR="000414F3" w:rsidRPr="00A62447">
        <w:rPr>
          <w:lang w:val="en-US"/>
        </w:rPr>
        <w:t xml:space="preserve"> </w:t>
      </w:r>
      <w:r w:rsidR="000414F3">
        <w:t>кнопками</w:t>
      </w:r>
    </w:p>
    <w:p w:rsidR="00857022" w:rsidRPr="00A62447" w:rsidRDefault="00857022" w:rsidP="00857022">
      <w:pPr>
        <w:ind w:firstLine="0"/>
        <w:jc w:val="left"/>
        <w:rPr>
          <w:lang w:val="en-US"/>
        </w:rPr>
      </w:pPr>
    </w:p>
    <w:p w:rsidR="00276743" w:rsidRDefault="00A62447" w:rsidP="0027674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6244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62447">
        <w:rPr>
          <w:rFonts w:ascii="Consolas" w:hAnsi="Consolas"/>
          <w:color w:val="000000"/>
          <w:lang w:val="en-US"/>
        </w:rPr>
        <w:t>re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2447">
        <w:rPr>
          <w:rFonts w:ascii="Consolas" w:hAnsi="Consolas"/>
          <w:color w:val="000000"/>
          <w:lang w:val="en-US"/>
        </w:rPr>
        <w:t>tkinter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A62447">
        <w:rPr>
          <w:rFonts w:ascii="Consolas" w:hAnsi="Consolas"/>
          <w:color w:val="000000"/>
          <w:lang w:val="en-US"/>
        </w:rPr>
        <w:t>tk</w:t>
      </w:r>
      <w:proofErr w:type="spellEnd"/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A62447">
        <w:rPr>
          <w:rFonts w:ascii="Consolas" w:hAnsi="Consolas"/>
          <w:color w:val="000000"/>
          <w:lang w:val="en-US"/>
        </w:rPr>
        <w:t>tkinter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62447">
        <w:rPr>
          <w:rFonts w:ascii="Consolas" w:hAnsi="Consolas"/>
          <w:color w:val="000000"/>
          <w:lang w:val="en-US"/>
        </w:rPr>
        <w:t>*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A62447">
        <w:rPr>
          <w:rFonts w:ascii="Consolas" w:hAnsi="Consolas"/>
          <w:color w:val="000000"/>
          <w:lang w:val="en-US"/>
        </w:rPr>
        <w:t>tkinter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</w:t>
      </w:r>
      <w:proofErr w:type="spellEnd"/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  <w:t xml:space="preserve">root = </w:t>
      </w:r>
      <w:proofErr w:type="spellStart"/>
      <w:r w:rsidRPr="00A62447">
        <w:rPr>
          <w:rFonts w:ascii="Consolas" w:hAnsi="Consolas"/>
          <w:color w:val="000000"/>
          <w:lang w:val="en-US"/>
        </w:rPr>
        <w:t>tk.Tk</w:t>
      </w:r>
      <w:proofErr w:type="spellEnd"/>
      <w:r w:rsidRPr="00A62447">
        <w:rPr>
          <w:rFonts w:ascii="Consolas" w:hAnsi="Consolas"/>
          <w:color w:val="000000"/>
          <w:lang w:val="en-US"/>
        </w:rPr>
        <w:t>()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num_pattern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r w:rsidRPr="00A62447">
        <w:rPr>
          <w:rFonts w:ascii="Consolas" w:hAnsi="Consolas"/>
          <w:b/>
          <w:bCs/>
          <w:color w:val="008000"/>
          <w:lang w:val="en-US"/>
        </w:rPr>
        <w:t>r'^1[0-1]+$'</w:t>
      </w:r>
      <w:r w:rsidRPr="00A62447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double_pattern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r w:rsidR="00063D92">
        <w:rPr>
          <w:rFonts w:ascii="Consolas" w:hAnsi="Consolas"/>
          <w:b/>
          <w:bCs/>
          <w:color w:val="008000"/>
          <w:lang w:val="en-US"/>
        </w:rPr>
        <w:t>r'[0-9]+.[0-9]+[+e[0-9]*]?</w:t>
      </w:r>
      <w:r w:rsidRPr="00A62447">
        <w:rPr>
          <w:rFonts w:ascii="Consolas" w:hAnsi="Consolas"/>
          <w:b/>
          <w:bCs/>
          <w:color w:val="008000"/>
          <w:lang w:val="en-US"/>
        </w:rPr>
        <w:t>'</w:t>
      </w:r>
      <w:r w:rsidRPr="00A62447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URL_pattern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r w:rsidR="00276743">
        <w:rPr>
          <w:rFonts w:ascii="Consolas" w:hAnsi="Consolas"/>
          <w:b/>
          <w:bCs/>
          <w:color w:val="008000"/>
        </w:rPr>
        <w:t>r'^</w:t>
      </w:r>
      <w:proofErr w:type="spellStart"/>
      <w:r w:rsidR="00276743">
        <w:rPr>
          <w:rFonts w:ascii="Consolas" w:hAnsi="Consolas"/>
          <w:b/>
          <w:bCs/>
          <w:color w:val="008000"/>
        </w:rPr>
        <w:t>https</w:t>
      </w:r>
      <w:proofErr w:type="spellEnd"/>
      <w:proofErr w:type="gramStart"/>
      <w:r w:rsidR="00276743">
        <w:rPr>
          <w:rFonts w:ascii="Consolas" w:hAnsi="Consolas"/>
          <w:b/>
          <w:bCs/>
          <w:color w:val="008000"/>
        </w:rPr>
        <w:t>?:</w:t>
      </w:r>
      <w:proofErr w:type="gramEnd"/>
      <w:r w:rsidR="00276743">
        <w:rPr>
          <w:rFonts w:ascii="Consolas" w:hAnsi="Consolas"/>
          <w:b/>
          <w:bCs/>
          <w:color w:val="008000"/>
        </w:rPr>
        <w:t>\/{</w:t>
      </w:r>
      <w:proofErr w:type="gramStart"/>
      <w:r w:rsidR="00276743">
        <w:rPr>
          <w:rFonts w:ascii="Consolas" w:hAnsi="Consolas"/>
          <w:b/>
          <w:bCs/>
          <w:color w:val="008000"/>
        </w:rPr>
        <w:t>2}[</w:t>
      </w:r>
      <w:proofErr w:type="gramEnd"/>
      <w:r w:rsidR="00276743">
        <w:rPr>
          <w:rFonts w:ascii="Consolas" w:hAnsi="Consolas"/>
          <w:b/>
          <w:bCs/>
          <w:color w:val="008000"/>
        </w:rPr>
        <w:t>\w-]+(\.\w+)+((\/\w+)|(\.\w+))*\/?$'</w:t>
      </w:r>
    </w:p>
    <w:p w:rsidR="00276743" w:rsidRDefault="00276743" w:rsidP="00A62447">
      <w:pPr>
        <w:pStyle w:val="HTML"/>
        <w:shd w:val="clear" w:color="auto" w:fill="FFFFFF"/>
        <w:rPr>
          <w:rFonts w:ascii="Consolas" w:hAnsi="Consolas"/>
          <w:b/>
          <w:bCs/>
          <w:color w:val="008000"/>
          <w:lang w:val="en-US"/>
        </w:rPr>
      </w:pPr>
    </w:p>
    <w:p w:rsidR="00A62447" w:rsidRPr="00A62447" w:rsidRDefault="00A62447" w:rsidP="00A6244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bookmarkStart w:id="0" w:name="_GoBack"/>
      <w:bookmarkEnd w:id="0"/>
      <w:r w:rsidRPr="00A62447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A6244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A6244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62447">
        <w:rPr>
          <w:rFonts w:ascii="Consolas" w:hAnsi="Consolas"/>
          <w:color w:val="000000"/>
          <w:lang w:val="en-US"/>
        </w:rPr>
        <w:t>num</w:t>
      </w:r>
      <w:proofErr w:type="spellEnd"/>
      <w:r w:rsidRPr="00A62447">
        <w:rPr>
          <w:rFonts w:ascii="Consolas" w:hAnsi="Consolas"/>
          <w:color w:val="000000"/>
          <w:lang w:val="en-US"/>
        </w:rPr>
        <w:t>(text):</w:t>
      </w:r>
      <w:r w:rsidRPr="00A62447">
        <w:rPr>
          <w:rFonts w:ascii="Consolas" w:hAnsi="Consolas"/>
          <w:color w:val="000000"/>
          <w:lang w:val="en-US"/>
        </w:rPr>
        <w:br/>
        <w:t xml:space="preserve">    result = </w:t>
      </w:r>
      <w:proofErr w:type="spellStart"/>
      <w:r w:rsidRPr="00A62447">
        <w:rPr>
          <w:rFonts w:ascii="Consolas" w:hAnsi="Consolas"/>
          <w:color w:val="000000"/>
          <w:lang w:val="en-US"/>
        </w:rPr>
        <w:t>re.match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000000"/>
          <w:lang w:val="en-US"/>
        </w:rPr>
        <w:t>num_pattern</w:t>
      </w:r>
      <w:proofErr w:type="spellEnd"/>
      <w:r w:rsidRPr="00A62447">
        <w:rPr>
          <w:rFonts w:ascii="Consolas" w:hAnsi="Consolas"/>
          <w:color w:val="000000"/>
          <w:lang w:val="en-US"/>
        </w:rPr>
        <w:t>, text)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62447">
        <w:rPr>
          <w:rFonts w:ascii="Consolas" w:hAnsi="Consolas"/>
          <w:color w:val="000000"/>
          <w:lang w:val="en-US"/>
        </w:rPr>
        <w:t>result: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messagebox.showinfo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Успех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Строка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является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двоичным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числом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>else</w:t>
      </w:r>
      <w:r w:rsidRPr="00A62447">
        <w:rPr>
          <w:rFonts w:ascii="Consolas" w:hAnsi="Consolas"/>
          <w:color w:val="000000"/>
          <w:lang w:val="en-US"/>
        </w:rPr>
        <w:t>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messagebox.showerror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Провал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Строка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не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является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двоичным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числом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A6244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62447">
        <w:rPr>
          <w:rFonts w:ascii="Consolas" w:hAnsi="Consolas"/>
          <w:color w:val="000000"/>
          <w:lang w:val="en-US"/>
        </w:rPr>
        <w:t>double_num</w:t>
      </w:r>
      <w:proofErr w:type="spellEnd"/>
      <w:r w:rsidRPr="00A62447">
        <w:rPr>
          <w:rFonts w:ascii="Consolas" w:hAnsi="Consolas"/>
          <w:color w:val="000000"/>
          <w:lang w:val="en-US"/>
        </w:rPr>
        <w:t>(text):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>print</w:t>
      </w:r>
      <w:r w:rsidRPr="00A62447">
        <w:rPr>
          <w:rFonts w:ascii="Consolas" w:hAnsi="Consolas"/>
          <w:color w:val="000000"/>
          <w:lang w:val="en-US"/>
        </w:rPr>
        <w:t>(text)</w:t>
      </w:r>
      <w:r w:rsidRPr="00A62447">
        <w:rPr>
          <w:rFonts w:ascii="Consolas" w:hAnsi="Consolas"/>
          <w:color w:val="000000"/>
          <w:lang w:val="en-US"/>
        </w:rPr>
        <w:br/>
        <w:t xml:space="preserve">    result = </w:t>
      </w:r>
      <w:proofErr w:type="spellStart"/>
      <w:r w:rsidRPr="00A62447">
        <w:rPr>
          <w:rFonts w:ascii="Consolas" w:hAnsi="Consolas"/>
          <w:color w:val="000000"/>
          <w:lang w:val="en-US"/>
        </w:rPr>
        <w:t>re.findall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000000"/>
          <w:lang w:val="en-US"/>
        </w:rPr>
        <w:t>double_pattern</w:t>
      </w:r>
      <w:proofErr w:type="spellEnd"/>
      <w:r w:rsidRPr="00A62447">
        <w:rPr>
          <w:rFonts w:ascii="Consolas" w:hAnsi="Consolas"/>
          <w:color w:val="000000"/>
          <w:lang w:val="en-US"/>
        </w:rPr>
        <w:t>, text)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62447">
        <w:rPr>
          <w:rFonts w:ascii="Consolas" w:hAnsi="Consolas"/>
          <w:color w:val="000000"/>
          <w:lang w:val="en-US"/>
        </w:rPr>
        <w:t>result: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messagebox.showinfo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Успех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Вещественные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числа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A6244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A62447">
        <w:rPr>
          <w:rFonts w:ascii="Consolas" w:hAnsi="Consolas"/>
          <w:color w:val="000000"/>
          <w:lang w:val="en-US"/>
        </w:rPr>
        <w:t>str</w:t>
      </w:r>
      <w:proofErr w:type="spellEnd"/>
      <w:r w:rsidRPr="00A62447">
        <w:rPr>
          <w:rFonts w:ascii="Consolas" w:hAnsi="Consolas"/>
          <w:color w:val="000000"/>
          <w:lang w:val="en-US"/>
        </w:rPr>
        <w:t>(result))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>else</w:t>
      </w:r>
      <w:r w:rsidRPr="00A62447">
        <w:rPr>
          <w:rFonts w:ascii="Consolas" w:hAnsi="Consolas"/>
          <w:color w:val="000000"/>
          <w:lang w:val="en-US"/>
        </w:rPr>
        <w:t>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messagebox.showerror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Провал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строке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нет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вещественных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чисел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A6244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62447">
        <w:rPr>
          <w:rFonts w:ascii="Consolas" w:hAnsi="Consolas"/>
          <w:color w:val="000000"/>
          <w:lang w:val="en-US"/>
        </w:rPr>
        <w:t>URL(text):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>print</w:t>
      </w:r>
      <w:r w:rsidRPr="00A62447">
        <w:rPr>
          <w:rFonts w:ascii="Consolas" w:hAnsi="Consolas"/>
          <w:color w:val="000000"/>
          <w:lang w:val="en-US"/>
        </w:rPr>
        <w:t>(text)</w:t>
      </w:r>
      <w:r w:rsidRPr="00A62447">
        <w:rPr>
          <w:rFonts w:ascii="Consolas" w:hAnsi="Consolas"/>
          <w:color w:val="000000"/>
          <w:lang w:val="en-US"/>
        </w:rPr>
        <w:br/>
        <w:t xml:space="preserve">    result = </w:t>
      </w:r>
      <w:proofErr w:type="spellStart"/>
      <w:r w:rsidRPr="00A62447">
        <w:rPr>
          <w:rFonts w:ascii="Consolas" w:hAnsi="Consolas"/>
          <w:color w:val="000000"/>
          <w:lang w:val="en-US"/>
        </w:rPr>
        <w:t>re.match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000000"/>
          <w:lang w:val="en-US"/>
        </w:rPr>
        <w:t>URL_pattern</w:t>
      </w:r>
      <w:proofErr w:type="spellEnd"/>
      <w:r w:rsidRPr="00A62447">
        <w:rPr>
          <w:rFonts w:ascii="Consolas" w:hAnsi="Consolas"/>
          <w:color w:val="000000"/>
          <w:lang w:val="en-US"/>
        </w:rPr>
        <w:t>, text)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62447">
        <w:rPr>
          <w:rFonts w:ascii="Consolas" w:hAnsi="Consolas"/>
          <w:color w:val="000000"/>
          <w:lang w:val="en-US"/>
        </w:rPr>
        <w:t>result: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messagebox.showinfo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Успех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Строка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является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корректным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абсолютным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URL"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r w:rsidRPr="00A62447">
        <w:rPr>
          <w:rFonts w:ascii="Consolas" w:hAnsi="Consolas"/>
          <w:b/>
          <w:bCs/>
          <w:color w:val="000080"/>
          <w:lang w:val="en-US"/>
        </w:rPr>
        <w:t>else</w:t>
      </w:r>
      <w:r w:rsidRPr="00A62447">
        <w:rPr>
          <w:rFonts w:ascii="Consolas" w:hAnsi="Consolas"/>
          <w:color w:val="000000"/>
          <w:lang w:val="en-US"/>
        </w:rPr>
        <w:t>:</w:t>
      </w:r>
      <w:r w:rsidRPr="00A6244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2447">
        <w:rPr>
          <w:rFonts w:ascii="Consolas" w:hAnsi="Consolas"/>
          <w:color w:val="000000"/>
          <w:lang w:val="en-US"/>
        </w:rPr>
        <w:t>messagebox.showerror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Провал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Строка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не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является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корректным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абсолютным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URL"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label_num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tk.Label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Двоичное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число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fg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'black'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label_num.place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0.011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button_num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tk.Button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выбрать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bg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'#2E8B57'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command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0080"/>
          <w:lang w:val="en-US"/>
        </w:rPr>
        <w:t>lambda</w:t>
      </w:r>
      <w:r w:rsidRPr="00A62447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A62447">
        <w:rPr>
          <w:rFonts w:ascii="Consolas" w:hAnsi="Consolas"/>
          <w:color w:val="000000"/>
          <w:lang w:val="en-US"/>
        </w:rPr>
        <w:t>num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000000"/>
          <w:lang w:val="en-US"/>
        </w:rPr>
        <w:t>entry_num.get</w:t>
      </w:r>
      <w:proofErr w:type="spellEnd"/>
      <w:r w:rsidRPr="00A62447">
        <w:rPr>
          <w:rFonts w:ascii="Consolas" w:hAnsi="Consolas"/>
          <w:color w:val="000000"/>
          <w:lang w:val="en-US"/>
        </w:rPr>
        <w:t>()))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button_num.place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0.8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entry_num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tk.Entry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12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entry_num.place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0.19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lastRenderedPageBreak/>
        <w:t>label_URL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tk.Label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"URL"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fg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'black'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label_URL.place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0.014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button_URL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tk.Button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выбрать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bg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'#2E8B57'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command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0080"/>
          <w:lang w:val="en-US"/>
        </w:rPr>
        <w:t>lambda</w:t>
      </w:r>
      <w:r w:rsidRPr="00A62447">
        <w:rPr>
          <w:rFonts w:ascii="Consolas" w:hAnsi="Consolas"/>
          <w:color w:val="000000"/>
          <w:lang w:val="en-US"/>
        </w:rPr>
        <w:t>: URL(</w:t>
      </w:r>
      <w:proofErr w:type="spellStart"/>
      <w:r w:rsidRPr="00A62447">
        <w:rPr>
          <w:rFonts w:ascii="Consolas" w:hAnsi="Consolas"/>
          <w:color w:val="000000"/>
          <w:lang w:val="en-US"/>
        </w:rPr>
        <w:t>entry_URL.get</w:t>
      </w:r>
      <w:proofErr w:type="spellEnd"/>
      <w:r w:rsidRPr="00A62447">
        <w:rPr>
          <w:rFonts w:ascii="Consolas" w:hAnsi="Consolas"/>
          <w:color w:val="000000"/>
          <w:lang w:val="en-US"/>
        </w:rPr>
        <w:t>()))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button_URL.place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0.8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entry_URL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tk.Entry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12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entry_URL.place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0.19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label_double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tk.Label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Вещественное</w:t>
      </w:r>
      <w:r w:rsidRPr="00A6244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A62447">
        <w:rPr>
          <w:rFonts w:ascii="Consolas" w:hAnsi="Consolas"/>
          <w:b/>
          <w:bCs/>
          <w:color w:val="008000"/>
        </w:rPr>
        <w:t>число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fg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'black'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label_double.place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0.4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0.20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button_double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tk.Button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text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b/>
          <w:bCs/>
          <w:color w:val="008000"/>
        </w:rPr>
        <w:t>выбрать</w:t>
      </w:r>
      <w:r w:rsidRPr="00A62447">
        <w:rPr>
          <w:rFonts w:ascii="Consolas" w:hAnsi="Consolas"/>
          <w:b/>
          <w:bCs/>
          <w:color w:val="008000"/>
          <w:lang w:val="en-US"/>
        </w:rPr>
        <w:t>"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bg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8000"/>
          <w:lang w:val="en-US"/>
        </w:rPr>
        <w:t>'#2E8B57'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command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b/>
          <w:bCs/>
          <w:color w:val="000080"/>
          <w:lang w:val="en-US"/>
        </w:rPr>
        <w:t>lambda</w:t>
      </w:r>
      <w:r w:rsidRPr="00A62447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A62447">
        <w:rPr>
          <w:rFonts w:ascii="Consolas" w:hAnsi="Consolas"/>
          <w:color w:val="000000"/>
          <w:lang w:val="en-US"/>
        </w:rPr>
        <w:t>double_num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000000"/>
          <w:lang w:val="en-US"/>
        </w:rPr>
        <w:t>entry_double.get</w:t>
      </w:r>
      <w:proofErr w:type="spellEnd"/>
      <w:r w:rsidRPr="00A62447">
        <w:rPr>
          <w:rFonts w:ascii="Consolas" w:hAnsi="Consolas"/>
          <w:color w:val="000000"/>
          <w:lang w:val="en-US"/>
        </w:rPr>
        <w:t>()))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button_double.place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0.8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0.4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entry_double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62447">
        <w:rPr>
          <w:rFonts w:ascii="Consolas" w:hAnsi="Consolas"/>
          <w:color w:val="000000"/>
          <w:lang w:val="en-US"/>
        </w:rPr>
        <w:t>tk.Entry</w:t>
      </w:r>
      <w:proofErr w:type="spellEnd"/>
      <w:r w:rsidRPr="00A62447">
        <w:rPr>
          <w:rFonts w:ascii="Consolas" w:hAnsi="Consolas"/>
          <w:color w:val="000000"/>
          <w:lang w:val="en-US"/>
        </w:rPr>
        <w:t xml:space="preserve">(root, </w:t>
      </w:r>
      <w:r w:rsidRPr="00A62447">
        <w:rPr>
          <w:rFonts w:ascii="Consolas" w:hAnsi="Consolas"/>
          <w:color w:val="660099"/>
          <w:lang w:val="en-US"/>
        </w:rPr>
        <w:t>font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12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proofErr w:type="spellStart"/>
      <w:r w:rsidRPr="00A62447">
        <w:rPr>
          <w:rFonts w:ascii="Consolas" w:hAnsi="Consolas"/>
          <w:color w:val="000000"/>
          <w:lang w:val="en-US"/>
        </w:rPr>
        <w:t>entry_double.place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proofErr w:type="spellStart"/>
      <w:r w:rsidRPr="00A62447">
        <w:rPr>
          <w:rFonts w:ascii="Consolas" w:hAnsi="Consolas"/>
          <w:color w:val="660099"/>
          <w:lang w:val="en-US"/>
        </w:rPr>
        <w:t>relx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0.19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660099"/>
          <w:lang w:val="en-US"/>
        </w:rPr>
        <w:t>rely</w:t>
      </w:r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0.4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relwidth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0.60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62447">
        <w:rPr>
          <w:rFonts w:ascii="Consolas" w:hAnsi="Consolas"/>
          <w:color w:val="660099"/>
          <w:lang w:val="en-US"/>
        </w:rPr>
        <w:t>relheight</w:t>
      </w:r>
      <w:proofErr w:type="spellEnd"/>
      <w:r w:rsidRPr="00A62447">
        <w:rPr>
          <w:rFonts w:ascii="Consolas" w:hAnsi="Consolas"/>
          <w:color w:val="000000"/>
          <w:lang w:val="en-US"/>
        </w:rPr>
        <w:t>=</w:t>
      </w:r>
      <w:r w:rsidRPr="00A62447">
        <w:rPr>
          <w:rFonts w:ascii="Consolas" w:hAnsi="Consolas"/>
          <w:color w:val="0000FF"/>
          <w:lang w:val="en-US"/>
        </w:rPr>
        <w:t>0.15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color w:val="000000"/>
          <w:lang w:val="en-US"/>
        </w:rPr>
        <w:br/>
      </w:r>
      <w:r w:rsidRPr="00A6244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62447">
        <w:rPr>
          <w:rFonts w:ascii="Consolas" w:hAnsi="Consolas"/>
          <w:color w:val="000000"/>
          <w:lang w:val="en-US"/>
        </w:rPr>
        <w:t xml:space="preserve">__name__ == </w:t>
      </w:r>
      <w:r w:rsidRPr="00A62447">
        <w:rPr>
          <w:rFonts w:ascii="Consolas" w:hAnsi="Consolas"/>
          <w:b/>
          <w:bCs/>
          <w:color w:val="008000"/>
          <w:lang w:val="en-US"/>
        </w:rPr>
        <w:t>"__main__"</w:t>
      </w:r>
      <w:r w:rsidRPr="00A62447">
        <w:rPr>
          <w:rFonts w:ascii="Consolas" w:hAnsi="Consolas"/>
          <w:color w:val="000000"/>
          <w:lang w:val="en-US"/>
        </w:rPr>
        <w:t>: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62447">
        <w:rPr>
          <w:rFonts w:ascii="Consolas" w:hAnsi="Consolas"/>
          <w:color w:val="000000"/>
          <w:lang w:val="en-US"/>
        </w:rPr>
        <w:t>root.title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"regular expressions"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62447">
        <w:rPr>
          <w:rFonts w:ascii="Consolas" w:hAnsi="Consolas"/>
          <w:color w:val="000000"/>
          <w:lang w:val="en-US"/>
        </w:rPr>
        <w:t>root.geometry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b/>
          <w:bCs/>
          <w:color w:val="008000"/>
          <w:lang w:val="en-US"/>
        </w:rPr>
        <w:t>"1100x200"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62447">
        <w:rPr>
          <w:rFonts w:ascii="Consolas" w:hAnsi="Consolas"/>
          <w:color w:val="000000"/>
          <w:lang w:val="en-US"/>
        </w:rPr>
        <w:t>root.resizable</w:t>
      </w:r>
      <w:proofErr w:type="spellEnd"/>
      <w:r w:rsidRPr="00A62447">
        <w:rPr>
          <w:rFonts w:ascii="Consolas" w:hAnsi="Consolas"/>
          <w:color w:val="000000"/>
          <w:lang w:val="en-US"/>
        </w:rPr>
        <w:t>(</w:t>
      </w:r>
      <w:r w:rsidRPr="00A62447">
        <w:rPr>
          <w:rFonts w:ascii="Consolas" w:hAnsi="Consolas"/>
          <w:color w:val="000080"/>
          <w:lang w:val="en-US"/>
        </w:rPr>
        <w:t>False</w:t>
      </w:r>
      <w:r w:rsidRPr="00A62447">
        <w:rPr>
          <w:rFonts w:ascii="Consolas" w:hAnsi="Consolas"/>
          <w:color w:val="000000"/>
          <w:lang w:val="en-US"/>
        </w:rPr>
        <w:t xml:space="preserve">, </w:t>
      </w:r>
      <w:r w:rsidRPr="00A62447">
        <w:rPr>
          <w:rFonts w:ascii="Consolas" w:hAnsi="Consolas"/>
          <w:color w:val="000080"/>
          <w:lang w:val="en-US"/>
        </w:rPr>
        <w:t>False</w:t>
      </w:r>
      <w:r w:rsidRPr="00A62447">
        <w:rPr>
          <w:rFonts w:ascii="Consolas" w:hAnsi="Consolas"/>
          <w:color w:val="000000"/>
          <w:lang w:val="en-US"/>
        </w:rPr>
        <w:t>)</w:t>
      </w:r>
      <w:r w:rsidRPr="00A6244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62447">
        <w:rPr>
          <w:rFonts w:ascii="Consolas" w:hAnsi="Consolas"/>
          <w:color w:val="000000"/>
          <w:lang w:val="en-US"/>
        </w:rPr>
        <w:t>root.mainloop</w:t>
      </w:r>
      <w:proofErr w:type="spellEnd"/>
      <w:r w:rsidRPr="00A62447">
        <w:rPr>
          <w:rFonts w:ascii="Consolas" w:hAnsi="Consolas"/>
          <w:color w:val="000000"/>
          <w:lang w:val="en-US"/>
        </w:rPr>
        <w:t>()</w:t>
      </w:r>
    </w:p>
    <w:p w:rsidR="00CD2E56" w:rsidRPr="00A62447" w:rsidRDefault="00CD2E56" w:rsidP="00D5282D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CD2E56" w:rsidRPr="00A62447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39E5"/>
    <w:multiLevelType w:val="hybridMultilevel"/>
    <w:tmpl w:val="2E64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15D"/>
    <w:multiLevelType w:val="hybridMultilevel"/>
    <w:tmpl w:val="F6888BE0"/>
    <w:lvl w:ilvl="0" w:tplc="0ADE2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6BD"/>
    <w:rsid w:val="000414F3"/>
    <w:rsid w:val="00063D92"/>
    <w:rsid w:val="00123C5D"/>
    <w:rsid w:val="00146A12"/>
    <w:rsid w:val="00276743"/>
    <w:rsid w:val="00316B31"/>
    <w:rsid w:val="0032410D"/>
    <w:rsid w:val="004E2BD8"/>
    <w:rsid w:val="004F451B"/>
    <w:rsid w:val="00531172"/>
    <w:rsid w:val="005932D9"/>
    <w:rsid w:val="00621EDC"/>
    <w:rsid w:val="0075651A"/>
    <w:rsid w:val="007A5D78"/>
    <w:rsid w:val="007C4AE0"/>
    <w:rsid w:val="0081288C"/>
    <w:rsid w:val="00857022"/>
    <w:rsid w:val="008B2CD2"/>
    <w:rsid w:val="008E34B4"/>
    <w:rsid w:val="00A446BD"/>
    <w:rsid w:val="00A45B73"/>
    <w:rsid w:val="00A62447"/>
    <w:rsid w:val="00A9034B"/>
    <w:rsid w:val="00B00016"/>
    <w:rsid w:val="00BF67BC"/>
    <w:rsid w:val="00C9761E"/>
    <w:rsid w:val="00CC5169"/>
    <w:rsid w:val="00CD2E56"/>
    <w:rsid w:val="00CF06A2"/>
    <w:rsid w:val="00D5282D"/>
    <w:rsid w:val="00D819EA"/>
    <w:rsid w:val="00EC2D6A"/>
    <w:rsid w:val="00EF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ADFE89"/>
  <w15:docId w15:val="{D4989BCC-2A00-44BA-AC37-18616C9F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semiHidden/>
    <w:unhideWhenUsed/>
    <w:rsid w:val="007A5D78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7A5D78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u_know_who am_i</cp:lastModifiedBy>
  <cp:revision>18</cp:revision>
  <dcterms:created xsi:type="dcterms:W3CDTF">2020-02-12T07:00:00Z</dcterms:created>
  <dcterms:modified xsi:type="dcterms:W3CDTF">2020-03-03T18:06:00Z</dcterms:modified>
</cp:coreProperties>
</file>