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80" w:line="264" w:lineRule="auto"/>
      </w:pPr>
      <w:r>
        <w:rPr>
          <w:b/>
          <w:color w:val="10202E"/>
          <w:sz w:val="52"/>
          <w:szCs w:val="52"/>
        </w:rPr>
        <w:t xml:space="preserve">Duyarlı Site Brifingi</w:t>
      </w:r>
    </w:p>
    <w:p>
      <w:pPr>
        <w:spacing w:before="0" w:after="200" w:line="264" w:lineRule="auto"/>
      </w:pPr>
      <w:r>
        <w:rPr>
          <w:color w:val="5A6B7C"/>
          <w:sz w:val="22"/>
          <w:szCs w:val="22"/>
        </w:rPr>
        <w:t xml:space="preserve">Yeni bir web projesine başlarken yapay zekâya verilecek ilk mesaj. Her madde, bu projede 20–21 Ağustos 2026'da gerçekten karşılaşılan ve tarayıcıda ölçülen bir hatadan çıkarıldı.</w:t>
      </w:r>
    </w:p>
    <w:p>
      <w:pPr>
        <w:spacing w:before="200" w:after="60" w:line="264" w:lineRule="auto"/>
      </w:pPr>
      <w:r>
        <w:rPr>
          <w:b/>
          <w:color w:val="AF4529"/>
          <w:sz w:val="20"/>
          <w:szCs w:val="20"/>
        </w:rPr>
        <w:t xml:space="preserve">TALİMAT (KOPYALA – YAPIŞTIR)</w:t>
      </w:r>
    </w:p>
    <w:p>
      <w:pPr>
        <w:shd w:val="clear" w:color="auto" w:fill="EDF1F5"/>
        <w:ind w:left="140"/>
        <w:spacing w:before="12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Bu siteyi kurarken aşağıdaki kurallara uy. Her maddeyi uygula ve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sonunda ölçümle kanıtla. "İyi görünüyor" demen yeterli değil, sayı ver.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1. ÖLÇÜLER BASAMAKLI DEĞİL, AKIŞKAN OLSUN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Yazı boyutu, iç boşluk, kutu aralığı ve sayfa kenar boşluğu için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kırılma noktası zincirleri (sm: md: lg:) kullanma. Her birini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clamp(alt, taban + Nvw, üst) olarak yaz. Üst sınırı, referans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genişlikte tam olarak tasarım değerini verecek şekilde hesapla ve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hesabı yorum satırı olarak yanına koy.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2. SABİT PİKSEL İLE BÜYÜYEN ÖLÇÜYÜ YAN YANA KOYMA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Bir öğe pencereyle büyüyorsa yanındaki her şey de büyümeli. 170px'lik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sabit bir kutuyu, yüksekliğe göre küçülen bir görselin yanına koyma;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küçük ekranda biri diğerini geçer.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3. BİR EŞİK, TEK BİR İFADE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Bir düzen hem JS'te hem CSS'te kontrol ediliyorsa ikisinde de aynı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ifadeyi kullan. max-width:1199px ile min-width:1200px birbirinin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TERSİ DEĞİLDİR: 1199.4px'te ikisi de yanlış olur ve o bölüm tamamen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kaybolur. Tek sabit tanımla, her yerde onu çağır.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4. KONTEYNER BİRİMLERİNE (cqw/cqh) TABAN KOY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cqw ile boyutlanan yazı, konteyner küçülünce okunmaz olur. Her cqw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değerini max(Xcqw, YPx) biçiminde yaz; ya da konteyner belli bir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genişliğin altına düşünce o düzeni tamamen başka bir düzenle değiştir.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5. HER BÖLÜMÜN KENDİ ZEMİNİ VE overflow-hidden'I OLSUN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Dekoratif ışık/gradyan daireleri bölümün dışına taşıp sayfayı yatay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kaydırtır. Genişlik için w-screen değil w-full kullan: 100vw kaydırma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çubuğunu da sayar.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6. PERFORMANS BÜTÇESİ BAŞTAN KONSUN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- İlk yüklemede toplam medya 1.5 MB'ı geçmesin.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- Fotoğraf PNG değil WebP/AVIF, gösterildiği boyutun en çok 2 katı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  çözünürlükte.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- Tam ekran position:fixed katmanları (özellikle mask, backdrop-filter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  veya büyük blur içerenler) sayfanın her karesinde yeniden bindirilir.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  Kullanma; kullanacaksan görünmediği anda visibility:hidden yap.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- Arka plan videosu ekrandan çıkınca pause() edilsin; sonsuz loop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  sayfa boyunca çalışmasın.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- Sürekli çalışan tam ekran CSS animasyonu koyma.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7. KANIT: CİHAZ LİSTESİ DEĞİL, GENİŞLİK TARAMASI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320px'den 2560px'e 10px adımlarla tara ve raporla: yatay taşma var mı,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her bölüm görünüyor mu (hiçbiri kaybolmuyor mu), menüye her genişlikte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erişilebiliyor mu, başlık çubuğunda çakışma var mı, 9px altında yazı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kaldı mı. Sonucu sayı olarak ver.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8. REFERANS EKRAN DEĞİŞMESİN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Var olan bir siteyi düzenliyorsan önce referans ekranda tüm değerleri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ölç ve yaz. Değişiklikten sonra aynı ölçümleri tekrarla ve sapmanın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0 olduğunu göster.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</w:t>
      </w:r>
    </w:p>
    <w:p>
      <w:pPr>
        <w:shd w:val="clear" w:color="auto" w:fill="EDF1F5"/>
        <w:ind w:left="140"/>
        <w:spacing w:before="0" w:after="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9. SONUÇLARI SAYIYLA BİLDİR</w:t>
      </w:r>
    </w:p>
    <w:p>
      <w:pPr>
        <w:shd w:val="clear" w:color="auto" w:fill="EDF1F5"/>
        <w:ind w:left="140"/>
        <w:spacing w:before="0" w:after="120" w:line="264" w:lineRule="auto"/>
      </w:pPr>
      <w:r>
        <w:rPr>
          <w:rFonts w:ascii="Consolas" w:hAnsi="Consolas" w:cs="Consolas"/>
          <w:color w:val="10202E"/>
          <w:sz w:val="16"/>
          <w:szCs w:val="16"/>
        </w:rPr>
        <w:t xml:space="preserve">   "Düzeldi" değil: "412px, önce 517px".</w:t>
      </w:r>
    </w:p>
    <w:p>
      <w:pPr>
        <w:spacing w:before="320" w:after="100" w:line="264" w:lineRule="auto"/>
      </w:pPr>
      <w:r>
        <w:rPr>
          <w:b/>
          <w:color w:val="AF4529"/>
          <w:sz w:val="20"/>
          <w:szCs w:val="20"/>
        </w:rPr>
        <w:t xml:space="preserve">HER MADDE HANGİ HATADAN GELDİ</w:t>
      </w:r>
    </w:p>
    <w:p>
      <w:pPr>
        <w:spacing w:before="200" w:after="40" w:line="264" w:lineRule="auto"/>
      </w:pPr>
      <w:r>
        <w:rPr>
          <w:b/>
          <w:color w:val="10202E"/>
          <w:sz w:val="24"/>
          <w:szCs w:val="24"/>
        </w:rPr>
        <w:t xml:space="preserve">1 · Akışkan ölçüler</w:t>
      </w:r>
    </w:p>
    <w:p>
      <w:pPr>
        <w:spacing w:before="0" w:after="60" w:line="264" w:lineRule="auto"/>
      </w:pPr>
      <w:r>
        <w:rPr>
          <w:color w:val="10202E"/>
          <w:sz w:val="21"/>
          <w:szCs w:val="21"/>
        </w:rPr>
        <w:t xml:space="preserve">Başlıklar 768px'te tam boyuta sıçrayıp orada kalıyordu; iPad'de 672px genişliğinde bir sütunda 72px'lik satırlar duruyordu.</w:t>
      </w:r>
    </w:p>
    <w:p>
      <w:pPr>
        <w:shd w:val="clear" w:color="auto" w:fill="EDF1F5"/>
        <w:ind w:left="140"/>
        <w:spacing w:before="0" w:after="60" w:line="264" w:lineRule="auto"/>
      </w:pPr>
      <w:r>
        <w:rPr>
          <w:rFonts w:ascii="Consolas" w:hAnsi="Consolas" w:cs="Consolas"/>
          <w:color w:val="10202E"/>
          <w:sz w:val="17"/>
          <w:szCs w:val="17"/>
        </w:rPr>
        <w:t xml:space="preserve">Skills başlığı, önce → sonra:   768px  72 → 52.0     1024px  88 → 64.6     1500px ve üstü  88 → 88</w:t>
      </w:r>
    </w:p>
    <w:p>
      <w:pPr>
        <w:spacing w:before="200" w:after="40" w:line="264" w:lineRule="auto"/>
      </w:pPr>
      <w:r>
        <w:rPr>
          <w:b/>
          <w:color w:val="10202E"/>
          <w:sz w:val="24"/>
          <w:szCs w:val="24"/>
        </w:rPr>
        <w:t xml:space="preserve">3 · Tek eşik ifadesi</w:t>
      </w:r>
    </w:p>
    <w:p>
      <w:pPr>
        <w:spacing w:before="0" w:after="60" w:line="264" w:lineRule="auto"/>
      </w:pPr>
      <w:r>
        <w:rPr>
          <w:color w:val="10202E"/>
          <w:sz w:val="21"/>
          <w:szCs w:val="21"/>
        </w:rPr>
        <w:t xml:space="preserve">JS'te max-width:1199px, CSS'te min-width:1200px vardı. Kesirli genişlikte ikisi de yanlış oluyor.</w:t>
      </w:r>
    </w:p>
    <w:p>
      <w:pPr>
        <w:shd w:val="clear" w:color="auto" w:fill="EDF1F5"/>
        <w:ind w:left="140"/>
        <w:spacing w:before="0" w:after="60" w:line="264" w:lineRule="auto"/>
      </w:pPr>
      <w:r>
        <w:rPr>
          <w:rFonts w:ascii="Consolas" w:hAnsi="Consolas" w:cs="Consolas"/>
          <w:color w:val="10202E"/>
          <w:sz w:val="17"/>
          <w:szCs w:val="17"/>
        </w:rPr>
        <w:t xml:space="preserve">1199px'te #work sıfır çocuk öğe ile kaldı — ne sahne ne liste göründü.</w:t>
      </w:r>
    </w:p>
    <w:p>
      <w:pPr>
        <w:spacing w:before="200" w:after="40" w:line="264" w:lineRule="auto"/>
      </w:pPr>
      <w:r>
        <w:rPr>
          <w:b/>
          <w:color w:val="10202E"/>
          <w:sz w:val="24"/>
          <w:szCs w:val="24"/>
        </w:rPr>
        <w:t xml:space="preserve">4 · Konteyner birimine taban</w:t>
      </w:r>
    </w:p>
    <w:p>
      <w:pPr>
        <w:spacing w:before="0" w:after="60" w:line="264" w:lineRule="auto"/>
      </w:pPr>
      <w:r>
        <w:rPr>
          <w:color w:val="10202E"/>
          <w:sz w:val="21"/>
          <w:szCs w:val="21"/>
        </w:rPr>
        <w:t xml:space="preserve">Notebook sahnesi tüm yazısını cqw ile ölçüyor; resim daralınca yazı da daralıyor.</w:t>
      </w:r>
    </w:p>
    <w:p>
      <w:pPr>
        <w:shd w:val="clear" w:color="auto" w:fill="EDF1F5"/>
        <w:ind w:left="140"/>
        <w:spacing w:before="0" w:after="60" w:line="264" w:lineRule="auto"/>
      </w:pPr>
      <w:r>
        <w:rPr>
          <w:rFonts w:ascii="Consolas" w:hAnsi="Consolas" w:cs="Consolas"/>
          <w:color w:val="10202E"/>
          <w:sz w:val="17"/>
          <w:szCs w:val="17"/>
        </w:rPr>
        <w:t xml:space="preserve">768px'te bilgi kartının yazıları 4.4 – 5.5px oldu.</w:t>
      </w:r>
    </w:p>
    <w:p>
      <w:pPr>
        <w:spacing w:before="200" w:after="40" w:line="264" w:lineRule="auto"/>
      </w:pPr>
      <w:r>
        <w:rPr>
          <w:b/>
          <w:color w:val="10202E"/>
          <w:sz w:val="24"/>
          <w:szCs w:val="24"/>
        </w:rPr>
        <w:t xml:space="preserve">5 · Bölüm zemini ve taşma</w:t>
      </w:r>
    </w:p>
    <w:p>
      <w:pPr>
        <w:spacing w:before="0" w:after="60" w:line="264" w:lineRule="auto"/>
      </w:pPr>
      <w:r>
        <w:rPr>
          <w:color w:val="10202E"/>
          <w:sz w:val="21"/>
          <w:szCs w:val="21"/>
        </w:rPr>
        <w:t xml:space="preserve">Proje bölümünde tek başına overflow-hidden eksikti; dekoratif ışık dairesi sağ kenarı aşıyordu.</w:t>
      </w:r>
    </w:p>
    <w:p>
      <w:pPr>
        <w:shd w:val="clear" w:color="auto" w:fill="EDF1F5"/>
        <w:ind w:left="140"/>
        <w:spacing w:before="0" w:after="60" w:line="264" w:lineRule="auto"/>
      </w:pPr>
      <w:r>
        <w:rPr>
          <w:rFonts w:ascii="Consolas" w:hAnsi="Consolas" w:cs="Consolas"/>
          <w:color w:val="10202E"/>
          <w:sz w:val="17"/>
          <w:szCs w:val="17"/>
        </w:rPr>
        <w:t xml:space="preserve">768px pencerede body.scrollWidth   832 → 768</w:t>
      </w:r>
    </w:p>
    <w:p>
      <w:pPr>
        <w:spacing w:before="200" w:after="40" w:line="264" w:lineRule="auto"/>
      </w:pPr>
      <w:r>
        <w:rPr>
          <w:b/>
          <w:color w:val="10202E"/>
          <w:sz w:val="24"/>
          <w:szCs w:val="24"/>
        </w:rPr>
        <w:t xml:space="preserve">6 · Performans bütçesi</w:t>
      </w:r>
    </w:p>
    <w:p>
      <w:pPr>
        <w:spacing w:before="0" w:after="60" w:line="264" w:lineRule="auto"/>
      </w:pPr>
      <w:r>
        <w:rPr>
          <w:color w:val="10202E"/>
          <w:sz w:val="21"/>
          <w:szCs w:val="21"/>
        </w:rPr>
        <w:t xml:space="preserve">Tam ekran mask-composite katmanı her karede sayfanın üstüne yeniden bindiriliyordu. Pahalı olan boyut değildi: 320vmax'ı 150vmax'a düşürmek hiçbir şey değiştirmedi.</w:t>
      </w:r>
    </w:p>
    <w:p>
      <w:pPr>
        <w:shd w:val="clear" w:color="auto" w:fill="EDF1F5"/>
        <w:ind w:left="140"/>
        <w:spacing w:before="0" w:after="60" w:line="264" w:lineRule="auto"/>
      </w:pPr>
      <w:r>
        <w:rPr>
          <w:rFonts w:ascii="Consolas" w:hAnsi="Consolas" w:cs="Consolas"/>
          <w:color w:val="10202E"/>
          <w:sz w:val="17"/>
          <w:szCs w:val="17"/>
        </w:rPr>
        <w:t xml:space="preserve">Kare süresi  131–141ms → 52–67ms     Düşen kare  39/41 → 1/41     İlk yükleme medyası  7.83 MB → 4.9 MB</w:t>
      </w:r>
    </w:p>
    <w:p>
      <w:pPr>
        <w:spacing w:before="200" w:after="40" w:line="264" w:lineRule="auto"/>
      </w:pPr>
      <w:r>
        <w:rPr>
          <w:b/>
          <w:color w:val="10202E"/>
          <w:sz w:val="24"/>
          <w:szCs w:val="24"/>
        </w:rPr>
        <w:t xml:space="preserve">7 · Genişlik taraması</w:t>
      </w:r>
    </w:p>
    <w:p>
      <w:pPr>
        <w:spacing w:before="0" w:after="60" w:line="264" w:lineRule="auto"/>
      </w:pPr>
      <w:r>
        <w:rPr>
          <w:color w:val="10202E"/>
          <w:sz w:val="21"/>
          <w:szCs w:val="21"/>
        </w:rPr>
        <w:t xml:space="preserve">Cihaz listesi eskir, tarama eskimez. Siteyi bir iframe'e koyup sadece çerçeveyi adım adım genişletmek yeterli — vw, cqw ve medya sorguları çerçeveye göre çalışır.</w:t>
      </w:r>
    </w:p>
    <w:p>
      <w:pPr>
        <w:shd w:val="clear" w:color="auto" w:fill="EDF1F5"/>
        <w:ind w:left="140"/>
        <w:spacing w:before="0" w:after="60" w:line="264" w:lineRule="auto"/>
      </w:pPr>
      <w:r>
        <w:rPr>
          <w:rFonts w:ascii="Consolas" w:hAnsi="Consolas" w:cs="Consolas"/>
          <w:color w:val="10202E"/>
          <w:sz w:val="17"/>
          <w:szCs w:val="17"/>
        </w:rPr>
        <w:t xml:space="preserve">320 → 2560 arası 158 genişlik denendi. Taşma, kayıp bölüm, erişilemeyen menü, çakışma: 0</w:t>
      </w:r>
    </w:p>
    <w:p>
      <w:pPr>
        <w:spacing w:before="320" w:after="20" w:line="264" w:lineRule="auto"/>
      </w:pPr>
      <w:r>
        <w:rPr>
          <w:color w:val="5A6B7C"/>
          <w:sz w:val="19"/>
          <w:szCs w:val="19"/>
        </w:rPr>
        <w:t xml:space="preserve">Web sürümü (kopyala butonuyla):</w:t>
      </w:r>
    </w:p>
    <w:p>
      <w:pPr>
        <w:spacing w:before="0" w:after="0" w:line="264" w:lineRule="auto"/>
      </w:pPr>
      <w:r>
        <w:rPr>
          <w:rFonts w:ascii="Consolas" w:hAnsi="Consolas" w:cs="Consolas"/>
          <w:color w:val="AF4529"/>
          <w:sz w:val="17"/>
          <w:szCs w:val="17"/>
        </w:rPr>
        <w:t xml:space="preserve">https://claude.ai/code/artifact/b2cc057c-d7ba-4453-a386-184c448ebb64</w:t>
      </w:r>
    </w:p>
    <w:sectPr>
      <w:pgSz w:w="11906" w:h="16838"/>
      <w:pgMar w:top="1418" w:right="1276" w:bottom="1418" w:left="1276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  <w:lang w:val="tr-TR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