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Aula Prática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Para os exercícios abaixo, use quantos arquivos .c e .h você quiser. Evite copiar e colar os códigos deste documento, pois alguns caracteres podem ser convertidos de forma errônea. Além disso, é recomendável, quando estamos aprendendo, a iniciar cada programa do zero.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u w:val="single"/>
          <w:rtl w:val="0"/>
        </w:rPr>
        <w:t xml:space="preserve">Forma de entrega</w:t>
      </w:r>
      <w:r w:rsidDel="00000000" w:rsidR="00000000" w:rsidRPr="00000000">
        <w:rPr>
          <w:rtl w:val="0"/>
        </w:rPr>
        <w:t xml:space="preserve">: compacte todos os arquivos implementados e os envie pelo Moodle.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u w:val="single"/>
          <w:rtl w:val="0"/>
        </w:rPr>
        <w:t xml:space="preserve">Prazo de entrega:</w:t>
      </w:r>
      <w:r w:rsidDel="00000000" w:rsidR="00000000" w:rsidRPr="00000000">
        <w:rPr>
          <w:rtl w:val="0"/>
        </w:rPr>
        <w:t xml:space="preserve"> 1 semana (conferir no Moodle)</w:t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Conversão de tipo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Escreva uma função que recebe um número ponto flutuante como parâmetro e retorna um ponto flutuante equivalente à sua parte inteira. Exemplo: se a sua função receber -3.141592 como parâmetro, ela deve retornar -3.000000. Protótipo da função:</w:t>
      </w:r>
    </w:p>
    <w:p w:rsidR="00000000" w:rsidDel="00000000" w:rsidP="00000000" w:rsidRDefault="00000000" w:rsidRPr="00000000" w14:paraId="0000000A">
      <w:pPr>
        <w:pageBreakBefore w:val="0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parteInteira(float x);</w:t>
      </w:r>
    </w:p>
    <w:p w:rsidR="00000000" w:rsidDel="00000000" w:rsidP="00000000" w:rsidRDefault="00000000" w:rsidRPr="00000000" w14:paraId="0000000B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Escreva uma função que recebe um número ponto flutuante como parâmetro e retorna um ponto flutuante equivalente à sua parte fracionária. Exemplo: se a sua função receber -3.141592 como parâmetro, ela deve retornar -0.141592. Protótipo da função:</w:t>
      </w:r>
    </w:p>
    <w:p w:rsidR="00000000" w:rsidDel="00000000" w:rsidP="00000000" w:rsidRDefault="00000000" w:rsidRPr="00000000" w14:paraId="0000000C">
      <w:pPr>
        <w:pageBreakBefore w:val="0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parteFracionaria(float x);</w:t>
      </w:r>
    </w:p>
    <w:p w:rsidR="00000000" w:rsidDel="00000000" w:rsidP="00000000" w:rsidRDefault="00000000" w:rsidRPr="00000000" w14:paraId="0000000D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Escreva uma função que recebe dois inteiros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como parâmetros e retorna um ponto flutuante correspondente à divisão do primeiro pelo segundo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dividido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). Protótipo da função:</w:t>
      </w:r>
    </w:p>
    <w:p w:rsidR="00000000" w:rsidDel="00000000" w:rsidP="00000000" w:rsidRDefault="00000000" w:rsidRPr="00000000" w14:paraId="0000000E">
      <w:pPr>
        <w:pageBreakBefore w:val="0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divInts(int x, int y);</w:t>
      </w:r>
    </w:p>
    <w:p w:rsidR="00000000" w:rsidDel="00000000" w:rsidP="00000000" w:rsidRDefault="00000000" w:rsidRPr="00000000" w14:paraId="0000000F">
      <w:pPr>
        <w:pageBreakBefore w:val="0"/>
        <w:spacing w:after="22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Faça um programa para testar as funções das letras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Para cada função, teste pelo menos três entradas diferentes que, idealmente, dão saídas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Introdução à ponteiros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Escreva um programa que cria três variáveis, uma do tipo inteiro, outra do tipo ponto flutuante e outra do tipo caractere. Depois imprima na tela os endereços de memória que essas variáveis fazem acesso. </w:t>
      </w:r>
    </w:p>
    <w:p w:rsidR="00000000" w:rsidDel="00000000" w:rsidP="00000000" w:rsidRDefault="00000000" w:rsidRPr="00000000" w14:paraId="00000014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Altere o programa abaixo de forma a fazer com que o mesmo imprima 3 ao invés de 0. Você não pode executar nenhuma função de atribuição usando a variável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e nem alterar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 </w:t>
      </w:r>
      <w:r w:rsidDel="00000000" w:rsidR="00000000" w:rsidRPr="00000000">
        <w:rPr>
          <w:rtl w:val="0"/>
        </w:rPr>
        <w:t xml:space="preserve">da última linha do corpo da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spacing w:after="0" w:line="360" w:lineRule="auto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pageBreakBefore w:val="0"/>
        <w:spacing w:after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 {</w:t>
      </w:r>
    </w:p>
    <w:p w:rsidR="00000000" w:rsidDel="00000000" w:rsidP="00000000" w:rsidRDefault="00000000" w:rsidRPr="00000000" w14:paraId="00000017">
      <w:pPr>
        <w:pageBreakBefore w:val="0"/>
        <w:spacing w:after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0;</w:t>
      </w:r>
    </w:p>
    <w:p w:rsidR="00000000" w:rsidDel="00000000" w:rsidP="00000000" w:rsidRDefault="00000000" w:rsidRPr="00000000" w14:paraId="00000018">
      <w:pPr>
        <w:pageBreakBefore w:val="0"/>
        <w:spacing w:after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//coloque seu código aqui:</w:t>
      </w:r>
    </w:p>
    <w:p w:rsidR="00000000" w:rsidDel="00000000" w:rsidP="00000000" w:rsidRDefault="00000000" w:rsidRPr="00000000" w14:paraId="00000019">
      <w:pPr>
        <w:pageBreakBefore w:val="0"/>
        <w:spacing w:after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spacing w:after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printf(“%d”, x);</w:t>
      </w:r>
    </w:p>
    <w:p w:rsidR="00000000" w:rsidDel="00000000" w:rsidP="00000000" w:rsidRDefault="00000000" w:rsidRPr="00000000" w14:paraId="0000001B">
      <w:pPr>
        <w:pageBreakBefore w:val="0"/>
        <w:spacing w:after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spacing w:after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Escreva uma função de nome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soma1</w:t>
      </w:r>
      <w:r w:rsidDel="00000000" w:rsidR="00000000" w:rsidRPr="00000000">
        <w:rPr>
          <w:rtl w:val="0"/>
        </w:rPr>
        <w:t xml:space="preserve"> que recebe como parâmetro um endereço de memória de inteiros (ponteiro para inteiro) e que soma 1 ao valor do seu conteúdo. Essa função deve ser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</w:t>
      </w:r>
      <w:r w:rsidDel="00000000" w:rsidR="00000000" w:rsidRPr="00000000">
        <w:rPr>
          <w:rtl w:val="0"/>
        </w:rPr>
        <w:t xml:space="preserve">. Parte do seu protótipo é:</w:t>
      </w:r>
    </w:p>
    <w:p w:rsidR="00000000" w:rsidDel="00000000" w:rsidP="00000000" w:rsidRDefault="00000000" w:rsidRPr="00000000" w14:paraId="0000001E">
      <w:pPr>
        <w:pageBreakBefore w:val="0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soma1(______________);</w:t>
      </w:r>
    </w:p>
    <w:p w:rsidR="00000000" w:rsidDel="00000000" w:rsidP="00000000" w:rsidRDefault="00000000" w:rsidRPr="00000000" w14:paraId="00000020">
      <w:pPr>
        <w:pageBreakBefore w:val="0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Resolva o exercício </w:t>
      </w:r>
      <w:r w:rsidDel="00000000" w:rsidR="00000000" w:rsidRPr="00000000">
        <w:rPr>
          <w:b w:val="1"/>
          <w:rtl w:val="0"/>
        </w:rPr>
        <w:t xml:space="preserve">2b</w:t>
      </w:r>
      <w:r w:rsidDel="00000000" w:rsidR="00000000" w:rsidRPr="00000000">
        <w:rPr>
          <w:rtl w:val="0"/>
        </w:rPr>
        <w:t xml:space="preserve"> usando a função 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soma1</w:t>
      </w:r>
      <w:r w:rsidDel="00000000" w:rsidR="00000000" w:rsidRPr="00000000">
        <w:rPr>
          <w:rtl w:val="0"/>
        </w:rPr>
        <w:t xml:space="preserve"> do exercício anterior.</w:t>
      </w:r>
    </w:p>
    <w:p w:rsidR="00000000" w:rsidDel="00000000" w:rsidP="00000000" w:rsidRDefault="00000000" w:rsidRPr="00000000" w14:paraId="00000022">
      <w:pPr>
        <w:pageBreakBefore w:val="0"/>
        <w:spacing w:after="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Atribuição dinâmica de valores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</w:t>
      </w:r>
      <w:r w:rsidDel="00000000" w:rsidR="00000000" w:rsidRPr="00000000">
        <w:rPr>
          <w:rtl w:val="0"/>
        </w:rPr>
        <w:t xml:space="preserve"> permite que o usuário entre com valores para serem armazenados em endereços da memória. Caso você tenha variáveis no seu programa,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</w:t>
      </w:r>
      <w:r w:rsidDel="00000000" w:rsidR="00000000" w:rsidRPr="00000000">
        <w:rPr>
          <w:rtl w:val="0"/>
        </w:rPr>
        <w:t xml:space="preserve"> pode atribuir os valores que o usuário entrar diretamente nos endereços das suas variáveis, ou seja, atribui valores às próprias variáveis. </w:t>
      </w:r>
    </w:p>
    <w:p w:rsidR="00000000" w:rsidDel="00000000" w:rsidP="00000000" w:rsidRDefault="00000000" w:rsidRPr="00000000" w14:paraId="00000026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  <w:t xml:space="preserve">Considere o programa abaixo, em que o usuário entra com dois valores ponto flutuante, que são atribuídos aos endereços das variáveis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. Altere este programa de forma a trocar os valores das duas variáveis. Você não pode alterar o último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 {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x,y;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scanf(“%f %f”, &amp;x, &amp;y);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//coloque seu código aqui: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printf(“\nx = %f\ny = %f”, x, y);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Introdução à passagem de parâmetro por referência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Escreva uma função de nome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troca</w:t>
      </w:r>
      <w:r w:rsidDel="00000000" w:rsidR="00000000" w:rsidRPr="00000000">
        <w:rPr>
          <w:rtl w:val="0"/>
        </w:rPr>
        <w:t xml:space="preserve"> que recebe como parâmetros duas variáveis capazes de armazenar endereços de memória de pontos flutuantes (que tipo de variável é capaz de fazer isso?),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end_valor1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end_valor2</w:t>
      </w:r>
      <w:r w:rsidDel="00000000" w:rsidR="00000000" w:rsidRPr="00000000">
        <w:rPr>
          <w:rtl w:val="0"/>
        </w:rPr>
        <w:t xml:space="preserve">. Essa função deve trocar o conteúdo dos endereços armazenados nessas variáveis, ou seja, o conteúdo armazenado no primeiro endereço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end_valor1</w:t>
      </w:r>
      <w:r w:rsidDel="00000000" w:rsidR="00000000" w:rsidRPr="00000000">
        <w:rPr>
          <w:rtl w:val="0"/>
        </w:rPr>
        <w:t xml:space="preserve">) deve ser armazenado no endereço do segundo parâmetro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end_valor2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tl w:val="0"/>
        </w:rPr>
        <w:t xml:space="preserve"> e vice-versa. </w:t>
      </w:r>
    </w:p>
    <w:p w:rsidR="00000000" w:rsidDel="00000000" w:rsidP="00000000" w:rsidRDefault="00000000" w:rsidRPr="00000000" w14:paraId="00000033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Resolva o Exercício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usando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troca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) Fast Pow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Neste exercício você deve usar operações de deslocamento de bits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e/ou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. Primeiro, faça uma função de nome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fast_pow_2</w:t>
      </w:r>
      <w:r w:rsidDel="00000000" w:rsidR="00000000" w:rsidRPr="00000000">
        <w:rPr>
          <w:rtl w:val="0"/>
        </w:rPr>
        <w:t xml:space="preserve"> que recebe um inteiro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expoente</w:t>
      </w:r>
      <w:r w:rsidDel="00000000" w:rsidR="00000000" w:rsidRPr="00000000">
        <w:rPr>
          <w:rtl w:val="0"/>
        </w:rPr>
        <w:t xml:space="preserve"> e retorna um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long long</w:t>
      </w:r>
      <w:r w:rsidDel="00000000" w:rsidR="00000000" w:rsidRPr="00000000">
        <w:rPr>
          <w:rtl w:val="0"/>
        </w:rPr>
        <w:t xml:space="preserve"> contendo a potência de dois correspondente. Por exemplo, se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expoente </w:t>
      </w:r>
      <w:r w:rsidDel="00000000" w:rsidR="00000000" w:rsidRPr="00000000">
        <w:rPr>
          <w:rtl w:val="0"/>
        </w:rPr>
        <w:t xml:space="preserve">passado como parâmetro for 7, a sua função deve retornar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tl w:val="0"/>
        </w:rPr>
        <w:t xml:space="preserve"> elevado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tl w:val="0"/>
        </w:rPr>
        <w:t xml:space="preserve">.  Um número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long long</w:t>
      </w:r>
      <w:r w:rsidDel="00000000" w:rsidR="00000000" w:rsidRPr="00000000">
        <w:rPr>
          <w:rtl w:val="0"/>
        </w:rPr>
        <w:t xml:space="preserve"> é um inteiro sem sinal de 64 bits. Você o trata exatamente como um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int</w:t>
      </w:r>
      <w:r w:rsidDel="00000000" w:rsidR="00000000" w:rsidRPr="00000000">
        <w:rPr>
          <w:rtl w:val="0"/>
        </w:rPr>
        <w:t xml:space="preserve">, mas o seu alcance é muito maior. Protótipo da função: </w:t>
      </w:r>
    </w:p>
    <w:p w:rsidR="00000000" w:rsidDel="00000000" w:rsidP="00000000" w:rsidRDefault="00000000" w:rsidRPr="00000000" w14:paraId="00000038">
      <w:pPr>
        <w:pageBreakBefore w:val="0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long long fast_pow_2(int expoente);</w:t>
      </w:r>
    </w:p>
    <w:p w:rsidR="00000000" w:rsidDel="00000000" w:rsidP="00000000" w:rsidRDefault="00000000" w:rsidRPr="00000000" w14:paraId="00000039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Depois, faça um programa para responder a seguinte pergunta: qual é a maior potência de 2 que um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long 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capaz de armazenar? Faça um programa que use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fast_pow_2</w:t>
      </w:r>
      <w:r w:rsidDel="00000000" w:rsidR="00000000" w:rsidRPr="00000000">
        <w:rPr>
          <w:rtl w:val="0"/>
        </w:rPr>
        <w:t xml:space="preserve"> para imprimir esse limite. Para imprimir um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long long</w:t>
      </w:r>
      <w:r w:rsidDel="00000000" w:rsidR="00000000" w:rsidRPr="00000000">
        <w:rPr>
          <w:rtl w:val="0"/>
        </w:rPr>
        <w:t xml:space="preserve"> você deve usar o especificador de formato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%llu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Funções simples sem operadores condicionais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Implemente funções para realizar as operações abaixo sobre parâmetros recebidos como números inteiros sem sinal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int</w:t>
      </w:r>
      <w:r w:rsidDel="00000000" w:rsidR="00000000" w:rsidRPr="00000000">
        <w:rPr>
          <w:rtl w:val="0"/>
        </w:rPr>
        <w:t xml:space="preserve">).  Suas funções </w:t>
      </w:r>
      <w:r w:rsidDel="00000000" w:rsidR="00000000" w:rsidRPr="00000000">
        <w:rPr>
          <w:b w:val="1"/>
          <w:rtl w:val="0"/>
        </w:rPr>
        <w:t xml:space="preserve">não devem</w:t>
      </w:r>
      <w:r w:rsidDel="00000000" w:rsidR="00000000" w:rsidRPr="00000000">
        <w:rPr>
          <w:rtl w:val="0"/>
        </w:rPr>
        <w:t xml:space="preserve"> usar qualquer operador condicional (exemplo: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). Dica: algumas delas podem requerer operações bit-a-bit. Abaixo um exemplo de uma função que retorna o negativo do parâmetro: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neg(unsigned int number) {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-number;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a) DDD</w:t>
      </w:r>
      <w:r w:rsidDel="00000000" w:rsidR="00000000" w:rsidRPr="00000000">
        <w:rPr>
          <w:rtl w:val="0"/>
        </w:rPr>
        <w:t xml:space="preserve">. Extrair código de área de números de telefone com 8 dígitos (e.g., para o telefone 3134095858 a sua função deve retornar 31). Protótipo: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ddd(unsigned int number);</w:t>
      </w:r>
    </w:p>
    <w:p w:rsidR="00000000" w:rsidDel="00000000" w:rsidP="00000000" w:rsidRDefault="00000000" w:rsidRPr="00000000" w14:paraId="00000048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b) Soma 1 se for par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Transformar um número par no próximo número ímpar e manter um número ímpar inalterado. Exemplo: para o número 4 a sua função deve retornar 5 e para o número 5 a sua função deve retornar 5. Protótipo: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soma1SePar(unsigned int number);</w:t>
      </w:r>
    </w:p>
    <w:p w:rsidR="00000000" w:rsidDel="00000000" w:rsidP="00000000" w:rsidRDefault="00000000" w:rsidRPr="00000000" w14:paraId="0000004D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c) Par ou ímpar.</w:t>
      </w:r>
      <w:r w:rsidDel="00000000" w:rsidR="00000000" w:rsidRPr="00000000">
        <w:rPr>
          <w:rtl w:val="0"/>
        </w:rPr>
        <w:t xml:space="preserve"> Retornar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verdadeiro </w:t>
      </w:r>
      <w:r w:rsidDel="00000000" w:rsidR="00000000" w:rsidRPr="00000000">
        <w:rPr>
          <w:rtl w:val="0"/>
        </w:rPr>
        <w:t xml:space="preserve">se o número for par ou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falso </w:t>
      </w:r>
      <w:r w:rsidDel="00000000" w:rsidR="00000000" w:rsidRPr="00000000">
        <w:rPr>
          <w:rtl w:val="0"/>
        </w:rPr>
        <w:t xml:space="preserve">caso contrário. Dica: lembre dos conceitos de verdadeiro e falso para a linguagem C. Protótipo: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parOuImpar(unsigned int number);</w:t>
      </w:r>
    </w:p>
    <w:p w:rsidR="00000000" w:rsidDel="00000000" w:rsidP="00000000" w:rsidRDefault="00000000" w:rsidRPr="00000000" w14:paraId="00000052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b w:val="1"/>
          <w:rtl w:val="0"/>
        </w:rPr>
        <w:t xml:space="preserve">Programa principal. </w:t>
      </w:r>
      <w:r w:rsidDel="00000000" w:rsidR="00000000" w:rsidRPr="00000000">
        <w:rPr>
          <w:rtl w:val="0"/>
        </w:rPr>
        <w:t xml:space="preserve">Faça um programa para testar as funções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soma1SePar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parOuImpar</w:t>
      </w:r>
      <w:r w:rsidDel="00000000" w:rsidR="00000000" w:rsidRPr="00000000">
        <w:rPr>
          <w:rtl w:val="0"/>
        </w:rPr>
        <w:t xml:space="preserve">. Para cada função, teste pelo menos três entradas diferentes que, idealmente, dão saídas diferentes.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