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13A59" w:rsidP="00B2267F" w:rsidRDefault="00B2267F" w14:paraId="0293A539" w14:textId="25DB8DB7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5BAC8BD8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5BAC8BD8" w:rsidR="31FA08AC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30</w:t>
      </w:r>
      <w:r w:rsidRPr="5BAC8BD8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Patient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Leaflet on 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Orthotimer</w:t>
      </w:r>
      <w:r w:rsidRPr="5BAC8BD8" w:rsidR="002E2AF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sensor</w:t>
      </w:r>
      <w:r w:rsidR="35050528">
        <w:rPr>
          <w:rFonts w:ascii="Arial" w:hAnsi="Arial" w:eastAsia="Arial" w:cs="Arial"/>
          <w:color w:val="24303B"/>
        </w:rPr>
        <w:drawing>
          <wp:inline wp14:editId="78686E26" wp14:anchorId="4696F513">
            <wp:extent cx="5360035" cy="7923252"/>
            <wp:effectExtent l="0" t="0" r="0" b="0"/>
            <wp:docPr id="524170238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360035" cy="792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E2AFD" w:rsidR="00B2267F" w:rsidP="002E2AFD" w:rsidRDefault="00B2267F" w14:paraId="3DCB0EB5" w14:textId="565DFF52">
      <w:pPr>
        <w:spacing w:line="360" w:lineRule="auto"/>
        <w:jc w:val="center"/>
        <w:rPr>
          <w:color w:val="000000" w:themeColor="text1"/>
          <w:lang w:val="en-US"/>
        </w:rPr>
      </w:pPr>
    </w:p>
    <w:sectPr w:rsidRPr="002E2AFD" w:rsidR="00B2267F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20659C" w:rsidP="00F65961" w:rsidRDefault="0020659C" w14:paraId="3B45A57F" w14:textId="77777777">
      <w:pPr>
        <w:spacing w:after="0" w:line="240" w:lineRule="auto"/>
      </w:pPr>
    </w:p>
  </w:endnote>
  <w:endnote w:type="continuationSeparator" w:id="0">
    <w:p w:rsidRPr="004475F9" w:rsidR="0020659C" w:rsidP="00F65961" w:rsidRDefault="0020659C" w14:paraId="3D4599A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20659C" w:rsidP="00F65961" w:rsidRDefault="0020659C" w14:paraId="51D06555" w14:textId="77777777">
      <w:pPr>
        <w:spacing w:after="0" w:line="240" w:lineRule="auto"/>
      </w:pPr>
    </w:p>
  </w:footnote>
  <w:footnote w:type="continuationSeparator" w:id="0">
    <w:p w:rsidRPr="004475F9" w:rsidR="0020659C" w:rsidP="00F65961" w:rsidRDefault="0020659C" w14:paraId="34BF6E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A32290" w14:paraId="2BC88831" w14:textId="7BCB1DAE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A32290">
      <w:rPr>
        <w:rFonts w:ascii="Arial" w:hAnsi="Arial" w:cs="Arial" w:eastAsia="Arial"/>
        <w:b w:val="0"/>
        <w:color w:val="59636E"/>
        <w:sz w:val="18"/>
        <w:lang w:val="en-US"/>
      </w:rPr>
      <w:t>PARADISE (S71769) — eCRF 30: Informatiefolder sensor Orthotimer voor patient</w:t>
    </w:r>
    <w:proofErr w:type="spellStart"/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6"/>
  </w:num>
  <w:num w:numId="2" w16cid:durableId="58946002">
    <w:abstractNumId w:val="23"/>
  </w:num>
  <w:num w:numId="3" w16cid:durableId="1449810548">
    <w:abstractNumId w:val="26"/>
  </w:num>
  <w:num w:numId="4" w16cid:durableId="2027555765">
    <w:abstractNumId w:val="25"/>
  </w:num>
  <w:num w:numId="5" w16cid:durableId="128862675">
    <w:abstractNumId w:val="15"/>
  </w:num>
  <w:num w:numId="6" w16cid:durableId="2022195731">
    <w:abstractNumId w:val="22"/>
  </w:num>
  <w:num w:numId="7" w16cid:durableId="1625426495">
    <w:abstractNumId w:val="0"/>
  </w:num>
  <w:num w:numId="8" w16cid:durableId="1337608067">
    <w:abstractNumId w:val="10"/>
  </w:num>
  <w:num w:numId="9" w16cid:durableId="1768891532">
    <w:abstractNumId w:val="11"/>
  </w:num>
  <w:num w:numId="10" w16cid:durableId="1726374208">
    <w:abstractNumId w:val="12"/>
  </w:num>
  <w:num w:numId="11" w16cid:durableId="1863860384">
    <w:abstractNumId w:val="4"/>
  </w:num>
  <w:num w:numId="12" w16cid:durableId="1152142029">
    <w:abstractNumId w:val="1"/>
  </w:num>
  <w:num w:numId="13" w16cid:durableId="2067875756">
    <w:abstractNumId w:val="6"/>
  </w:num>
  <w:num w:numId="14" w16cid:durableId="211037946">
    <w:abstractNumId w:val="19"/>
  </w:num>
  <w:num w:numId="15" w16cid:durableId="5791148">
    <w:abstractNumId w:val="13"/>
  </w:num>
  <w:num w:numId="16" w16cid:durableId="1223558901">
    <w:abstractNumId w:val="2"/>
  </w:num>
  <w:num w:numId="17" w16cid:durableId="1173645719">
    <w:abstractNumId w:val="8"/>
  </w:num>
  <w:num w:numId="18" w16cid:durableId="1481265660">
    <w:abstractNumId w:val="7"/>
  </w:num>
  <w:num w:numId="19" w16cid:durableId="1773167833">
    <w:abstractNumId w:val="21"/>
  </w:num>
  <w:num w:numId="20" w16cid:durableId="612638633">
    <w:abstractNumId w:val="24"/>
  </w:num>
  <w:num w:numId="21" w16cid:durableId="1952466394">
    <w:abstractNumId w:val="5"/>
  </w:num>
  <w:num w:numId="22" w16cid:durableId="2100590623">
    <w:abstractNumId w:val="20"/>
  </w:num>
  <w:num w:numId="23" w16cid:durableId="1867716901">
    <w:abstractNumId w:val="14"/>
  </w:num>
  <w:num w:numId="24" w16cid:durableId="1482572994">
    <w:abstractNumId w:val="18"/>
  </w:num>
  <w:num w:numId="25" w16cid:durableId="1035041018">
    <w:abstractNumId w:val="3"/>
  </w:num>
  <w:num w:numId="26" w16cid:durableId="1925727485">
    <w:abstractNumId w:val="17"/>
  </w:num>
  <w:num w:numId="27" w16cid:durableId="1187518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B0CCB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0659C"/>
    <w:rsid w:val="00226E0F"/>
    <w:rsid w:val="00262FCE"/>
    <w:rsid w:val="00277E82"/>
    <w:rsid w:val="002B2D7B"/>
    <w:rsid w:val="002C3181"/>
    <w:rsid w:val="002C3698"/>
    <w:rsid w:val="002D2B81"/>
    <w:rsid w:val="002E2AFD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32290"/>
    <w:rsid w:val="00A44462"/>
    <w:rsid w:val="00A67402"/>
    <w:rsid w:val="00AF0C26"/>
    <w:rsid w:val="00AF62D9"/>
    <w:rsid w:val="00B0416D"/>
    <w:rsid w:val="00B118EF"/>
    <w:rsid w:val="00B2267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88C1005"/>
    <w:rsid w:val="31FA08AC"/>
    <w:rsid w:val="35050528"/>
    <w:rsid w:val="5BAC8BD8"/>
    <w:rsid w:val="6423F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2F37D0-3407-4671-A386-218E8A5201C1}"/>
</file>

<file path=customXml/itemProps2.xml><?xml version="1.0" encoding="utf-8"?>
<ds:datastoreItem xmlns:ds="http://schemas.openxmlformats.org/officeDocument/2006/customXml" ds:itemID="{DF50CFC4-F2CF-4F86-8D71-5D29C039AB19}"/>
</file>

<file path=customXml/itemProps3.xml><?xml version="1.0" encoding="utf-8"?>
<ds:datastoreItem xmlns:ds="http://schemas.openxmlformats.org/officeDocument/2006/customXml" ds:itemID="{3279158D-4DAF-455B-BE24-0C77BA71B2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</cp:revision>
  <dcterms:created xsi:type="dcterms:W3CDTF">2026-03-31T14:19:00Z</dcterms:created>
  <dcterms:modified xsi:type="dcterms:W3CDTF">2026-07-22T18:13:29Z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