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BDA" w:rsidR="00D86F99" w:rsidP="00D55534" w:rsidRDefault="006F7020" w14:paraId="059F7FF7" w14:textId="2AC5336A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6C649AE2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6C649AE2" w:rsidR="67184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5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UDI 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ActivationTracking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Log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</w:p>
    <w:p w:rsidRPr="004F3BDA" w:rsidR="00D86F99" w:rsidP="00D86F99" w:rsidRDefault="00D86F99" w14:paraId="52FCDBB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D86F99" w:rsidP="00D86F99" w:rsidRDefault="00D86F99" w14:paraId="49857257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Studietitel: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F80474D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Protocolnummer: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73C2AB2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Studielocatie: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A3E9A58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Hoofdonderzoeker (PI):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4EB41E33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Deelnemerscode: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6EF76AA8" w14:textId="77777777">
      <w:pPr>
        <w:tabs>
          <w:tab w:val="left" w:leader="underscore" w:pos="8505"/>
        </w:tabs>
        <w:rPr>
          <w:rFonts w:ascii="Calibri" w:hAnsi="Calibri" w:cs="Calibri"/>
        </w:rPr>
      </w:pPr>
    </w:p>
    <w:p w:rsidRPr="004F3BDA" w:rsidR="00D86F99" w:rsidP="00D86F99" w:rsidRDefault="00D86F99" w14:paraId="24C3B0F5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 informatie</w:t>
      </w:r>
    </w:p>
    <w:p w:rsidRPr="004F3BDA" w:rsidR="00D86F99" w:rsidP="00D86F99" w:rsidRDefault="00D86F99" w14:paraId="02687FA6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Naam/type apparaat: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DF5B235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Fabrikant: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55C29038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Referentienummer: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24239394" w14:textId="77777777">
      <w:pPr>
        <w:rPr>
          <w:rFonts w:ascii="Calibri" w:hAnsi="Calibri" w:cs="Calibri"/>
        </w:rPr>
      </w:pPr>
    </w:p>
    <w:p w:rsidRPr="00D55534" w:rsidR="00D86F99" w:rsidP="00D86F99" w:rsidRDefault="00D86F99" w14:paraId="7996AAE7" w14:textId="115170FA">
      <w:pPr>
        <w:rPr>
          <w:rFonts w:ascii="Calibri" w:hAnsi="Calibri" w:cs="Calibri"/>
          <w:b/>
          <w:bCs/>
        </w:rPr>
      </w:pPr>
      <w:r w:rsidRPr="004F3BDA">
        <w:rPr>
          <w:rFonts w:ascii="Arial" w:hAnsi="Arial" w:cs="Arial" w:eastAsia="Arial"/>
          <w:b/>
          <w:bCs/>
          <w:color w:val="123A5F"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Pr="00E11B69" w:rsidR="00D86F99" w:rsidTr="00A161CD" w14:paraId="5E65EBC7" w14:textId="77777777">
        <w:trPr>
          <w:trHeight w:val="315"/>
        </w:trPr>
        <w:tc>
          <w:tcPr>
            <w:tcW w:w="60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E11B69" w:rsidR="00D86F99" w:rsidP="00A161CD" w:rsidRDefault="00D86F99" w14:paraId="242749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D9D9"/>
            <w:vAlign w:val="center"/>
            <w:hideMark/>
          </w:tcPr>
          <w:p w:rsidRPr="00E11B69" w:rsidR="00D86F99" w:rsidP="00A161CD" w:rsidRDefault="00D86F99" w14:paraId="122CDE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Pr="004F3BDA" w:rsidR="00D86F99" w:rsidTr="00A161CD" w14:paraId="5847CBFC" w14:textId="77777777">
        <w:trPr>
          <w:trHeight w:val="253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71325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4A3FA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21D679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3BFD2B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A8841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</w:tr>
      <w:tr w:rsidRPr="004F3BDA" w:rsidR="00D86F99" w:rsidTr="00A161CD" w14:paraId="65DA1875" w14:textId="77777777">
        <w:trPr>
          <w:trHeight w:val="1592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55697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49DB6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124D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C5CE6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130299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:rsidRPr="004850ED" w:rsidR="00E13A59" w:rsidP="00803706" w:rsidRDefault="00E13A59" w14:paraId="0293A539" w14:textId="610B156F">
      <w:pPr>
        <w:spacing w:line="240" w:lineRule="auto"/>
        <w:rPr>
          <w:color w:val="FF0000"/>
          <w:lang w:val="en-US"/>
        </w:rPr>
      </w:pPr>
    </w:p>
    <w:sectPr w:rsidRPr="004850ED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92717" w:rsidP="00F65961" w:rsidRDefault="00A92717" w14:paraId="7A66C410" w14:textId="77777777">
      <w:pPr>
        <w:spacing w:after="0" w:line="240" w:lineRule="auto"/>
      </w:pPr>
    </w:p>
  </w:endnote>
  <w:endnote w:type="continuationSeparator" w:id="0">
    <w:p w:rsidRPr="004475F9" w:rsidR="00A92717" w:rsidP="00F65961" w:rsidRDefault="00A92717" w14:paraId="6E725A1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92717" w:rsidP="00F65961" w:rsidRDefault="00A92717" w14:paraId="631DA021" w14:textId="77777777">
      <w:pPr>
        <w:spacing w:after="0" w:line="240" w:lineRule="auto"/>
      </w:pPr>
    </w:p>
  </w:footnote>
  <w:footnote w:type="continuationSeparator" w:id="0">
    <w:p w:rsidRPr="004475F9" w:rsidR="00A92717" w:rsidP="00F65961" w:rsidRDefault="00A92717" w14:paraId="28473D3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P="6C649AE2" w:rsidRDefault="00D86F99" w14:paraId="2BC88831" w14:textId="777FD7ED">
    <w:pPr>
      <w:pStyle w:val="Header"/>
      <w:jc w:val="left"/>
      <w:rPr>
        <w:rFonts w:ascii="Calibri" w:hAnsi="Calibri" w:cs="Calibri"/>
        <w:color w:val="000000" w:themeColor="text1"/>
        <w:lang w:val="en-US"/>
      </w:rPr>
    </w:pPr>
    <w:r w:rsidRPr="6C649AE2" w:rsidR="6C649AE2">
      <w:rPr>
        <w:rFonts w:ascii="Arial" w:hAnsi="Arial" w:cs="Arial" w:eastAsia="Arial"/>
        <w:b w:val="0"/>
        <w:color w:val="59636E"/>
        <w:sz w:val="18"/>
        <w:lang w:val="en-US"/>
      </w:rPr>
      <w:t>PARADISE (S71769) — eCRF 25: Registratie en activatie Orthotimer (UDI)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92717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  <w:rsid w:val="671848C5"/>
    <w:rsid w:val="6C64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4B7C-E6A5-4E3F-B785-5EC4771164C4}"/>
</file>

<file path=customXml/itemProps2.xml><?xml version="1.0" encoding="utf-8"?>
<ds:datastoreItem xmlns:ds="http://schemas.openxmlformats.org/officeDocument/2006/customXml" ds:itemID="{D6BD6BFB-0F26-43D7-BB65-D19CF45E48DD}"/>
</file>

<file path=customXml/itemProps3.xml><?xml version="1.0" encoding="utf-8"?>
<ds:datastoreItem xmlns:ds="http://schemas.openxmlformats.org/officeDocument/2006/customXml" ds:itemID="{AC356F61-17F3-4746-A4F7-5D57A78EBE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2026-03-31T11:20:00Z</dcterms:created>
  <dcterms:modified xsi:type="dcterms:W3CDTF">2026-07-22T13:11:23Z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