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26B5" w:rsidR="005C26B5" w:rsidP="00663DE4" w:rsidRDefault="005C26B5" w14:paraId="5F206D43" w14:textId="6D991475">
      <w:pPr>
        <w:tabs>
          <w:tab w:val="left" w:leader="dot" w:pos="8505"/>
        </w:tabs>
        <w:spacing w:after="0" w:line="48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6A8C85C7" w:rsidR="005C26B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Appendix </w:t>
      </w:r>
      <w:r w:rsidRPr="6A8C85C7" w:rsidR="58DC5BEA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3</w:t>
      </w:r>
      <w:r w:rsidRPr="6A8C85C7" w:rsidR="005C26B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: Designated site personnel form</w:t>
      </w:r>
    </w:p>
    <w:p w:rsidRPr="004F3BDA" w:rsidR="00C017F7" w:rsidP="00663DE4" w:rsidRDefault="00C017F7" w14:paraId="101F5EFD" w14:textId="77777777">
      <w:pPr>
        <w:tabs>
          <w:tab w:val="left" w:leader="dot" w:pos="8505"/>
        </w:tabs>
        <w:spacing w:after="0" w:line="48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Hoofdonderzoeker (PI):</w:t>
      </w:r>
      <w:r w:rsidRPr="004F3BDA">
        <w:rPr>
          <w:rFonts w:ascii="Calibri" w:hAnsi="Calibri" w:cs="Calibri"/>
          <w:sz w:val="24"/>
          <w:szCs w:val="24"/>
        </w:rPr>
        <w:tab/>
      </w:r>
    </w:p>
    <w:p w:rsidR="00C017F7" w:rsidP="00C017F7" w:rsidRDefault="00C017F7" w14:paraId="7972E0F7" w14:textId="42CFB1D3">
      <w:pPr>
        <w:tabs>
          <w:tab w:val="left" w:leader="dot" w:pos="8505"/>
        </w:tabs>
        <w:spacing w:after="0"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Verantwoordelijke voor de groepsindeling (normaal de PI- arts)</w:t>
      </w:r>
      <w:r w:rsidRPr="004F3BDA">
        <w:rPr>
          <w:rFonts w:ascii="Calibri" w:hAnsi="Calibri" w:cs="Calibri"/>
          <w:sz w:val="24"/>
          <w:szCs w:val="24"/>
        </w:rPr>
        <w:tab/>
      </w:r>
    </w:p>
    <w:p w:rsidRPr="00C017F7" w:rsidR="00663DE4" w:rsidP="00C017F7" w:rsidRDefault="00663DE4" w14:paraId="700C8AF7" w14:textId="77777777">
      <w:pPr>
        <w:tabs>
          <w:tab w:val="left" w:leader="dot" w:pos="8505"/>
        </w:tabs>
        <w:spacing w:after="0" w:line="360" w:lineRule="auto"/>
        <w:rPr>
          <w:rFonts w:ascii="Calibri" w:hAnsi="Calibri" w:cs="Calibri"/>
          <w:sz w:val="24"/>
          <w:szCs w:val="24"/>
        </w:rPr>
      </w:pPr>
    </w:p>
    <w:p w:rsidRPr="004F3BDA" w:rsidR="00C017F7" w:rsidP="00C017F7" w:rsidRDefault="00C017F7" w14:paraId="3EC6114A" w14:textId="77777777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Personeel toegewezen aan de groep Optimale Zorg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C017F7" w:rsidTr="00E72F28" w14:paraId="0CB93DD2" w14:textId="77777777">
        <w:tc>
          <w:tcPr>
            <w:tcW w:w="9016" w:type="dxa"/>
          </w:tcPr>
          <w:p w:rsidRPr="004F3BDA" w:rsidR="00C017F7" w:rsidP="00E72F28" w:rsidRDefault="00C017F7" w14:paraId="4F920D1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310CF09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876A46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A8DCB33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4345E77" w14:textId="77777777">
        <w:tc>
          <w:tcPr>
            <w:tcW w:w="9016" w:type="dxa"/>
          </w:tcPr>
          <w:p w:rsidRPr="004F3BDA" w:rsidR="00C017F7" w:rsidP="00E72F28" w:rsidRDefault="00C017F7" w14:paraId="3985500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4A5C9D0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E00BFA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DC546A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A2E16A1" w14:textId="77777777">
        <w:tc>
          <w:tcPr>
            <w:tcW w:w="9016" w:type="dxa"/>
          </w:tcPr>
          <w:p w:rsidRPr="004F3BDA" w:rsidR="00C017F7" w:rsidP="00E72F28" w:rsidRDefault="00C017F7" w14:paraId="1818E75B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0E7045B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                                                        </w:t>
            </w:r>
          </w:p>
          <w:p w:rsidRPr="004F3BDA" w:rsidR="00C017F7" w:rsidP="00E72F28" w:rsidRDefault="00C017F7" w14:paraId="042FEF3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3DF85051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12F288A" w14:textId="77777777">
        <w:tc>
          <w:tcPr>
            <w:tcW w:w="9016" w:type="dxa"/>
          </w:tcPr>
          <w:p w:rsidRPr="004F3BDA" w:rsidR="00C017F7" w:rsidP="00E72F28" w:rsidRDefault="00C017F7" w14:paraId="55270B35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55E5DFA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 xml:space="preserve">                                                        </w:t>
            </w:r>
          </w:p>
          <w:p w:rsidRPr="004F3BDA" w:rsidR="00C017F7" w:rsidP="00E72F28" w:rsidRDefault="00C017F7" w14:paraId="6EC2A72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3C93123B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4F3BDA" w:rsidR="00C017F7" w:rsidP="00BD2170" w:rsidRDefault="00C017F7" w14:paraId="39331E6F" w14:textId="77777777">
      <w:pPr>
        <w:spacing w:after="120"/>
        <w:rPr>
          <w:rFonts w:ascii="Calibri" w:hAnsi="Calibri" w:cs="Calibri"/>
          <w:sz w:val="24"/>
          <w:szCs w:val="24"/>
        </w:rPr>
      </w:pPr>
    </w:p>
    <w:p w:rsidRPr="004F3BDA" w:rsidR="00C017F7" w:rsidP="7B7B88D4" w:rsidRDefault="00C017F7" w14:paraId="79235C2A" w14:textId="40A066CB">
      <w:pPr>
        <w:spacing w:after="120"/>
        <w:rPr>
          <w:rFonts w:ascii="Calibri" w:hAnsi="Calibri" w:cs="Calibri"/>
          <w:sz w:val="24"/>
          <w:szCs w:val="24"/>
        </w:rPr>
      </w:pPr>
      <w:r w:rsidRPr="7B7B88D4" w:rsidR="00C017F7">
        <w:rPr>
          <w:rFonts w:ascii="Calibri" w:hAnsi="Calibri" w:cs="Calibri"/>
          <w:sz w:val="24"/>
          <w:szCs w:val="24"/>
        </w:rPr>
        <w:t xml:space="preserve">Personeel toegewezen aan de groep </w:t>
      </w:r>
      <w:r w:rsidRPr="7B7B88D4" w:rsidR="0A424F09">
        <w:rPr>
          <w:rFonts w:ascii="Calibri" w:hAnsi="Calibri" w:cs="Calibri"/>
          <w:sz w:val="24"/>
          <w:szCs w:val="24"/>
        </w:rPr>
        <w:t>Standaard</w:t>
      </w:r>
      <w:r w:rsidRPr="7B7B88D4" w:rsidR="00C017F7">
        <w:rPr>
          <w:rFonts w:ascii="Calibri" w:hAnsi="Calibri" w:cs="Calibri"/>
          <w:sz w:val="24"/>
          <w:szCs w:val="24"/>
        </w:rPr>
        <w:t xml:space="preserve"> Zorg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C017F7" w:rsidTr="00E72F28" w14:paraId="486465C7" w14:textId="77777777">
        <w:tc>
          <w:tcPr>
            <w:tcW w:w="9016" w:type="dxa"/>
          </w:tcPr>
          <w:p w:rsidRPr="004F3BDA" w:rsidR="00C017F7" w:rsidP="00E72F28" w:rsidRDefault="00C017F7" w14:paraId="5C93C14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2B6A8AC0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3159A5F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573FDF3F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61F2672A" w14:textId="77777777">
        <w:tc>
          <w:tcPr>
            <w:tcW w:w="9016" w:type="dxa"/>
          </w:tcPr>
          <w:p w:rsidRPr="004F3BDA" w:rsidR="00C017F7" w:rsidP="00E72F28" w:rsidRDefault="00C017F7" w14:paraId="4EA160BA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2008ACD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07DAA153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696BA6FF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0761551A" w14:textId="77777777">
        <w:tc>
          <w:tcPr>
            <w:tcW w:w="9016" w:type="dxa"/>
          </w:tcPr>
          <w:p w:rsidRPr="004F3BDA" w:rsidR="00C017F7" w:rsidP="00E72F28" w:rsidRDefault="00C017F7" w14:paraId="2B6CB0FE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03CEC7FC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2EDABB8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18581D1B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2A710D76" w14:textId="77777777">
        <w:tc>
          <w:tcPr>
            <w:tcW w:w="9016" w:type="dxa"/>
          </w:tcPr>
          <w:p w:rsidRPr="004F3BDA" w:rsidR="00C017F7" w:rsidP="00E72F28" w:rsidRDefault="00C017F7" w14:paraId="3C0A741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Calibri" w:hAnsi="Calibri" w:cs="Calibri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7813EE7E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="00BD2170" w:rsidP="00E72F28" w:rsidRDefault="00BD2170" w14:paraId="03FA2A2B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BD2170" w:rsidP="00E72F28" w:rsidRDefault="00BD2170" w14:paraId="3DE58D78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</w:tbl>
    <w:p w:rsidR="00E13A59" w:rsidP="00BD2170" w:rsidRDefault="00E13A59" w14:paraId="0293A539" w14:textId="77777777"/>
    <w:sectPr w:rsidR="00E13A59"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F65961" w:rsidP="00F65961" w:rsidRDefault="00F65961" w14:paraId="1EDEEC4A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F65961" w:rsidP="00F65961" w:rsidRDefault="00F65961" w14:paraId="42BF776B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color w:val="000000" w:themeColor="text1"/>
      </w:rPr>
      <w:id w:val="1728487318"/>
      <w:docPartObj>
        <w:docPartGallery w:val="Page Numbers (Bottom of Page)"/>
        <w:docPartUnique/>
      </w:docPartObj>
    </w:sdtPr>
    <w:sdtEndPr>
      <w:rPr>
        <w:rFonts w:ascii="Calibri" w:hAnsi="Calibri" w:cs="Calibri"/>
        <w:color w:val="000000" w:themeColor="text1" w:themeTint="FF" w:themeShade="FF"/>
        <w:spacing w:val="60"/>
      </w:rPr>
    </w:sdtEndPr>
    <w:sdtContent>
      <w:p w:rsidRPr="0072409B" w:rsidR="0072409B" w:rsidRDefault="0072409B" w14:paraId="35B0B789" w14:textId="528792EC">
        <w:pPr>
          <w:pStyle w:val="Footer"/>
          <w:pBdr>
            <w:top w:val="single" w:color="D9D9D9" w:themeColor="background1" w:themeShade="D9" w:sz="4" w:space="1"/>
          </w:pBdr>
          <w:jc w:val="right"/>
          <w:rPr>
            <w:rFonts w:ascii="Calibri" w:hAnsi="Calibri" w:cs="Calibri"/>
            <w:color w:val="000000" w:themeColor="text1"/>
          </w:rPr>
        </w:pPr>
        <w:r w:rsidRPr="0072409B">
          <w:rPr>
            <w:rFonts w:ascii="Calibri" w:hAnsi="Calibri" w:cs="Calibri"/>
            <w:color w:val="000000" w:themeColor="text1"/>
          </w:rPr>
          <w:fldChar w:fldCharType="begin"/>
        </w:r>
        <w:r w:rsidRPr="0072409B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72409B">
          <w:rPr>
            <w:rFonts w:ascii="Calibri" w:hAnsi="Calibri" w:cs="Calibri"/>
            <w:color w:val="000000" w:themeColor="text1"/>
          </w:rPr>
          <w:fldChar w:fldCharType="separate"/>
        </w:r>
        <w:r w:rsidRPr="0072409B">
          <w:rPr>
            <w:rFonts w:ascii="Calibri" w:hAnsi="Calibri" w:cs="Calibri"/>
            <w:noProof/>
            <w:color w:val="000000" w:themeColor="text1"/>
          </w:rPr>
          <w:t>2</w:t>
        </w:r>
        <w:r w:rsidRPr="0072409B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72409B">
          <w:rPr>
            <w:rFonts w:ascii="Calibri" w:hAnsi="Calibri" w:cs="Calibri"/>
            <w:color w:val="000000" w:themeColor="text1"/>
          </w:rPr>
          <w:t xml:space="preserve"> | </w:t>
        </w:r>
        <w:r w:rsidRPr="0072409B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F65961" w:rsidP="00F65961" w:rsidRDefault="00F65961" w14:paraId="157B0D00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F65961" w:rsidP="00F65961" w:rsidRDefault="00F65961" w14:paraId="609A3D7C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2170" w:rsidR="00BD2170" w:rsidRDefault="00BD2170" w14:paraId="247D905A" w14:textId="18E69548">
    <w:pPr>
      <w:pStyle w:val="Header"/>
      <w:rPr>
        <w:sz w:val="18"/>
        <w:szCs w:val="18"/>
        <w:lang w:val="en-US"/>
      </w:rPr>
    </w:pPr>
    <w:r w:rsidRPr="00BD2170">
      <w:rPr>
        <w:rFonts w:ascii="Calibri" w:hAnsi="Calibri" w:cs="Calibri"/>
        <w:color w:val="000000" w:themeColor="text1"/>
        <w:lang w:val="en-US"/>
      </w:rPr>
      <w:t>Designated site personnel form</w:t>
    </w:r>
    <w:r>
      <w:rPr>
        <w:rFonts w:ascii="Calibri" w:hAnsi="Calibri" w:cs="Calibri"/>
        <w:color w:val="000000" w:themeColor="text1"/>
        <w:lang w:val="en-US"/>
      </w:rPr>
      <w:tab/>
    </w:r>
    <w:r>
      <w:rPr>
        <w:rFonts w:ascii="Calibri" w:hAnsi="Calibri" w:cs="Calibri"/>
        <w:color w:val="000000" w:themeColor="text1"/>
        <w:lang w:val="en-US"/>
      </w:rPr>
      <w:tab/>
    </w:r>
    <w:r>
      <w:rPr>
        <w:rFonts w:ascii="Calibri" w:hAnsi="Calibri" w:cs="Calibri"/>
        <w:color w:val="000000" w:themeColor="text1"/>
        <w:lang w:val="en-US"/>
      </w:rPr>
      <w:t>v1.</w:t>
    </w:r>
    <w:r w:rsidR="0072409B">
      <w:rPr>
        <w:rFonts w:ascii="Calibri" w:hAnsi="Calibri" w:cs="Calibri"/>
        <w:color w:val="000000" w:themeColor="text1"/>
        <w:lang w:val="en-US"/>
      </w:rPr>
      <w:t>30_03_2026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206247"/>
    <w:rsid w:val="00237FAE"/>
    <w:rsid w:val="00262FCE"/>
    <w:rsid w:val="00277E82"/>
    <w:rsid w:val="002C3181"/>
    <w:rsid w:val="00344170"/>
    <w:rsid w:val="003539DF"/>
    <w:rsid w:val="0035570B"/>
    <w:rsid w:val="00367CBB"/>
    <w:rsid w:val="003C3562"/>
    <w:rsid w:val="004475F9"/>
    <w:rsid w:val="005C26B5"/>
    <w:rsid w:val="00663DE4"/>
    <w:rsid w:val="006721FC"/>
    <w:rsid w:val="00711066"/>
    <w:rsid w:val="0072409B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9635A"/>
    <w:rsid w:val="00BD2170"/>
    <w:rsid w:val="00C017F7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F4562"/>
    <w:rsid w:val="0A424F09"/>
    <w:rsid w:val="58DC5BEA"/>
    <w:rsid w:val="6A8C85C7"/>
    <w:rsid w:val="7B7B8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807C3B-7DD1-47B4-B839-5E0FAB4C8214}"/>
</file>

<file path=customXml/itemProps2.xml><?xml version="1.0" encoding="utf-8"?>
<ds:datastoreItem xmlns:ds="http://schemas.openxmlformats.org/officeDocument/2006/customXml" ds:itemID="{ABE9EC3E-0702-42E3-B8E4-82B6EFD7FF38}"/>
</file>

<file path=customXml/itemProps3.xml><?xml version="1.0" encoding="utf-8"?>
<ds:datastoreItem xmlns:ds="http://schemas.openxmlformats.org/officeDocument/2006/customXml" ds:itemID="{36306001-2ACF-4D94-9EEF-5362ECEAE2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9</cp:revision>
  <dcterms:created xsi:type="dcterms:W3CDTF">2026-03-30T10:12:00Z</dcterms:created>
  <dcterms:modified xsi:type="dcterms:W3CDTF">2026-04-21T09:40:57Z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