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2014D" w:rsidR="0042014D" w:rsidP="00404F82" w:rsidRDefault="00447043" w14:paraId="14E3CC7F" w14:textId="1B081AA5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22CE4863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Appendix</w:t>
      </w:r>
      <w:r w:rsidRPr="22CE4863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1</w:t>
      </w:r>
      <w:r w:rsidRPr="22CE4863" w:rsidR="6833CB0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9</w:t>
      </w:r>
      <w:r w:rsidRPr="22CE4863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:</w:t>
      </w:r>
      <w:r w:rsidRPr="22CE4863" w:rsidR="00226E0F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2CE4863" w:rsidR="0042014D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Unique Device </w:t>
      </w:r>
      <w:r w:rsidRPr="22CE4863" w:rsidR="0042014D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Identification</w:t>
      </w:r>
      <w:r w:rsidRPr="22CE4863" w:rsidR="0042014D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 (UDI) Tracking Log Move Monitor</w:t>
      </w:r>
    </w:p>
    <w:p w:rsidRPr="004F3BDA" w:rsidR="0042014D" w:rsidP="0042014D" w:rsidRDefault="0042014D" w14:paraId="0228E6E7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42014D" w:rsidP="0042014D" w:rsidRDefault="0042014D" w14:paraId="762ED952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Studie-informatie</w:t>
      </w:r>
    </w:p>
    <w:p w:rsidRPr="004F3BDA" w:rsidR="0042014D" w:rsidP="0042014D" w:rsidRDefault="0042014D" w14:paraId="7E5421D6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Studietitel: 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42014D" w:rsidP="0042014D" w:rsidRDefault="0042014D" w14:paraId="7CA31A08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Protocolnummer: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42014D" w:rsidP="0042014D" w:rsidRDefault="0042014D" w14:paraId="182A9886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Studielocatie: 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42014D" w:rsidP="0042014D" w:rsidRDefault="0042014D" w14:paraId="352A0AA5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Hoofdonderzoeker (PI):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42014D" w:rsidP="0042014D" w:rsidRDefault="0042014D" w14:paraId="28E73E19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Deelnemerscode: 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42014D" w:rsidP="0042014D" w:rsidRDefault="0042014D" w14:paraId="4A461CF9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</w:p>
    <w:p w:rsidRPr="004F3BDA" w:rsidR="0042014D" w:rsidP="0042014D" w:rsidRDefault="0042014D" w14:paraId="7ED258C4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4F3BDA">
        <w:rPr>
          <w:rFonts w:ascii="Calibri" w:hAnsi="Calibri" w:cs="Calibri"/>
          <w:b/>
          <w:bCs/>
          <w:sz w:val="24"/>
          <w:szCs w:val="24"/>
        </w:rPr>
        <w:t>Apparaatinformatie</w:t>
      </w:r>
      <w:proofErr w:type="spellEnd"/>
    </w:p>
    <w:p w:rsidRPr="004F3BDA" w:rsidR="0042014D" w:rsidP="0042014D" w:rsidRDefault="0042014D" w14:paraId="66A44F03" w14:textId="77777777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Naam/type apparaat: 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42014D" w:rsidP="0042014D" w:rsidRDefault="0042014D" w14:paraId="48781103" w14:textId="77777777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Fabrikant: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42014D" w:rsidP="0042014D" w:rsidRDefault="0042014D" w14:paraId="413181A6" w14:textId="77777777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Referentienummer: 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42014D" w:rsidP="0042014D" w:rsidRDefault="0042014D" w14:paraId="234783D0" w14:textId="77777777">
      <w:pPr>
        <w:rPr>
          <w:rFonts w:ascii="Calibri" w:hAnsi="Calibri" w:cs="Calibri"/>
        </w:rPr>
      </w:pPr>
    </w:p>
    <w:p w:rsidRPr="004F3BDA" w:rsidR="0042014D" w:rsidP="0042014D" w:rsidRDefault="0042014D" w14:paraId="0998997C" w14:textId="77777777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Toewijzing en opvolgingslogboek van het apparaat</w:t>
      </w:r>
    </w:p>
    <w:tbl>
      <w:tblPr>
        <w:tblStyle w:val="TableGrid"/>
        <w:tblW w:w="9065" w:type="dxa"/>
        <w:tblLook w:val="04A0" w:firstRow="1" w:lastRow="0" w:firstColumn="1" w:lastColumn="0" w:noHBand="0" w:noVBand="1"/>
      </w:tblPr>
      <w:tblGrid>
        <w:gridCol w:w="3000"/>
        <w:gridCol w:w="3000"/>
        <w:gridCol w:w="3065"/>
      </w:tblGrid>
      <w:tr w:rsidRPr="004F3BDA" w:rsidR="0042014D" w:rsidTr="00E72F28" w14:paraId="42B8A079" w14:textId="77777777">
        <w:trPr>
          <w:trHeight w:val="438"/>
        </w:trPr>
        <w:tc>
          <w:tcPr>
            <w:tcW w:w="3000" w:type="dxa"/>
          </w:tcPr>
          <w:p w:rsidRPr="001A3198" w:rsidR="0042014D" w:rsidP="00E72F28" w:rsidRDefault="0042014D" w14:paraId="3E44D222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rFonts w:ascii="Calibri" w:hAnsi="Calibri" w:cs="Calibri"/>
                <w:b/>
                <w:bCs/>
              </w:rPr>
              <w:t>Datum activatie</w:t>
            </w:r>
          </w:p>
        </w:tc>
        <w:tc>
          <w:tcPr>
            <w:tcW w:w="3000" w:type="dxa"/>
          </w:tcPr>
          <w:p w:rsidRPr="001A3198" w:rsidR="0042014D" w:rsidP="00E72F28" w:rsidRDefault="0042014D" w14:paraId="713E4302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rFonts w:ascii="Calibri" w:hAnsi="Calibri" w:cs="Calibri"/>
                <w:b/>
                <w:bCs/>
              </w:rPr>
              <w:t>Tijdstip activatie</w:t>
            </w:r>
          </w:p>
        </w:tc>
        <w:tc>
          <w:tcPr>
            <w:tcW w:w="3065" w:type="dxa"/>
          </w:tcPr>
          <w:p w:rsidRPr="001A3198" w:rsidR="0042014D" w:rsidP="00E72F28" w:rsidRDefault="0042014D" w14:paraId="7C9D89B3" w14:textId="77777777">
            <w:pPr>
              <w:jc w:val="center"/>
              <w:rPr>
                <w:rFonts w:ascii="Calibri" w:hAnsi="Calibri" w:cs="Calibri"/>
                <w:b/>
                <w:bCs/>
                <w:color w:val="EE0000"/>
              </w:rPr>
            </w:pPr>
            <w:r w:rsidRPr="001A3198">
              <w:rPr>
                <w:rFonts w:ascii="Calibri" w:hAnsi="Calibri" w:cs="Calibri"/>
                <w:b/>
                <w:bCs/>
              </w:rPr>
              <w:t>Toegewezen door</w:t>
            </w:r>
          </w:p>
        </w:tc>
      </w:tr>
      <w:tr w:rsidRPr="004F3BDA" w:rsidR="0042014D" w:rsidTr="00E72F28" w14:paraId="7FAA54B1" w14:textId="77777777">
        <w:trPr>
          <w:trHeight w:val="422"/>
        </w:trPr>
        <w:tc>
          <w:tcPr>
            <w:tcW w:w="3000" w:type="dxa"/>
          </w:tcPr>
          <w:p w:rsidRPr="004F3BDA" w:rsidR="0042014D" w:rsidP="00E72F28" w:rsidRDefault="0042014D" w14:paraId="3FF112F4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1E71020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70682CF2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67912EA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47B7CED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0" w:type="dxa"/>
          </w:tcPr>
          <w:p w:rsidRPr="004F3BDA" w:rsidR="0042014D" w:rsidP="00E72F28" w:rsidRDefault="0042014D" w14:paraId="718769A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65" w:type="dxa"/>
          </w:tcPr>
          <w:p w:rsidRPr="004F3BDA" w:rsidR="0042014D" w:rsidP="00E72F28" w:rsidRDefault="0042014D" w14:paraId="72ECC0B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Pr="004F3BDA" w:rsidR="0042014D" w:rsidP="0042014D" w:rsidRDefault="0042014D" w14:paraId="44800243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42014D" w:rsidP="0042014D" w:rsidRDefault="0042014D" w14:paraId="7DE396D5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42014D" w:rsidP="0042014D" w:rsidRDefault="0042014D" w14:paraId="1F1E690F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Calibri" w:hAnsi="Calibri" w:cs="Calibri"/>
          <w:b/>
          <w:bCs/>
          <w:color w:val="EE0000"/>
          <w:sz w:val="28"/>
          <w:szCs w:val="28"/>
        </w:rPr>
        <w:br w:type="page"/>
      </w:r>
    </w:p>
    <w:p w:rsidRPr="0042014D" w:rsidR="0042014D" w:rsidP="0042014D" w:rsidRDefault="0042014D" w14:paraId="6CB12BB4" w14:textId="77777777">
      <w:pPr>
        <w:jc w:val="center"/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  <w:r w:rsidRPr="004F3BDA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 xml:space="preserve">Appendix 18bis: </w:t>
      </w:r>
      <w:r w:rsidRPr="0042014D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Standard Operating Procedure Move Monitor</w:t>
      </w:r>
    </w:p>
    <w:p w:rsidRPr="00226E0F" w:rsidR="00E13A59" w:rsidP="00226E0F" w:rsidRDefault="00E13A59" w14:paraId="0293A539" w14:textId="63E68EA0">
      <w:pPr>
        <w:spacing w:after="120" w:line="360" w:lineRule="auto"/>
        <w:jc w:val="center"/>
        <w:rPr>
          <w:color w:val="FF0000"/>
          <w:lang w:val="en-US"/>
        </w:rPr>
      </w:pPr>
    </w:p>
    <w:sectPr w:rsidRPr="00226E0F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CC6F07" w:rsidP="00F65961" w:rsidRDefault="00CC6F07" w14:paraId="6796B4F9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CC6F07" w:rsidP="00F65961" w:rsidRDefault="00CC6F07" w14:paraId="5485371B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2CDDD780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1A3198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CC6F07" w:rsidP="00F65961" w:rsidRDefault="00CC6F07" w14:paraId="26106EF9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CC6F07" w:rsidP="00F65961" w:rsidRDefault="00CC6F07" w14:paraId="0436DA75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RDefault="0042014D" w14:paraId="2BC88831" w14:textId="18136909">
    <w:pPr>
      <w:pStyle w:val="Header"/>
      <w:rPr>
        <w:color w:val="000000" w:themeColor="text1"/>
        <w:sz w:val="18"/>
        <w:szCs w:val="18"/>
        <w:lang w:val="en-US"/>
      </w:rPr>
    </w:pPr>
    <w:r w:rsidRPr="0042014D">
      <w:rPr>
        <w:rFonts w:ascii="Calibri" w:hAnsi="Calibri" w:cs="Calibri"/>
        <w:color w:val="000000" w:themeColor="text1"/>
        <w:lang w:val="en-US"/>
      </w:rPr>
      <w:t>Unique Device Identification (UDI) Tracking Log Move Monitor</w:t>
    </w:r>
    <w:r w:rsidRPr="00D04A77" w:rsidR="00F65961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>v</w:t>
    </w:r>
    <w:r w:rsidRPr="00D04A77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1"/>
  </w:num>
  <w:num w:numId="3" w16cid:durableId="1449810548">
    <w:abstractNumId w:val="13"/>
  </w:num>
  <w:num w:numId="4" w16cid:durableId="2027555765">
    <w:abstractNumId w:val="12"/>
  </w:num>
  <w:num w:numId="5" w16cid:durableId="128862675">
    <w:abstractNumId w:val="7"/>
  </w:num>
  <w:num w:numId="6" w16cid:durableId="2022195731">
    <w:abstractNumId w:val="10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A27939"/>
    <w:rsid w:val="00A44462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6F07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22CE4863"/>
    <w:rsid w:val="6833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0F6F2D-8498-434D-A498-D8AA19BEF98A}"/>
</file>

<file path=customXml/itemProps2.xml><?xml version="1.0" encoding="utf-8"?>
<ds:datastoreItem xmlns:ds="http://schemas.openxmlformats.org/officeDocument/2006/customXml" ds:itemID="{64566101-D0C4-420A-936C-77E4EE2E50B5}"/>
</file>

<file path=customXml/itemProps3.xml><?xml version="1.0" encoding="utf-8"?>
<ds:datastoreItem xmlns:ds="http://schemas.openxmlformats.org/officeDocument/2006/customXml" ds:itemID="{FF53DE0A-51EA-4879-B641-921BA9FB17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3</cp:revision>
  <dcterms:created xsi:type="dcterms:W3CDTF">2026-03-30T13:40:00Z</dcterms:created>
  <dcterms:modified xsi:type="dcterms:W3CDTF">2026-04-21T09:45:12Z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