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Pr="00DA2AD8" w:rsidRDefault="00DA2AD8">
      <w:pPr>
        <w:rPr>
          <w:b/>
          <w:bCs/>
          <w:sz w:val="36"/>
          <w:szCs w:val="36"/>
          <w:lang w:val="en-US"/>
        </w:rPr>
      </w:pPr>
      <w:r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Process evaluation: 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Structured diary </w:t>
      </w:r>
      <w:r w:rsidR="00876DAF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THERAPIST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– eCRF</w:t>
      </w:r>
    </w:p>
    <w:p w14:paraId="620DCBA7" w14:textId="77777777" w:rsidR="00DA2AD8" w:rsidRDefault="00DA2AD8">
      <w:pPr>
        <w:rPr>
          <w:lang w:val="en-US"/>
        </w:rPr>
      </w:pPr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 w:val="en-BE"/>
        </w:rPr>
      </w:pPr>
      <w:r w:rsidRPr="008B4F80">
        <w:rPr>
          <w:rFonts w:ascii="Arial" w:hAnsi="Arial" w:eastAsia="Arial" w:cs="Arial"/>
          <w:b/>
          <w:bCs/>
          <w:color w:val="123A5F"/>
          <w:sz w:val="26"/>
          <w:szCs w:val="26"/>
        </w:rPr>
        <w:t xml:space="preserve">1B. Resources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r w:rsidRPr="00AF10DB"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We gaan nu inzoomen op de tijd die de interventie vraagt in </w:t>
      </w:r>
      <w:r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I1: Time spent on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Kunt u dit inschatten per sessie en over het volledige traject? </w:t>
      </w:r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 xml:space="preserve">I2: Time spent by healthcare professionals on preparation of optimal </w:t>
      </w:r>
      <w:proofErr w:type="gramStart"/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care</w:t>
      </w:r>
      <w:r w:rsidRPr="006344BB"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proofErr w:type="gramEnd"/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aan de voorbereiding van de PARADISE-interventie? </w:t>
      </w:r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Wat valt voor u onder “voorbereiding”? (</w:t>
      </w:r>
      <w:proofErr w:type="gramStart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bv</w:t>
      </w:r>
      <w:proofErr w:type="gramEnd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I3: Time spent by healthcare professionals on delivery of the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neemt de effectieve uitvoering van de interventie in beslag tijdens een sessie? </w:t>
      </w:r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lang duurt een typische sessie? </w:t>
      </w:r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In hoeverre wijkt dit af van wat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vooropgesteld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w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erd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?</w:t>
      </w:r>
    </w:p>
    <w:p w14:paraId="1F11C665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t>Hoe is je voorbereidingstijd geëvolueerd doorheen het geven van de sessies?</w:t>
      </w:r>
    </w:p>
    <w:p w14:paraId="07F4D45B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lastRenderedPageBreak/>
        <w:t>Hoe zou je de verhouding tijdsbesteding en positieve factoren van de studietherapiesessies weergeven? Hoe zouden wij ervoor kunnen zorgen dat de positieve factoren meer doorwegen?</w:t>
      </w:r>
    </w:p>
    <w:p w14:paraId="5F5654F4" w14:textId="77777777" w:rsidR="00DA2AD8" w:rsidRDefault="00DA2AD8">
      <w:pPr>
        <w:rPr>
          <w:lang w:val="nl-BE"/>
        </w:rPr>
      </w:pPr>
    </w:p>
    <w:p w14:paraId="32551A78" w14:textId="77777777" w:rsidR="00DA2AD8" w:rsidRDefault="00DA2AD8">
      <w:pPr>
        <w:rPr>
          <w:lang w:val="nl-BE"/>
        </w:rPr>
      </w:pP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r w:rsidRPr="006344BB">
        <w:rPr>
          <w:rFonts w:ascii="Arial" w:hAnsi="Arial" w:eastAsia="Arial" w:cs="Arial"/>
          <w:b/>
          <w:bCs/>
          <w:color w:val="0070C0"/>
          <w:sz w:val="26"/>
          <w:szCs w:val="26"/>
        </w:rPr>
        <w:t>2. What is delivered (</w:t>
      </w:r>
      <w:r w:rsidRPr="006344BB">
        <w:rPr>
          <w:rFonts w:ascii="Arial" w:hAnsi="Arial" w:eastAsia="Arial" w:cs="Arial"/>
          <w:i/>
          <w:iCs/>
          <w:color w:val="0070C0"/>
          <w:sz w:val="26"/>
          <w:szCs w:val="26"/>
        </w:rPr>
        <w:t>the quantity and quality of what is delivered)</w:t>
      </w:r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r w:rsidRPr="002E73D9">
        <w:rPr>
          <w:rFonts w:ascii="Arial" w:hAnsi="Arial" w:eastAsia="Arial" w:cs="Arial"/>
          <w:b/>
          <w:bCs/>
          <w:color w:val="123A5F"/>
          <w:sz w:val="24"/>
          <w:szCs w:val="24"/>
        </w:rPr>
        <w:t>2A. Dose</w:t>
      </w:r>
      <w:r w:rsidRPr="002E73D9">
        <w:rPr>
          <w:rFonts w:ascii="Arial" w:hAnsi="Arial" w:eastAsia="Arial" w:cs="Arial"/>
          <w:color w:val="0070C0"/>
          <w:sz w:val="24"/>
          <w:szCs w:val="24"/>
        </w:rPr>
        <w:t xml:space="preserve"> </w:t>
      </w:r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 xml:space="preserve">I1: number of optimal </w:t>
      </w:r>
      <w:proofErr w:type="gramStart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care</w:t>
      </w:r>
      <w:proofErr w:type="gramEnd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, incl. all parts of the intervention, sessions held per patient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HP+ videotapes)</w:t>
      </w:r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Hoeveel sessies van de PARADISE-interventie worden gemiddeld per patiënt uitgevoerd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(volledigheid)</w:t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? </w:t>
      </w:r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b/>
          <w:bCs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Vindt u dat het aantal sessies en onderdelen doorgaans voldoende is voor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optimale</w:t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onderdelen die meer aandacht verdienen</w:t>
      </w:r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lastRenderedPageBreak/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>2C. Fidelity</w:t>
      </w:r>
      <w:r w:rsidRPr="00721C5C">
        <w:rPr>
          <w:rFonts w:ascii="Arial" w:hAnsi="Arial" w:eastAsia="Arial" w:cs="Arial"/>
          <w:color w:val="0070C0"/>
          <w:sz w:val="24"/>
          <w:szCs w:val="24"/>
        </w:rPr>
        <w:t xml:space="preserve">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(consistency of what is implemented with the planned intervention)</w:t>
      </w:r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r w:rsidRPr="00721C5C">
        <w:rPr>
          <w:rFonts w:ascii="Arial" w:hAnsi="Arial" w:eastAsia="Arial" w:cs="Arial"/>
          <w:b/>
          <w:bCs/>
          <w:color w:val="123A5F"/>
        </w:rPr>
        <w:t>(e) activities delivered as intended: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– eCRF)</w:t>
      </w:r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I1: number of activities delivered as intended</w:t>
      </w:r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I2: order of intervention activities delivered as planned</w:t>
      </w:r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r w:rsidRPr="00721C5C">
        <w:rPr>
          <w:rFonts w:ascii="Arial" w:hAnsi="Arial" w:eastAsia="Arial" w:cs="Arial"/>
          <w:b/>
          <w:bCs/>
          <w:color w:val="123A5F"/>
          <w:highlight w:val="lightGray"/>
        </w:rPr>
        <w:t>(f) content of PARADISE sessions delivered as intended</w:t>
      </w:r>
      <w:r>
        <w:rPr>
          <w:rFonts w:ascii="Arial" w:hAnsi="Arial" w:eastAsia="Arial" w:cs="Arial"/>
          <w:b/>
          <w:bCs/>
          <w:color w:val="123A5F"/>
          <w:highlight w:val="lightGray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videotape – eCRF)</w:t>
      </w:r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 w:val="en-BE"/>
        </w:rPr>
      </w:pPr>
      <w:r w:rsidRPr="00721C5C">
        <w:rPr>
          <w:rFonts w:ascii="Arial" w:hAnsi="Arial" w:eastAsia="Arial" w:cs="Arial"/>
          <w:color w:val="24303B"/>
          <w:highlight w:val="lightGray"/>
        </w:rPr>
        <w:t xml:space="preserve"> I1: number of PARADISE sessions in which </w:t>
      </w:r>
      <w:r w:rsidRPr="00721C5C">
        <w:rPr>
          <w:rFonts w:ascii="Arial" w:hAnsi="Arial" w:eastAsia="Arial" w:cs="Arial"/>
          <w:i/>
          <w:iCs/>
          <w:color w:val="24303B"/>
          <w:highlight w:val="lightGray"/>
        </w:rPr>
        <w:t xml:space="preserve">(all, half, less than half) </w:t>
      </w:r>
      <w:r w:rsidRPr="00721C5C">
        <w:rPr>
          <w:rFonts w:ascii="Arial" w:hAnsi="Arial" w:eastAsia="Arial" w:cs="Arial"/>
          <w:color w:val="24303B"/>
          <w:highlight w:val="lightGray"/>
        </w:rPr>
        <w:t>of the monitorings/education were performed</w:t>
      </w:r>
    </w:p>
    <w:p w14:paraId="3B60AD39" w14:textId="77777777" w:rsidR="00DA2AD8" w:rsidRDefault="00DA2AD8">
      <w:pPr>
        <w:rPr>
          <w:lang w:val="en-BE"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 xml:space="preserve">2D. Adaptations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(alterations made to an intervention </w:t>
      </w:r>
      <w:proofErr w:type="gramStart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in order to</w:t>
      </w:r>
      <w:proofErr w:type="gramEnd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 achieve better conceptual fit)</w:t>
      </w:r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r w:rsidRPr="00EB34F0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(g) Type of adaptations made in intervention activities</w:t>
      </w:r>
      <w:r w:rsidRPr="00EB34F0">
        <w:rPr>
          <w:rFonts w:ascii="Arial" w:hAnsi="Arial" w:eastAsia="Arial" w:cs="Arial"/>
          <w:color w:val="24303B"/>
          <w:sz w:val="24"/>
          <w:szCs w:val="24"/>
          <w:highlight w:val="lightGray"/>
        </w:rPr>
        <w:t xml:space="preserve"> 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eCRF + interviews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community of practice)</w:t>
      </w:r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40: Gestructureerd dagboek therapeut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3"/>
  </w:num>
  <w:num w:numId="2" w16cid:durableId="1035232986">
    <w:abstractNumId w:val="4"/>
  </w:num>
  <w:num w:numId="3" w16cid:durableId="839465991">
    <w:abstractNumId w:val="1"/>
  </w:num>
  <w:num w:numId="4" w16cid:durableId="1915357907">
    <w:abstractNumId w:val="2"/>
  </w:num>
  <w:num w:numId="5" w16cid:durableId="172692353">
    <w:abstractNumId w:val="7"/>
  </w:num>
  <w:num w:numId="6" w16cid:durableId="1624768785">
    <w:abstractNumId w:val="5"/>
  </w:num>
  <w:num w:numId="7" w16cid:durableId="1760174420">
    <w:abstractNumId w:val="0"/>
  </w:num>
  <w:num w:numId="8" w16cid:durableId="1451631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616DDD"/>
    <w:rsid w:val="00620A92"/>
    <w:rsid w:val="00734689"/>
    <w:rsid w:val="00876DAF"/>
    <w:rsid w:val="009828AA"/>
    <w:rsid w:val="00CD7533"/>
    <w:rsid w:val="00D04AE9"/>
    <w:rsid w:val="00D361B0"/>
    <w:rsid w:val="00D661B3"/>
    <w:rsid w:val="00DA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AD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A2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A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A0884E4-F2A4-4FEB-8B4D-EDC7AC75DC11}"/>
</file>

<file path=customXml/itemProps2.xml><?xml version="1.0" encoding="utf-8"?>
<ds:datastoreItem xmlns:ds="http://schemas.openxmlformats.org/officeDocument/2006/customXml" ds:itemID="{4BF92286-E4C7-414E-A619-8C78270D1A6A}"/>
</file>

<file path=customXml/itemProps3.xml><?xml version="1.0" encoding="utf-8"?>
<ds:datastoreItem xmlns:ds="http://schemas.openxmlformats.org/officeDocument/2006/customXml" ds:itemID="{5F89DEE9-E865-4FBA-BBEF-FA9E9112028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Kevin Deschamps</cp:lastModifiedBy>
  <cp:revision>2</cp:revision>
  <dcterms:created xsi:type="dcterms:W3CDTF">2026-05-05T17:16:00Z</dcterms:created>
  <dcterms:modified xsi:type="dcterms:W3CDTF">2026-05-17T13:32:00Z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