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DD4" w:rsidRDefault="00665E0A" w:rsidP="00665E0A">
      <w:pPr>
        <w:pStyle w:val="Heading1"/>
        <w:jc w:val="center"/>
        <w:rPr>
          <w:rStyle w:val="notion-enable-hover"/>
          <w:rFonts w:ascii="Times New Roman" w:hAnsi="Times New Roman" w:cs="Times New Roman"/>
          <w:b/>
          <w:bCs/>
          <w:color w:val="000000" w:themeColor="text1"/>
          <w:sz w:val="44"/>
          <w:szCs w:val="44"/>
        </w:rPr>
      </w:pPr>
      <w:r w:rsidRPr="00665E0A">
        <w:rPr>
          <w:rStyle w:val="notion-enable-hover"/>
          <w:rFonts w:ascii="Times New Roman" w:hAnsi="Times New Roman" w:cs="Times New Roman"/>
          <w:b/>
          <w:bCs/>
          <w:color w:val="000000" w:themeColor="text1"/>
          <w:sz w:val="44"/>
          <w:szCs w:val="44"/>
        </w:rPr>
        <w:t>Superstore Sales Analytics Report</w:t>
      </w:r>
    </w:p>
    <w:p w:rsidR="00665E0A" w:rsidRPr="00665E0A" w:rsidRDefault="00665E0A" w:rsidP="00665E0A">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65E0A">
        <w:rPr>
          <w:rFonts w:ascii="Times New Roman" w:eastAsia="Times New Roman" w:hAnsi="Times New Roman" w:cs="Times New Roman"/>
          <w:b/>
          <w:bCs/>
          <w:kern w:val="0"/>
          <w:sz w:val="36"/>
          <w:szCs w:val="36"/>
          <w:lang w:val="en-US"/>
          <w14:ligatures w14:val="none"/>
        </w:rPr>
        <w:t>Business Insights &amp; Strategic Recommendations</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Executive Summary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report presents a comprehensive analysis of Superstore’s sales performance, profitability, products, customers, and geographic markets. The objective of the analysis was to evaluate business performance, identify growth opportunities, and provide strategic recommendations to support data-driven decision-making.</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During the reporting period, the business generated approximately </w:t>
      </w:r>
      <w:r w:rsidRPr="00665E0A">
        <w:rPr>
          <w:rFonts w:ascii="Times New Roman" w:eastAsia="Times New Roman" w:hAnsi="Times New Roman" w:cs="Times New Roman"/>
          <w:b/>
          <w:bCs/>
          <w:kern w:val="0"/>
          <w:lang w:val="en-US"/>
          <w14:ligatures w14:val="none"/>
        </w:rPr>
        <w:t>$2.33 million in sales</w:t>
      </w:r>
      <w:r w:rsidRPr="00665E0A">
        <w:rPr>
          <w:rFonts w:ascii="Times New Roman" w:eastAsia="Times New Roman" w:hAnsi="Times New Roman" w:cs="Times New Roman"/>
          <w:kern w:val="0"/>
          <w:lang w:val="en-US"/>
          <w14:ligatures w14:val="none"/>
        </w:rPr>
        <w:t xml:space="preserve"> across </w:t>
      </w:r>
      <w:r w:rsidRPr="00665E0A">
        <w:rPr>
          <w:rFonts w:ascii="Times New Roman" w:eastAsia="Times New Roman" w:hAnsi="Times New Roman" w:cs="Times New Roman"/>
          <w:b/>
          <w:bCs/>
          <w:kern w:val="0"/>
          <w:lang w:val="en-US"/>
          <w14:ligatures w14:val="none"/>
        </w:rPr>
        <w:t>5,111 orders</w:t>
      </w:r>
      <w:r w:rsidRPr="00665E0A">
        <w:rPr>
          <w:rFonts w:ascii="Times New Roman" w:eastAsia="Times New Roman" w:hAnsi="Times New Roman" w:cs="Times New Roman"/>
          <w:kern w:val="0"/>
          <w:lang w:val="en-US"/>
          <w14:ligatures w14:val="none"/>
        </w:rPr>
        <w:t xml:space="preserve">, resulting in </w:t>
      </w:r>
      <w:r w:rsidRPr="00665E0A">
        <w:rPr>
          <w:rFonts w:ascii="Times New Roman" w:eastAsia="Times New Roman" w:hAnsi="Times New Roman" w:cs="Times New Roman"/>
          <w:b/>
          <w:bCs/>
          <w:kern w:val="0"/>
          <w:lang w:val="en-US"/>
          <w14:ligatures w14:val="none"/>
        </w:rPr>
        <w:t>$292,297 in profit</w:t>
      </w:r>
      <w:r w:rsidRPr="00665E0A">
        <w:rPr>
          <w:rFonts w:ascii="Times New Roman" w:eastAsia="Times New Roman" w:hAnsi="Times New Roman" w:cs="Times New Roman"/>
          <w:kern w:val="0"/>
          <w:lang w:val="en-US"/>
          <w14:ligatures w14:val="none"/>
        </w:rPr>
        <w:t xml:space="preserve"> and an overall </w:t>
      </w:r>
      <w:r w:rsidRPr="00665E0A">
        <w:rPr>
          <w:rFonts w:ascii="Times New Roman" w:eastAsia="Times New Roman" w:hAnsi="Times New Roman" w:cs="Times New Roman"/>
          <w:b/>
          <w:bCs/>
          <w:kern w:val="0"/>
          <w:lang w:val="en-US"/>
          <w14:ligatures w14:val="none"/>
        </w:rPr>
        <w:t>profit margin of 12.56%</w:t>
      </w:r>
      <w:r w:rsidRPr="00665E0A">
        <w:rPr>
          <w:rFonts w:ascii="Times New Roman" w:eastAsia="Times New Roman" w:hAnsi="Times New Roman" w:cs="Times New Roman"/>
          <w:kern w:val="0"/>
          <w:lang w:val="en-US"/>
          <w14:ligatures w14:val="none"/>
        </w:rPr>
        <w:t>. Sales performance demonstrated a positive long-term growth trend, indicating healthy business expansion and sustained customer demand.</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Product analysis revealed that revenue and profit generation were concentrated among a relatively small number of products. The </w:t>
      </w:r>
      <w:r w:rsidRPr="00665E0A">
        <w:rPr>
          <w:rFonts w:ascii="Times New Roman" w:eastAsia="Times New Roman" w:hAnsi="Times New Roman" w:cs="Times New Roman"/>
          <w:b/>
          <w:bCs/>
          <w:kern w:val="0"/>
          <w:lang w:val="en-US"/>
          <w14:ligatures w14:val="none"/>
        </w:rPr>
        <w:t xml:space="preserve">Canon </w:t>
      </w:r>
      <w:proofErr w:type="spellStart"/>
      <w:r w:rsidRPr="00665E0A">
        <w:rPr>
          <w:rFonts w:ascii="Times New Roman" w:eastAsia="Times New Roman" w:hAnsi="Times New Roman" w:cs="Times New Roman"/>
          <w:b/>
          <w:bCs/>
          <w:kern w:val="0"/>
          <w:lang w:val="en-US"/>
          <w14:ligatures w14:val="none"/>
        </w:rPr>
        <w:t>imageCLASS</w:t>
      </w:r>
      <w:proofErr w:type="spellEnd"/>
      <w:r w:rsidRPr="00665E0A">
        <w:rPr>
          <w:rFonts w:ascii="Times New Roman" w:eastAsia="Times New Roman" w:hAnsi="Times New Roman" w:cs="Times New Roman"/>
          <w:b/>
          <w:bCs/>
          <w:kern w:val="0"/>
          <w:lang w:val="en-US"/>
          <w14:ligatures w14:val="none"/>
        </w:rPr>
        <w:t xml:space="preserve"> 2200 Advanced Copier</w:t>
      </w:r>
      <w:r w:rsidRPr="00665E0A">
        <w:rPr>
          <w:rFonts w:ascii="Times New Roman" w:eastAsia="Times New Roman" w:hAnsi="Times New Roman" w:cs="Times New Roman"/>
          <w:kern w:val="0"/>
          <w:lang w:val="en-US"/>
          <w14:ligatures w14:val="none"/>
        </w:rPr>
        <w:t xml:space="preserve"> emerged as both the highest-selling and most profitable product. However, the analysis also identified several products generating significant financial losses, highlighting opportunities for product portfolio optimization and profitability improvement.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Customer analysis showed that the business served </w:t>
      </w:r>
      <w:r w:rsidRPr="00665E0A">
        <w:rPr>
          <w:rFonts w:ascii="Times New Roman" w:eastAsia="Times New Roman" w:hAnsi="Times New Roman" w:cs="Times New Roman"/>
          <w:b/>
          <w:bCs/>
          <w:kern w:val="0"/>
          <w:lang w:val="en-US"/>
          <w14:ligatures w14:val="none"/>
        </w:rPr>
        <w:t>804 customers</w:t>
      </w:r>
      <w:r w:rsidRPr="00665E0A">
        <w:rPr>
          <w:rFonts w:ascii="Times New Roman" w:eastAsia="Times New Roman" w:hAnsi="Times New Roman" w:cs="Times New Roman"/>
          <w:kern w:val="0"/>
          <w:lang w:val="en-US"/>
          <w14:ligatures w14:val="none"/>
        </w:rPr>
        <w:t xml:space="preserve">, with </w:t>
      </w:r>
      <w:r w:rsidRPr="00665E0A">
        <w:rPr>
          <w:rFonts w:ascii="Times New Roman" w:eastAsia="Times New Roman" w:hAnsi="Times New Roman" w:cs="Times New Roman"/>
          <w:b/>
          <w:bCs/>
          <w:kern w:val="0"/>
          <w:lang w:val="en-US"/>
          <w14:ligatures w14:val="none"/>
        </w:rPr>
        <w:t>VIP customers accounting for only 15% of the customer base but generating approximately 40% of total sales revenue</w:t>
      </w:r>
      <w:r w:rsidRPr="00665E0A">
        <w:rPr>
          <w:rFonts w:ascii="Times New Roman" w:eastAsia="Times New Roman" w:hAnsi="Times New Roman" w:cs="Times New Roman"/>
          <w:kern w:val="0"/>
          <w:lang w:val="en-US"/>
          <w14:ligatures w14:val="none"/>
        </w:rPr>
        <w:t>. This finding emphasizes the importance of customer retention and relationship management strategies. Regular customers provided a stable revenue foundation, while new customers represented an important source of future growth.</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Geographic analysis identified </w:t>
      </w:r>
      <w:r w:rsidRPr="00665E0A">
        <w:rPr>
          <w:rFonts w:ascii="Times New Roman" w:eastAsia="Times New Roman" w:hAnsi="Times New Roman" w:cs="Times New Roman"/>
          <w:b/>
          <w:bCs/>
          <w:kern w:val="0"/>
          <w:lang w:val="en-US"/>
          <w14:ligatures w14:val="none"/>
        </w:rPr>
        <w:t>New York City</w:t>
      </w:r>
      <w:r w:rsidRPr="00665E0A">
        <w:rPr>
          <w:rFonts w:ascii="Times New Roman" w:eastAsia="Times New Roman" w:hAnsi="Times New Roman" w:cs="Times New Roman"/>
          <w:kern w:val="0"/>
          <w:lang w:val="en-US"/>
          <w14:ligatures w14:val="none"/>
        </w:rPr>
        <w:t xml:space="preserve"> as the company’s strongest market, generating the highest sales and profit. However, several cities produced strong revenue while reporting negative profitability, demonstrating that revenue growth alone is not sufficient to measure business success. Significant differences in profitability across markets suggest the need for location-specific business strategies.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Segmentation analysis further highlighted the importance of focusing resources on high-value customers and high-performing products. The findings indicate that a relatively small portion of customers and products contributes a disproportionately large share of overall business results.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Based on the analysis, several strategic opportunities were identified. These include strengthening customer retention efforts, prioritizing high-performing products, optimizing the product portfolio, improving profitability in underperforming markets, and leveraging segmentation to support more targeted business decisions.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Overall, the business has established a strong revenue foundation and demonstrates significant growth potential. By focusing on profitability optimization, customer value enhancement, and strategic resource allocation, management can further improve operational performance and support sustainable long-term growth.</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1. Sales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The Business Generated Strong Overall Revenue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During the analyzed period, the business generated approximately </w:t>
      </w:r>
      <w:r w:rsidRPr="00665E0A">
        <w:rPr>
          <w:rFonts w:ascii="Times New Roman" w:eastAsia="Times New Roman" w:hAnsi="Times New Roman" w:cs="Times New Roman"/>
          <w:b/>
          <w:bCs/>
          <w:kern w:val="0"/>
          <w:lang w:val="en-US"/>
          <w14:ligatures w14:val="none"/>
        </w:rPr>
        <w:t>$2.33 million in total sales</w:t>
      </w:r>
      <w:r w:rsidRPr="00665E0A">
        <w:rPr>
          <w:rFonts w:ascii="Times New Roman" w:eastAsia="Times New Roman" w:hAnsi="Times New Roman" w:cs="Times New Roman"/>
          <w:kern w:val="0"/>
          <w:lang w:val="en-US"/>
          <w14:ligatures w14:val="none"/>
        </w:rPr>
        <w:t xml:space="preserve"> across </w:t>
      </w:r>
      <w:r w:rsidRPr="00665E0A">
        <w:rPr>
          <w:rFonts w:ascii="Times New Roman" w:eastAsia="Times New Roman" w:hAnsi="Times New Roman" w:cs="Times New Roman"/>
          <w:b/>
          <w:bCs/>
          <w:kern w:val="0"/>
          <w:lang w:val="en-US"/>
          <w14:ligatures w14:val="none"/>
        </w:rPr>
        <w:t>5,111 orders</w:t>
      </w:r>
      <w:r w:rsidRPr="00665E0A">
        <w:rPr>
          <w:rFonts w:ascii="Times New Roman" w:eastAsia="Times New Roman" w:hAnsi="Times New Roman" w:cs="Times New Roman"/>
          <w:kern w:val="0"/>
          <w:lang w:val="en-US"/>
          <w14:ligatures w14:val="none"/>
        </w:rPr>
        <w:t>, demonstrating a strong revenue-generating capability and a healthy customer demand for its products.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Continue investing in the products, customer segments, and sales channels that contribute most significantly to revenue generation. Management should regularly monitor sales performance to ensure growth remains sustainable.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Sales Increased Significantly Over Time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cumulative sales analysis shows a consistent upward trajectory throughout the reporting period. Monthly sales increased substantially from the early stages of the business, indicating successful expansion of the customer base and growing market demand.</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growth-focused strategies that support scaling operations, including inventory planning, supply chain optimization, and customer acquisition initiatives to sustain future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Strong Sales Seasonality Exists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Sales activity fluctuated considerably throughout the reporting period. The highest sales month was </w:t>
      </w:r>
      <w:r w:rsidRPr="00665E0A">
        <w:rPr>
          <w:rFonts w:ascii="Times New Roman" w:eastAsia="Times New Roman" w:hAnsi="Times New Roman" w:cs="Times New Roman"/>
          <w:b/>
          <w:bCs/>
          <w:kern w:val="0"/>
          <w:lang w:val="en-US"/>
          <w14:ligatures w14:val="none"/>
        </w:rPr>
        <w:t>November 2026</w:t>
      </w:r>
      <w:r w:rsidRPr="00665E0A">
        <w:rPr>
          <w:rFonts w:ascii="Times New Roman" w:eastAsia="Times New Roman" w:hAnsi="Times New Roman" w:cs="Times New Roman"/>
          <w:kern w:val="0"/>
          <w:lang w:val="en-US"/>
          <w14:ligatures w14:val="none"/>
        </w:rPr>
        <w:t xml:space="preserve">, generating approximately </w:t>
      </w:r>
      <w:r w:rsidRPr="00665E0A">
        <w:rPr>
          <w:rFonts w:ascii="Times New Roman" w:eastAsia="Times New Roman" w:hAnsi="Times New Roman" w:cs="Times New Roman"/>
          <w:b/>
          <w:bCs/>
          <w:kern w:val="0"/>
          <w:lang w:val="en-US"/>
          <w14:ligatures w14:val="none"/>
        </w:rPr>
        <w:t>$118,454</w:t>
      </w:r>
      <w:r w:rsidRPr="00665E0A">
        <w:rPr>
          <w:rFonts w:ascii="Times New Roman" w:eastAsia="Times New Roman" w:hAnsi="Times New Roman" w:cs="Times New Roman"/>
          <w:kern w:val="0"/>
          <w:lang w:val="en-US"/>
          <w14:ligatures w14:val="none"/>
        </w:rPr>
        <w:t xml:space="preserve"> in revenue, while the lowest sales month was </w:t>
      </w:r>
      <w:r w:rsidRPr="00665E0A">
        <w:rPr>
          <w:rFonts w:ascii="Times New Roman" w:eastAsia="Times New Roman" w:hAnsi="Times New Roman" w:cs="Times New Roman"/>
          <w:b/>
          <w:bCs/>
          <w:kern w:val="0"/>
          <w:lang w:val="en-US"/>
          <w14:ligatures w14:val="none"/>
        </w:rPr>
        <w:t>February 2023</w:t>
      </w:r>
      <w:r w:rsidRPr="00665E0A">
        <w:rPr>
          <w:rFonts w:ascii="Times New Roman" w:eastAsia="Times New Roman" w:hAnsi="Times New Roman" w:cs="Times New Roman"/>
          <w:kern w:val="0"/>
          <w:lang w:val="en-US"/>
          <w14:ligatures w14:val="none"/>
        </w:rPr>
        <w:t xml:space="preserve">, generating approximately </w:t>
      </w:r>
      <w:r w:rsidRPr="00665E0A">
        <w:rPr>
          <w:rFonts w:ascii="Times New Roman" w:eastAsia="Times New Roman" w:hAnsi="Times New Roman" w:cs="Times New Roman"/>
          <w:b/>
          <w:bCs/>
          <w:kern w:val="0"/>
          <w:lang w:val="en-US"/>
          <w14:ligatures w14:val="none"/>
        </w:rPr>
        <w:t>$4,520</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recurring concentration of sales during certain periods suggests the presence of seasonal purchasing patterns.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Leverage historical sales trends to improve forecasting accuracy. Marketing campaigns, promotional activities, staffing, and inventory levels should be adjusted ahead of expected peak periods to maximize revenue opportunities.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Sales Growth Was Accompanied by Increased Order Volume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Order volume grew alongside sales revenue, indicating that business growth was driven by increased customer purchasing activity rather than solely by higher-priced transactions.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suggests that the business successfully attracted and retained customers over time.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Continue investing in customer acquisition and retention programs. Maintaining a balance between attracting new customers and retaining existing customers will support long-term revenue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5: Monthly Sales Show Short-Term Fluctuations but Long-Term Growth</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While individual months experienced increases and decreases in sales performance, the moving average analysis demonstrates a clear long-term growth trend. This indicates that short-term volatility did not significantly impact the overall growth trajectory of the business.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Management should focus on long-term performance indicators rather than reacting to isolated monthly fluctuations. Strategic decisions should be guided by moving averages and trend analysis rather than short-term sales swings.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business generated more than $2.3 million in sales during the reporting period.</w:t>
      </w:r>
    </w:p>
    <w:p w:rsidR="00665E0A" w:rsidRPr="00665E0A" w:rsidRDefault="00665E0A" w:rsidP="00665E0A">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Sales performance improved significantly over time.</w:t>
      </w:r>
    </w:p>
    <w:p w:rsidR="00665E0A" w:rsidRPr="00665E0A" w:rsidRDefault="00665E0A" w:rsidP="00665E0A">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Revenue growth was supported by increasing order volume.</w:t>
      </w:r>
    </w:p>
    <w:p w:rsidR="00665E0A" w:rsidRPr="00665E0A" w:rsidRDefault="00665E0A" w:rsidP="00665E0A">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Seasonal sales patterns are present and should be incorporated into planning processes.</w:t>
      </w:r>
    </w:p>
    <w:p w:rsidR="00665E0A" w:rsidRPr="00665E0A" w:rsidRDefault="00665E0A" w:rsidP="00665E0A">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Despite short-term fluctuations, the overall sales trend remains positive and indicates continued business growth.</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2. Profitability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The Business Generated Strong Overall Profitability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generated approximately </w:t>
      </w:r>
      <w:r w:rsidRPr="00665E0A">
        <w:rPr>
          <w:rFonts w:ascii="Times New Roman" w:eastAsia="Times New Roman" w:hAnsi="Times New Roman" w:cs="Times New Roman"/>
          <w:b/>
          <w:bCs/>
          <w:kern w:val="0"/>
          <w:lang w:val="en-US"/>
          <w14:ligatures w14:val="none"/>
        </w:rPr>
        <w:t>$292,297 in total profit</w:t>
      </w:r>
      <w:r w:rsidRPr="00665E0A">
        <w:rPr>
          <w:rFonts w:ascii="Times New Roman" w:eastAsia="Times New Roman" w:hAnsi="Times New Roman" w:cs="Times New Roman"/>
          <w:kern w:val="0"/>
          <w:lang w:val="en-US"/>
          <w14:ligatures w14:val="none"/>
        </w:rPr>
        <w:t xml:space="preserve"> from </w:t>
      </w:r>
      <w:r w:rsidRPr="00665E0A">
        <w:rPr>
          <w:rFonts w:ascii="Times New Roman" w:eastAsia="Times New Roman" w:hAnsi="Times New Roman" w:cs="Times New Roman"/>
          <w:b/>
          <w:bCs/>
          <w:kern w:val="0"/>
          <w:lang w:val="en-US"/>
          <w14:ligatures w14:val="none"/>
        </w:rPr>
        <w:t>$2.33 million in sales</w:t>
      </w:r>
      <w:r w:rsidRPr="00665E0A">
        <w:rPr>
          <w:rFonts w:ascii="Times New Roman" w:eastAsia="Times New Roman" w:hAnsi="Times New Roman" w:cs="Times New Roman"/>
          <w:kern w:val="0"/>
          <w:lang w:val="en-US"/>
          <w14:ligatures w14:val="none"/>
        </w:rPr>
        <w:t xml:space="preserve">, resulting in an overall </w:t>
      </w:r>
      <w:r w:rsidRPr="00665E0A">
        <w:rPr>
          <w:rFonts w:ascii="Times New Roman" w:eastAsia="Times New Roman" w:hAnsi="Times New Roman" w:cs="Times New Roman"/>
          <w:b/>
          <w:bCs/>
          <w:kern w:val="0"/>
          <w:lang w:val="en-US"/>
          <w14:ligatures w14:val="none"/>
        </w:rPr>
        <w:t>profit margin of 12.56%</w:t>
      </w:r>
      <w:r w:rsidRPr="00665E0A">
        <w:rPr>
          <w:rFonts w:ascii="Times New Roman" w:eastAsia="Times New Roman" w:hAnsi="Times New Roman" w:cs="Times New Roman"/>
          <w:kern w:val="0"/>
          <w:lang w:val="en-US"/>
          <w14:ligatures w14:val="none"/>
        </w:rPr>
        <w:t>. This indicates that the company successfully converted a portion of its revenue into profit while maintaining healthy sales volume.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Continue monitoring profitability alongside revenue growth to ensure that future sales expansion translates into increased earnings rather than higher operating costs.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Profitability Remains More Limited Than Revenue Growth</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While total sales exceeded $2.3 million, only 12.56% of revenue was retained as profit. This suggests that a significant portion of sales revenue was absorbed by product costs, operational expenses, discounts, or other business expenditures.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Conduct periodic reviews of pricing strategies, supplier costs, shipping expenses, and discount policies to identify opportunities for margin improvement without negatively affecting sales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Small Improvements in Margin Could Produce Significant Profit Growth</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With sales exceeding $2.3 million, even a modest increase in profit margin could generate substantial additional profit. For example, increasing the profit margin by only a few percentage points would have a meaningful impact on overall business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Focus on margin optimization initiatives such as:</w:t>
      </w:r>
    </w:p>
    <w:p w:rsidR="00665E0A" w:rsidRPr="00665E0A" w:rsidRDefault="00665E0A" w:rsidP="00665E0A">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Increasing sales of higher-margin products.</w:t>
      </w:r>
    </w:p>
    <w:p w:rsidR="00665E0A" w:rsidRPr="00665E0A" w:rsidRDefault="00665E0A" w:rsidP="00665E0A">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Reducing excessive discounting.</w:t>
      </w:r>
    </w:p>
    <w:p w:rsidR="00665E0A" w:rsidRPr="00665E0A" w:rsidRDefault="00665E0A" w:rsidP="00665E0A">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Negotiating better supplier pricing.</w:t>
      </w:r>
    </w:p>
    <w:p w:rsidR="00665E0A" w:rsidRPr="00665E0A" w:rsidRDefault="00665E0A" w:rsidP="00665E0A">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Improving inventory management and operational efficiency.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Profitability Should Be Evaluated Alongside Sales Performance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High sales performance does not necessarily guarantee high profitability. Some products, customers, or geographic markets may generate strong revenue while contributing relatively little profit.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Future performance evaluations should prioritize both sales and profit metrics. Management should identify high-revenue, low-profit areas and implement targeted actions to improve profitability.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5: Sustainable Growth Requires Balancing Revenue and Profit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company has established a strong revenue foundation. However, long-term business success depends on maintaining a balance between sales growth and profitability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performance dashboards that track:</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Sales Revenue</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Profit</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Profit Margin</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Average Order Value</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Customer Profitability</w:t>
      </w:r>
    </w:p>
    <w:p w:rsidR="00665E0A" w:rsidRPr="00665E0A" w:rsidRDefault="00665E0A" w:rsidP="00665E0A">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Product Profitability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business generated approximately $292,297 in profit.</w:t>
      </w:r>
    </w:p>
    <w:p w:rsidR="00665E0A" w:rsidRPr="00665E0A" w:rsidRDefault="00665E0A" w:rsidP="00665E0A">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Overall profit margin reached 12.56%.</w:t>
      </w:r>
    </w:p>
    <w:p w:rsidR="00665E0A" w:rsidRPr="00665E0A" w:rsidRDefault="00665E0A" w:rsidP="00665E0A">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Revenue generation is strong, but profitability optimization opportunities remain.</w:t>
      </w:r>
    </w:p>
    <w:p w:rsidR="00665E0A" w:rsidRPr="00665E0A" w:rsidRDefault="00665E0A" w:rsidP="00665E0A">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Small improvements in margin could significantly increase overall profit.</w:t>
      </w:r>
    </w:p>
    <w:p w:rsidR="00665E0A" w:rsidRPr="00665E0A" w:rsidRDefault="00665E0A" w:rsidP="00665E0A">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Future decisions should focus on both revenue growth and profit growth rather than sales alone.</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3. Product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Product Performance Overview</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product portfolio consists of </w:t>
      </w:r>
      <w:r w:rsidRPr="00665E0A">
        <w:rPr>
          <w:rFonts w:ascii="Times New Roman" w:eastAsia="Times New Roman" w:hAnsi="Times New Roman" w:cs="Times New Roman"/>
          <w:b/>
          <w:bCs/>
          <w:kern w:val="0"/>
          <w:lang w:val="en-US"/>
          <w14:ligatures w14:val="none"/>
        </w:rPr>
        <w:t>1,894 products</w:t>
      </w:r>
      <w:r w:rsidRPr="00665E0A">
        <w:rPr>
          <w:rFonts w:ascii="Times New Roman" w:eastAsia="Times New Roman" w:hAnsi="Times New Roman" w:cs="Times New Roman"/>
          <w:kern w:val="0"/>
          <w:lang w:val="en-US"/>
          <w14:ligatures w14:val="none"/>
        </w:rPr>
        <w:t xml:space="preserve"> across multiple categories and sub-categories. Product performance analysis revealed a significant variation in sales and profitability among products, with a relatively small number of products driving a substantial share of business results.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Revenue Is Highly Concentrated Among a Small Number of Products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highest-selling product, </w:t>
      </w:r>
      <w:r w:rsidRPr="00665E0A">
        <w:rPr>
          <w:rFonts w:ascii="Times New Roman" w:eastAsia="Times New Roman" w:hAnsi="Times New Roman" w:cs="Times New Roman"/>
          <w:b/>
          <w:bCs/>
          <w:kern w:val="0"/>
          <w:lang w:val="en-US"/>
          <w14:ligatures w14:val="none"/>
        </w:rPr>
        <w:t xml:space="preserve">Canon </w:t>
      </w:r>
      <w:proofErr w:type="spellStart"/>
      <w:r w:rsidRPr="00665E0A">
        <w:rPr>
          <w:rFonts w:ascii="Times New Roman" w:eastAsia="Times New Roman" w:hAnsi="Times New Roman" w:cs="Times New Roman"/>
          <w:b/>
          <w:bCs/>
          <w:kern w:val="0"/>
          <w:lang w:val="en-US"/>
          <w14:ligatures w14:val="none"/>
        </w:rPr>
        <w:t>imageCLASS</w:t>
      </w:r>
      <w:proofErr w:type="spellEnd"/>
      <w:r w:rsidRPr="00665E0A">
        <w:rPr>
          <w:rFonts w:ascii="Times New Roman" w:eastAsia="Times New Roman" w:hAnsi="Times New Roman" w:cs="Times New Roman"/>
          <w:b/>
          <w:bCs/>
          <w:kern w:val="0"/>
          <w:lang w:val="en-US"/>
          <w14:ligatures w14:val="none"/>
        </w:rPr>
        <w:t xml:space="preserve"> 2200 Advanced Copier</w:t>
      </w:r>
      <w:r w:rsidRPr="00665E0A">
        <w:rPr>
          <w:rFonts w:ascii="Times New Roman" w:eastAsia="Times New Roman" w:hAnsi="Times New Roman" w:cs="Times New Roman"/>
          <w:kern w:val="0"/>
          <w:lang w:val="en-US"/>
          <w14:ligatures w14:val="none"/>
        </w:rPr>
        <w:t xml:space="preserve">, generated approximately </w:t>
      </w:r>
      <w:r w:rsidRPr="00665E0A">
        <w:rPr>
          <w:rFonts w:ascii="Times New Roman" w:eastAsia="Times New Roman" w:hAnsi="Times New Roman" w:cs="Times New Roman"/>
          <w:b/>
          <w:bCs/>
          <w:kern w:val="0"/>
          <w:lang w:val="en-US"/>
          <w14:ligatures w14:val="none"/>
        </w:rPr>
        <w:t>$61,600</w:t>
      </w:r>
      <w:r w:rsidRPr="00665E0A">
        <w:rPr>
          <w:rFonts w:ascii="Times New Roman" w:eastAsia="Times New Roman" w:hAnsi="Times New Roman" w:cs="Times New Roman"/>
          <w:kern w:val="0"/>
          <w:lang w:val="en-US"/>
          <w14:ligatures w14:val="none"/>
        </w:rPr>
        <w:t xml:space="preserve"> in sales, significantly outperforming all other products in the portfolio.</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additional products generated sales exceeding $20,000, while many products contributed only a minimal amount of revenue.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that revenue generation is concentrated among a relatively small group of products.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Prioritize inventory availability, supplier relationships, and marketing investments for top-performing products. Maintaining strong availability of these products can help maximize revenue and reduce the risk of lost sales opportunities.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Product Performance Is Uneven Across the Portfolio</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Out of approximately </w:t>
      </w:r>
      <w:r w:rsidRPr="00665E0A">
        <w:rPr>
          <w:rFonts w:ascii="Times New Roman" w:eastAsia="Times New Roman" w:hAnsi="Times New Roman" w:cs="Times New Roman"/>
          <w:b/>
          <w:bCs/>
          <w:kern w:val="0"/>
          <w:lang w:val="en-US"/>
          <w14:ligatures w14:val="none"/>
        </w:rPr>
        <w:t>1,894 products</w:t>
      </w:r>
      <w:r w:rsidRPr="00665E0A">
        <w:rPr>
          <w:rFonts w:ascii="Times New Roman" w:eastAsia="Times New Roman" w:hAnsi="Times New Roman" w:cs="Times New Roman"/>
          <w:kern w:val="0"/>
          <w:lang w:val="en-US"/>
          <w14:ligatures w14:val="none"/>
        </w:rPr>
        <w:t xml:space="preserve">, only </w:t>
      </w:r>
      <w:r w:rsidRPr="00665E0A">
        <w:rPr>
          <w:rFonts w:ascii="Times New Roman" w:eastAsia="Times New Roman" w:hAnsi="Times New Roman" w:cs="Times New Roman"/>
          <w:b/>
          <w:bCs/>
          <w:kern w:val="0"/>
          <w:lang w:val="en-US"/>
          <w14:ligatures w14:val="none"/>
        </w:rPr>
        <w:t>465 products (25%)</w:t>
      </w:r>
      <w:r w:rsidRPr="00665E0A">
        <w:rPr>
          <w:rFonts w:ascii="Times New Roman" w:eastAsia="Times New Roman" w:hAnsi="Times New Roman" w:cs="Times New Roman"/>
          <w:kern w:val="0"/>
          <w:lang w:val="en-US"/>
          <w14:ligatures w14:val="none"/>
        </w:rPr>
        <w:t xml:space="preserve"> were classified as High Performing, while </w:t>
      </w:r>
      <w:r w:rsidRPr="00665E0A">
        <w:rPr>
          <w:rFonts w:ascii="Times New Roman" w:eastAsia="Times New Roman" w:hAnsi="Times New Roman" w:cs="Times New Roman"/>
          <w:b/>
          <w:bCs/>
          <w:kern w:val="0"/>
          <w:lang w:val="en-US"/>
          <w14:ligatures w14:val="none"/>
        </w:rPr>
        <w:t>1,429 products (75%)</w:t>
      </w:r>
      <w:r w:rsidRPr="00665E0A">
        <w:rPr>
          <w:rFonts w:ascii="Times New Roman" w:eastAsia="Times New Roman" w:hAnsi="Times New Roman" w:cs="Times New Roman"/>
          <w:kern w:val="0"/>
          <w:lang w:val="en-US"/>
          <w14:ligatures w14:val="none"/>
        </w:rPr>
        <w:t xml:space="preserve"> were classified as Low Performing.</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This demonstrates a substantial imbalance in product contribution and suggests that many products generate limited business value.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Conduct a product portfolio review to identify products that consistently underperform. Consider repositioning, repricing, bundling, or discontinuing products that contribute little to overall business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High Sales Do Not Always Lead to High Profitability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Several products generated strong sales but failed to deliver strong profitability. For example, the </w:t>
      </w:r>
      <w:r w:rsidRPr="00665E0A">
        <w:rPr>
          <w:rFonts w:ascii="Times New Roman" w:eastAsia="Times New Roman" w:hAnsi="Times New Roman" w:cs="Times New Roman"/>
          <w:b/>
          <w:bCs/>
          <w:kern w:val="0"/>
          <w:lang w:val="en-US"/>
          <w14:ligatures w14:val="none"/>
        </w:rPr>
        <w:t xml:space="preserve">Cisco </w:t>
      </w:r>
      <w:proofErr w:type="spellStart"/>
      <w:r w:rsidRPr="00665E0A">
        <w:rPr>
          <w:rFonts w:ascii="Times New Roman" w:eastAsia="Times New Roman" w:hAnsi="Times New Roman" w:cs="Times New Roman"/>
          <w:b/>
          <w:bCs/>
          <w:kern w:val="0"/>
          <w:lang w:val="en-US"/>
          <w14:ligatures w14:val="none"/>
        </w:rPr>
        <w:t>TelePresence</w:t>
      </w:r>
      <w:proofErr w:type="spellEnd"/>
      <w:r w:rsidRPr="00665E0A">
        <w:rPr>
          <w:rFonts w:ascii="Times New Roman" w:eastAsia="Times New Roman" w:hAnsi="Times New Roman" w:cs="Times New Roman"/>
          <w:b/>
          <w:bCs/>
          <w:kern w:val="0"/>
          <w:lang w:val="en-US"/>
          <w14:ligatures w14:val="none"/>
        </w:rPr>
        <w:t xml:space="preserve"> System EX90 Videoconferencing Unit</w:t>
      </w:r>
      <w:r w:rsidRPr="00665E0A">
        <w:rPr>
          <w:rFonts w:ascii="Times New Roman" w:eastAsia="Times New Roman" w:hAnsi="Times New Roman" w:cs="Times New Roman"/>
          <w:kern w:val="0"/>
          <w:lang w:val="en-US"/>
          <w14:ligatures w14:val="none"/>
        </w:rPr>
        <w:t xml:space="preserve"> generated more than </w:t>
      </w:r>
      <w:r w:rsidRPr="00665E0A">
        <w:rPr>
          <w:rFonts w:ascii="Times New Roman" w:eastAsia="Times New Roman" w:hAnsi="Times New Roman" w:cs="Times New Roman"/>
          <w:b/>
          <w:bCs/>
          <w:kern w:val="0"/>
          <w:lang w:val="en-US"/>
          <w14:ligatures w14:val="none"/>
        </w:rPr>
        <w:t>$22,000 in sales</w:t>
      </w:r>
      <w:r w:rsidRPr="00665E0A">
        <w:rPr>
          <w:rFonts w:ascii="Times New Roman" w:eastAsia="Times New Roman" w:hAnsi="Times New Roman" w:cs="Times New Roman"/>
          <w:kern w:val="0"/>
          <w:lang w:val="en-US"/>
          <w14:ligatures w14:val="none"/>
        </w:rPr>
        <w:t xml:space="preserve"> while producing a loss.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that high revenue alone is not a reliable measure of product success.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Evaluate product performance using both sales and profit metrics. Management should investigate products with strong sales but weak profitability to identify pricing, discounting, or cost-related issues.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Certain Products Generate Exceptional Profit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w:t>
      </w:r>
      <w:r w:rsidRPr="00665E0A">
        <w:rPr>
          <w:rFonts w:ascii="Times New Roman" w:eastAsia="Times New Roman" w:hAnsi="Times New Roman" w:cs="Times New Roman"/>
          <w:b/>
          <w:bCs/>
          <w:kern w:val="0"/>
          <w:lang w:val="en-US"/>
          <w14:ligatures w14:val="none"/>
        </w:rPr>
        <w:t xml:space="preserve">Canon </w:t>
      </w:r>
      <w:proofErr w:type="spellStart"/>
      <w:r w:rsidRPr="00665E0A">
        <w:rPr>
          <w:rFonts w:ascii="Times New Roman" w:eastAsia="Times New Roman" w:hAnsi="Times New Roman" w:cs="Times New Roman"/>
          <w:b/>
          <w:bCs/>
          <w:kern w:val="0"/>
          <w:lang w:val="en-US"/>
          <w14:ligatures w14:val="none"/>
        </w:rPr>
        <w:t>imageCLASS</w:t>
      </w:r>
      <w:proofErr w:type="spellEnd"/>
      <w:r w:rsidRPr="00665E0A">
        <w:rPr>
          <w:rFonts w:ascii="Times New Roman" w:eastAsia="Times New Roman" w:hAnsi="Times New Roman" w:cs="Times New Roman"/>
          <w:b/>
          <w:bCs/>
          <w:kern w:val="0"/>
          <w:lang w:val="en-US"/>
          <w14:ligatures w14:val="none"/>
        </w:rPr>
        <w:t xml:space="preserve"> 2200 Advanced Copier</w:t>
      </w:r>
      <w:r w:rsidRPr="00665E0A">
        <w:rPr>
          <w:rFonts w:ascii="Times New Roman" w:eastAsia="Times New Roman" w:hAnsi="Times New Roman" w:cs="Times New Roman"/>
          <w:kern w:val="0"/>
          <w:lang w:val="en-US"/>
          <w14:ligatures w14:val="none"/>
        </w:rPr>
        <w:t xml:space="preserve"> generated approximately </w:t>
      </w:r>
      <w:r w:rsidRPr="00665E0A">
        <w:rPr>
          <w:rFonts w:ascii="Times New Roman" w:eastAsia="Times New Roman" w:hAnsi="Times New Roman" w:cs="Times New Roman"/>
          <w:b/>
          <w:bCs/>
          <w:kern w:val="0"/>
          <w:lang w:val="en-US"/>
          <w14:ligatures w14:val="none"/>
        </w:rPr>
        <w:t>$25,200 in profit</w:t>
      </w:r>
      <w:r w:rsidRPr="00665E0A">
        <w:rPr>
          <w:rFonts w:ascii="Times New Roman" w:eastAsia="Times New Roman" w:hAnsi="Times New Roman" w:cs="Times New Roman"/>
          <w:kern w:val="0"/>
          <w:lang w:val="en-US"/>
          <w14:ligatures w14:val="none"/>
        </w:rPr>
        <w:t>, making it the most profitable product in the portfolio.</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copier and printing-related products also ranked among the most profitable products.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suggests that specific product categories have a stronger impact on overall business profitability.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Increase focus on high-profit products through targeted marketing campaigns, cross-selling initiatives, and inventory prioritization to maximize profit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5: Some Products Significantly Reduce Overall Profitability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Several products generated substantial financial losses. The largest loss came from the </w:t>
      </w:r>
      <w:proofErr w:type="spellStart"/>
      <w:r w:rsidRPr="00665E0A">
        <w:rPr>
          <w:rFonts w:ascii="Times New Roman" w:eastAsia="Times New Roman" w:hAnsi="Times New Roman" w:cs="Times New Roman"/>
          <w:b/>
          <w:bCs/>
          <w:kern w:val="0"/>
          <w:lang w:val="en-US"/>
          <w14:ligatures w14:val="none"/>
        </w:rPr>
        <w:t>Cubify</w:t>
      </w:r>
      <w:proofErr w:type="spellEnd"/>
      <w:r w:rsidRPr="00665E0A">
        <w:rPr>
          <w:rFonts w:ascii="Times New Roman" w:eastAsia="Times New Roman" w:hAnsi="Times New Roman" w:cs="Times New Roman"/>
          <w:b/>
          <w:bCs/>
          <w:kern w:val="0"/>
          <w:lang w:val="en-US"/>
          <w14:ligatures w14:val="none"/>
        </w:rPr>
        <w:t xml:space="preserve"> </w:t>
      </w:r>
      <w:proofErr w:type="spellStart"/>
      <w:r w:rsidRPr="00665E0A">
        <w:rPr>
          <w:rFonts w:ascii="Times New Roman" w:eastAsia="Times New Roman" w:hAnsi="Times New Roman" w:cs="Times New Roman"/>
          <w:b/>
          <w:bCs/>
          <w:kern w:val="0"/>
          <w:lang w:val="en-US"/>
          <w14:ligatures w14:val="none"/>
        </w:rPr>
        <w:t>CubeX</w:t>
      </w:r>
      <w:proofErr w:type="spellEnd"/>
      <w:r w:rsidRPr="00665E0A">
        <w:rPr>
          <w:rFonts w:ascii="Times New Roman" w:eastAsia="Times New Roman" w:hAnsi="Times New Roman" w:cs="Times New Roman"/>
          <w:b/>
          <w:bCs/>
          <w:kern w:val="0"/>
          <w:lang w:val="en-US"/>
          <w14:ligatures w14:val="none"/>
        </w:rPr>
        <w:t xml:space="preserve"> 3D Printer Double Head Print</w:t>
      </w:r>
      <w:r w:rsidRPr="00665E0A">
        <w:rPr>
          <w:rFonts w:ascii="Times New Roman" w:eastAsia="Times New Roman" w:hAnsi="Times New Roman" w:cs="Times New Roman"/>
          <w:kern w:val="0"/>
          <w:lang w:val="en-US"/>
          <w14:ligatures w14:val="none"/>
        </w:rPr>
        <w:t xml:space="preserve">, which produced approximately </w:t>
      </w:r>
      <w:r w:rsidRPr="00665E0A">
        <w:rPr>
          <w:rFonts w:ascii="Times New Roman" w:eastAsia="Times New Roman" w:hAnsi="Times New Roman" w:cs="Times New Roman"/>
          <w:b/>
          <w:bCs/>
          <w:kern w:val="0"/>
          <w:lang w:val="en-US"/>
          <w14:ligatures w14:val="none"/>
        </w:rPr>
        <w:t>$8,880 in losses</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Other products also generated significant negative profits despite contributing revenue.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These products reduce overall business profitability and may negatively affect financial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Perform a root-cause analysis on loss-generating products to determine whether losses are caused by excessive discounts, high procurement costs, shipping expenses, or pricing issues. Products that consistently generate losses should be reviewed for potential discontinuation.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Product performance is heavily concentrated among a relatively small number of products.</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Only 25% of products are classified as High Performing.</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Canon </w:t>
      </w:r>
      <w:proofErr w:type="spellStart"/>
      <w:r w:rsidRPr="00665E0A">
        <w:rPr>
          <w:rFonts w:ascii="Times New Roman" w:eastAsia="Times New Roman" w:hAnsi="Times New Roman" w:cs="Times New Roman"/>
          <w:kern w:val="0"/>
          <w:lang w:val="en-US"/>
          <w14:ligatures w14:val="none"/>
        </w:rPr>
        <w:t>imageCLASS</w:t>
      </w:r>
      <w:proofErr w:type="spellEnd"/>
      <w:r w:rsidRPr="00665E0A">
        <w:rPr>
          <w:rFonts w:ascii="Times New Roman" w:eastAsia="Times New Roman" w:hAnsi="Times New Roman" w:cs="Times New Roman"/>
          <w:kern w:val="0"/>
          <w:lang w:val="en-US"/>
          <w14:ligatures w14:val="none"/>
        </w:rPr>
        <w:t xml:space="preserve"> 2200 Advanced Copier is both the top-selling and most profitable product.</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High sales do not necessarily translate into high profitability.</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products generate significant losses and require immediate management attention.</w:t>
      </w:r>
    </w:p>
    <w:p w:rsidR="00665E0A" w:rsidRPr="00665E0A" w:rsidRDefault="00665E0A" w:rsidP="00665E0A">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Product portfolio optimization represents a major opportunity to improve both revenue and profitability.</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4. Customer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Customer Performance Overview</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served </w:t>
      </w:r>
      <w:r w:rsidRPr="00665E0A">
        <w:rPr>
          <w:rFonts w:ascii="Times New Roman" w:eastAsia="Times New Roman" w:hAnsi="Times New Roman" w:cs="Times New Roman"/>
          <w:b/>
          <w:bCs/>
          <w:kern w:val="0"/>
          <w:lang w:val="en-US"/>
          <w14:ligatures w14:val="none"/>
        </w:rPr>
        <w:t>804 customers</w:t>
      </w:r>
      <w:r w:rsidRPr="00665E0A">
        <w:rPr>
          <w:rFonts w:ascii="Times New Roman" w:eastAsia="Times New Roman" w:hAnsi="Times New Roman" w:cs="Times New Roman"/>
          <w:kern w:val="0"/>
          <w:lang w:val="en-US"/>
          <w14:ligatures w14:val="none"/>
        </w:rPr>
        <w:t xml:space="preserve"> during the reporting period, generating approximately </w:t>
      </w:r>
      <w:r w:rsidRPr="00665E0A">
        <w:rPr>
          <w:rFonts w:ascii="Times New Roman" w:eastAsia="Times New Roman" w:hAnsi="Times New Roman" w:cs="Times New Roman"/>
          <w:b/>
          <w:bCs/>
          <w:kern w:val="0"/>
          <w:lang w:val="en-US"/>
          <w14:ligatures w14:val="none"/>
        </w:rPr>
        <w:t>$2.33 million in sales</w:t>
      </w:r>
      <w:r w:rsidRPr="00665E0A">
        <w:rPr>
          <w:rFonts w:ascii="Times New Roman" w:eastAsia="Times New Roman" w:hAnsi="Times New Roman" w:cs="Times New Roman"/>
          <w:kern w:val="0"/>
          <w:lang w:val="en-US"/>
          <w14:ligatures w14:val="none"/>
        </w:rPr>
        <w:t xml:space="preserve"> and </w:t>
      </w:r>
      <w:r w:rsidRPr="00665E0A">
        <w:rPr>
          <w:rFonts w:ascii="Times New Roman" w:eastAsia="Times New Roman" w:hAnsi="Times New Roman" w:cs="Times New Roman"/>
          <w:b/>
          <w:bCs/>
          <w:kern w:val="0"/>
          <w:lang w:val="en-US"/>
          <w14:ligatures w14:val="none"/>
        </w:rPr>
        <w:t>$292,297 in profit</w:t>
      </w:r>
      <w:r w:rsidRPr="00665E0A">
        <w:rPr>
          <w:rFonts w:ascii="Times New Roman" w:eastAsia="Times New Roman" w:hAnsi="Times New Roman" w:cs="Times New Roman"/>
          <w:kern w:val="0"/>
          <w:lang w:val="en-US"/>
          <w14:ligatures w14:val="none"/>
        </w:rPr>
        <w:t>. Customer analysis revealed significant differences in purchasing behavior, revenue contribution, and profitability across customer segments.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A Small Group of Customers Generates a Large Share of Revenue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classified customers into three segments: VIP, Regular, and New. Although </w:t>
      </w:r>
      <w:r w:rsidRPr="00665E0A">
        <w:rPr>
          <w:rFonts w:ascii="Times New Roman" w:eastAsia="Times New Roman" w:hAnsi="Times New Roman" w:cs="Times New Roman"/>
          <w:b/>
          <w:bCs/>
          <w:kern w:val="0"/>
          <w:lang w:val="en-US"/>
          <w14:ligatures w14:val="none"/>
        </w:rPr>
        <w:t>VIP customers represent only 15% of the customer base (119 out of 804 customers)</w:t>
      </w:r>
      <w:r w:rsidRPr="00665E0A">
        <w:rPr>
          <w:rFonts w:ascii="Times New Roman" w:eastAsia="Times New Roman" w:hAnsi="Times New Roman" w:cs="Times New Roman"/>
          <w:kern w:val="0"/>
          <w:lang w:val="en-US"/>
          <w14:ligatures w14:val="none"/>
        </w:rPr>
        <w:t xml:space="preserve">, they generated approximately </w:t>
      </w:r>
      <w:r w:rsidRPr="00665E0A">
        <w:rPr>
          <w:rFonts w:ascii="Times New Roman" w:eastAsia="Times New Roman" w:hAnsi="Times New Roman" w:cs="Times New Roman"/>
          <w:b/>
          <w:bCs/>
          <w:kern w:val="0"/>
          <w:lang w:val="en-US"/>
          <w14:ligatures w14:val="none"/>
        </w:rPr>
        <w:t>$933,255 in sales</w:t>
      </w:r>
      <w:r w:rsidRPr="00665E0A">
        <w:rPr>
          <w:rFonts w:ascii="Times New Roman" w:eastAsia="Times New Roman" w:hAnsi="Times New Roman" w:cs="Times New Roman"/>
          <w:kern w:val="0"/>
          <w:lang w:val="en-US"/>
          <w14:ligatures w14:val="none"/>
        </w:rPr>
        <w:t xml:space="preserve">, representing about </w:t>
      </w:r>
      <w:r w:rsidRPr="00665E0A">
        <w:rPr>
          <w:rFonts w:ascii="Times New Roman" w:eastAsia="Times New Roman" w:hAnsi="Times New Roman" w:cs="Times New Roman"/>
          <w:b/>
          <w:bCs/>
          <w:kern w:val="0"/>
          <w:lang w:val="en-US"/>
          <w14:ligatures w14:val="none"/>
        </w:rPr>
        <w:t>40% of total company revenue</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demonstrates that a relatively small group of customers has a substantial impact on overall business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customer retention and loyalty initiatives focused on VIP customers. Personalized offers, exclusive promotions, and proactive account management can help strengthen relationships with high-value customers and increase customer lifetime value.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Regular Customers Form the Foundation of the Business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 xml:space="preserve">Regular customers represent the largest customer segment, accounting for </w:t>
      </w:r>
      <w:r w:rsidRPr="00665E0A">
        <w:rPr>
          <w:rFonts w:ascii="Times New Roman" w:eastAsia="Times New Roman" w:hAnsi="Times New Roman" w:cs="Times New Roman"/>
          <w:b/>
          <w:bCs/>
          <w:kern w:val="0"/>
          <w:lang w:val="en-US"/>
          <w14:ligatures w14:val="none"/>
        </w:rPr>
        <w:t>638 customers (79% of all customers)</w:t>
      </w:r>
      <w:r w:rsidRPr="00665E0A">
        <w:rPr>
          <w:rFonts w:ascii="Times New Roman" w:eastAsia="Times New Roman" w:hAnsi="Times New Roman" w:cs="Times New Roman"/>
          <w:kern w:val="0"/>
          <w:lang w:val="en-US"/>
          <w14:ligatures w14:val="none"/>
        </w:rPr>
        <w:t xml:space="preserve"> and generating more than </w:t>
      </w:r>
      <w:r w:rsidRPr="00665E0A">
        <w:rPr>
          <w:rFonts w:ascii="Times New Roman" w:eastAsia="Times New Roman" w:hAnsi="Times New Roman" w:cs="Times New Roman"/>
          <w:b/>
          <w:bCs/>
          <w:kern w:val="0"/>
          <w:lang w:val="en-US"/>
          <w14:ligatures w14:val="none"/>
        </w:rPr>
        <w:t>$1.35 million in sales</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While individual spending is lower than VIP customers, the segment provides consistent revenue and business stability.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Create targeted marketing campaigns designed to increase purchase frequency and encourage Regular customers to move into the VIP segment through loyalty rewards and personalized promotions.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Significant Revenue Opportunities Exist Within the Existing Customer Base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top customer, </w:t>
      </w:r>
      <w:r w:rsidRPr="00665E0A">
        <w:rPr>
          <w:rFonts w:ascii="Times New Roman" w:eastAsia="Times New Roman" w:hAnsi="Times New Roman" w:cs="Times New Roman"/>
          <w:b/>
          <w:bCs/>
          <w:kern w:val="0"/>
          <w:lang w:val="en-US"/>
          <w14:ligatures w14:val="none"/>
        </w:rPr>
        <w:t>Sean Miller</w:t>
      </w:r>
      <w:r w:rsidRPr="00665E0A">
        <w:rPr>
          <w:rFonts w:ascii="Times New Roman" w:eastAsia="Times New Roman" w:hAnsi="Times New Roman" w:cs="Times New Roman"/>
          <w:kern w:val="0"/>
          <w:lang w:val="en-US"/>
          <w14:ligatures w14:val="none"/>
        </w:rPr>
        <w:t xml:space="preserve">, generated approximately </w:t>
      </w:r>
      <w:r w:rsidRPr="00665E0A">
        <w:rPr>
          <w:rFonts w:ascii="Times New Roman" w:eastAsia="Times New Roman" w:hAnsi="Times New Roman" w:cs="Times New Roman"/>
          <w:b/>
          <w:bCs/>
          <w:kern w:val="0"/>
          <w:lang w:val="en-US"/>
          <w14:ligatures w14:val="none"/>
        </w:rPr>
        <w:t>$25,043 in sales</w:t>
      </w:r>
      <w:r w:rsidRPr="00665E0A">
        <w:rPr>
          <w:rFonts w:ascii="Times New Roman" w:eastAsia="Times New Roman" w:hAnsi="Times New Roman" w:cs="Times New Roman"/>
          <w:kern w:val="0"/>
          <w:lang w:val="en-US"/>
          <w14:ligatures w14:val="none"/>
        </w:rPr>
        <w:t xml:space="preserve">, while several other customers generated more than </w:t>
      </w:r>
      <w:r w:rsidRPr="00665E0A">
        <w:rPr>
          <w:rFonts w:ascii="Times New Roman" w:eastAsia="Times New Roman" w:hAnsi="Times New Roman" w:cs="Times New Roman"/>
          <w:b/>
          <w:bCs/>
          <w:kern w:val="0"/>
          <w:lang w:val="en-US"/>
          <w14:ligatures w14:val="none"/>
        </w:rPr>
        <w:t>$14,000 in sales</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that certain customers have significantly higher purchasing capacity than the average customer.</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Identify common characteristics among top-performing customers and use these insights to guide customer acquisition strategies. Focus marketing efforts on attracting prospects with similar profiles and purchasing behaviors.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Customer Profitability Is Highly Concentrated</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most profitable customer, </w:t>
      </w:r>
      <w:r w:rsidRPr="00665E0A">
        <w:rPr>
          <w:rFonts w:ascii="Times New Roman" w:eastAsia="Times New Roman" w:hAnsi="Times New Roman" w:cs="Times New Roman"/>
          <w:b/>
          <w:bCs/>
          <w:kern w:val="0"/>
          <w:lang w:val="en-US"/>
          <w14:ligatures w14:val="none"/>
        </w:rPr>
        <w:t>Tamara Chand</w:t>
      </w:r>
      <w:r w:rsidRPr="00665E0A">
        <w:rPr>
          <w:rFonts w:ascii="Times New Roman" w:eastAsia="Times New Roman" w:hAnsi="Times New Roman" w:cs="Times New Roman"/>
          <w:kern w:val="0"/>
          <w:lang w:val="en-US"/>
          <w14:ligatures w14:val="none"/>
        </w:rPr>
        <w:t xml:space="preserve">, generated approximately </w:t>
      </w:r>
      <w:r w:rsidRPr="00665E0A">
        <w:rPr>
          <w:rFonts w:ascii="Times New Roman" w:eastAsia="Times New Roman" w:hAnsi="Times New Roman" w:cs="Times New Roman"/>
          <w:b/>
          <w:bCs/>
          <w:kern w:val="0"/>
          <w:lang w:val="en-US"/>
          <w14:ligatures w14:val="none"/>
        </w:rPr>
        <w:t>$8,981 in profit</w:t>
      </w:r>
      <w:r w:rsidRPr="00665E0A">
        <w:rPr>
          <w:rFonts w:ascii="Times New Roman" w:eastAsia="Times New Roman" w:hAnsi="Times New Roman" w:cs="Times New Roman"/>
          <w:kern w:val="0"/>
          <w:lang w:val="en-US"/>
          <w14:ligatures w14:val="none"/>
        </w:rPr>
        <w:t xml:space="preserve">, while several other customers generated profits exceeding </w:t>
      </w:r>
      <w:r w:rsidRPr="00665E0A">
        <w:rPr>
          <w:rFonts w:ascii="Times New Roman" w:eastAsia="Times New Roman" w:hAnsi="Times New Roman" w:cs="Times New Roman"/>
          <w:b/>
          <w:bCs/>
          <w:kern w:val="0"/>
          <w:lang w:val="en-US"/>
          <w14:ligatures w14:val="none"/>
        </w:rPr>
        <w:t>$5,000</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highlights the importance of evaluating customers based not only on revenue generation but also on profitability contribution.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Implement customer profitability monitoring to identify high-revenue customers who may not generate strong profits. Sales and marketing efforts should prioritize customers who contribute positively to both revenue and profit.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5: New Customers Represent Future Growth Potential</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acquired </w:t>
      </w:r>
      <w:r w:rsidRPr="00665E0A">
        <w:rPr>
          <w:rFonts w:ascii="Times New Roman" w:eastAsia="Times New Roman" w:hAnsi="Times New Roman" w:cs="Times New Roman"/>
          <w:b/>
          <w:bCs/>
          <w:kern w:val="0"/>
          <w:lang w:val="en-US"/>
          <w14:ligatures w14:val="none"/>
        </w:rPr>
        <w:t>47 new customers</w:t>
      </w:r>
      <w:r w:rsidRPr="00665E0A">
        <w:rPr>
          <w:rFonts w:ascii="Times New Roman" w:eastAsia="Times New Roman" w:hAnsi="Times New Roman" w:cs="Times New Roman"/>
          <w:kern w:val="0"/>
          <w:lang w:val="en-US"/>
          <w14:ligatures w14:val="none"/>
        </w:rPr>
        <w:t xml:space="preserve">, generating approximately </w:t>
      </w:r>
      <w:r w:rsidRPr="00665E0A">
        <w:rPr>
          <w:rFonts w:ascii="Times New Roman" w:eastAsia="Times New Roman" w:hAnsi="Times New Roman" w:cs="Times New Roman"/>
          <w:b/>
          <w:bCs/>
          <w:kern w:val="0"/>
          <w:lang w:val="en-US"/>
          <w14:ligatures w14:val="none"/>
        </w:rPr>
        <w:t>$38,992 in sales</w:t>
      </w:r>
      <w:r w:rsidRPr="00665E0A">
        <w:rPr>
          <w:rFonts w:ascii="Times New Roman" w:eastAsia="Times New Roman" w:hAnsi="Times New Roman" w:cs="Times New Roman"/>
          <w:kern w:val="0"/>
          <w:lang w:val="en-US"/>
          <w14:ligatures w14:val="none"/>
        </w:rPr>
        <w:t xml:space="preserve"> during the reporting period.</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Although their current contribution is relatively small, these customers represent future revenue growth opportunities if successfully retained and developed.</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structured onboarding and customer engagement programs aimed at converting new customers into long-term repeat buyers. Early engagement can improve retention and accelerate customer value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VIP customers represent only 15% of customers but generate approximately 40% of total revenue.</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Regular customers provide the largest and most stable revenue base.</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Customer revenue contribution is highly concentrated among a relatively small number of customers.</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Customer profitability varies significantly across the customer base.</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New customers present an important opportunity for future business growth.</w:t>
      </w:r>
    </w:p>
    <w:p w:rsidR="00665E0A" w:rsidRPr="00665E0A" w:rsidRDefault="00665E0A" w:rsidP="00665E0A">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Retention and customer development strategies can significantly improve long-term revenue and profitability.</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5. Geographic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Geographic Performance Overview</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Geographic analysis reveals substantial differences in sales performance, profitability, customer activity, and profit margins across cities and states. While certain markets serve as major growth drivers for the business, others generate significant revenue but fail to translate that revenue into profit.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Revenue Is Concentrated in a Small Number of Major Markets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New York City generated approximately </w:t>
      </w:r>
      <w:r w:rsidRPr="00665E0A">
        <w:rPr>
          <w:rFonts w:ascii="Times New Roman" w:eastAsia="Times New Roman" w:hAnsi="Times New Roman" w:cs="Times New Roman"/>
          <w:b/>
          <w:bCs/>
          <w:kern w:val="0"/>
          <w:lang w:val="en-US"/>
          <w14:ligatures w14:val="none"/>
        </w:rPr>
        <w:t>$256,368 in sales</w:t>
      </w:r>
      <w:r w:rsidRPr="00665E0A">
        <w:rPr>
          <w:rFonts w:ascii="Times New Roman" w:eastAsia="Times New Roman" w:hAnsi="Times New Roman" w:cs="Times New Roman"/>
          <w:kern w:val="0"/>
          <w:lang w:val="en-US"/>
          <w14:ligatures w14:val="none"/>
        </w:rPr>
        <w:t>, making it the company’s largest market. Other major revenue contributors included Los Angeles, Seattle, and San Francisco.</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These cities represent key commercial hubs and account for a significant portion of overall company revenue.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Prioritize investment, marketing initiatives, and customer acquisition efforts in top-performing markets. Maintaining strong market share in these high-revenue locations should remain a strategic priority.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New York City Is Both the Largest and Most Profitable Market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 xml:space="preserve">New York City generated approximately </w:t>
      </w:r>
      <w:r w:rsidRPr="00665E0A">
        <w:rPr>
          <w:rFonts w:ascii="Times New Roman" w:eastAsia="Times New Roman" w:hAnsi="Times New Roman" w:cs="Times New Roman"/>
          <w:b/>
          <w:bCs/>
          <w:kern w:val="0"/>
          <w:lang w:val="en-US"/>
          <w14:ligatures w14:val="none"/>
        </w:rPr>
        <w:t>$62,037 in profit</w:t>
      </w:r>
      <w:r w:rsidRPr="00665E0A">
        <w:rPr>
          <w:rFonts w:ascii="Times New Roman" w:eastAsia="Times New Roman" w:hAnsi="Times New Roman" w:cs="Times New Roman"/>
          <w:kern w:val="0"/>
          <w:lang w:val="en-US"/>
          <w14:ligatures w14:val="none"/>
        </w:rPr>
        <w:t>, making it the most profitable city in the business.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Unlike some other high-sales markets, New York City successfully converts revenue into profit, demonstrating strong overall market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Study the factors driving success in New York City—including product mix, customer behavior, pricing strategies, and sales execution—and apply those best practices to other markets where appropriate.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High Sales Do Not Guarantee High Profitability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Several cities generated strong sales but reported substantial financial losses. Philadelphia generated more than </w:t>
      </w:r>
      <w:r w:rsidRPr="00665E0A">
        <w:rPr>
          <w:rFonts w:ascii="Times New Roman" w:eastAsia="Times New Roman" w:hAnsi="Times New Roman" w:cs="Times New Roman"/>
          <w:b/>
          <w:bCs/>
          <w:kern w:val="0"/>
          <w:lang w:val="en-US"/>
          <w14:ligatures w14:val="none"/>
        </w:rPr>
        <w:t>$109,000 in sales</w:t>
      </w:r>
      <w:r w:rsidRPr="00665E0A">
        <w:rPr>
          <w:rFonts w:ascii="Times New Roman" w:eastAsia="Times New Roman" w:hAnsi="Times New Roman" w:cs="Times New Roman"/>
          <w:kern w:val="0"/>
          <w:lang w:val="en-US"/>
          <w14:ligatures w14:val="none"/>
        </w:rPr>
        <w:t xml:space="preserve"> while producing a loss of approximately </w:t>
      </w:r>
      <w:r w:rsidRPr="00665E0A">
        <w:rPr>
          <w:rFonts w:ascii="Times New Roman" w:eastAsia="Times New Roman" w:hAnsi="Times New Roman" w:cs="Times New Roman"/>
          <w:b/>
          <w:bCs/>
          <w:kern w:val="0"/>
          <w:lang w:val="en-US"/>
          <w14:ligatures w14:val="none"/>
        </w:rPr>
        <w:t>$13,838</w:t>
      </w:r>
      <w:r w:rsidRPr="00665E0A">
        <w:rPr>
          <w:rFonts w:ascii="Times New Roman" w:eastAsia="Times New Roman" w:hAnsi="Times New Roman" w:cs="Times New Roman"/>
          <w:kern w:val="0"/>
          <w:lang w:val="en-US"/>
          <w14:ligatures w14:val="none"/>
        </w:rPr>
        <w:t xml:space="preserve">. Houston generated more than </w:t>
      </w:r>
      <w:r w:rsidRPr="00665E0A">
        <w:rPr>
          <w:rFonts w:ascii="Times New Roman" w:eastAsia="Times New Roman" w:hAnsi="Times New Roman" w:cs="Times New Roman"/>
          <w:b/>
          <w:bCs/>
          <w:kern w:val="0"/>
          <w:lang w:val="en-US"/>
          <w14:ligatures w14:val="none"/>
        </w:rPr>
        <w:t>$64,000 in sales</w:t>
      </w:r>
      <w:r w:rsidRPr="00665E0A">
        <w:rPr>
          <w:rFonts w:ascii="Times New Roman" w:eastAsia="Times New Roman" w:hAnsi="Times New Roman" w:cs="Times New Roman"/>
          <w:kern w:val="0"/>
          <w:lang w:val="en-US"/>
          <w14:ligatures w14:val="none"/>
        </w:rPr>
        <w:t xml:space="preserve"> but produced a loss exceeding </w:t>
      </w:r>
      <w:r w:rsidRPr="00665E0A">
        <w:rPr>
          <w:rFonts w:ascii="Times New Roman" w:eastAsia="Times New Roman" w:hAnsi="Times New Roman" w:cs="Times New Roman"/>
          <w:b/>
          <w:bCs/>
          <w:kern w:val="0"/>
          <w:lang w:val="en-US"/>
          <w14:ligatures w14:val="none"/>
        </w:rPr>
        <w:t>$10,000</w:t>
      </w:r>
      <w:r w:rsidRPr="00665E0A">
        <w:rPr>
          <w:rFonts w:ascii="Times New Roman" w:eastAsia="Times New Roman" w:hAnsi="Times New Roman" w:cs="Times New Roman"/>
          <w:kern w:val="0"/>
          <w:lang w:val="en-US"/>
          <w14:ligatures w14:val="none"/>
        </w:rPr>
        <w: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that revenue growth alone is not a reliable indicator of business success.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Evaluate geographic performance using both sales and profitability metrics. Management should investigate high-revenue, low-profit markets to identify pricing issues, excessive discounting, operational inefficiencies, or elevated shipping costs.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Profitability Varies Significantly Across Markets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Profit margins differ considerably between locations. Some cities generated profit margins exceeding </w:t>
      </w:r>
      <w:r w:rsidRPr="00665E0A">
        <w:rPr>
          <w:rFonts w:ascii="Times New Roman" w:eastAsia="Times New Roman" w:hAnsi="Times New Roman" w:cs="Times New Roman"/>
          <w:b/>
          <w:bCs/>
          <w:kern w:val="0"/>
          <w:lang w:val="en-US"/>
          <w14:ligatures w14:val="none"/>
        </w:rPr>
        <w:t>30%</w:t>
      </w:r>
      <w:r w:rsidRPr="00665E0A">
        <w:rPr>
          <w:rFonts w:ascii="Times New Roman" w:eastAsia="Times New Roman" w:hAnsi="Times New Roman" w:cs="Times New Roman"/>
          <w:kern w:val="0"/>
          <w:lang w:val="en-US"/>
          <w14:ligatures w14:val="none"/>
        </w:rPr>
        <w:t>, while others produced negative profit margins despite strong sales activity.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variation suggests differences in customer purchasing behavior, operating costs, competitive conditions, or product mix.</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market-specific strategies rather than applying a uniform approach across all locations. Pricing, promotions, and operational decisions should be tailored to local market conditions.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5: Certain Markets Require Immediate Management Attention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Cities such as Philadelphia, Houston, Chicago, and San Antonio generated significant losses despite meaningful sales volumes. These markets reduce overall company profitability and represent areas of operational concern.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Perform detailed profitability reviews in underperforming markets. Focus on identifying loss drivers and implementing corrective actions such as pricing adjustments, cost reductions, product mix optimization, and improved inventory management.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New York City is the company’s largest and most profitable market.</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Revenue generation is concentrated among a limited number of major cities.</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high-sales markets are generating significant losses.</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Geographic profitability varies substantially across locations.</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Market-specific strategies are necessary to maximize revenue and profit.</w:t>
      </w:r>
    </w:p>
    <w:p w:rsidR="00665E0A" w:rsidRPr="00665E0A" w:rsidRDefault="00665E0A" w:rsidP="00665E0A">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Improving performance in underperforming markets represents a significant opportunity for profitability growth.</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6. Segmentation Insights &amp; Strategic Recommendations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Segmentation Overview</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Segmentation analysis was conducted to classify customers and products into meaningful groups based on their performance and contribution to business results. The objective was to identify high-value opportunities, improve resource allocation, and support more targeted business strategies.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Customer Segmentation Insights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1: VIP Customers Are the Primary Revenue Drivers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Although VIP customers represent a relatively small portion of the customer base, they contribute a disproportionately large share of total sales revenue.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that the business relies heavily on a select group of high-value customers.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Implement customer retention strategies focused on VIP customers, including loyalty programs, personalized communication, exclusive offers, and dedicated account management.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2: Regular Customers Provide Revenue Stability</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Regular customers represent the largest customer segment and generate the majority of recurring transactions.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While their individual spending levels are lower than VIP customers, they provide a stable and predictable revenue stream.</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Create targeted campaigns designed to increase purchase frequency and encourage Regular customers to migrate into the VIP segment.</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3: New Customers Represent Future Growth Opportunities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New customers currently contribute a smaller portion of total revenue but represent the future growth pipeline of the business.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Successfully converting new customers into repeat buyers can significantly increase long-term revenue.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Develop onboarding and engagement programs that improve customer retention during the early stages of the customer lifecycle.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Product Segmentation Insights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4: High-Performing Products Drive Business Success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High-Performing product segment contributes the majority of product revenue and serves as a primary driver of business performance.</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These products demonstrate strong customer demand and consistent sales performance.</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Prioritize inventory availability, marketing investment, and promotional activities for High-Performing products to maximize revenue and profitability.</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 xml:space="preserve">Insight 5: Most Products Fall </w:t>
      </w:r>
      <w:r>
        <w:rPr>
          <w:rFonts w:ascii="Times New Roman" w:eastAsia="Times New Roman" w:hAnsi="Times New Roman" w:cs="Times New Roman"/>
          <w:b/>
          <w:bCs/>
          <w:kern w:val="0"/>
          <w:lang w:val="en-US"/>
          <w14:ligatures w14:val="none"/>
        </w:rPr>
        <w:t>i</w:t>
      </w:r>
      <w:r w:rsidRPr="00665E0A">
        <w:rPr>
          <w:rFonts w:ascii="Times New Roman" w:eastAsia="Times New Roman" w:hAnsi="Times New Roman" w:cs="Times New Roman"/>
          <w:b/>
          <w:bCs/>
          <w:kern w:val="0"/>
          <w:lang w:val="en-US"/>
          <w14:ligatures w14:val="none"/>
        </w:rPr>
        <w:t>nto the Low-Performing Segment</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analysis revealed that approximately 75% of products were classified as Low Performing, while only 25% were classified as High Performing.</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This indicates a significant imbalance in product contribution.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Review Low-Performing products to determine whether they should be repositioned, repriced, bundled with stronger products, or removed from the portfolio.</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Insight 6: Product Segmentation Creates Opportunities for Portfolio Optimization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Not all products contribute equally to business success. Product segmentation provides visibility into where resources should be concentrated.</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lastRenderedPageBreak/>
        <w:t>Strategic Recommendation</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Allocate inventory, marketing budgets, and management attention according to product performance. Focus investments on products with the highest revenue and profit potential.</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Key Takeaways</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VIP customers generate a disproportionate share of company revenue.</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Regular customers provide stability and recurring business.</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New customers represent future growth opportunities.</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High-Performing products drive a significant portion of business results.</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Most products contribute relatively little to overall performance.</w:t>
      </w:r>
    </w:p>
    <w:p w:rsidR="00665E0A" w:rsidRPr="00665E0A" w:rsidRDefault="00665E0A" w:rsidP="00665E0A">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Segmentation enables more effective targeting, resource allocation, and strategic decision-making.</w:t>
      </w:r>
    </w:p>
    <w:p w:rsidR="00665E0A" w:rsidRPr="00665E0A" w:rsidRDefault="00665E0A" w:rsidP="00665E0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65E0A">
        <w:rPr>
          <w:rFonts w:ascii="Times New Roman" w:eastAsia="Times New Roman" w:hAnsi="Times New Roman" w:cs="Times New Roman"/>
          <w:b/>
          <w:bCs/>
          <w:kern w:val="0"/>
          <w:sz w:val="27"/>
          <w:szCs w:val="27"/>
          <w:lang w:val="en-US"/>
          <w14:ligatures w14:val="none"/>
        </w:rPr>
        <w:t>7. Key Findings</w:t>
      </w:r>
    </w:p>
    <w:p w:rsidR="00665E0A" w:rsidRPr="00665E0A" w:rsidRDefault="00665E0A" w:rsidP="00665E0A">
      <w:p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analysis of Superstore sales, customers, products, and geographic performance revealed several important findings that can support future business decisions.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Sales Performance</w:t>
      </w:r>
    </w:p>
    <w:p w:rsidR="00665E0A" w:rsidRPr="00665E0A" w:rsidRDefault="00665E0A" w:rsidP="00665E0A">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generated approximately </w:t>
      </w:r>
      <w:r w:rsidRPr="00665E0A">
        <w:rPr>
          <w:rFonts w:ascii="Times New Roman" w:eastAsia="Times New Roman" w:hAnsi="Times New Roman" w:cs="Times New Roman"/>
          <w:b/>
          <w:bCs/>
          <w:kern w:val="0"/>
          <w:lang w:val="en-US"/>
          <w14:ligatures w14:val="none"/>
        </w:rPr>
        <w:t>$2.33 million in total sales</w:t>
      </w:r>
      <w:r w:rsidRPr="00665E0A">
        <w:rPr>
          <w:rFonts w:ascii="Times New Roman" w:eastAsia="Times New Roman" w:hAnsi="Times New Roman" w:cs="Times New Roman"/>
          <w:kern w:val="0"/>
          <w:lang w:val="en-US"/>
          <w14:ligatures w14:val="none"/>
        </w:rPr>
        <w:t xml:space="preserve"> across </w:t>
      </w:r>
      <w:r w:rsidRPr="00665E0A">
        <w:rPr>
          <w:rFonts w:ascii="Times New Roman" w:eastAsia="Times New Roman" w:hAnsi="Times New Roman" w:cs="Times New Roman"/>
          <w:b/>
          <w:bCs/>
          <w:kern w:val="0"/>
          <w:lang w:val="en-US"/>
          <w14:ligatures w14:val="none"/>
        </w:rPr>
        <w:t>5,111 orders</w:t>
      </w:r>
      <w:r w:rsidRPr="00665E0A">
        <w:rPr>
          <w:rFonts w:ascii="Times New Roman" w:eastAsia="Times New Roman" w:hAnsi="Times New Roman" w:cs="Times New Roman"/>
          <w:kern w:val="0"/>
          <w:lang w:val="en-US"/>
          <w14:ligatures w14:val="none"/>
        </w:rPr>
        <w:t xml:space="preserve"> during the reporting period.</w:t>
      </w:r>
    </w:p>
    <w:p w:rsidR="00665E0A" w:rsidRPr="00665E0A" w:rsidRDefault="00665E0A" w:rsidP="00665E0A">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Sales demonstrated a positive long-term growth trend despite short-term monthly fluctuations.</w:t>
      </w:r>
    </w:p>
    <w:p w:rsidR="00665E0A" w:rsidRPr="00665E0A" w:rsidRDefault="00665E0A" w:rsidP="00665E0A">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Revenue growth was supported by increasing customer activity and order volume, indicating healthy business expansion.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Product Performance</w:t>
      </w:r>
    </w:p>
    <w:p w:rsidR="00665E0A" w:rsidRPr="00665E0A" w:rsidRDefault="00665E0A" w:rsidP="00665E0A">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Product performance is highly concentrated, with a relatively small number of products generating a significant share of total revenue.</w:t>
      </w:r>
    </w:p>
    <w:p w:rsidR="00665E0A" w:rsidRPr="00665E0A" w:rsidRDefault="00665E0A" w:rsidP="00665E0A">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w:t>
      </w:r>
      <w:r w:rsidRPr="00665E0A">
        <w:rPr>
          <w:rFonts w:ascii="Times New Roman" w:eastAsia="Times New Roman" w:hAnsi="Times New Roman" w:cs="Times New Roman"/>
          <w:b/>
          <w:bCs/>
          <w:kern w:val="0"/>
          <w:lang w:val="en-US"/>
          <w14:ligatures w14:val="none"/>
        </w:rPr>
        <w:t xml:space="preserve">Canon </w:t>
      </w:r>
      <w:proofErr w:type="spellStart"/>
      <w:r w:rsidRPr="00665E0A">
        <w:rPr>
          <w:rFonts w:ascii="Times New Roman" w:eastAsia="Times New Roman" w:hAnsi="Times New Roman" w:cs="Times New Roman"/>
          <w:b/>
          <w:bCs/>
          <w:kern w:val="0"/>
          <w:lang w:val="en-US"/>
          <w14:ligatures w14:val="none"/>
        </w:rPr>
        <w:t>imageCLASS</w:t>
      </w:r>
      <w:proofErr w:type="spellEnd"/>
      <w:r w:rsidRPr="00665E0A">
        <w:rPr>
          <w:rFonts w:ascii="Times New Roman" w:eastAsia="Times New Roman" w:hAnsi="Times New Roman" w:cs="Times New Roman"/>
          <w:b/>
          <w:bCs/>
          <w:kern w:val="0"/>
          <w:lang w:val="en-US"/>
          <w14:ligatures w14:val="none"/>
        </w:rPr>
        <w:t xml:space="preserve"> 2200 Advanced Copier</w:t>
      </w:r>
      <w:r w:rsidRPr="00665E0A">
        <w:rPr>
          <w:rFonts w:ascii="Times New Roman" w:eastAsia="Times New Roman" w:hAnsi="Times New Roman" w:cs="Times New Roman"/>
          <w:kern w:val="0"/>
          <w:lang w:val="en-US"/>
          <w14:ligatures w14:val="none"/>
        </w:rPr>
        <w:t xml:space="preserve"> was both the highest-selling and most profitable product in the portfolio.</w:t>
      </w:r>
    </w:p>
    <w:p w:rsidR="00665E0A" w:rsidRPr="00665E0A" w:rsidRDefault="00665E0A" w:rsidP="00665E0A">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Approximately </w:t>
      </w:r>
      <w:r w:rsidRPr="00665E0A">
        <w:rPr>
          <w:rFonts w:ascii="Times New Roman" w:eastAsia="Times New Roman" w:hAnsi="Times New Roman" w:cs="Times New Roman"/>
          <w:b/>
          <w:bCs/>
          <w:kern w:val="0"/>
          <w:lang w:val="en-US"/>
          <w14:ligatures w14:val="none"/>
        </w:rPr>
        <w:t>25% of products were classified as High Performing</w:t>
      </w:r>
      <w:r w:rsidRPr="00665E0A">
        <w:rPr>
          <w:rFonts w:ascii="Times New Roman" w:eastAsia="Times New Roman" w:hAnsi="Times New Roman" w:cs="Times New Roman"/>
          <w:kern w:val="0"/>
          <w:lang w:val="en-US"/>
          <w14:ligatures w14:val="none"/>
        </w:rPr>
        <w:t xml:space="preserve">, while </w:t>
      </w:r>
      <w:r w:rsidRPr="00665E0A">
        <w:rPr>
          <w:rFonts w:ascii="Times New Roman" w:eastAsia="Times New Roman" w:hAnsi="Times New Roman" w:cs="Times New Roman"/>
          <w:b/>
          <w:bCs/>
          <w:kern w:val="0"/>
          <w:lang w:val="en-US"/>
          <w14:ligatures w14:val="none"/>
        </w:rPr>
        <w:t>75% were classified as Low Performing</w:t>
      </w:r>
      <w:r w:rsidRPr="00665E0A">
        <w:rPr>
          <w:rFonts w:ascii="Times New Roman" w:eastAsia="Times New Roman" w:hAnsi="Times New Roman" w:cs="Times New Roman"/>
          <w:kern w:val="0"/>
          <w:lang w:val="en-US"/>
          <w14:ligatures w14:val="none"/>
        </w:rPr>
        <w:t>, indicating substantial differences in product contribution.</w:t>
      </w:r>
    </w:p>
    <w:p w:rsidR="00665E0A" w:rsidRPr="00665E0A" w:rsidRDefault="00665E0A" w:rsidP="00665E0A">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products generated significant financial losses despite producing revenue, highlighting opportunities for portfolio optimization.</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Customer Performance</w:t>
      </w:r>
    </w:p>
    <w:p w:rsidR="00665E0A" w:rsidRPr="00665E0A" w:rsidRDefault="00665E0A" w:rsidP="00665E0A">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served </w:t>
      </w:r>
      <w:r w:rsidRPr="00665E0A">
        <w:rPr>
          <w:rFonts w:ascii="Times New Roman" w:eastAsia="Times New Roman" w:hAnsi="Times New Roman" w:cs="Times New Roman"/>
          <w:b/>
          <w:bCs/>
          <w:kern w:val="0"/>
          <w:lang w:val="en-US"/>
          <w14:ligatures w14:val="none"/>
        </w:rPr>
        <w:t>804 customers</w:t>
      </w:r>
      <w:r w:rsidRPr="00665E0A">
        <w:rPr>
          <w:rFonts w:ascii="Times New Roman" w:eastAsia="Times New Roman" w:hAnsi="Times New Roman" w:cs="Times New Roman"/>
          <w:kern w:val="0"/>
          <w:lang w:val="en-US"/>
          <w14:ligatures w14:val="none"/>
        </w:rPr>
        <w:t xml:space="preserve">, generating more than </w:t>
      </w:r>
      <w:r w:rsidRPr="00665E0A">
        <w:rPr>
          <w:rFonts w:ascii="Times New Roman" w:eastAsia="Times New Roman" w:hAnsi="Times New Roman" w:cs="Times New Roman"/>
          <w:b/>
          <w:bCs/>
          <w:kern w:val="0"/>
          <w:lang w:val="en-US"/>
          <w14:ligatures w14:val="none"/>
        </w:rPr>
        <w:t>$2.3 million in sales</w:t>
      </w:r>
      <w:r w:rsidRPr="00665E0A">
        <w:rPr>
          <w:rFonts w:ascii="Times New Roman" w:eastAsia="Times New Roman" w:hAnsi="Times New Roman" w:cs="Times New Roman"/>
          <w:kern w:val="0"/>
          <w:lang w:val="en-US"/>
          <w14:ligatures w14:val="none"/>
        </w:rPr>
        <w:t>.</w:t>
      </w:r>
    </w:p>
    <w:p w:rsidR="00665E0A" w:rsidRPr="00665E0A" w:rsidRDefault="00665E0A" w:rsidP="00665E0A">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b/>
          <w:bCs/>
          <w:kern w:val="0"/>
          <w:lang w:val="en-US"/>
          <w14:ligatures w14:val="none"/>
        </w:rPr>
        <w:t>VIP customers represented only 15% of customers but generated approximately 40% of total revenue</w:t>
      </w:r>
      <w:r w:rsidRPr="00665E0A">
        <w:rPr>
          <w:rFonts w:ascii="Times New Roman" w:eastAsia="Times New Roman" w:hAnsi="Times New Roman" w:cs="Times New Roman"/>
          <w:kern w:val="0"/>
          <w:lang w:val="en-US"/>
          <w14:ligatures w14:val="none"/>
        </w:rPr>
        <w:t>, demonstrating the importance of customer retention.</w:t>
      </w:r>
    </w:p>
    <w:p w:rsidR="00665E0A" w:rsidRPr="00665E0A" w:rsidRDefault="00665E0A" w:rsidP="00665E0A">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lastRenderedPageBreak/>
        <w:t>Regular customers formed the largest customer segment and provided a stable source of recurring revenue.</w:t>
      </w:r>
    </w:p>
    <w:p w:rsidR="00665E0A" w:rsidRPr="00665E0A" w:rsidRDefault="00665E0A" w:rsidP="00665E0A">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New customers contributed a smaller share of sales but represent an important source of future business growth.</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Geographic Performance</w:t>
      </w:r>
    </w:p>
    <w:p w:rsidR="00665E0A" w:rsidRPr="00665E0A" w:rsidRDefault="00665E0A" w:rsidP="00665E0A">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b/>
          <w:bCs/>
          <w:kern w:val="0"/>
          <w:lang w:val="en-US"/>
          <w14:ligatures w14:val="none"/>
        </w:rPr>
        <w:t>New York City</w:t>
      </w:r>
      <w:r w:rsidRPr="00665E0A">
        <w:rPr>
          <w:rFonts w:ascii="Times New Roman" w:eastAsia="Times New Roman" w:hAnsi="Times New Roman" w:cs="Times New Roman"/>
          <w:kern w:val="0"/>
          <w:lang w:val="en-US"/>
          <w14:ligatures w14:val="none"/>
        </w:rPr>
        <w:t xml:space="preserve"> was both the highest-revenue and highest-profit market, making it the company’s strongest geographic performer.</w:t>
      </w:r>
    </w:p>
    <w:p w:rsidR="00665E0A" w:rsidRPr="00665E0A" w:rsidRDefault="00665E0A" w:rsidP="00665E0A">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Revenue generation was concentrated in a limited number of major metropolitan markets, including New York City, Los Angeles, Seattle, and San Francisco.</w:t>
      </w:r>
    </w:p>
    <w:p w:rsidR="00665E0A" w:rsidRPr="00665E0A" w:rsidRDefault="00665E0A" w:rsidP="00665E0A">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Several cities generated strong sales but reported negative profits, including Philadelphia, Houston, Chicago, and San Antonio.</w:t>
      </w:r>
    </w:p>
    <w:p w:rsidR="00665E0A" w:rsidRPr="00665E0A" w:rsidRDefault="00665E0A" w:rsidP="00665E0A">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Geographic profitability varied significantly across markets, indicating the need for location-specific business strategies.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Profitability</w:t>
      </w:r>
    </w:p>
    <w:p w:rsidR="00665E0A" w:rsidRPr="00665E0A" w:rsidRDefault="00665E0A" w:rsidP="00665E0A">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 xml:space="preserve">The business generated approximately </w:t>
      </w:r>
      <w:r w:rsidRPr="00665E0A">
        <w:rPr>
          <w:rFonts w:ascii="Times New Roman" w:eastAsia="Times New Roman" w:hAnsi="Times New Roman" w:cs="Times New Roman"/>
          <w:b/>
          <w:bCs/>
          <w:kern w:val="0"/>
          <w:lang w:val="en-US"/>
          <w14:ligatures w14:val="none"/>
        </w:rPr>
        <w:t>$292,297 in profit</w:t>
      </w:r>
      <w:r w:rsidRPr="00665E0A">
        <w:rPr>
          <w:rFonts w:ascii="Times New Roman" w:eastAsia="Times New Roman" w:hAnsi="Times New Roman" w:cs="Times New Roman"/>
          <w:kern w:val="0"/>
          <w:lang w:val="en-US"/>
          <w14:ligatures w14:val="none"/>
        </w:rPr>
        <w:t xml:space="preserve">, resulting in an overall </w:t>
      </w:r>
      <w:r w:rsidRPr="00665E0A">
        <w:rPr>
          <w:rFonts w:ascii="Times New Roman" w:eastAsia="Times New Roman" w:hAnsi="Times New Roman" w:cs="Times New Roman"/>
          <w:b/>
          <w:bCs/>
          <w:kern w:val="0"/>
          <w:lang w:val="en-US"/>
          <w14:ligatures w14:val="none"/>
        </w:rPr>
        <w:t>profit margin of 12.56%</w:t>
      </w:r>
      <w:r w:rsidRPr="00665E0A">
        <w:rPr>
          <w:rFonts w:ascii="Times New Roman" w:eastAsia="Times New Roman" w:hAnsi="Times New Roman" w:cs="Times New Roman"/>
          <w:kern w:val="0"/>
          <w:lang w:val="en-US"/>
          <w14:ligatures w14:val="none"/>
        </w:rPr>
        <w:t>.</w:t>
      </w:r>
    </w:p>
    <w:p w:rsidR="00665E0A" w:rsidRPr="00665E0A" w:rsidRDefault="00665E0A" w:rsidP="00665E0A">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Profitability varied substantially across products, customers, and geographic markets, demonstrating that high sales do not always translate into high profits.</w:t>
      </w:r>
    </w:p>
    <w:p w:rsidR="00665E0A" w:rsidRPr="00665E0A" w:rsidRDefault="00665E0A" w:rsidP="00665E0A">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665E0A">
        <w:rPr>
          <w:rFonts w:ascii="Times New Roman" w:eastAsia="Times New Roman" w:hAnsi="Times New Roman" w:cs="Times New Roman"/>
          <w:b/>
          <w:bCs/>
          <w:kern w:val="0"/>
          <w:lang w:val="en-US"/>
          <w14:ligatures w14:val="none"/>
        </w:rPr>
        <w:t>Strategic Conclusion</w:t>
      </w:r>
    </w:p>
    <w:p w:rsidR="00665E0A" w:rsidRPr="00665E0A" w:rsidRDefault="00665E0A" w:rsidP="00665E0A">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The business has established a strong revenue foundation supported by growing sales, loyal customers, and high-performing products.</w:t>
      </w:r>
    </w:p>
    <w:p w:rsidR="00665E0A" w:rsidRPr="00665E0A" w:rsidRDefault="00665E0A" w:rsidP="00665E0A">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Significant opportunities exist to improve profitability through product portfolio optimization, customer retention initiatives, and improved performance in underperforming geographic markets.</w:t>
      </w:r>
    </w:p>
    <w:p w:rsidR="00665E0A" w:rsidRPr="00665E0A" w:rsidRDefault="00665E0A" w:rsidP="00665E0A">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665E0A">
        <w:rPr>
          <w:rFonts w:ascii="Times New Roman" w:eastAsia="Times New Roman" w:hAnsi="Times New Roman" w:cs="Times New Roman"/>
          <w:kern w:val="0"/>
          <w:lang w:val="en-US"/>
          <w14:ligatures w14:val="none"/>
        </w:rPr>
        <w:t>Data-driven decision-making focused on high-value customers, profitable products, and strong-performing markets can help support sustainable long-term growth.</w:t>
      </w:r>
    </w:p>
    <w:p w:rsidR="00665E0A" w:rsidRDefault="00665E0A"/>
    <w:sectPr w:rsidR="00665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0571"/>
    <w:multiLevelType w:val="multilevel"/>
    <w:tmpl w:val="FD1E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A5C99"/>
    <w:multiLevelType w:val="multilevel"/>
    <w:tmpl w:val="4388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A0C46"/>
    <w:multiLevelType w:val="multilevel"/>
    <w:tmpl w:val="1DF6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05426"/>
    <w:multiLevelType w:val="multilevel"/>
    <w:tmpl w:val="E6F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56D27"/>
    <w:multiLevelType w:val="multilevel"/>
    <w:tmpl w:val="6FE2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F12CF9"/>
    <w:multiLevelType w:val="multilevel"/>
    <w:tmpl w:val="1C8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6E60"/>
    <w:multiLevelType w:val="multilevel"/>
    <w:tmpl w:val="4D5A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46A0F"/>
    <w:multiLevelType w:val="multilevel"/>
    <w:tmpl w:val="135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D594B"/>
    <w:multiLevelType w:val="multilevel"/>
    <w:tmpl w:val="A77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30668"/>
    <w:multiLevelType w:val="multilevel"/>
    <w:tmpl w:val="E4F6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37824"/>
    <w:multiLevelType w:val="multilevel"/>
    <w:tmpl w:val="7F1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A4F70"/>
    <w:multiLevelType w:val="multilevel"/>
    <w:tmpl w:val="6CB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7424A"/>
    <w:multiLevelType w:val="multilevel"/>
    <w:tmpl w:val="BAF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17337"/>
    <w:multiLevelType w:val="multilevel"/>
    <w:tmpl w:val="BD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07862">
    <w:abstractNumId w:val="7"/>
  </w:num>
  <w:num w:numId="2" w16cid:durableId="183907092">
    <w:abstractNumId w:val="13"/>
  </w:num>
  <w:num w:numId="3" w16cid:durableId="1498688992">
    <w:abstractNumId w:val="8"/>
  </w:num>
  <w:num w:numId="4" w16cid:durableId="1216045397">
    <w:abstractNumId w:val="3"/>
  </w:num>
  <w:num w:numId="5" w16cid:durableId="455217729">
    <w:abstractNumId w:val="5"/>
  </w:num>
  <w:num w:numId="6" w16cid:durableId="115488460">
    <w:abstractNumId w:val="11"/>
  </w:num>
  <w:num w:numId="7" w16cid:durableId="86847766">
    <w:abstractNumId w:val="12"/>
  </w:num>
  <w:num w:numId="8" w16cid:durableId="1874221597">
    <w:abstractNumId w:val="10"/>
  </w:num>
  <w:num w:numId="9" w16cid:durableId="1200161682">
    <w:abstractNumId w:val="9"/>
  </w:num>
  <w:num w:numId="10" w16cid:durableId="1625232278">
    <w:abstractNumId w:val="2"/>
  </w:num>
  <w:num w:numId="11" w16cid:durableId="887036919">
    <w:abstractNumId w:val="1"/>
  </w:num>
  <w:num w:numId="12" w16cid:durableId="876546522">
    <w:abstractNumId w:val="0"/>
  </w:num>
  <w:num w:numId="13" w16cid:durableId="144319461">
    <w:abstractNumId w:val="4"/>
  </w:num>
  <w:num w:numId="14" w16cid:durableId="555162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0A"/>
    <w:rsid w:val="00292DD4"/>
    <w:rsid w:val="003B0DCE"/>
    <w:rsid w:val="00665E0A"/>
    <w:rsid w:val="008A3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D5AC"/>
  <w15:chartTrackingRefBased/>
  <w15:docId w15:val="{0293A2CA-1433-6A48-9C22-5CCAD50F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665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5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5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0A"/>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rsid w:val="00665E0A"/>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rsid w:val="00665E0A"/>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rsid w:val="00665E0A"/>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665E0A"/>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665E0A"/>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665E0A"/>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665E0A"/>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665E0A"/>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66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0A"/>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66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0A"/>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665E0A"/>
    <w:pPr>
      <w:spacing w:before="160"/>
      <w:jc w:val="center"/>
    </w:pPr>
    <w:rPr>
      <w:i/>
      <w:iCs/>
      <w:color w:val="404040" w:themeColor="text1" w:themeTint="BF"/>
    </w:rPr>
  </w:style>
  <w:style w:type="character" w:customStyle="1" w:styleId="QuoteChar">
    <w:name w:val="Quote Char"/>
    <w:basedOn w:val="DefaultParagraphFont"/>
    <w:link w:val="Quote"/>
    <w:uiPriority w:val="29"/>
    <w:rsid w:val="00665E0A"/>
    <w:rPr>
      <w:i/>
      <w:iCs/>
      <w:color w:val="404040" w:themeColor="text1" w:themeTint="BF"/>
      <w:lang w:val="fr-FR"/>
    </w:rPr>
  </w:style>
  <w:style w:type="paragraph" w:styleId="ListParagraph">
    <w:name w:val="List Paragraph"/>
    <w:basedOn w:val="Normal"/>
    <w:uiPriority w:val="34"/>
    <w:qFormat/>
    <w:rsid w:val="00665E0A"/>
    <w:pPr>
      <w:ind w:left="720"/>
      <w:contextualSpacing/>
    </w:pPr>
  </w:style>
  <w:style w:type="character" w:styleId="IntenseEmphasis">
    <w:name w:val="Intense Emphasis"/>
    <w:basedOn w:val="DefaultParagraphFont"/>
    <w:uiPriority w:val="21"/>
    <w:qFormat/>
    <w:rsid w:val="00665E0A"/>
    <w:rPr>
      <w:i/>
      <w:iCs/>
      <w:color w:val="2F5496" w:themeColor="accent1" w:themeShade="BF"/>
    </w:rPr>
  </w:style>
  <w:style w:type="paragraph" w:styleId="IntenseQuote">
    <w:name w:val="Intense Quote"/>
    <w:basedOn w:val="Normal"/>
    <w:next w:val="Normal"/>
    <w:link w:val="IntenseQuoteChar"/>
    <w:uiPriority w:val="30"/>
    <w:qFormat/>
    <w:rsid w:val="00665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E0A"/>
    <w:rPr>
      <w:i/>
      <w:iCs/>
      <w:color w:val="2F5496" w:themeColor="accent1" w:themeShade="BF"/>
      <w:lang w:val="fr-FR"/>
    </w:rPr>
  </w:style>
  <w:style w:type="character" w:styleId="IntenseReference">
    <w:name w:val="Intense Reference"/>
    <w:basedOn w:val="DefaultParagraphFont"/>
    <w:uiPriority w:val="32"/>
    <w:qFormat/>
    <w:rsid w:val="00665E0A"/>
    <w:rPr>
      <w:b/>
      <w:bCs/>
      <w:smallCaps/>
      <w:color w:val="2F5496" w:themeColor="accent1" w:themeShade="BF"/>
      <w:spacing w:val="5"/>
    </w:rPr>
  </w:style>
  <w:style w:type="character" w:styleId="Strong">
    <w:name w:val="Strong"/>
    <w:basedOn w:val="DefaultParagraphFont"/>
    <w:uiPriority w:val="22"/>
    <w:qFormat/>
    <w:rsid w:val="00665E0A"/>
    <w:rPr>
      <w:b/>
      <w:bCs/>
    </w:rPr>
  </w:style>
  <w:style w:type="paragraph" w:styleId="NormalWeb">
    <w:name w:val="Normal (Web)"/>
    <w:basedOn w:val="Normal"/>
    <w:uiPriority w:val="99"/>
    <w:semiHidden/>
    <w:unhideWhenUsed/>
    <w:rsid w:val="00665E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tion-enable-hover">
    <w:name w:val="notion-enable-hover"/>
    <w:basedOn w:val="DefaultParagraphFont"/>
    <w:rsid w:val="00665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4108</Words>
  <Characters>23421</Characters>
  <Application>Microsoft Office Word</Application>
  <DocSecurity>0</DocSecurity>
  <Lines>195</Lines>
  <Paragraphs>54</Paragraphs>
  <ScaleCrop>false</ScaleCrop>
  <Company/>
  <LinksUpToDate>false</LinksUpToDate>
  <CharactersWithSpaces>27475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KABRE</dc:creator>
  <cp:keywords/>
  <dc:description/>
  <cp:lastModifiedBy>MONICA KABRE</cp:lastModifiedBy>
  <cp:revision>1</cp:revision>
  <dcterms:created xsi:type="dcterms:W3CDTF">2026-06-23T21:42:00Z</dcterms:created>
  <dcterms:modified xsi:type="dcterms:W3CDTF">2026-06-23T21:48:00Z</dcterms:modified>
</cp:coreProperties>
</file>