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CC867" w14:textId="77777777" w:rsidR="001C2FD1" w:rsidRDefault="00000000" w:rsidP="00DA46EC">
      <w:pPr>
        <w:spacing w:after="80"/>
        <w:jc w:val="center"/>
      </w:pPr>
      <w:r>
        <w:rPr>
          <w:b/>
          <w:bCs/>
          <w:color w:val="2E5E8C"/>
          <w:sz w:val="40"/>
          <w:szCs w:val="40"/>
        </w:rPr>
        <w:t>Verification &amp; Test Report</w:t>
      </w:r>
    </w:p>
    <w:p w14:paraId="5340C4E6" w14:textId="5D2FEEE7" w:rsidR="001C2FD1" w:rsidRDefault="00000000" w:rsidP="00DA46EC">
      <w:pPr>
        <w:spacing w:after="320"/>
        <w:jc w:val="center"/>
        <w:rPr>
          <w:i/>
          <w:iCs/>
          <w:color w:val="5D6779"/>
        </w:rPr>
      </w:pPr>
      <w:r>
        <w:rPr>
          <w:i/>
          <w:iCs/>
          <w:color w:val="5D6779"/>
        </w:rPr>
        <w:t>Evidence record for the verified sheet-lookup dual-rule system</w:t>
      </w:r>
      <w:r w:rsidR="00DA46EC">
        <w:rPr>
          <w:i/>
          <w:iCs/>
          <w:color w:val="5D6779"/>
        </w:rPr>
        <w:t>.</w:t>
      </w:r>
    </w:p>
    <w:p w14:paraId="6074E476" w14:textId="77777777" w:rsidR="00DA46EC" w:rsidRDefault="00DA46EC" w:rsidP="00DA46EC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C2FD1" w14:paraId="03DA09E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E8F35" w14:textId="77777777" w:rsidR="001C2FD1" w:rsidRDefault="00000000" w:rsidP="00B83FB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Document type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8D46B" w14:textId="77777777" w:rsidR="001C2FD1" w:rsidRDefault="00000000" w:rsidP="00B83FB9">
            <w:pPr>
              <w:jc w:val="both"/>
            </w:pPr>
            <w:r>
              <w:rPr>
                <w:sz w:val="19"/>
                <w:szCs w:val="19"/>
              </w:rPr>
              <w:t>Verification &amp; Test Report</w:t>
            </w:r>
          </w:p>
        </w:tc>
      </w:tr>
      <w:tr w:rsidR="001C2FD1" w14:paraId="5210965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A914" w14:textId="77777777" w:rsidR="001C2FD1" w:rsidRDefault="00000000" w:rsidP="00B83FB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Project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5841" w14:textId="4AFFC037" w:rsidR="001C2FD1" w:rsidRDefault="00000000" w:rsidP="00B83FB9">
            <w:pPr>
              <w:jc w:val="both"/>
            </w:pPr>
            <w:r>
              <w:rPr>
                <w:sz w:val="19"/>
                <w:szCs w:val="19"/>
              </w:rPr>
              <w:t>Insole Foot Classification</w:t>
            </w:r>
          </w:p>
        </w:tc>
      </w:tr>
      <w:tr w:rsidR="001C2FD1" w14:paraId="3C9B7B8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49AEA" w14:textId="77777777" w:rsidR="001C2FD1" w:rsidRDefault="00000000" w:rsidP="00B83FB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7E0E4" w14:textId="41111A19" w:rsidR="001C2FD1" w:rsidRDefault="00000000" w:rsidP="00B83FB9">
            <w:pPr>
              <w:jc w:val="both"/>
            </w:pPr>
            <w:r>
              <w:rPr>
                <w:sz w:val="19"/>
                <w:szCs w:val="19"/>
              </w:rPr>
              <w:t xml:space="preserve">2.0 </w:t>
            </w:r>
          </w:p>
        </w:tc>
      </w:tr>
      <w:tr w:rsidR="001C2FD1" w14:paraId="56B858C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E7E5A" w14:textId="77777777" w:rsidR="001C2FD1" w:rsidRDefault="00000000" w:rsidP="00B83FB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FEC9" w14:textId="310650F8" w:rsidR="001C2FD1" w:rsidRDefault="00403EF9" w:rsidP="00B83FB9">
            <w:pPr>
              <w:jc w:val="both"/>
            </w:pPr>
            <w:r>
              <w:rPr>
                <w:sz w:val="19"/>
                <w:szCs w:val="19"/>
              </w:rPr>
              <w:t>COMPLETED</w:t>
            </w:r>
          </w:p>
        </w:tc>
      </w:tr>
      <w:tr w:rsidR="001C2FD1" w14:paraId="7BA125F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2E2EB" w14:textId="77777777" w:rsidR="001C2FD1" w:rsidRDefault="00000000" w:rsidP="00B83FB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Related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51A6" w14:textId="77777777" w:rsidR="001C2FD1" w:rsidRDefault="00000000" w:rsidP="00B83FB9">
            <w:pPr>
              <w:jc w:val="both"/>
            </w:pPr>
            <w:r>
              <w:rPr>
                <w:sz w:val="19"/>
                <w:szCs w:val="19"/>
              </w:rPr>
              <w:t>Success Criterion Revision; System Requirements Specification</w:t>
            </w:r>
          </w:p>
        </w:tc>
      </w:tr>
      <w:tr w:rsidR="001C2FD1" w14:paraId="71A7A3E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98A2E" w14:textId="77777777" w:rsidR="001C2FD1" w:rsidRDefault="00000000" w:rsidP="00B83FB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Reproducibility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FBD2" w14:textId="77777777" w:rsidR="001C2FD1" w:rsidRDefault="00000000" w:rsidP="00B83FB9">
            <w:pPr>
              <w:jc w:val="both"/>
            </w:pPr>
            <w:r>
              <w:rPr>
                <w:sz w:val="19"/>
                <w:szCs w:val="19"/>
              </w:rPr>
              <w:t>All results regenerable via the delivered scripts and GUI</w:t>
            </w:r>
          </w:p>
        </w:tc>
      </w:tr>
    </w:tbl>
    <w:p w14:paraId="474764A7" w14:textId="77777777" w:rsidR="001C2FD1" w:rsidRDefault="001C2FD1" w:rsidP="00B83FB9">
      <w:pPr>
        <w:spacing w:after="200"/>
        <w:jc w:val="both"/>
      </w:pPr>
    </w:p>
    <w:p w14:paraId="75CEC786" w14:textId="77777777" w:rsidR="00974F05" w:rsidRDefault="00974F05" w:rsidP="00B83FB9">
      <w:pPr>
        <w:spacing w:after="200"/>
        <w:jc w:val="both"/>
      </w:pPr>
    </w:p>
    <w:p w14:paraId="18ED3A34" w14:textId="77777777" w:rsidR="001C2FD1" w:rsidRDefault="00000000" w:rsidP="00B83FB9">
      <w:pPr>
        <w:pStyle w:val="Heading1"/>
        <w:jc w:val="both"/>
      </w:pPr>
      <w:r>
        <w:t>1. Summary</w:t>
      </w:r>
    </w:p>
    <w:p w14:paraId="5FDEA711" w14:textId="40CA5596" w:rsidR="001C2FD1" w:rsidRDefault="00000000" w:rsidP="00B83FB9">
      <w:pPr>
        <w:spacing w:after="160"/>
        <w:jc w:val="both"/>
      </w:pPr>
      <w:r>
        <w:t xml:space="preserve">Every classification path was exercised in the running application: rule-agreement, rule-disagreement (boundary), and the absent-patient estimate. </w:t>
      </w:r>
      <w:r>
        <w:rPr>
          <w:b/>
          <w:bCs/>
        </w:rPr>
        <w:t xml:space="preserve">Verdict: </w:t>
      </w:r>
      <w:r>
        <w:rPr>
          <w:b/>
          <w:bCs/>
          <w:color w:val="2E7D32"/>
        </w:rPr>
        <w:t>PASS</w:t>
      </w:r>
      <w:r>
        <w:t xml:space="preserve"> </w:t>
      </w:r>
      <w:r w:rsidR="005D2CBC">
        <w:t>-</w:t>
      </w:r>
      <w:r>
        <w:t xml:space="preserve"> the sheet path is deterministic and authoritative; boundary disagreements are detected and flagged; the estimate path is honestly non-authoritative.</w:t>
      </w:r>
    </w:p>
    <w:p w14:paraId="7FC97A58" w14:textId="77777777" w:rsidR="00974F05" w:rsidRDefault="00974F05" w:rsidP="00B83FB9">
      <w:pPr>
        <w:spacing w:after="160"/>
        <w:jc w:val="both"/>
      </w:pPr>
    </w:p>
    <w:p w14:paraId="7BBC30A2" w14:textId="4FB25127" w:rsidR="001C2FD1" w:rsidRDefault="00000000" w:rsidP="00B83FB9">
      <w:pPr>
        <w:pStyle w:val="Heading1"/>
        <w:jc w:val="both"/>
      </w:pPr>
      <w:r>
        <w:t>2. Test A</w:t>
      </w:r>
      <w:r w:rsidR="00974F05">
        <w:t xml:space="preserve">:  </w:t>
      </w:r>
      <w:r>
        <w:t xml:space="preserve">Sheet </w:t>
      </w:r>
      <w:r w:rsidR="00974F05">
        <w:t>P</w:t>
      </w:r>
      <w:r>
        <w:t xml:space="preserve">ath, </w:t>
      </w:r>
      <w:r w:rsidR="00974F05">
        <w:t>R</w:t>
      </w:r>
      <w:r>
        <w:t xml:space="preserve">ules </w:t>
      </w:r>
      <w:r w:rsidR="00974F05">
        <w:t>A</w:t>
      </w:r>
      <w:r>
        <w:t>gree</w:t>
      </w:r>
    </w:p>
    <w:p w14:paraId="7DA2A18C" w14:textId="3620659A" w:rsidR="001C2FD1" w:rsidRDefault="003A31D6" w:rsidP="00B83FB9">
      <w:pPr>
        <w:spacing w:after="160"/>
        <w:jc w:val="both"/>
      </w:pPr>
      <w:r>
        <w:t>A patient present in the records, whose two rules agree, is classified deterministically and authoritatively by the native model.</w:t>
      </w:r>
    </w:p>
    <w:p w14:paraId="0215D7A4" w14:textId="77777777" w:rsidR="003A31D6" w:rsidRDefault="003A31D6" w:rsidP="00B83FB9">
      <w:pPr>
        <w:spacing w:after="1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2FD1" w14:paraId="3F5CB48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6ADF" w14:textId="77777777" w:rsidR="001C2FD1" w:rsidRDefault="00000000" w:rsidP="00B83FB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Input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CE652" w14:textId="5C753E33" w:rsidR="001C2FD1" w:rsidRDefault="00000000" w:rsidP="00B83FB9">
            <w:pPr>
              <w:jc w:val="both"/>
            </w:pPr>
            <w:r>
              <w:rPr>
                <w:sz w:val="19"/>
                <w:szCs w:val="19"/>
              </w:rPr>
              <w:t xml:space="preserve">Patient </w:t>
            </w:r>
            <w:r w:rsidR="00084E97"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ode</w:t>
            </w:r>
            <w:r w:rsidR="00501D89">
              <w:rPr>
                <w:sz w:val="19"/>
                <w:szCs w:val="19"/>
              </w:rPr>
              <w:t>:</w:t>
            </w:r>
            <w:r w:rsidR="00FC5B82"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P014</w:t>
            </w:r>
          </w:p>
        </w:tc>
      </w:tr>
      <w:tr w:rsidR="001C2FD1" w14:paraId="7215B3A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75A1D" w14:textId="77777777" w:rsidR="001C2FD1" w:rsidRDefault="00000000" w:rsidP="00B83FB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Retrieved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90304" w14:textId="2C31F8C2" w:rsidR="001C2FD1" w:rsidRDefault="00505FC3" w:rsidP="00B83FB9">
            <w:pPr>
              <w:jc w:val="both"/>
            </w:pPr>
            <w:r>
              <w:rPr>
                <w:sz w:val="19"/>
                <w:szCs w:val="19"/>
              </w:rPr>
              <w:t>Measurements</w:t>
            </w:r>
            <w:r w:rsidR="00501D89">
              <w:rPr>
                <w:sz w:val="19"/>
                <w:szCs w:val="19"/>
              </w:rPr>
              <w:t>:</w:t>
            </w:r>
            <w:r w:rsidR="000A63EA">
              <w:rPr>
                <w:sz w:val="19"/>
                <w:szCs w:val="19"/>
              </w:rPr>
              <w:t xml:space="preserve">  </w:t>
            </w:r>
            <w:r>
              <w:rPr>
                <w:sz w:val="19"/>
                <w:szCs w:val="19"/>
              </w:rPr>
              <w:t>Calcaneal 24.60°, Heel 2.60°, Arch 4.69 cm, Kite 31.50°, 1st MT–talus 3.80°</w:t>
            </w:r>
            <w:r w:rsidR="00084E97">
              <w:rPr>
                <w:sz w:val="19"/>
                <w:szCs w:val="19"/>
              </w:rPr>
              <w:t>.</w:t>
            </w:r>
          </w:p>
        </w:tc>
      </w:tr>
      <w:tr w:rsidR="001C2FD1" w14:paraId="6F4AC0C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9E99B" w14:textId="77777777" w:rsidR="001C2FD1" w:rsidRDefault="00000000" w:rsidP="00B83FB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Expected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3B45A" w14:textId="4D61A57A" w:rsidR="001C2FD1" w:rsidRDefault="00000000" w:rsidP="00B83FB9">
            <w:pPr>
              <w:jc w:val="both"/>
            </w:pPr>
            <w:r>
              <w:rPr>
                <w:sz w:val="19"/>
                <w:szCs w:val="19"/>
              </w:rPr>
              <w:t>Normal Foot, 100%, green SHEET banner, both rules “Normal Foot”</w:t>
            </w:r>
            <w:r w:rsidR="00084E97">
              <w:rPr>
                <w:sz w:val="19"/>
                <w:szCs w:val="19"/>
              </w:rPr>
              <w:t>.</w:t>
            </w:r>
          </w:p>
        </w:tc>
      </w:tr>
      <w:tr w:rsidR="001C2FD1" w14:paraId="2109C8F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80B6" w14:textId="77777777" w:rsidR="001C2FD1" w:rsidRDefault="00000000" w:rsidP="00B83FB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Observed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7C70" w14:textId="6FACA5CD" w:rsidR="001C2FD1" w:rsidRDefault="00000000" w:rsidP="00B83FB9">
            <w:pPr>
              <w:jc w:val="both"/>
            </w:pPr>
            <w:r>
              <w:rPr>
                <w:sz w:val="19"/>
                <w:szCs w:val="19"/>
              </w:rPr>
              <w:t xml:space="preserve">Normal Foot, 100.0%; green “SHEET </w:t>
            </w:r>
            <w:r w:rsidR="00084E97">
              <w:rPr>
                <w:sz w:val="19"/>
                <w:szCs w:val="19"/>
              </w:rPr>
              <w:t xml:space="preserve">- </w:t>
            </w:r>
            <w:r>
              <w:rPr>
                <w:sz w:val="19"/>
                <w:szCs w:val="19"/>
              </w:rPr>
              <w:t xml:space="preserve"> authoritative”; arch-height rule and heel-angle rule both “Normal Foot”; measurements displayed from </w:t>
            </w:r>
            <w:r w:rsidR="00084E97">
              <w:rPr>
                <w:sz w:val="19"/>
                <w:szCs w:val="19"/>
              </w:rPr>
              <w:t xml:space="preserve">existing </w:t>
            </w:r>
            <w:r>
              <w:rPr>
                <w:sz w:val="19"/>
                <w:szCs w:val="19"/>
              </w:rPr>
              <w:t>records</w:t>
            </w:r>
            <w:r w:rsidR="00084E97">
              <w:rPr>
                <w:sz w:val="19"/>
                <w:szCs w:val="19"/>
              </w:rPr>
              <w:t>.</w:t>
            </w:r>
          </w:p>
        </w:tc>
      </w:tr>
      <w:tr w:rsidR="001C2FD1" w14:paraId="4536B3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F511" w14:textId="77777777" w:rsidR="001C2FD1" w:rsidRDefault="00000000" w:rsidP="00B83FB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Result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4346" w14:textId="77777777" w:rsidR="001C2FD1" w:rsidRDefault="00000000" w:rsidP="00B83FB9">
            <w:pPr>
              <w:jc w:val="both"/>
            </w:pPr>
            <w:r>
              <w:rPr>
                <w:color w:val="2E7D32"/>
                <w:sz w:val="19"/>
                <w:szCs w:val="19"/>
              </w:rPr>
              <w:t>PASS</w:t>
            </w:r>
          </w:p>
        </w:tc>
      </w:tr>
    </w:tbl>
    <w:p w14:paraId="5E9D152B" w14:textId="77777777" w:rsidR="001C2FD1" w:rsidRDefault="001C2FD1" w:rsidP="00B83FB9">
      <w:pPr>
        <w:spacing w:after="80"/>
        <w:jc w:val="both"/>
      </w:pPr>
    </w:p>
    <w:p w14:paraId="7346E924" w14:textId="77777777" w:rsidR="00974F05" w:rsidRDefault="00974F05" w:rsidP="00B83FB9">
      <w:pPr>
        <w:spacing w:after="80"/>
        <w:jc w:val="both"/>
      </w:pPr>
    </w:p>
    <w:p w14:paraId="5F483FF8" w14:textId="77777777" w:rsidR="00974F05" w:rsidRDefault="00974F05">
      <w:pPr>
        <w:rPr>
          <w:b/>
          <w:bCs/>
          <w:color w:val="2E5E8C"/>
          <w:sz w:val="30"/>
          <w:szCs w:val="30"/>
        </w:rPr>
      </w:pPr>
      <w:r>
        <w:br w:type="page"/>
      </w:r>
    </w:p>
    <w:p w14:paraId="4B41EDF5" w14:textId="13FECA74" w:rsidR="001C2FD1" w:rsidRDefault="00000000" w:rsidP="00B83FB9">
      <w:pPr>
        <w:pStyle w:val="Heading1"/>
        <w:jc w:val="both"/>
      </w:pPr>
      <w:r>
        <w:lastRenderedPageBreak/>
        <w:t>3. Test B</w:t>
      </w:r>
      <w:r w:rsidR="00974F05">
        <w:t xml:space="preserve">:  </w:t>
      </w:r>
      <w:r>
        <w:t xml:space="preserve">Boundary, </w:t>
      </w:r>
      <w:r w:rsidR="00974F05">
        <w:t>R</w:t>
      </w:r>
      <w:r>
        <w:t xml:space="preserve">ules </w:t>
      </w:r>
      <w:r w:rsidR="00974F05">
        <w:t>D</w:t>
      </w:r>
      <w:r>
        <w:t>isagree</w:t>
      </w:r>
    </w:p>
    <w:p w14:paraId="3B52B9F4" w14:textId="7175A534" w:rsidR="001C2FD1" w:rsidRDefault="003A31D6" w:rsidP="00B83FB9">
      <w:pPr>
        <w:spacing w:after="160"/>
        <w:jc w:val="both"/>
      </w:pPr>
      <w:r>
        <w:t>A patient whose two rules disagree by one class is flagged for review, with the authoritative arch-height class presented as the headline.</w:t>
      </w:r>
    </w:p>
    <w:p w14:paraId="134032D9" w14:textId="77777777" w:rsidR="003A31D6" w:rsidRDefault="003A31D6" w:rsidP="00B83FB9">
      <w:pPr>
        <w:spacing w:after="1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2FD1" w14:paraId="759AA86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9955" w14:textId="77777777" w:rsidR="001C2FD1" w:rsidRDefault="00000000" w:rsidP="00B83FB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Input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B4DF5" w14:textId="0402AA05" w:rsidR="001C2FD1" w:rsidRDefault="00000000" w:rsidP="00B83FB9">
            <w:pPr>
              <w:jc w:val="both"/>
            </w:pPr>
            <w:r>
              <w:rPr>
                <w:sz w:val="19"/>
                <w:szCs w:val="19"/>
              </w:rPr>
              <w:t xml:space="preserve">Patient </w:t>
            </w:r>
            <w:r w:rsidR="00FC5B82"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ode</w:t>
            </w:r>
            <w:r w:rsidR="00FC5B82">
              <w:rPr>
                <w:sz w:val="19"/>
                <w:szCs w:val="19"/>
              </w:rPr>
              <w:t xml:space="preserve">:  </w:t>
            </w:r>
            <w:r>
              <w:rPr>
                <w:sz w:val="19"/>
                <w:szCs w:val="19"/>
              </w:rPr>
              <w:t>P506</w:t>
            </w:r>
          </w:p>
        </w:tc>
      </w:tr>
      <w:tr w:rsidR="001C2FD1" w14:paraId="4AD3C9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C073" w14:textId="77777777" w:rsidR="001C2FD1" w:rsidRDefault="00000000" w:rsidP="00B83FB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Retrieved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2E2CF" w14:textId="6C62588C" w:rsidR="001C2FD1" w:rsidRDefault="000A63EA" w:rsidP="00B83FB9">
            <w:pPr>
              <w:jc w:val="both"/>
            </w:pPr>
            <w:r>
              <w:rPr>
                <w:sz w:val="19"/>
                <w:szCs w:val="19"/>
              </w:rPr>
              <w:t>Measurements:  Arch 2.57 cm, Heel angle 8.6°</w:t>
            </w:r>
            <w:r w:rsidR="00C761A0">
              <w:rPr>
                <w:sz w:val="19"/>
                <w:szCs w:val="19"/>
              </w:rPr>
              <w:t>.</w:t>
            </w:r>
          </w:p>
        </w:tc>
      </w:tr>
      <w:tr w:rsidR="001C2FD1" w14:paraId="6D3B57A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B8B0" w14:textId="77777777" w:rsidR="001C2FD1" w:rsidRDefault="00000000" w:rsidP="00B83FB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Expected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FB60" w14:textId="0C211654" w:rsidR="001C2FD1" w:rsidRDefault="00000000" w:rsidP="00B83FB9">
            <w:pPr>
              <w:jc w:val="both"/>
            </w:pPr>
            <w:r>
              <w:rPr>
                <w:sz w:val="19"/>
                <w:szCs w:val="19"/>
              </w:rPr>
              <w:t>Blue BOUNDARY banner; arch-height → Severe Flat Arch; heel-angle → Flat Arch; headline = Severe Flat Arch</w:t>
            </w:r>
            <w:r w:rsidR="00C761A0">
              <w:rPr>
                <w:sz w:val="19"/>
                <w:szCs w:val="19"/>
              </w:rPr>
              <w:t>.</w:t>
            </w:r>
          </w:p>
        </w:tc>
      </w:tr>
      <w:tr w:rsidR="001C2FD1" w14:paraId="4C74179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BFD0" w14:textId="77777777" w:rsidR="001C2FD1" w:rsidRDefault="00000000" w:rsidP="00B83FB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Observed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46002" w14:textId="13EBF05E" w:rsidR="001C2FD1" w:rsidRDefault="00000000" w:rsidP="00B83FB9">
            <w:pPr>
              <w:jc w:val="both"/>
            </w:pPr>
            <w:r>
              <w:rPr>
                <w:sz w:val="19"/>
                <w:szCs w:val="19"/>
              </w:rPr>
              <w:t xml:space="preserve">Blue “BOUNDARY” banner; headline Severe Flat Arch, 100%; arch-height rule Severe Flat Arch; heel-angle rule Flat Arch (shown in alert </w:t>
            </w:r>
            <w:r w:rsidR="000F74CF">
              <w:rPr>
                <w:sz w:val="19"/>
                <w:szCs w:val="19"/>
              </w:rPr>
              <w:t>color</w:t>
            </w:r>
            <w:r>
              <w:rPr>
                <w:sz w:val="19"/>
                <w:szCs w:val="19"/>
              </w:rPr>
              <w:t>); note records the one-class disagreement</w:t>
            </w:r>
            <w:r w:rsidR="00C761A0">
              <w:rPr>
                <w:sz w:val="19"/>
                <w:szCs w:val="19"/>
              </w:rPr>
              <w:t>.</w:t>
            </w:r>
          </w:p>
        </w:tc>
      </w:tr>
      <w:tr w:rsidR="001C2FD1" w14:paraId="784D963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93D25" w14:textId="77777777" w:rsidR="001C2FD1" w:rsidRDefault="00000000" w:rsidP="00B83FB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Result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66A6" w14:textId="77777777" w:rsidR="001C2FD1" w:rsidRDefault="00000000" w:rsidP="00B83FB9">
            <w:pPr>
              <w:jc w:val="both"/>
            </w:pPr>
            <w:r>
              <w:rPr>
                <w:color w:val="2E7D32"/>
                <w:sz w:val="19"/>
                <w:szCs w:val="19"/>
              </w:rPr>
              <w:t>PASS</w:t>
            </w:r>
          </w:p>
        </w:tc>
      </w:tr>
    </w:tbl>
    <w:p w14:paraId="53899B3E" w14:textId="77777777" w:rsidR="001C2FD1" w:rsidRDefault="001C2FD1" w:rsidP="00B83FB9">
      <w:pPr>
        <w:spacing w:after="80"/>
        <w:jc w:val="both"/>
      </w:pPr>
    </w:p>
    <w:p w14:paraId="5395303E" w14:textId="77777777" w:rsidR="00C761A0" w:rsidRDefault="00C761A0" w:rsidP="00B83FB9">
      <w:pPr>
        <w:spacing w:after="80"/>
        <w:jc w:val="both"/>
      </w:pPr>
    </w:p>
    <w:p w14:paraId="611587BE" w14:textId="237024FC" w:rsidR="001C2FD1" w:rsidRDefault="00000000" w:rsidP="00B83FB9">
      <w:pPr>
        <w:pStyle w:val="Heading1"/>
        <w:jc w:val="both"/>
      </w:pPr>
      <w:r>
        <w:t>4. Test C</w:t>
      </w:r>
      <w:r w:rsidR="00C761A0">
        <w:t xml:space="preserve">:  </w:t>
      </w:r>
      <w:r>
        <w:t xml:space="preserve">Absent </w:t>
      </w:r>
      <w:r w:rsidR="00C761A0">
        <w:t>P</w:t>
      </w:r>
      <w:r>
        <w:t xml:space="preserve">atient, </w:t>
      </w:r>
      <w:r w:rsidR="00C761A0">
        <w:t>E</w:t>
      </w:r>
      <w:r>
        <w:t xml:space="preserve">stimate </w:t>
      </w:r>
      <w:r w:rsidR="00C761A0">
        <w:t>P</w:t>
      </w:r>
      <w:r>
        <w:t>ath</w:t>
      </w:r>
    </w:p>
    <w:p w14:paraId="12056549" w14:textId="720CD6BA" w:rsidR="001C2FD1" w:rsidRDefault="00C761A0" w:rsidP="00B83FB9">
      <w:pPr>
        <w:spacing w:after="160"/>
        <w:jc w:val="both"/>
      </w:pPr>
      <w:r>
        <w:t>A patient absent from the records is classified from images and flagged as non-authoritative.</w:t>
      </w:r>
    </w:p>
    <w:p w14:paraId="516F35AE" w14:textId="77777777" w:rsidR="00C761A0" w:rsidRDefault="00C761A0" w:rsidP="00B83FB9">
      <w:pPr>
        <w:spacing w:after="160"/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C2FD1" w14:paraId="6146BCF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4C27" w14:textId="77777777" w:rsidR="001C2FD1" w:rsidRDefault="00000000" w:rsidP="00B83FB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Input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55B91" w14:textId="200B4B1D" w:rsidR="001C2FD1" w:rsidRDefault="00000000" w:rsidP="00B83FB9">
            <w:pPr>
              <w:jc w:val="both"/>
            </w:pPr>
            <w:r>
              <w:rPr>
                <w:sz w:val="19"/>
                <w:szCs w:val="19"/>
              </w:rPr>
              <w:t>Patient</w:t>
            </w:r>
            <w:r w:rsidR="00C16CB9"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od</w:t>
            </w:r>
            <w:r w:rsidR="00C16CB9">
              <w:rPr>
                <w:sz w:val="19"/>
                <w:szCs w:val="19"/>
              </w:rPr>
              <w:t xml:space="preserve">e: </w:t>
            </w:r>
            <w:r>
              <w:rPr>
                <w:sz w:val="19"/>
                <w:szCs w:val="19"/>
              </w:rPr>
              <w:t xml:space="preserve"> P7777 (not in </w:t>
            </w:r>
            <w:r w:rsidR="00740D9C">
              <w:rPr>
                <w:sz w:val="19"/>
                <w:szCs w:val="19"/>
              </w:rPr>
              <w:t xml:space="preserve">the </w:t>
            </w:r>
            <w:r>
              <w:rPr>
                <w:sz w:val="19"/>
                <w:szCs w:val="19"/>
              </w:rPr>
              <w:t>records)</w:t>
            </w:r>
          </w:p>
        </w:tc>
      </w:tr>
      <w:tr w:rsidR="001C2FD1" w14:paraId="31BA7C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24BA" w14:textId="77777777" w:rsidR="001C2FD1" w:rsidRDefault="00000000" w:rsidP="00B83FB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Expected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E635" w14:textId="77777777" w:rsidR="001C2FD1" w:rsidRDefault="00000000" w:rsidP="00B83FB9">
            <w:pPr>
              <w:jc w:val="both"/>
            </w:pPr>
            <w:r>
              <w:rPr>
                <w:sz w:val="19"/>
                <w:szCs w:val="19"/>
              </w:rPr>
              <w:t>Amber ESTIMATED banner; sub-100% confidence; heel-angle rule n/a</w:t>
            </w:r>
          </w:p>
        </w:tc>
      </w:tr>
      <w:tr w:rsidR="001C2FD1" w14:paraId="7AB657F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A02DD" w14:textId="77777777" w:rsidR="001C2FD1" w:rsidRDefault="00000000" w:rsidP="00B83FB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Observed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CD8B" w14:textId="1C9AF68D" w:rsidR="001C2FD1" w:rsidRDefault="00000000" w:rsidP="00B83FB9">
            <w:pPr>
              <w:jc w:val="both"/>
            </w:pPr>
            <w:r>
              <w:rPr>
                <w:sz w:val="19"/>
                <w:szCs w:val="19"/>
              </w:rPr>
              <w:t>Amber “ESTIMATED</w:t>
            </w:r>
            <w:r w:rsidR="00355DD9">
              <w:rPr>
                <w:sz w:val="19"/>
                <w:szCs w:val="19"/>
              </w:rPr>
              <w:t xml:space="preserve"> - </w:t>
            </w:r>
            <w:r>
              <w:rPr>
                <w:sz w:val="19"/>
                <w:szCs w:val="19"/>
              </w:rPr>
              <w:t>assistive only, NOT authoritative”</w:t>
            </w:r>
            <w:r w:rsidR="00355DD9">
              <w:rPr>
                <w:sz w:val="19"/>
                <w:szCs w:val="19"/>
              </w:rPr>
              <w:t xml:space="preserve"> banner</w:t>
            </w:r>
            <w:r>
              <w:rPr>
                <w:sz w:val="19"/>
                <w:szCs w:val="19"/>
              </w:rPr>
              <w:t xml:space="preserve">; Flat Arch at 53.3%; spread mass (Severe Flat 16.0%, Normal 30.7%); heel-angle rule </w:t>
            </w:r>
            <w:r w:rsidR="00717911">
              <w:rPr>
                <w:sz w:val="19"/>
                <w:szCs w:val="19"/>
              </w:rPr>
              <w:t xml:space="preserve">deemed </w:t>
            </w:r>
            <w:r w:rsidR="00C379AA"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/</w:t>
            </w:r>
            <w:r w:rsidR="00C379AA">
              <w:rPr>
                <w:sz w:val="19"/>
                <w:szCs w:val="19"/>
              </w:rPr>
              <w:t>A</w:t>
            </w:r>
          </w:p>
        </w:tc>
      </w:tr>
      <w:tr w:rsidR="001C2FD1" w14:paraId="5AD363B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6BFB" w14:textId="77777777" w:rsidR="001C2FD1" w:rsidRDefault="00000000" w:rsidP="00B83FB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Result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06083" w14:textId="77777777" w:rsidR="001C2FD1" w:rsidRDefault="00000000" w:rsidP="00B83FB9">
            <w:pPr>
              <w:jc w:val="both"/>
            </w:pPr>
            <w:r>
              <w:rPr>
                <w:color w:val="2E7D32"/>
                <w:sz w:val="19"/>
                <w:szCs w:val="19"/>
              </w:rPr>
              <w:t>PASS</w:t>
            </w:r>
          </w:p>
        </w:tc>
      </w:tr>
    </w:tbl>
    <w:p w14:paraId="7AA66E46" w14:textId="77777777" w:rsidR="001C2FD1" w:rsidRDefault="001C2FD1" w:rsidP="00B83FB9">
      <w:pPr>
        <w:spacing w:after="80"/>
        <w:jc w:val="both"/>
      </w:pPr>
    </w:p>
    <w:p w14:paraId="290EF552" w14:textId="164EF7DA" w:rsidR="00181CF9" w:rsidRDefault="005D03B8" w:rsidP="00D74342">
      <w:pPr>
        <w:spacing w:after="160"/>
        <w:jc w:val="both"/>
      </w:pPr>
      <w:r>
        <w:t>The estimate is correctly hedged in interpretation. The system did not, and could not, manufacture confidence it does not have – which is the intended assistive behavior.</w:t>
      </w:r>
    </w:p>
    <w:p w14:paraId="4E76EDF3" w14:textId="77777777" w:rsidR="002A4D8D" w:rsidRPr="00D74342" w:rsidRDefault="002A4D8D" w:rsidP="00D74342">
      <w:pPr>
        <w:spacing w:after="160"/>
        <w:jc w:val="both"/>
      </w:pPr>
    </w:p>
    <w:p w14:paraId="2D7CBB42" w14:textId="0950C397" w:rsidR="001C2FD1" w:rsidRDefault="00000000" w:rsidP="00B83FB9">
      <w:pPr>
        <w:pStyle w:val="Heading1"/>
        <w:jc w:val="both"/>
      </w:pPr>
      <w:r>
        <w:t xml:space="preserve">5. Supporting </w:t>
      </w:r>
      <w:r w:rsidR="002A4D8D">
        <w:t>D</w:t>
      </w:r>
      <w:r>
        <w:t>iagnostics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69"/>
        <w:gridCol w:w="2160"/>
        <w:gridCol w:w="2431"/>
      </w:tblGrid>
      <w:tr w:rsidR="001C2FD1" w14:paraId="674999E4" w14:textId="77777777" w:rsidTr="004E5052">
        <w:trPr>
          <w:tblHeader/>
        </w:trPr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9777" w14:textId="77777777" w:rsidR="001C2FD1" w:rsidRDefault="00000000" w:rsidP="00B83FB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Probe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6475" w14:textId="77777777" w:rsidR="001C2FD1" w:rsidRDefault="00000000" w:rsidP="00B83FB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Accuracy</w:t>
            </w:r>
          </w:p>
        </w:tc>
        <w:tc>
          <w:tcPr>
            <w:tcW w:w="2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5A722" w14:textId="77777777" w:rsidR="001C2FD1" w:rsidRDefault="00000000" w:rsidP="00B83FB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Reading</w:t>
            </w:r>
          </w:p>
        </w:tc>
      </w:tr>
      <w:tr w:rsidR="001C2FD1" w14:paraId="44A75677" w14:textId="77777777" w:rsidTr="004E5052"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B82B" w14:textId="77777777" w:rsidR="001C2FD1" w:rsidRDefault="00000000" w:rsidP="00B83FB9">
            <w:pPr>
              <w:jc w:val="both"/>
            </w:pPr>
            <w:r>
              <w:rPr>
                <w:sz w:val="19"/>
                <w:szCs w:val="19"/>
              </w:rPr>
              <w:t>Rule on true measurements (no ML)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2F229" w14:textId="77777777" w:rsidR="001C2FD1" w:rsidRDefault="00000000" w:rsidP="00B83FB9">
            <w:pPr>
              <w:jc w:val="both"/>
            </w:pPr>
            <w:r>
              <w:rPr>
                <w:sz w:val="19"/>
                <w:szCs w:val="19"/>
              </w:rPr>
              <w:t>~100%</w:t>
            </w:r>
          </w:p>
        </w:tc>
        <w:tc>
          <w:tcPr>
            <w:tcW w:w="2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CCA3" w14:textId="77777777" w:rsidR="001C2FD1" w:rsidRDefault="00000000" w:rsidP="00B83FB9">
            <w:pPr>
              <w:jc w:val="both"/>
            </w:pPr>
            <w:r>
              <w:rPr>
                <w:sz w:val="19"/>
                <w:szCs w:val="19"/>
              </w:rPr>
              <w:t>Exact</w:t>
            </w:r>
          </w:p>
        </w:tc>
      </w:tr>
      <w:tr w:rsidR="001C2FD1" w14:paraId="65097922" w14:textId="77777777" w:rsidTr="004E5052"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CF77C" w14:textId="77777777" w:rsidR="001C2FD1" w:rsidRDefault="00000000" w:rsidP="00B83FB9">
            <w:pPr>
              <w:jc w:val="both"/>
            </w:pPr>
            <w:r>
              <w:rPr>
                <w:sz w:val="19"/>
                <w:szCs w:val="19"/>
              </w:rPr>
              <w:t>Model with measurements present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2B3D" w14:textId="77777777" w:rsidR="001C2FD1" w:rsidRDefault="00000000" w:rsidP="00B83FB9">
            <w:pPr>
              <w:jc w:val="both"/>
            </w:pPr>
            <w:r>
              <w:rPr>
                <w:sz w:val="19"/>
                <w:szCs w:val="19"/>
              </w:rPr>
              <w:t>~88%</w:t>
            </w:r>
          </w:p>
        </w:tc>
        <w:tc>
          <w:tcPr>
            <w:tcW w:w="2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A78D0" w14:textId="77777777" w:rsidR="001C2FD1" w:rsidRDefault="00000000" w:rsidP="00B83FB9">
            <w:pPr>
              <w:jc w:val="both"/>
            </w:pPr>
            <w:r>
              <w:rPr>
                <w:sz w:val="19"/>
                <w:szCs w:val="19"/>
              </w:rPr>
              <w:t>Measurement-driven</w:t>
            </w:r>
          </w:p>
        </w:tc>
      </w:tr>
      <w:tr w:rsidR="001C2FD1" w14:paraId="7BCB1231" w14:textId="77777777" w:rsidTr="004E5052">
        <w:tc>
          <w:tcPr>
            <w:tcW w:w="47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08AF" w14:textId="77777777" w:rsidR="001C2FD1" w:rsidRDefault="00000000" w:rsidP="00B83FB9">
            <w:pPr>
              <w:jc w:val="both"/>
            </w:pPr>
            <w:r>
              <w:rPr>
                <w:sz w:val="19"/>
                <w:szCs w:val="19"/>
              </w:rPr>
              <w:t>Model images-only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FAAA" w14:textId="77777777" w:rsidR="001C2FD1" w:rsidRDefault="00000000" w:rsidP="00B83FB9">
            <w:pPr>
              <w:jc w:val="both"/>
            </w:pPr>
            <w:r>
              <w:rPr>
                <w:sz w:val="19"/>
                <w:szCs w:val="19"/>
              </w:rPr>
              <w:t>~33%</w:t>
            </w:r>
          </w:p>
        </w:tc>
        <w:tc>
          <w:tcPr>
            <w:tcW w:w="24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247A" w14:textId="77777777" w:rsidR="001C2FD1" w:rsidRDefault="00000000" w:rsidP="00B83FB9">
            <w:pPr>
              <w:jc w:val="both"/>
            </w:pPr>
            <w:r>
              <w:rPr>
                <w:sz w:val="19"/>
                <w:szCs w:val="19"/>
              </w:rPr>
              <w:t>Near chance</w:t>
            </w:r>
          </w:p>
        </w:tc>
      </w:tr>
    </w:tbl>
    <w:p w14:paraId="3885D2A5" w14:textId="77777777" w:rsidR="001C2FD1" w:rsidRDefault="001C2FD1" w:rsidP="00B83FB9">
      <w:pPr>
        <w:spacing w:after="80"/>
        <w:jc w:val="both"/>
      </w:pPr>
    </w:p>
    <w:p w14:paraId="00EECCB3" w14:textId="4695951D" w:rsidR="001C2FD1" w:rsidRDefault="00000000" w:rsidP="00B83FB9">
      <w:pPr>
        <w:spacing w:after="160"/>
        <w:jc w:val="both"/>
      </w:pPr>
      <w:r>
        <w:t>Dataset verification (scripts/verify_dataset.py)</w:t>
      </w:r>
      <w:r w:rsidR="00067607">
        <w:t xml:space="preserve"> </w:t>
      </w:r>
      <w:r w:rsidR="00F64E21">
        <w:t>counted</w:t>
      </w:r>
      <w:r w:rsidR="00067607">
        <w:t xml:space="preserve"> </w:t>
      </w:r>
      <w:r w:rsidR="005C629A">
        <w:t xml:space="preserve">approximately </w:t>
      </w:r>
      <w:r>
        <w:t xml:space="preserve">1,498 patients </w:t>
      </w:r>
      <w:r w:rsidR="00A97408">
        <w:t>with</w:t>
      </w:r>
      <w:r>
        <w:t>in the consolidated records,</w:t>
      </w:r>
      <w:r w:rsidR="00067607">
        <w:t xml:space="preserve"> with</w:t>
      </w:r>
      <w:r>
        <w:t xml:space="preserve"> all five classes populated</w:t>
      </w:r>
      <w:r w:rsidR="00067607">
        <w:t xml:space="preserve"> and</w:t>
      </w:r>
      <w:r>
        <w:t xml:space="preserve"> no duplicate patient identifiers.</w:t>
      </w:r>
    </w:p>
    <w:p w14:paraId="642FB0D0" w14:textId="1D193A35" w:rsidR="001C2FD1" w:rsidRDefault="00000000" w:rsidP="00B83FB9">
      <w:pPr>
        <w:pStyle w:val="Heading1"/>
        <w:jc w:val="both"/>
      </w:pPr>
      <w:r>
        <w:lastRenderedPageBreak/>
        <w:t>6. Authori</w:t>
      </w:r>
      <w:r w:rsidR="005E30C6">
        <w:t>z</w:t>
      </w:r>
      <w:r>
        <w:t>ation</w:t>
      </w:r>
    </w:p>
    <w:p w14:paraId="33FC6DBE" w14:textId="65F38DD1" w:rsidR="001C2FD1" w:rsidRDefault="00000000" w:rsidP="00F34C29">
      <w:pPr>
        <w:spacing w:after="160"/>
        <w:jc w:val="both"/>
      </w:pPr>
      <w:r>
        <w:t>As</w:t>
      </w:r>
      <w:r w:rsidR="005E30C6">
        <w:t xml:space="preserve"> the primary engineer</w:t>
      </w:r>
      <w:r>
        <w:t>, the undersigned accepts this verification evidence as sufficient for delivery and acceptance.</w:t>
      </w:r>
    </w:p>
    <w:p w14:paraId="5F0575B2" w14:textId="77777777" w:rsidR="00F34C29" w:rsidRDefault="00F34C29" w:rsidP="00B83FB9">
      <w:pPr>
        <w:jc w:val="both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9"/>
        <w:gridCol w:w="3240"/>
        <w:gridCol w:w="2341"/>
      </w:tblGrid>
      <w:tr w:rsidR="00F34C29" w14:paraId="23172740" w14:textId="77777777" w:rsidTr="003931D9">
        <w:tc>
          <w:tcPr>
            <w:tcW w:w="3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69373" w14:textId="77777777" w:rsidR="00F34C29" w:rsidRDefault="00F34C29" w:rsidP="003931D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38F80" w14:textId="77777777" w:rsidR="00F34C29" w:rsidRDefault="00F34C29" w:rsidP="003931D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Signature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2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EA8E" w14:textId="77777777" w:rsidR="00F34C29" w:rsidRDefault="00F34C29" w:rsidP="003931D9">
            <w:pPr>
              <w:jc w:val="both"/>
            </w:pPr>
            <w:r>
              <w:rPr>
                <w:b/>
                <w:bCs/>
                <w:sz w:val="19"/>
                <w:szCs w:val="19"/>
              </w:rPr>
              <w:t>Date</w:t>
            </w:r>
          </w:p>
        </w:tc>
      </w:tr>
      <w:tr w:rsidR="00F34C29" w14:paraId="43A3FD94" w14:textId="77777777" w:rsidTr="003931D9">
        <w:tc>
          <w:tcPr>
            <w:tcW w:w="377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77AC" w14:textId="77777777" w:rsidR="00F34C29" w:rsidRDefault="00F34C29" w:rsidP="003931D9">
            <w:pPr>
              <w:jc w:val="both"/>
            </w:pPr>
            <w:r>
              <w:rPr>
                <w:sz w:val="19"/>
                <w:szCs w:val="19"/>
              </w:rPr>
              <w:t>MOHAMMED FACHRY DWI HANDOKO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EEE0" w14:textId="77777777" w:rsidR="00F34C29" w:rsidRDefault="00F34C29" w:rsidP="003931D9">
            <w:pPr>
              <w:jc w:val="both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w="23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90F13" w14:textId="77777777" w:rsidR="00F34C29" w:rsidRDefault="00F34C29" w:rsidP="003931D9">
            <w:pPr>
              <w:jc w:val="both"/>
            </w:pPr>
            <w:r>
              <w:rPr>
                <w:sz w:val="19"/>
                <w:szCs w:val="19"/>
              </w:rPr>
              <w:t xml:space="preserve"> 05 / 18 / 2026</w:t>
            </w:r>
          </w:p>
        </w:tc>
      </w:tr>
      <w:tr w:rsidR="00F34C29" w14:paraId="1CE7BFA9" w14:textId="77777777" w:rsidTr="003931D9"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40105" w14:textId="77777777" w:rsidR="00F34C29" w:rsidRDefault="00F34C29" w:rsidP="003931D9">
            <w:pPr>
              <w:jc w:val="both"/>
            </w:pPr>
            <w:r>
              <w:rPr>
                <w:sz w:val="18"/>
                <w:szCs w:val="18"/>
              </w:rPr>
              <w:t>Role: AI Engineer  -  Insole Foot Classification</w:t>
            </w:r>
          </w:p>
        </w:tc>
      </w:tr>
    </w:tbl>
    <w:p w14:paraId="18FB0F4C" w14:textId="77777777" w:rsidR="00F34C29" w:rsidRDefault="00F34C29" w:rsidP="00B83FB9">
      <w:pPr>
        <w:jc w:val="both"/>
      </w:pPr>
    </w:p>
    <w:sectPr w:rsidR="00F34C2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E129C" w14:textId="77777777" w:rsidR="00302BA5" w:rsidRDefault="00302BA5">
      <w:r>
        <w:separator/>
      </w:r>
    </w:p>
  </w:endnote>
  <w:endnote w:type="continuationSeparator" w:id="0">
    <w:p w14:paraId="3F5EA217" w14:textId="77777777" w:rsidR="00302BA5" w:rsidRDefault="00302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2D50E" w14:textId="77777777" w:rsidR="001C2FD1" w:rsidRDefault="00000000">
    <w:pPr>
      <w:jc w:val="center"/>
    </w:pPr>
    <w:r>
      <w:rPr>
        <w:color w:val="5D6779"/>
        <w:sz w:val="16"/>
        <w:szCs w:val="16"/>
      </w:rPr>
      <w:t xml:space="preserve">Page </w:t>
    </w:r>
    <w:r>
      <w:rPr>
        <w:color w:val="5D6779"/>
        <w:sz w:val="16"/>
        <w:szCs w:val="16"/>
      </w:rPr>
      <w:fldChar w:fldCharType="begin"/>
    </w:r>
    <w:r>
      <w:rPr>
        <w:color w:val="5D6779"/>
        <w:sz w:val="16"/>
        <w:szCs w:val="16"/>
      </w:rPr>
      <w:instrText>PAGE</w:instrText>
    </w:r>
    <w:r>
      <w:rPr>
        <w:color w:val="5D6779"/>
        <w:sz w:val="16"/>
        <w:szCs w:val="16"/>
      </w:rPr>
      <w:fldChar w:fldCharType="separate"/>
    </w:r>
    <w:r w:rsidR="00B83FB9">
      <w:rPr>
        <w:noProof/>
        <w:color w:val="5D6779"/>
        <w:sz w:val="16"/>
        <w:szCs w:val="16"/>
      </w:rPr>
      <w:t>1</w:t>
    </w:r>
    <w:r>
      <w:rPr>
        <w:color w:val="5D6779"/>
        <w:sz w:val="16"/>
        <w:szCs w:val="16"/>
      </w:rPr>
      <w:fldChar w:fldCharType="end"/>
    </w:r>
    <w:r>
      <w:rPr>
        <w:color w:val="5D6779"/>
        <w:sz w:val="16"/>
        <w:szCs w:val="16"/>
      </w:rPr>
      <w:t xml:space="preserve"> of </w:t>
    </w:r>
    <w:r>
      <w:rPr>
        <w:color w:val="5D6779"/>
        <w:sz w:val="16"/>
        <w:szCs w:val="16"/>
      </w:rPr>
      <w:fldChar w:fldCharType="begin"/>
    </w:r>
    <w:r>
      <w:rPr>
        <w:color w:val="5D6779"/>
        <w:sz w:val="16"/>
        <w:szCs w:val="16"/>
      </w:rPr>
      <w:instrText>NUMPAGES</w:instrText>
    </w:r>
    <w:r>
      <w:rPr>
        <w:color w:val="5D6779"/>
        <w:sz w:val="16"/>
        <w:szCs w:val="16"/>
      </w:rPr>
      <w:fldChar w:fldCharType="separate"/>
    </w:r>
    <w:r w:rsidR="00B83FB9">
      <w:rPr>
        <w:noProof/>
        <w:color w:val="5D6779"/>
        <w:sz w:val="16"/>
        <w:szCs w:val="16"/>
      </w:rPr>
      <w:t>1</w:t>
    </w:r>
    <w:r>
      <w:rPr>
        <w:color w:val="5D677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00F8A" w14:textId="77777777" w:rsidR="00302BA5" w:rsidRDefault="00302BA5">
      <w:r>
        <w:separator/>
      </w:r>
    </w:p>
  </w:footnote>
  <w:footnote w:type="continuationSeparator" w:id="0">
    <w:p w14:paraId="544F2BFF" w14:textId="77777777" w:rsidR="00302BA5" w:rsidRDefault="00302B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6BC24" w14:textId="69F8A958" w:rsidR="001C2FD1" w:rsidRDefault="00000000">
    <w:pPr>
      <w:pBdr>
        <w:bottom w:val="single" w:sz="4" w:space="6" w:color="2E5E8C"/>
      </w:pBdr>
    </w:pPr>
    <w:r>
      <w:rPr>
        <w:b/>
        <w:bCs/>
        <w:color w:val="5D6779"/>
        <w:sz w:val="16"/>
        <w:szCs w:val="16"/>
      </w:rPr>
      <w:t xml:space="preserve">INSOLE FOOT CLASSIFICATION  </w:t>
    </w:r>
    <w:r w:rsidR="00B83FB9">
      <w:rPr>
        <w:b/>
        <w:bCs/>
        <w:color w:val="5D6779"/>
        <w:sz w:val="16"/>
        <w:szCs w:val="16"/>
      </w:rPr>
      <w:t>-</w:t>
    </w:r>
    <w:r>
      <w:rPr>
        <w:b/>
        <w:bCs/>
        <w:color w:val="5D6779"/>
        <w:sz w:val="16"/>
        <w:szCs w:val="16"/>
      </w:rPr>
      <w:t xml:space="preserve">  VERIFICATION &amp; TEST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262B3"/>
    <w:multiLevelType w:val="hybridMultilevel"/>
    <w:tmpl w:val="1B165E32"/>
    <w:lvl w:ilvl="0" w:tplc="FC96C0AA">
      <w:start w:val="1"/>
      <w:numFmt w:val="bullet"/>
      <w:lvlText w:val="●"/>
      <w:lvlJc w:val="left"/>
      <w:pPr>
        <w:ind w:left="720" w:hanging="360"/>
      </w:pPr>
    </w:lvl>
    <w:lvl w:ilvl="1" w:tplc="B0A2D304">
      <w:start w:val="1"/>
      <w:numFmt w:val="bullet"/>
      <w:lvlText w:val="○"/>
      <w:lvlJc w:val="left"/>
      <w:pPr>
        <w:ind w:left="1440" w:hanging="360"/>
      </w:pPr>
    </w:lvl>
    <w:lvl w:ilvl="2" w:tplc="CA269320">
      <w:start w:val="1"/>
      <w:numFmt w:val="bullet"/>
      <w:lvlText w:val="■"/>
      <w:lvlJc w:val="left"/>
      <w:pPr>
        <w:ind w:left="2160" w:hanging="360"/>
      </w:pPr>
    </w:lvl>
    <w:lvl w:ilvl="3" w:tplc="E0D8550C">
      <w:start w:val="1"/>
      <w:numFmt w:val="bullet"/>
      <w:lvlText w:val="●"/>
      <w:lvlJc w:val="left"/>
      <w:pPr>
        <w:ind w:left="2880" w:hanging="360"/>
      </w:pPr>
    </w:lvl>
    <w:lvl w:ilvl="4" w:tplc="1E1CA2E2">
      <w:start w:val="1"/>
      <w:numFmt w:val="bullet"/>
      <w:lvlText w:val="○"/>
      <w:lvlJc w:val="left"/>
      <w:pPr>
        <w:ind w:left="3600" w:hanging="360"/>
      </w:pPr>
    </w:lvl>
    <w:lvl w:ilvl="5" w:tplc="210ADE12">
      <w:start w:val="1"/>
      <w:numFmt w:val="bullet"/>
      <w:lvlText w:val="■"/>
      <w:lvlJc w:val="left"/>
      <w:pPr>
        <w:ind w:left="4320" w:hanging="360"/>
      </w:pPr>
    </w:lvl>
    <w:lvl w:ilvl="6" w:tplc="F528AF46">
      <w:start w:val="1"/>
      <w:numFmt w:val="bullet"/>
      <w:lvlText w:val="●"/>
      <w:lvlJc w:val="left"/>
      <w:pPr>
        <w:ind w:left="5040" w:hanging="360"/>
      </w:pPr>
    </w:lvl>
    <w:lvl w:ilvl="7" w:tplc="88FA7E1E">
      <w:start w:val="1"/>
      <w:numFmt w:val="bullet"/>
      <w:lvlText w:val="●"/>
      <w:lvlJc w:val="left"/>
      <w:pPr>
        <w:ind w:left="5760" w:hanging="360"/>
      </w:pPr>
    </w:lvl>
    <w:lvl w:ilvl="8" w:tplc="D3B2E7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D53679"/>
    <w:multiLevelType w:val="hybridMultilevel"/>
    <w:tmpl w:val="094AC662"/>
    <w:lvl w:ilvl="0" w:tplc="11147DB8">
      <w:start w:val="1"/>
      <w:numFmt w:val="bullet"/>
      <w:lvlText w:val="•"/>
      <w:lvlJc w:val="left"/>
      <w:pPr>
        <w:ind w:left="720" w:hanging="360"/>
      </w:pPr>
    </w:lvl>
    <w:lvl w:ilvl="1" w:tplc="84AAFD6A">
      <w:numFmt w:val="decimal"/>
      <w:lvlText w:val=""/>
      <w:lvlJc w:val="left"/>
    </w:lvl>
    <w:lvl w:ilvl="2" w:tplc="4F141B10">
      <w:numFmt w:val="decimal"/>
      <w:lvlText w:val=""/>
      <w:lvlJc w:val="left"/>
    </w:lvl>
    <w:lvl w:ilvl="3" w:tplc="9182BF10">
      <w:numFmt w:val="decimal"/>
      <w:lvlText w:val=""/>
      <w:lvlJc w:val="left"/>
    </w:lvl>
    <w:lvl w:ilvl="4" w:tplc="56BE1C28">
      <w:numFmt w:val="decimal"/>
      <w:lvlText w:val=""/>
      <w:lvlJc w:val="left"/>
    </w:lvl>
    <w:lvl w:ilvl="5" w:tplc="9D46F696">
      <w:numFmt w:val="decimal"/>
      <w:lvlText w:val=""/>
      <w:lvlJc w:val="left"/>
    </w:lvl>
    <w:lvl w:ilvl="6" w:tplc="9550C43E">
      <w:numFmt w:val="decimal"/>
      <w:lvlText w:val=""/>
      <w:lvlJc w:val="left"/>
    </w:lvl>
    <w:lvl w:ilvl="7" w:tplc="2048CB62">
      <w:numFmt w:val="decimal"/>
      <w:lvlText w:val=""/>
      <w:lvlJc w:val="left"/>
    </w:lvl>
    <w:lvl w:ilvl="8" w:tplc="1BC832B0">
      <w:numFmt w:val="decimal"/>
      <w:lvlText w:val=""/>
      <w:lvlJc w:val="left"/>
    </w:lvl>
  </w:abstractNum>
  <w:num w:numId="1" w16cid:durableId="15429335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FD1"/>
    <w:rsid w:val="00067607"/>
    <w:rsid w:val="00084E97"/>
    <w:rsid w:val="000A63EA"/>
    <w:rsid w:val="000F74CF"/>
    <w:rsid w:val="00171BED"/>
    <w:rsid w:val="00181CF9"/>
    <w:rsid w:val="001C2FD1"/>
    <w:rsid w:val="002A4D8D"/>
    <w:rsid w:val="00302BA5"/>
    <w:rsid w:val="00354550"/>
    <w:rsid w:val="00355DD9"/>
    <w:rsid w:val="003667DB"/>
    <w:rsid w:val="003A31D6"/>
    <w:rsid w:val="00403EF9"/>
    <w:rsid w:val="00455095"/>
    <w:rsid w:val="00460132"/>
    <w:rsid w:val="004E5052"/>
    <w:rsid w:val="00501D89"/>
    <w:rsid w:val="00505FC3"/>
    <w:rsid w:val="005C629A"/>
    <w:rsid w:val="005D03B8"/>
    <w:rsid w:val="005D2CBC"/>
    <w:rsid w:val="005E30C6"/>
    <w:rsid w:val="006879C9"/>
    <w:rsid w:val="00700F01"/>
    <w:rsid w:val="00717911"/>
    <w:rsid w:val="00740D9C"/>
    <w:rsid w:val="0079470B"/>
    <w:rsid w:val="007E6BA7"/>
    <w:rsid w:val="007F793C"/>
    <w:rsid w:val="00974F05"/>
    <w:rsid w:val="00A83450"/>
    <w:rsid w:val="00A97408"/>
    <w:rsid w:val="00B83FB9"/>
    <w:rsid w:val="00C16CB9"/>
    <w:rsid w:val="00C17DFA"/>
    <w:rsid w:val="00C379AA"/>
    <w:rsid w:val="00C761A0"/>
    <w:rsid w:val="00C94D10"/>
    <w:rsid w:val="00D60951"/>
    <w:rsid w:val="00D66969"/>
    <w:rsid w:val="00D74342"/>
    <w:rsid w:val="00DA46EC"/>
    <w:rsid w:val="00E41A56"/>
    <w:rsid w:val="00F34C29"/>
    <w:rsid w:val="00F64E21"/>
    <w:rsid w:val="00F92B47"/>
    <w:rsid w:val="00FC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F9E45"/>
  <w15:docId w15:val="{882551A2-F52F-48A5-9F10-DD0CE1A3D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2E5E8C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40"/>
      <w:outlineLvl w:val="1"/>
    </w:pPr>
    <w:rPr>
      <w:b/>
      <w:bCs/>
      <w:color w:val="1A1A1A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83F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3FB9"/>
  </w:style>
  <w:style w:type="paragraph" w:styleId="Footer">
    <w:name w:val="footer"/>
    <w:basedOn w:val="Normal"/>
    <w:link w:val="FooterChar"/>
    <w:uiPriority w:val="99"/>
    <w:unhideWhenUsed/>
    <w:rsid w:val="00B83F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3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457</Words>
  <Characters>2607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Mohammed Fachry Dwi</cp:lastModifiedBy>
  <cp:revision>145</cp:revision>
  <dcterms:created xsi:type="dcterms:W3CDTF">2026-05-19T12:27:00Z</dcterms:created>
  <dcterms:modified xsi:type="dcterms:W3CDTF">2026-05-20T14:22:00Z</dcterms:modified>
</cp:coreProperties>
</file>