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7F" w:rsidRDefault="00825A9C">
      <w:pPr>
        <w:rPr>
          <w:b/>
          <w:sz w:val="32"/>
          <w:szCs w:val="32"/>
          <w:u w:val="single"/>
          <w:lang w:val="en-US"/>
        </w:rPr>
      </w:pPr>
      <w:r w:rsidRPr="00825A9C">
        <w:rPr>
          <w:b/>
          <w:sz w:val="32"/>
          <w:szCs w:val="32"/>
          <w:u w:val="single"/>
          <w:lang w:val="en-US"/>
        </w:rPr>
        <w:t>Trigger</w:t>
      </w:r>
    </w:p>
    <w:p w:rsidR="00825A9C" w:rsidRPr="00A54C57" w:rsidRDefault="00A54C57" w:rsidP="00A54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825A9C" w:rsidRPr="00A54C57">
        <w:rPr>
          <w:sz w:val="28"/>
          <w:szCs w:val="28"/>
          <w:lang w:val="en-US"/>
        </w:rPr>
        <w:t xml:space="preserve"> Types: Ordre &amp; Ligne.</w:t>
      </w:r>
    </w:p>
    <w:p w:rsidR="00825A9C" w:rsidRPr="00A54C57" w:rsidRDefault="0034785C" w:rsidP="00A54C57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Trigger </w:t>
      </w:r>
      <w:r w:rsidR="00825A9C" w:rsidRPr="00A54C57">
        <w:rPr>
          <w:sz w:val="28"/>
          <w:szCs w:val="28"/>
          <w:lang w:val="en-US"/>
        </w:rPr>
        <w:t xml:space="preserve">Ordre: </w:t>
      </w:r>
    </w:p>
    <w:p w:rsidR="00825A9C" w:rsidRDefault="00825A9C" w:rsidP="00825A9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type_interposition: BEFORE, AFTER.</w:t>
      </w:r>
    </w:p>
    <w:p w:rsidR="00825A9C" w:rsidRPr="006A2A2B" w:rsidRDefault="00825A9C" w:rsidP="00825A9C">
      <w:pPr>
        <w:ind w:left="360"/>
        <w:rPr>
          <w:sz w:val="28"/>
          <w:szCs w:val="28"/>
          <w:u w:val="single"/>
        </w:rPr>
      </w:pPr>
      <w:r w:rsidRPr="009B0A0F">
        <w:rPr>
          <w:sz w:val="28"/>
          <w:szCs w:val="28"/>
        </w:rPr>
        <w:tab/>
      </w:r>
      <w:r w:rsidR="00A261A6" w:rsidRPr="006A2A2B">
        <w:rPr>
          <w:sz w:val="28"/>
          <w:szCs w:val="28"/>
          <w:u w:val="single"/>
        </w:rPr>
        <w:t>Formule</w:t>
      </w:r>
      <w:r w:rsidRPr="006A2A2B">
        <w:rPr>
          <w:sz w:val="28"/>
          <w:szCs w:val="28"/>
          <w:u w:val="single"/>
        </w:rPr>
        <w:t>:</w:t>
      </w:r>
    </w:p>
    <w:p w:rsidR="006C0167" w:rsidRPr="004548C7" w:rsidRDefault="006C0167" w:rsidP="006C016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4548C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CREATE</w:t>
      </w: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TRIGGER nom_du_trigger</w:t>
      </w:r>
    </w:p>
    <w:p w:rsidR="006C0167" w:rsidRPr="006C0167" w:rsidRDefault="006C0167" w:rsidP="006C016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   </w:t>
      </w: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>type_interposition type_ordre</w:t>
      </w:r>
    </w:p>
    <w:p w:rsidR="006C0167" w:rsidRPr="006C0167" w:rsidRDefault="006C0167" w:rsidP="006C016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       </w:t>
      </w:r>
      <w:r w:rsidRPr="006C016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ON</w:t>
      </w: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nom_de_la_table</w:t>
      </w:r>
    </w:p>
    <w:p w:rsidR="006C0167" w:rsidRPr="006C0167" w:rsidRDefault="006C0167" w:rsidP="006C0167">
      <w:pPr>
        <w:shd w:val="clear" w:color="auto" w:fill="0B1015"/>
        <w:spacing w:after="24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</w:p>
    <w:p w:rsidR="006C0167" w:rsidRPr="006C0167" w:rsidRDefault="006C0167" w:rsidP="006C016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type_interposition: </w:t>
      </w:r>
      <w:r w:rsidRPr="006C016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BEFORE</w:t>
      </w: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, </w:t>
      </w:r>
      <w:r w:rsidRPr="006C016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AFTER</w:t>
      </w:r>
    </w:p>
    <w:p w:rsidR="006C0167" w:rsidRPr="006C0167" w:rsidRDefault="006C0167" w:rsidP="006C016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</w:p>
    <w:p w:rsidR="006C0167" w:rsidRPr="006C0167" w:rsidRDefault="006C0167" w:rsidP="006C016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type_ordre: </w:t>
      </w:r>
      <w:r w:rsidRPr="006C016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INSERT</w:t>
      </w: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, </w:t>
      </w:r>
      <w:r w:rsidRPr="006C016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UPDATE</w:t>
      </w: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, </w:t>
      </w:r>
      <w:r w:rsidRPr="006C016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DELETE</w:t>
      </w: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, type_ordre </w:t>
      </w:r>
      <w:r w:rsidRPr="006C016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OR</w:t>
      </w: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type_ordre, </w:t>
      </w:r>
      <w:r w:rsidRPr="006C016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UPDATE</w:t>
      </w:r>
      <w:r w:rsidRPr="006C016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OF liste_de_colonnes</w:t>
      </w:r>
    </w:p>
    <w:p w:rsidR="006C0167" w:rsidRPr="006C0167" w:rsidRDefault="006C0167" w:rsidP="006C0167">
      <w:pPr>
        <w:shd w:val="clear" w:color="auto" w:fill="0B1015"/>
        <w:spacing w:after="24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</w:p>
    <w:p w:rsidR="00825A9C" w:rsidRPr="006A2A2B" w:rsidRDefault="004548C7" w:rsidP="00825A9C">
      <w:pPr>
        <w:ind w:left="360"/>
      </w:pPr>
      <w:r w:rsidRPr="006A2A2B">
        <w:t>Ex</w:t>
      </w:r>
      <w:r w:rsidR="006A2A2B">
        <w:t>e</w:t>
      </w:r>
      <w:r w:rsidRPr="006A2A2B">
        <w:t>mple :</w:t>
      </w:r>
    </w:p>
    <w:p w:rsidR="004548C7" w:rsidRPr="004548C7" w:rsidRDefault="004548C7" w:rsidP="004548C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4548C7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fr-FR"/>
        </w:rPr>
        <w:t>--</w:t>
      </w:r>
      <w:r w:rsidRPr="004548C7">
        <w:rPr>
          <w:rFonts w:ascii="Consolas" w:eastAsia="Times New Roman" w:hAnsi="Consolas" w:cs="Times New Roman"/>
          <w:i/>
          <w:iCs/>
          <w:color w:val="7E8E91"/>
          <w:sz w:val="23"/>
          <w:szCs w:val="23"/>
          <w:lang w:val="en-US" w:eastAsia="fr-FR"/>
        </w:rPr>
        <w:t xml:space="preserve"> Ex</w:t>
      </w:r>
      <w:r w:rsidR="006A2A2B">
        <w:rPr>
          <w:rFonts w:ascii="Consolas" w:eastAsia="Times New Roman" w:hAnsi="Consolas" w:cs="Times New Roman"/>
          <w:i/>
          <w:iCs/>
          <w:color w:val="7E8E91"/>
          <w:sz w:val="23"/>
          <w:szCs w:val="23"/>
          <w:lang w:val="en-US" w:eastAsia="fr-FR"/>
        </w:rPr>
        <w:t>e</w:t>
      </w:r>
      <w:r w:rsidRPr="004548C7">
        <w:rPr>
          <w:rFonts w:ascii="Consolas" w:eastAsia="Times New Roman" w:hAnsi="Consolas" w:cs="Times New Roman"/>
          <w:i/>
          <w:iCs/>
          <w:color w:val="7E8E91"/>
          <w:sz w:val="23"/>
          <w:szCs w:val="23"/>
          <w:lang w:val="en-US" w:eastAsia="fr-FR"/>
        </w:rPr>
        <w:t>mple (Oracle)</w:t>
      </w:r>
    </w:p>
    <w:p w:rsidR="004548C7" w:rsidRPr="004548C7" w:rsidRDefault="004548C7" w:rsidP="004548C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4548C7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CREATE</w:t>
      </w: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TRIGGER </w:t>
      </w:r>
      <w:proofErr w:type="spellStart"/>
      <w:r w:rsidRPr="004548C7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tg_modifInterdit</w:t>
      </w:r>
      <w:proofErr w:type="spellEnd"/>
    </w:p>
    <w:p w:rsidR="004548C7" w:rsidRPr="004548C7" w:rsidRDefault="004548C7" w:rsidP="004548C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   </w:t>
      </w:r>
      <w:r w:rsidRPr="004548C7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AFTER</w:t>
      </w: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</w:t>
      </w:r>
      <w:r w:rsidRPr="004548C7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UPDATE</w:t>
      </w: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OF prix, qte </w:t>
      </w:r>
      <w:r w:rsidRPr="004548C7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ON</w:t>
      </w: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vente</w:t>
      </w:r>
    </w:p>
    <w:p w:rsidR="004548C7" w:rsidRPr="004548C7" w:rsidRDefault="004548C7" w:rsidP="004548C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   </w:t>
      </w:r>
      <w:r w:rsidRPr="004548C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BEGIN</w:t>
      </w:r>
    </w:p>
    <w:p w:rsidR="004548C7" w:rsidRPr="004548C7" w:rsidRDefault="004548C7" w:rsidP="004548C7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       raise_application_error(</w:t>
      </w:r>
      <w:r w:rsidRPr="004548C7">
        <w:rPr>
          <w:rFonts w:ascii="Consolas" w:eastAsia="Times New Roman" w:hAnsi="Consolas" w:cs="Times New Roman"/>
          <w:color w:val="AAB1C0"/>
          <w:sz w:val="23"/>
          <w:szCs w:val="23"/>
          <w:lang w:eastAsia="fr-FR"/>
        </w:rPr>
        <w:t>-</w:t>
      </w:r>
      <w:r w:rsidRPr="004548C7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9998</w:t>
      </w: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, </w:t>
      </w:r>
      <w:r w:rsidRPr="004548C7">
        <w:rPr>
          <w:rFonts w:ascii="Consolas" w:eastAsia="Times New Roman" w:hAnsi="Consolas" w:cs="Times New Roman"/>
          <w:color w:val="98C378"/>
          <w:sz w:val="23"/>
          <w:szCs w:val="23"/>
          <w:lang w:eastAsia="fr-FR"/>
        </w:rPr>
        <w:t>'</w:t>
      </w:r>
      <w:r w:rsidRPr="004548C7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Modification interdite'</w:t>
      </w: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>);</w:t>
      </w:r>
    </w:p>
    <w:p w:rsidR="004548C7" w:rsidRPr="004548C7" w:rsidRDefault="004548C7" w:rsidP="004548C7">
      <w:pPr>
        <w:shd w:val="clear" w:color="auto" w:fill="0B1015"/>
        <w:spacing w:after="0" w:line="375" w:lineRule="atLeast"/>
        <w:rPr>
          <w:lang w:eastAsia="fr-FR"/>
        </w:rPr>
      </w:pP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   </w:t>
      </w:r>
      <w:r w:rsidRPr="004548C7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END</w:t>
      </w:r>
      <w:r w:rsidRPr="004548C7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>;</w:t>
      </w:r>
    </w:p>
    <w:p w:rsidR="004548C7" w:rsidRPr="00A54C57" w:rsidRDefault="004548C7" w:rsidP="00825A9C">
      <w:pPr>
        <w:ind w:left="360"/>
        <w:rPr>
          <w:sz w:val="28"/>
          <w:szCs w:val="28"/>
        </w:rPr>
      </w:pPr>
    </w:p>
    <w:p w:rsidR="00825A9C" w:rsidRDefault="0034785C" w:rsidP="0034785C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Trigger </w:t>
      </w:r>
      <w:r w:rsidR="00825A9C" w:rsidRPr="00A54C57">
        <w:rPr>
          <w:sz w:val="28"/>
          <w:szCs w:val="28"/>
          <w:lang w:val="en-US"/>
        </w:rPr>
        <w:t>Ligne</w:t>
      </w:r>
      <w:r>
        <w:rPr>
          <w:sz w:val="28"/>
          <w:szCs w:val="28"/>
          <w:lang w:val="en-US"/>
        </w:rPr>
        <w:t xml:space="preserve"> (FOR EACH ROW):</w:t>
      </w:r>
    </w:p>
    <w:p w:rsidR="006A2A2B" w:rsidRDefault="006A2A2B" w:rsidP="006A2A2B">
      <w:pPr>
        <w:pStyle w:val="Paragraphedeliste"/>
        <w:ind w:left="1080"/>
        <w:rPr>
          <w:sz w:val="28"/>
          <w:szCs w:val="28"/>
          <w:lang w:val="en-US"/>
        </w:rPr>
      </w:pPr>
      <w:r w:rsidRPr="006A2A2B">
        <w:rPr>
          <w:sz w:val="28"/>
          <w:szCs w:val="28"/>
          <w:lang w:val="en-US"/>
        </w:rPr>
        <w:t>type_interposition: BEFORE, AFTER</w:t>
      </w:r>
      <w:r>
        <w:rPr>
          <w:sz w:val="28"/>
          <w:szCs w:val="28"/>
          <w:lang w:val="en-US"/>
        </w:rPr>
        <w:t>, INSTEAD OF.</w:t>
      </w:r>
    </w:p>
    <w:p w:rsidR="006A2A2B" w:rsidRPr="006A2A2B" w:rsidRDefault="006A2A2B" w:rsidP="006A2A2B">
      <w:pPr>
        <w:pStyle w:val="Paragraphedeliste"/>
        <w:ind w:left="1080"/>
        <w:rPr>
          <w:sz w:val="28"/>
          <w:szCs w:val="28"/>
          <w:lang w:val="en-US"/>
        </w:rPr>
      </w:pPr>
    </w:p>
    <w:p w:rsidR="006A2A2B" w:rsidRPr="006A2A2B" w:rsidRDefault="006A2A2B" w:rsidP="006A2A2B">
      <w:pPr>
        <w:pStyle w:val="Paragraphedeliste"/>
        <w:ind w:left="1080"/>
        <w:rPr>
          <w:sz w:val="28"/>
          <w:szCs w:val="28"/>
          <w:u w:val="single"/>
          <w:lang w:val="en-US"/>
        </w:rPr>
      </w:pPr>
      <w:r w:rsidRPr="006A2A2B">
        <w:rPr>
          <w:sz w:val="28"/>
          <w:szCs w:val="28"/>
          <w:u w:val="single"/>
          <w:lang w:val="en-US"/>
        </w:rPr>
        <w:t>Formule:</w:t>
      </w:r>
    </w:p>
    <w:p w:rsidR="0034785C" w:rsidRPr="0034785C" w:rsidRDefault="0034785C" w:rsidP="0034785C">
      <w:pPr>
        <w:shd w:val="clear" w:color="auto" w:fill="0B1015"/>
        <w:spacing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34785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fr-FR"/>
        </w:rPr>
        <w:t>--</w:t>
      </w:r>
      <w:r w:rsidRPr="0034785C">
        <w:rPr>
          <w:rFonts w:ascii="Consolas" w:eastAsia="Times New Roman" w:hAnsi="Consolas" w:cs="Times New Roman"/>
          <w:i/>
          <w:iCs/>
          <w:color w:val="7E8E91"/>
          <w:sz w:val="23"/>
          <w:szCs w:val="23"/>
          <w:lang w:val="en-US" w:eastAsia="fr-FR"/>
        </w:rPr>
        <w:t xml:space="preserve"> Trigger Ligne (FOR EACH ROW)</w:t>
      </w:r>
    </w:p>
    <w:p w:rsidR="0034785C" w:rsidRPr="0034785C" w:rsidRDefault="0034785C" w:rsidP="0034785C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34785C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CREATE</w:t>
      </w:r>
      <w:r w:rsidRPr="0034785C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TRIGGER nom_du_trigger type_interposition type_ordre </w:t>
      </w:r>
      <w:r w:rsidRPr="0034785C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ON</w:t>
      </w:r>
      <w:r w:rsidRPr="0034785C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nom_de_la_table</w:t>
      </w:r>
    </w:p>
    <w:p w:rsidR="0034785C" w:rsidRPr="0034785C" w:rsidRDefault="0034785C" w:rsidP="0034785C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34785C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lastRenderedPageBreak/>
        <w:t xml:space="preserve">FOR EACH </w:t>
      </w:r>
      <w:r w:rsidRPr="0034785C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ROW</w:t>
      </w:r>
    </w:p>
    <w:p w:rsidR="0034785C" w:rsidRPr="0034785C" w:rsidRDefault="0034785C" w:rsidP="0034785C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</w:pPr>
      <w:r w:rsidRPr="0034785C">
        <w:rPr>
          <w:rFonts w:ascii="Consolas" w:eastAsia="Times New Roman" w:hAnsi="Consolas" w:cs="Times New Roman"/>
          <w:color w:val="C7D0D9"/>
          <w:sz w:val="23"/>
          <w:szCs w:val="23"/>
          <w:lang w:eastAsia="fr-FR"/>
        </w:rPr>
        <w:t xml:space="preserve">    </w:t>
      </w:r>
      <w:r w:rsidRPr="0034785C">
        <w:rPr>
          <w:rFonts w:ascii="Consolas" w:eastAsia="Times New Roman" w:hAnsi="Consolas" w:cs="Times New Roman"/>
          <w:color w:val="2BBAC5"/>
          <w:sz w:val="23"/>
          <w:szCs w:val="23"/>
          <w:lang w:eastAsia="fr-FR"/>
        </w:rPr>
        <w:t>&lt;</w:t>
      </w:r>
      <w:r w:rsidRPr="0034785C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action</w:t>
      </w:r>
      <w:r w:rsidRPr="0034785C">
        <w:rPr>
          <w:rFonts w:ascii="Consolas" w:eastAsia="Times New Roman" w:hAnsi="Consolas" w:cs="Times New Roman"/>
          <w:color w:val="2BBAC5"/>
          <w:sz w:val="23"/>
          <w:szCs w:val="23"/>
          <w:lang w:eastAsia="fr-FR"/>
        </w:rPr>
        <w:t>&gt;</w:t>
      </w:r>
    </w:p>
    <w:p w:rsidR="0034785C" w:rsidRDefault="0034785C" w:rsidP="0034785C">
      <w:pPr>
        <w:rPr>
          <w:sz w:val="28"/>
          <w:szCs w:val="28"/>
        </w:rPr>
      </w:pPr>
    </w:p>
    <w:p w:rsidR="006A2A2B" w:rsidRPr="006A2A2B" w:rsidRDefault="006A2A2B" w:rsidP="0034785C">
      <w:pPr>
        <w:rPr>
          <w:sz w:val="28"/>
          <w:szCs w:val="28"/>
          <w:u w:val="single"/>
        </w:rPr>
      </w:pPr>
      <w:r w:rsidRPr="006A2A2B">
        <w:rPr>
          <w:sz w:val="28"/>
          <w:szCs w:val="28"/>
          <w:u w:val="single"/>
        </w:rPr>
        <w:t>Exemple :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fr-FR"/>
        </w:rPr>
        <w:t>--</w:t>
      </w:r>
      <w:r w:rsidRPr="006A2A2B">
        <w:rPr>
          <w:rFonts w:ascii="Consolas" w:eastAsia="Times New Roman" w:hAnsi="Consolas" w:cs="Times New Roman"/>
          <w:i/>
          <w:iCs/>
          <w:color w:val="7E8E91"/>
          <w:sz w:val="23"/>
          <w:szCs w:val="23"/>
          <w:lang w:val="en-US" w:eastAsia="fr-FR"/>
        </w:rPr>
        <w:t xml:space="preserve"> Exemple (Oracle)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CREATE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TRIGGER tg_nouvVente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AFTER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INSERT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ON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vente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FOR EACH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ROW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  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BEGIN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      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if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: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new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.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qte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</w:t>
      </w:r>
      <w:r w:rsidRPr="006A2A2B">
        <w:rPr>
          <w:rFonts w:ascii="Consolas" w:eastAsia="Times New Roman" w:hAnsi="Consolas" w:cs="Times New Roman"/>
          <w:color w:val="2BBAC5"/>
          <w:sz w:val="23"/>
          <w:szCs w:val="23"/>
          <w:lang w:val="en-US" w:eastAsia="fr-FR"/>
        </w:rPr>
        <w:t>&gt;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(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select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qte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from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Stock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where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gencod </w:t>
      </w:r>
      <w:r w:rsidRPr="006A2A2B">
        <w:rPr>
          <w:rFonts w:ascii="Consolas" w:eastAsia="Times New Roman" w:hAnsi="Consolas" w:cs="Times New Roman"/>
          <w:color w:val="2BBAC5"/>
          <w:sz w:val="23"/>
          <w:szCs w:val="23"/>
          <w:lang w:val="en-US" w:eastAsia="fr-FR"/>
        </w:rPr>
        <w:t>=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: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new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.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gencod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)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      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then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raise_application_error(</w:t>
      </w:r>
      <w:r w:rsidRPr="006A2A2B">
        <w:rPr>
          <w:rFonts w:ascii="Consolas" w:eastAsia="Times New Roman" w:hAnsi="Consolas" w:cs="Times New Roman"/>
          <w:color w:val="AAB1C0"/>
          <w:sz w:val="23"/>
          <w:szCs w:val="23"/>
          <w:lang w:val="en-US" w:eastAsia="fr-FR"/>
        </w:rPr>
        <w:t>-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9997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, </w:t>
      </w:r>
      <w:r w:rsidRPr="006A2A2B">
        <w:rPr>
          <w:rFonts w:ascii="Consolas" w:eastAsia="Times New Roman" w:hAnsi="Consolas" w:cs="Times New Roman"/>
          <w:color w:val="98C378"/>
          <w:sz w:val="23"/>
          <w:szCs w:val="23"/>
          <w:lang w:val="en-US" w:eastAsia="fr-FR"/>
        </w:rPr>
        <w:t>'</w:t>
      </w:r>
      <w:r w:rsidRPr="006A2A2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Stock insufisant'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);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      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else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update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Stock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set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qte :</w:t>
      </w:r>
      <w:r w:rsidRPr="006A2A2B">
        <w:rPr>
          <w:rFonts w:ascii="Consolas" w:eastAsia="Times New Roman" w:hAnsi="Consolas" w:cs="Times New Roman"/>
          <w:color w:val="2BBAC5"/>
          <w:sz w:val="23"/>
          <w:szCs w:val="23"/>
          <w:lang w:val="en-US" w:eastAsia="fr-FR"/>
        </w:rPr>
        <w:t>=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Stock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.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qte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</w:t>
      </w:r>
      <w:r w:rsidRPr="006A2A2B">
        <w:rPr>
          <w:rFonts w:ascii="Consolas" w:eastAsia="Times New Roman" w:hAnsi="Consolas" w:cs="Times New Roman"/>
          <w:color w:val="AAB1C0"/>
          <w:sz w:val="23"/>
          <w:szCs w:val="23"/>
          <w:lang w:val="en-US" w:eastAsia="fr-FR"/>
        </w:rPr>
        <w:t>-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: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new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.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qte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              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where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gencod </w:t>
      </w:r>
      <w:r w:rsidRPr="006A2A2B">
        <w:rPr>
          <w:rFonts w:ascii="Consolas" w:eastAsia="Times New Roman" w:hAnsi="Consolas" w:cs="Times New Roman"/>
          <w:color w:val="2BBAC5"/>
          <w:sz w:val="23"/>
          <w:szCs w:val="23"/>
          <w:lang w:val="en-US" w:eastAsia="fr-FR"/>
        </w:rPr>
        <w:t>=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: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new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.</w:t>
      </w:r>
      <w:r w:rsidRPr="006A2A2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gencod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;</w:t>
      </w:r>
    </w:p>
    <w:p w:rsidR="006A2A2B" w:rsidRPr="006A2A2B" w:rsidRDefault="006A2A2B" w:rsidP="006A2A2B">
      <w:pPr>
        <w:shd w:val="clear" w:color="auto" w:fill="0B1015"/>
        <w:spacing w:after="0" w:line="375" w:lineRule="atLeast"/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</w:pP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 xml:space="preserve">    </w:t>
      </w:r>
      <w:r w:rsidRPr="006A2A2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END</w:t>
      </w:r>
      <w:r w:rsidRPr="006A2A2B">
        <w:rPr>
          <w:rFonts w:ascii="Consolas" w:eastAsia="Times New Roman" w:hAnsi="Consolas" w:cs="Times New Roman"/>
          <w:color w:val="C7D0D9"/>
          <w:sz w:val="23"/>
          <w:szCs w:val="23"/>
          <w:lang w:val="en-US" w:eastAsia="fr-FR"/>
        </w:rPr>
        <w:t>;</w:t>
      </w:r>
    </w:p>
    <w:p w:rsidR="006A2A2B" w:rsidRPr="006A2A2B" w:rsidRDefault="006A2A2B" w:rsidP="0034785C">
      <w:pPr>
        <w:rPr>
          <w:sz w:val="28"/>
          <w:szCs w:val="28"/>
          <w:lang w:val="en-US"/>
        </w:rPr>
      </w:pPr>
    </w:p>
    <w:p w:rsidR="00825A9C" w:rsidRDefault="00825A9C" w:rsidP="00825A9C">
      <w:pPr>
        <w:ind w:left="360"/>
        <w:rPr>
          <w:sz w:val="28"/>
          <w:szCs w:val="28"/>
          <w:lang w:val="en-US"/>
        </w:rPr>
      </w:pPr>
    </w:p>
    <w:p w:rsidR="00825A9C" w:rsidRDefault="006A2A2B" w:rsidP="00825A9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="00825A9C">
        <w:rPr>
          <w:sz w:val="28"/>
          <w:szCs w:val="28"/>
          <w:lang w:val="en-US"/>
        </w:rPr>
        <w:t xml:space="preserve">BEFORE, </w:t>
      </w:r>
      <w:r w:rsidR="006C0167">
        <w:rPr>
          <w:sz w:val="28"/>
          <w:szCs w:val="28"/>
          <w:lang w:val="en-US"/>
        </w:rPr>
        <w:t>AFTER,</w:t>
      </w:r>
      <w:r w:rsidR="00825A9C">
        <w:rPr>
          <w:sz w:val="28"/>
          <w:szCs w:val="28"/>
          <w:lang w:val="en-US"/>
        </w:rPr>
        <w:t xml:space="preserve"> INSTEAD OF</w:t>
      </w:r>
      <w:r>
        <w:rPr>
          <w:sz w:val="28"/>
          <w:szCs w:val="28"/>
          <w:lang w:val="en-US"/>
        </w:rPr>
        <w:t>]</w:t>
      </w:r>
      <w:r w:rsidR="00825A9C">
        <w:rPr>
          <w:sz w:val="28"/>
          <w:szCs w:val="28"/>
          <w:lang w:val="en-US"/>
        </w:rPr>
        <w:t xml:space="preserve"> </w:t>
      </w:r>
      <w:r w:rsidR="00825A9C" w:rsidRPr="00825A9C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can be used on</w:t>
      </w:r>
      <w:r w:rsidR="00825A9C">
        <w:rPr>
          <w:sz w:val="28"/>
          <w:szCs w:val="28"/>
          <w:lang w:val="en-US"/>
        </w:rPr>
        <w:t xml:space="preserve"> (</w:t>
      </w:r>
      <w:r w:rsidR="00825A9C" w:rsidRPr="00825A9C">
        <w:rPr>
          <w:sz w:val="28"/>
          <w:szCs w:val="28"/>
          <w:lang w:val="en-US"/>
        </w:rPr>
        <w:t xml:space="preserve">INSERT, </w:t>
      </w:r>
      <w:r w:rsidR="00825A9C">
        <w:rPr>
          <w:sz w:val="28"/>
          <w:szCs w:val="28"/>
          <w:lang w:val="en-US"/>
        </w:rPr>
        <w:t>UPDATE, DELETE).</w:t>
      </w:r>
    </w:p>
    <w:p w:rsidR="006A2A2B" w:rsidRDefault="006A2A2B" w:rsidP="00825A9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(Oracle) </w:t>
      </w:r>
      <w:r w:rsidRPr="006A2A2B">
        <w:rPr>
          <w:b/>
          <w:sz w:val="28"/>
          <w:szCs w:val="28"/>
          <w:lang w:val="en-US"/>
        </w:rPr>
        <w:t>:new</w:t>
      </w:r>
      <w:r>
        <w:rPr>
          <w:sz w:val="28"/>
          <w:szCs w:val="28"/>
          <w:lang w:val="en-US"/>
        </w:rPr>
        <w:t xml:space="preserve"> et </w:t>
      </w:r>
      <w:r w:rsidRPr="006A2A2B">
        <w:rPr>
          <w:b/>
          <w:sz w:val="28"/>
          <w:szCs w:val="28"/>
          <w:lang w:val="en-US"/>
        </w:rPr>
        <w:t>:old</w:t>
      </w:r>
      <w:r>
        <w:rPr>
          <w:sz w:val="28"/>
          <w:szCs w:val="28"/>
          <w:lang w:val="en-US"/>
        </w:rPr>
        <w:t xml:space="preserve"> </w:t>
      </w:r>
    </w:p>
    <w:p w:rsidR="006A2A2B" w:rsidRDefault="006A2A2B" w:rsidP="00825A9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(SQL3) Déclaration exiplicite: </w:t>
      </w:r>
    </w:p>
    <w:p w:rsidR="001424F1" w:rsidRPr="001424F1" w:rsidRDefault="006A2A2B" w:rsidP="001424F1">
      <w:pPr>
        <w:ind w:left="360" w:firstLine="348"/>
        <w:rPr>
          <w:sz w:val="28"/>
          <w:szCs w:val="28"/>
          <w:lang w:val="en-US"/>
        </w:rPr>
      </w:pPr>
      <w:r w:rsidRPr="006A2A2B">
        <w:rPr>
          <w:sz w:val="28"/>
          <w:szCs w:val="28"/>
          <w:lang w:val="en-US"/>
        </w:rPr>
        <w:t>REFERENCING OLD AS</w:t>
      </w:r>
      <w:r>
        <w:rPr>
          <w:sz w:val="28"/>
          <w:szCs w:val="28"/>
          <w:lang w:val="en-US"/>
        </w:rPr>
        <w:t xml:space="preserve"> </w:t>
      </w:r>
      <w:r w:rsidRPr="006A2A2B">
        <w:rPr>
          <w:b/>
          <w:sz w:val="28"/>
          <w:szCs w:val="28"/>
          <w:lang w:val="en-US"/>
        </w:rPr>
        <w:t>variable_avant</w:t>
      </w:r>
      <w:r w:rsidRPr="006A2A2B">
        <w:rPr>
          <w:sz w:val="28"/>
          <w:szCs w:val="28"/>
          <w:lang w:val="en-US"/>
        </w:rPr>
        <w:t xml:space="preserve"> NEW AS</w:t>
      </w:r>
      <w:r>
        <w:rPr>
          <w:sz w:val="28"/>
          <w:szCs w:val="28"/>
          <w:lang w:val="en-US"/>
        </w:rPr>
        <w:t xml:space="preserve"> </w:t>
      </w:r>
      <w:r w:rsidRPr="006A2A2B">
        <w:rPr>
          <w:b/>
          <w:sz w:val="28"/>
          <w:szCs w:val="28"/>
          <w:lang w:val="en-US"/>
        </w:rPr>
        <w:t>variable_apres</w:t>
      </w:r>
      <w:bookmarkStart w:id="0" w:name="_GoBack"/>
      <w:bookmarkEnd w:id="0"/>
    </w:p>
    <w:p w:rsidR="006A2A2B" w:rsidRPr="001424F1" w:rsidRDefault="006A2A2B" w:rsidP="00825A9C">
      <w:pPr>
        <w:ind w:left="360"/>
        <w:rPr>
          <w:sz w:val="28"/>
          <w:szCs w:val="28"/>
        </w:rPr>
      </w:pPr>
    </w:p>
    <w:sectPr w:rsidR="006A2A2B" w:rsidRPr="001424F1" w:rsidSect="00D4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2BA3"/>
    <w:multiLevelType w:val="hybridMultilevel"/>
    <w:tmpl w:val="E42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306F4"/>
    <w:multiLevelType w:val="hybridMultilevel"/>
    <w:tmpl w:val="DA904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1"/>
    <w:rsid w:val="00060CA8"/>
    <w:rsid w:val="0012315F"/>
    <w:rsid w:val="001424F1"/>
    <w:rsid w:val="00192B57"/>
    <w:rsid w:val="0034785C"/>
    <w:rsid w:val="004548C7"/>
    <w:rsid w:val="00507F2E"/>
    <w:rsid w:val="00654E3D"/>
    <w:rsid w:val="006A2A2B"/>
    <w:rsid w:val="006C0167"/>
    <w:rsid w:val="00817441"/>
    <w:rsid w:val="00825A9C"/>
    <w:rsid w:val="008B4735"/>
    <w:rsid w:val="009A2461"/>
    <w:rsid w:val="009B0A0F"/>
    <w:rsid w:val="00A261A6"/>
    <w:rsid w:val="00A54C57"/>
    <w:rsid w:val="00D47FD1"/>
    <w:rsid w:val="00F70C2B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595A"/>
  <w15:chartTrackingRefBased/>
  <w15:docId w15:val="{E7E91E2C-6679-4BBF-9269-E60598A8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7737A-C3E2-4E8A-854B-2E0D85093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 RUKUNDO</dc:creator>
  <cp:keywords/>
  <dc:description/>
  <cp:lastModifiedBy>Delphin RUKUNDO</cp:lastModifiedBy>
  <cp:revision>7</cp:revision>
  <dcterms:created xsi:type="dcterms:W3CDTF">2019-03-23T04:31:00Z</dcterms:created>
  <dcterms:modified xsi:type="dcterms:W3CDTF">2019-03-23T06:01:00Z</dcterms:modified>
</cp:coreProperties>
</file>