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8DB1A1" w14:textId="77777777" w:rsidR="00DD4E32" w:rsidRDefault="00000000" w:rsidP="0065015D">
      <w:pPr>
        <w:spacing w:line="240" w:lineRule="auto"/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COMISIÓN ASESORA DEL PROGRAMA DE ESTUDIOS AVANZADOS</w:t>
      </w:r>
    </w:p>
    <w:p w14:paraId="6DE428E7" w14:textId="77777777" w:rsidR="00DD4E32" w:rsidRDefault="00000000">
      <w:pPr>
        <w:spacing w:line="360" w:lineRule="auto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RESOLUCIÓN {</w:t>
      </w:r>
      <w:proofErr w:type="spellStart"/>
      <w:r>
        <w:rPr>
          <w:rFonts w:eastAsia="Times New Roman" w:cs="Times New Roman"/>
          <w:b/>
          <w:sz w:val="24"/>
          <w:szCs w:val="24"/>
        </w:rPr>
        <w:t>tipo_resolucion</w:t>
      </w:r>
      <w:proofErr w:type="spellEnd"/>
      <w:r>
        <w:rPr>
          <w:rFonts w:eastAsia="Times New Roman" w:cs="Times New Roman"/>
          <w:b/>
          <w:sz w:val="24"/>
          <w:szCs w:val="24"/>
        </w:rPr>
        <w:t xml:space="preserve">} CAPRESAV </w:t>
      </w:r>
      <w:proofErr w:type="spellStart"/>
      <w:r>
        <w:rPr>
          <w:rFonts w:eastAsia="Times New Roman" w:cs="Times New Roman"/>
          <w:b/>
          <w:sz w:val="24"/>
          <w:szCs w:val="24"/>
        </w:rPr>
        <w:t>Nº</w:t>
      </w:r>
      <w:proofErr w:type="spellEnd"/>
      <w:r>
        <w:rPr>
          <w:rFonts w:eastAsia="Times New Roman" w:cs="Times New Roman"/>
          <w:b/>
          <w:sz w:val="24"/>
          <w:szCs w:val="24"/>
        </w:rPr>
        <w:t>{</w:t>
      </w:r>
      <w:proofErr w:type="spellStart"/>
      <w:r>
        <w:rPr>
          <w:rFonts w:eastAsia="Times New Roman" w:cs="Times New Roman"/>
          <w:b/>
          <w:sz w:val="24"/>
          <w:szCs w:val="24"/>
        </w:rPr>
        <w:t>anio</w:t>
      </w:r>
      <w:proofErr w:type="spellEnd"/>
      <w:r>
        <w:rPr>
          <w:rFonts w:eastAsia="Times New Roman" w:cs="Times New Roman"/>
          <w:b/>
          <w:sz w:val="24"/>
          <w:szCs w:val="24"/>
        </w:rPr>
        <w:t>}/{correlativo}</w:t>
      </w:r>
    </w:p>
    <w:p w14:paraId="650227B1" w14:textId="77777777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 xml:space="preserve">UNIDAD EJECUTORA: </w:t>
      </w:r>
      <w:r>
        <w:rPr>
          <w:rFonts w:eastAsia="Times New Roman" w:cs="Times New Roman"/>
          <w:sz w:val="24"/>
          <w:szCs w:val="24"/>
        </w:rPr>
        <w:t>{</w:t>
      </w:r>
      <w:proofErr w:type="spellStart"/>
      <w:r>
        <w:rPr>
          <w:rFonts w:eastAsia="Times New Roman" w:cs="Times New Roman"/>
          <w:sz w:val="24"/>
          <w:szCs w:val="24"/>
        </w:rPr>
        <w:t>unidad_ejecutora</w:t>
      </w:r>
      <w:proofErr w:type="spellEnd"/>
      <w:r>
        <w:rPr>
          <w:rFonts w:eastAsia="Times New Roman" w:cs="Times New Roman"/>
          <w:sz w:val="24"/>
          <w:szCs w:val="24"/>
        </w:rPr>
        <w:t>}</w:t>
      </w:r>
    </w:p>
    <w:p w14:paraId="1EB9A238" w14:textId="77777777" w:rsidR="00DD4E32" w:rsidRDefault="00000000">
      <w:pPr>
        <w:spacing w:line="360" w:lineRule="auto"/>
        <w:jc w:val="both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 xml:space="preserve">PLANTEAMIENTO: </w:t>
      </w:r>
      <w:r>
        <w:rPr>
          <w:rFonts w:eastAsia="Times New Roman" w:cs="Times New Roman"/>
          <w:sz w:val="24"/>
          <w:szCs w:val="24"/>
        </w:rPr>
        <w:t>{planteamiento}</w:t>
      </w:r>
    </w:p>
    <w:p w14:paraId="52910DEB" w14:textId="77777777" w:rsidR="00DD4E32" w:rsidRDefault="00000000">
      <w:pPr>
        <w:spacing w:line="360" w:lineRule="auto"/>
        <w:jc w:val="center"/>
        <w:rPr>
          <w:rFonts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FECHA: {</w:t>
      </w:r>
      <w:proofErr w:type="gramStart"/>
      <w:r>
        <w:rPr>
          <w:rFonts w:eastAsia="Times New Roman" w:cs="Times New Roman"/>
          <w:b/>
          <w:sz w:val="24"/>
          <w:szCs w:val="24"/>
        </w:rPr>
        <w:t xml:space="preserve">fecha}   </w:t>
      </w:r>
      <w:proofErr w:type="gramEnd"/>
      <w:r>
        <w:rPr>
          <w:rFonts w:eastAsia="Times New Roman" w:cs="Times New Roman"/>
          <w:b/>
          <w:sz w:val="24"/>
          <w:szCs w:val="24"/>
        </w:rPr>
        <w:t xml:space="preserve">     ACTA </w:t>
      </w:r>
      <w:proofErr w:type="spellStart"/>
      <w:r>
        <w:rPr>
          <w:rFonts w:eastAsia="Times New Roman" w:cs="Times New Roman"/>
          <w:b/>
          <w:sz w:val="24"/>
          <w:szCs w:val="24"/>
        </w:rPr>
        <w:t>Nº</w:t>
      </w:r>
      <w:proofErr w:type="spellEnd"/>
      <w:r>
        <w:rPr>
          <w:rFonts w:eastAsia="Times New Roman" w:cs="Times New Roman"/>
          <w:b/>
          <w:sz w:val="24"/>
          <w:szCs w:val="24"/>
        </w:rPr>
        <w:t>: {acta} {</w:t>
      </w:r>
      <w:proofErr w:type="spellStart"/>
      <w:r>
        <w:rPr>
          <w:rFonts w:eastAsia="Times New Roman" w:cs="Times New Roman"/>
          <w:b/>
          <w:sz w:val="24"/>
          <w:szCs w:val="24"/>
        </w:rPr>
        <w:t>tipo_resolucion</w:t>
      </w:r>
      <w:proofErr w:type="spellEnd"/>
      <w:r>
        <w:rPr>
          <w:rFonts w:eastAsia="Times New Roman" w:cs="Times New Roman"/>
          <w:b/>
          <w:sz w:val="24"/>
          <w:szCs w:val="24"/>
        </w:rPr>
        <w:t>}        PUNTO: {punto}</w:t>
      </w:r>
    </w:p>
    <w:p w14:paraId="21CFC677" w14:textId="697592F4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Luego de leída y discutida la documentación correspondiente por parte de los </w:t>
      </w:r>
      <w:r w:rsidR="008C1F4F">
        <w:rPr>
          <w:rFonts w:eastAsia="Times New Roman" w:cs="Times New Roman"/>
          <w:sz w:val="24"/>
          <w:szCs w:val="24"/>
        </w:rPr>
        <w:t>c</w:t>
      </w:r>
      <w:r>
        <w:rPr>
          <w:rFonts w:eastAsia="Times New Roman" w:cs="Times New Roman"/>
          <w:sz w:val="24"/>
          <w:szCs w:val="24"/>
        </w:rPr>
        <w:t>onsejeros:</w:t>
      </w:r>
    </w:p>
    <w:p w14:paraId="3AFD91C2" w14:textId="77777777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{#considerandos}</w:t>
      </w:r>
    </w:p>
    <w:p w14:paraId="2CCD80BE" w14:textId="77777777" w:rsidR="00DD4E32" w:rsidRDefault="00000000">
      <w:pPr>
        <w:spacing w:line="360" w:lineRule="auto"/>
        <w:jc w:val="center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CONSIDERANDO</w:t>
      </w:r>
    </w:p>
    <w:p w14:paraId="62D0B484" w14:textId="77777777" w:rsidR="00DD4E32" w:rsidRDefault="00000000">
      <w:pPr>
        <w:spacing w:line="360" w:lineRule="auto"/>
        <w:jc w:val="both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{texto}</w:t>
      </w:r>
    </w:p>
    <w:p w14:paraId="4C274D5E" w14:textId="3F597170" w:rsidR="00DD4E32" w:rsidRDefault="00000000">
      <w:pPr>
        <w:spacing w:line="360" w:lineRule="auto"/>
        <w:rPr>
          <w:rFonts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{/considerandos}</w:t>
      </w:r>
    </w:p>
    <w:p w14:paraId="1ACFE5FE" w14:textId="77777777" w:rsidR="00DD4E32" w:rsidRDefault="00000000">
      <w:pPr>
        <w:spacing w:line="360" w:lineRule="auto"/>
        <w:rPr>
          <w:rFonts w:cs="Times New Roman"/>
          <w:b/>
          <w:bCs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>LA COMISIÓN ASESORA RESUELVE:</w:t>
      </w:r>
    </w:p>
    <w:p w14:paraId="34B708C2" w14:textId="77777777" w:rsidR="00DD4E32" w:rsidRDefault="00000000" w:rsidP="0065015D">
      <w:pPr>
        <w:spacing w:line="240" w:lineRule="auto"/>
        <w:jc w:val="both"/>
        <w:rPr>
          <w:rFonts w:cs="Times New Roman"/>
          <w:sz w:val="24"/>
          <w:szCs w:val="24"/>
        </w:rPr>
      </w:pPr>
      <w:r>
        <w:rPr>
          <w:rFonts w:eastAsia="Times New Roman" w:cs="Times New Roman"/>
          <w:b/>
          <w:sz w:val="24"/>
          <w:szCs w:val="24"/>
        </w:rPr>
        <w:t xml:space="preserve">{veredicto}: </w:t>
      </w:r>
      <w:r>
        <w:rPr>
          <w:rFonts w:eastAsia="Times New Roman" w:cs="Times New Roman"/>
          <w:sz w:val="24"/>
          <w:szCs w:val="24"/>
        </w:rPr>
        <w:t>{</w:t>
      </w:r>
      <w:proofErr w:type="spellStart"/>
      <w:r>
        <w:rPr>
          <w:rFonts w:eastAsia="Times New Roman" w:cs="Times New Roman"/>
          <w:sz w:val="24"/>
          <w:szCs w:val="24"/>
        </w:rPr>
        <w:t>texto_resolucion</w:t>
      </w:r>
      <w:proofErr w:type="spellEnd"/>
      <w:r>
        <w:rPr>
          <w:rFonts w:eastAsia="Times New Roman" w:cs="Times New Roman"/>
          <w:sz w:val="24"/>
          <w:szCs w:val="24"/>
        </w:rPr>
        <w:t>}</w:t>
      </w:r>
    </w:p>
    <w:p w14:paraId="6CD7B8E4" w14:textId="77777777" w:rsidR="00DD4E32" w:rsidRDefault="00000000" w:rsidP="0065015D">
      <w:pPr>
        <w:spacing w:line="240" w:lineRule="auto"/>
        <w:jc w:val="both"/>
        <w:rPr>
          <w:rFonts w:cs="Times New Roman"/>
        </w:rPr>
      </w:pPr>
      <w:r>
        <w:rPr>
          <w:rFonts w:eastAsia="Times New Roman" w:cs="Times New Roman"/>
          <w:sz w:val="24"/>
          <w:szCs w:val="24"/>
        </w:rPr>
        <w:t>Contra la presente decisión podrán ejercerse los recursos correspondientes de conformidad con lo establecido en la Ley Orgánica de Procedimientos Administrativos vigente: Recurso de Reconsideración por ante este mismo órgano dentro de los quince (15) días hábiles siguientes a su notificación (Art. 94) y, subsidiariamente, el Recurso Jerárquico ante el Consejo Académico de la UNELLEZ-VIPI, dentro de los quince (15) días hábiles siguientes (Art. 95) a la notificación, sin perjuicio de los demás recursos legales a que hubiere lugar.</w:t>
      </w:r>
    </w:p>
    <w:p w14:paraId="2ADCE86F" w14:textId="77777777" w:rsidR="00DD4E32" w:rsidRDefault="00000000" w:rsidP="0065015D">
      <w:pPr>
        <w:spacing w:line="240" w:lineRule="auto"/>
        <w:jc w:val="both"/>
        <w:rPr>
          <w:rFonts w:cs="Times New Roman"/>
        </w:rPr>
      </w:pPr>
      <w:r>
        <w:rPr>
          <w:rFonts w:eastAsia="Times New Roman" w:cs="Times New Roman"/>
          <w:sz w:val="24"/>
          <w:szCs w:val="24"/>
        </w:rPr>
        <w:t>Notifíquese a la parte interesada. La documentación digitalizada se archiva. Cúmplase.</w:t>
      </w:r>
    </w:p>
    <w:p w14:paraId="77CDA97C" w14:textId="77777777" w:rsidR="00DD4E32" w:rsidRDefault="00000000" w:rsidP="0065015D">
      <w:pPr>
        <w:spacing w:line="240" w:lineRule="auto"/>
        <w:jc w:val="both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Firmado y sellado en la sede del Programa de Estudios Avanzados (PRESAV), del Vicerrectorado de Infraestructura y Procesos Industriales (VIPI), de la UNELLEZ, ubicado en la ciudad de San Carlos, capital del estado Cojedes, a los [DIA_TEXTO] días del mes de [MES_TEXTO] del [AÑO_TEXTO] ([FECHA_NUMERICA]).</w:t>
      </w:r>
    </w:p>
    <w:p w14:paraId="27EBFEF9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23A152ED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7EF717F9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685FAF67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p w14:paraId="39D8FDAD" w14:textId="77777777" w:rsidR="00DD4E32" w:rsidRDefault="00DD4E32">
      <w:pPr>
        <w:spacing w:line="360" w:lineRule="auto"/>
        <w:jc w:val="both"/>
        <w:rPr>
          <w:rFonts w:cs="Times New Roman"/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DD4E32" w14:paraId="45E4E661" w14:textId="77777777">
        <w:trPr>
          <w:jc w:val="center"/>
        </w:trPr>
        <w:tc>
          <w:tcPr>
            <w:tcW w:w="4680" w:type="dxa"/>
          </w:tcPr>
          <w:p w14:paraId="5488A7F8" w14:textId="77777777" w:rsidR="00DD4E32" w:rsidRDefault="0000000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{presidente}</w:t>
            </w:r>
          </w:p>
          <w:p w14:paraId="19A0B1EF" w14:textId="77777777" w:rsidR="00DD4E32" w:rsidRDefault="0000000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Presidente</w:t>
            </w:r>
          </w:p>
        </w:tc>
        <w:tc>
          <w:tcPr>
            <w:tcW w:w="4680" w:type="dxa"/>
          </w:tcPr>
          <w:p w14:paraId="44D6D353" w14:textId="77777777" w:rsidR="00DD4E32" w:rsidRDefault="00000000">
            <w:pPr>
              <w:spacing w:after="0" w:line="36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{secretaria}</w:t>
            </w:r>
          </w:p>
          <w:p w14:paraId="0075E528" w14:textId="77777777" w:rsidR="00DD4E32" w:rsidRDefault="00000000">
            <w:pPr>
              <w:spacing w:after="0" w:line="360" w:lineRule="auto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sz w:val="24"/>
                <w:szCs w:val="24"/>
              </w:rPr>
              <w:t>Secretaria</w:t>
            </w:r>
          </w:p>
        </w:tc>
      </w:tr>
    </w:tbl>
    <w:p w14:paraId="7966EF94" w14:textId="77777777" w:rsidR="00DD4E32" w:rsidRPr="0065015D" w:rsidRDefault="00DD4E32">
      <w:pPr>
        <w:spacing w:line="360" w:lineRule="auto"/>
        <w:rPr>
          <w:rFonts w:cs="Times New Roman"/>
          <w:sz w:val="24"/>
          <w:szCs w:val="24"/>
          <w:u w:val="single"/>
        </w:rPr>
      </w:pPr>
    </w:p>
    <w:sectPr w:rsidR="00DD4E32" w:rsidRPr="0065015D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EB559" w14:textId="77777777" w:rsidR="001F4A91" w:rsidRDefault="001F4A91">
      <w:pPr>
        <w:spacing w:after="0" w:line="240" w:lineRule="auto"/>
      </w:pPr>
      <w:r>
        <w:separator/>
      </w:r>
    </w:p>
  </w:endnote>
  <w:endnote w:type="continuationSeparator" w:id="0">
    <w:p w14:paraId="1475F8BA" w14:textId="77777777" w:rsidR="001F4A91" w:rsidRDefault="001F4A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B624AF" w14:textId="37BDD9D0" w:rsidR="00DD4E32" w:rsidRDefault="00000000">
    <w:pPr>
      <w:pStyle w:val="Piedepgina"/>
      <w:spacing w:before="240" w:line="360" w:lineRule="auto"/>
      <w:jc w:val="center"/>
      <w:rPr>
        <w:rFonts w:cs="Times New Roman"/>
        <w:sz w:val="24"/>
        <w:szCs w:val="24"/>
      </w:rPr>
    </w:pPr>
    <w:r>
      <w:rPr>
        <w:noProof/>
      </w:rPr>
      <w:drawing>
        <wp:anchor distT="0" distB="0" distL="0" distR="0" simplePos="0" relativeHeight="251661312" behindDoc="0" locked="0" layoutInCell="1" allowOverlap="1" wp14:anchorId="10E62B41" wp14:editId="691622AB">
          <wp:simplePos x="0" y="0"/>
          <wp:positionH relativeFrom="column">
            <wp:posOffset>1089163</wp:posOffset>
          </wp:positionH>
          <wp:positionV relativeFrom="paragraph">
            <wp:posOffset>933920</wp:posOffset>
          </wp:positionV>
          <wp:extent cx="4679674" cy="269951"/>
          <wp:effectExtent l="0" t="0" r="0" b="0"/>
          <wp:wrapTopAndBottom/>
          <wp:docPr id="3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80125568" name="image2.jpg"/>
                  <pic:cNvPicPr/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4679672" cy="26994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3F7ABB">
      <w:rPr>
        <w:rFonts w:eastAsia="Times New Roman" w:cs="Times New Roman"/>
        <w:b/>
        <w:color w:val="C80000"/>
        <w:sz w:val="24"/>
        <w:szCs w:val="24"/>
      </w:rPr>
      <w:t>“</w:t>
    </w:r>
    <w:r>
      <w:rPr>
        <w:rFonts w:eastAsia="Times New Roman" w:cs="Times New Roman"/>
        <w:b/>
        <w:color w:val="C80000"/>
        <w:sz w:val="24"/>
        <w:szCs w:val="24"/>
      </w:rPr>
      <w:t>La ciencia y la tecnología al servicio de la liberación permanente de la humanización del hombre</w:t>
    </w:r>
    <w:r w:rsidR="003F7ABB">
      <w:rPr>
        <w:rFonts w:eastAsia="Times New Roman" w:cs="Times New Roman"/>
        <w:b/>
        <w:color w:val="C80000"/>
        <w:sz w:val="24"/>
        <w:szCs w:val="24"/>
      </w:rPr>
      <w:t>”</w:t>
    </w:r>
    <w:r>
      <w:rPr>
        <w:rFonts w:eastAsia="Times New Roman" w:cs="Times New Roman"/>
        <w:b/>
        <w:color w:val="C80000"/>
        <w:sz w:val="24"/>
        <w:szCs w:val="24"/>
      </w:rPr>
      <w:br/>
    </w:r>
    <w:r>
      <w:rPr>
        <w:rFonts w:eastAsia="Times New Roman" w:cs="Times New Roman"/>
        <w:sz w:val="24"/>
        <w:szCs w:val="24"/>
      </w:rPr>
      <w:t>Dirección: Urb. Cantaclaro final avenida Principal, San Carlos Edo. Cojedes</w:t>
    </w:r>
    <w:r>
      <w:rPr>
        <w:rFonts w:eastAsia="Times New Roman" w:cs="Times New Roman"/>
        <w:sz w:val="24"/>
        <w:szCs w:val="24"/>
      </w:rPr>
      <w:br/>
      <w:t xml:space="preserve">Teléfono: (0258) 4331718. / Correo electrónico: </w:t>
    </w:r>
    <w:hyperlink r:id="rId2" w:tooltip="mailto:estudiosavanzadoscojedes@gmail.com" w:history="1">
      <w:r>
        <w:rPr>
          <w:rFonts w:eastAsia="Times New Roman" w:cs="Times New Roman"/>
          <w:color w:val="0000FF"/>
          <w:sz w:val="24"/>
          <w:szCs w:val="24"/>
          <w:u w:val="single"/>
        </w:rPr>
        <w:t>estudiosavanzadoscojedes@gmail.com</w:t>
      </w:r>
    </w:hyperlink>
  </w:p>
  <w:p w14:paraId="13AA0566" w14:textId="77777777" w:rsidR="00DD4E32" w:rsidRDefault="00DD4E32">
    <w:pPr>
      <w:pStyle w:val="Piedepgina"/>
      <w:spacing w:line="360" w:lineRule="auto"/>
      <w:jc w:val="center"/>
      <w:rPr>
        <w:rFonts w:cs="Times New Roman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C369C" w14:textId="77777777" w:rsidR="001F4A91" w:rsidRDefault="001F4A91">
      <w:pPr>
        <w:spacing w:after="0" w:line="240" w:lineRule="auto"/>
      </w:pPr>
      <w:r>
        <w:separator/>
      </w:r>
    </w:p>
  </w:footnote>
  <w:footnote w:type="continuationSeparator" w:id="0">
    <w:p w14:paraId="3BE47C64" w14:textId="77777777" w:rsidR="001F4A91" w:rsidRDefault="001F4A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258131" w14:textId="77777777" w:rsidR="00DD4E32" w:rsidRDefault="00000000">
    <w:pPr>
      <w:spacing w:after="0" w:line="360" w:lineRule="auto"/>
      <w:jc w:val="center"/>
      <w:rPr>
        <w:sz w:val="24"/>
        <w:szCs w:val="24"/>
      </w:rPr>
    </w:pPr>
    <w:r>
      <w:rPr>
        <w:b/>
        <w:noProof/>
        <w:sz w:val="24"/>
        <w:szCs w:val="24"/>
      </w:rPr>
      <w:drawing>
        <wp:anchor distT="0" distB="0" distL="115200" distR="115200" simplePos="0" relativeHeight="251664384" behindDoc="0" locked="0" layoutInCell="1" allowOverlap="1" wp14:anchorId="425294B1" wp14:editId="751F1095">
          <wp:simplePos x="0" y="0"/>
          <wp:positionH relativeFrom="column">
            <wp:posOffset>205154</wp:posOffset>
          </wp:positionH>
          <wp:positionV relativeFrom="paragraph">
            <wp:posOffset>0</wp:posOffset>
          </wp:positionV>
          <wp:extent cx="1082204" cy="792994"/>
          <wp:effectExtent l="0" t="0" r="0" b="0"/>
          <wp:wrapTopAndBottom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0793747" name=""/>
                  <pic:cNvPicPr>
                    <a:picLocks noChangeAspect="1"/>
                  </pic:cNvPicPr>
                </pic:nvPicPr>
                <pic:blipFill rotWithShape="1">
                  <a:blip r:embed="rId1"/>
                  <a:stretch/>
                </pic:blipFill>
                <pic:spPr bwMode="auto">
                  <a:xfrm>
                    <a:off x="0" y="0"/>
                    <a:ext cx="1082203" cy="79299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4"/>
        <w:szCs w:val="24"/>
      </w:rPr>
      <w:t>UNIVERSIDAD NACIONAL EXPERIMENTAL</w:t>
    </w:r>
    <w:r>
      <w:rPr>
        <w:noProof/>
        <w:sz w:val="24"/>
        <w:szCs w:val="24"/>
      </w:rPr>
      <w:drawing>
        <wp:anchor distT="0" distB="0" distL="115200" distR="115200" simplePos="0" relativeHeight="251667456" behindDoc="0" locked="0" layoutInCell="1" allowOverlap="1" wp14:anchorId="43CC0C81" wp14:editId="06088BC1">
          <wp:simplePos x="0" y="0"/>
          <wp:positionH relativeFrom="column">
            <wp:posOffset>5427069</wp:posOffset>
          </wp:positionH>
          <wp:positionV relativeFrom="paragraph">
            <wp:posOffset>0</wp:posOffset>
          </wp:positionV>
          <wp:extent cx="1430931" cy="797423"/>
          <wp:effectExtent l="0" t="0" r="0" b="0"/>
          <wp:wrapTopAndBottom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4665356" name=""/>
                  <pic:cNvPicPr>
                    <a:picLocks noChangeAspect="1"/>
                  </pic:cNvPicPr>
                </pic:nvPicPr>
                <pic:blipFill rotWithShape="1">
                  <a:blip r:embed="rId2"/>
                  <a:stretch/>
                </pic:blipFill>
                <pic:spPr bwMode="auto">
                  <a:xfrm>
                    <a:off x="0" y="0"/>
                    <a:ext cx="1430930" cy="79742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6D9F16B" w14:textId="77777777" w:rsidR="00DD4E32" w:rsidRDefault="00000000">
    <w:pPr>
      <w:pStyle w:val="Encabezado"/>
      <w:spacing w:line="360" w:lineRule="auto"/>
      <w:jc w:val="center"/>
      <w:rPr>
        <w:b/>
        <w:bCs/>
        <w:sz w:val="24"/>
        <w:szCs w:val="24"/>
      </w:rPr>
    </w:pPr>
    <w:r>
      <w:rPr>
        <w:b/>
        <w:sz w:val="24"/>
        <w:szCs w:val="24"/>
      </w:rPr>
      <w:t>DE LOS LLANOS OCCIDENTALES</w:t>
    </w:r>
  </w:p>
  <w:p w14:paraId="620F6DAF" w14:textId="77777777" w:rsidR="00DD4E32" w:rsidRDefault="00000000">
    <w:pPr>
      <w:pStyle w:val="Encabezado"/>
      <w:spacing w:line="360" w:lineRule="auto"/>
      <w:jc w:val="center"/>
      <w:rPr>
        <w:b/>
        <w:bCs/>
        <w:sz w:val="24"/>
        <w:szCs w:val="24"/>
      </w:rPr>
    </w:pPr>
    <w:r>
      <w:rPr>
        <w:b/>
        <w:sz w:val="24"/>
        <w:szCs w:val="24"/>
      </w:rPr>
      <w:t>“EZEQUIEL ZAMORA”</w:t>
    </w:r>
  </w:p>
  <w:p w14:paraId="04EFCE49" w14:textId="77777777" w:rsidR="00DD4E32" w:rsidRDefault="00000000">
    <w:pPr>
      <w:pStyle w:val="Encabezado"/>
      <w:spacing w:after="240" w:line="360" w:lineRule="auto"/>
      <w:jc w:val="center"/>
      <w:rPr>
        <w:b/>
        <w:bCs/>
        <w:sz w:val="24"/>
        <w:szCs w:val="24"/>
      </w:rPr>
    </w:pPr>
    <w:r>
      <w:rPr>
        <w:b/>
        <w:sz w:val="24"/>
        <w:szCs w:val="24"/>
      </w:rPr>
      <w:t>UNELLEZ VIPI COJEDES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multilevel"/>
    <w:tmpl w:val="C0E837B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00C620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D57C8F8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23862C7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5E2C267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3462EE06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95DC8206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AE987FF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2BCA5ED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 w16cid:durableId="2046174791">
    <w:abstractNumId w:val="8"/>
  </w:num>
  <w:num w:numId="2" w16cid:durableId="1409616387">
    <w:abstractNumId w:val="6"/>
  </w:num>
  <w:num w:numId="3" w16cid:durableId="1443458438">
    <w:abstractNumId w:val="5"/>
  </w:num>
  <w:num w:numId="4" w16cid:durableId="1666858687">
    <w:abstractNumId w:val="4"/>
  </w:num>
  <w:num w:numId="5" w16cid:durableId="967591076">
    <w:abstractNumId w:val="7"/>
  </w:num>
  <w:num w:numId="6" w16cid:durableId="1269703399">
    <w:abstractNumId w:val="3"/>
  </w:num>
  <w:num w:numId="7" w16cid:durableId="958410388">
    <w:abstractNumId w:val="2"/>
  </w:num>
  <w:num w:numId="8" w16cid:durableId="410926787">
    <w:abstractNumId w:val="1"/>
  </w:num>
  <w:num w:numId="9" w16cid:durableId="1718505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4E32"/>
    <w:rsid w:val="001F4A91"/>
    <w:rsid w:val="003F7ABB"/>
    <w:rsid w:val="0065015D"/>
    <w:rsid w:val="006C2C41"/>
    <w:rsid w:val="007A19F0"/>
    <w:rsid w:val="008C1F4F"/>
    <w:rsid w:val="00CB05C8"/>
    <w:rsid w:val="00CB0A34"/>
    <w:rsid w:val="00DD4E32"/>
    <w:rsid w:val="00EC5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67BED1"/>
  <w15:docId w15:val="{53982EED-E270-455E-89FF-5E53B5EA7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VE" w:eastAsia="es-VE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</w:style>
  <w:style w:type="paragraph" w:styleId="Textoindependiente2">
    <w:name w:val="Body Text 2"/>
    <w:basedOn w:val="Normal"/>
    <w:link w:val="Textoindependiente2Car"/>
    <w:uiPriority w:val="99"/>
    <w:unhideWhenUsed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</w:style>
  <w:style w:type="paragraph" w:styleId="Textoindependiente3">
    <w:name w:val="Body Text 3"/>
    <w:basedOn w:val="Normal"/>
    <w:link w:val="Textoindependiente3Car"/>
    <w:uiPriority w:val="99"/>
    <w:unhideWhenUsed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Pr>
      <w:sz w:val="16"/>
      <w:szCs w:val="16"/>
    </w:r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pPr>
      <w:outlineLvl w:val="9"/>
    </w:pPr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">
    <w:name w:val="Light Shading"/>
    <w:basedOn w:val="Tabla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ombreadomedio1-nfasis1">
    <w:name w:val="Medium Shading 1 Accent 1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ombreadomedio1-nfasis2">
    <w:name w:val="Medium Shading 1 Accent 2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ombreadomedio1-nfasis3">
    <w:name w:val="Medium Shading 1 Accent 3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ombreadomedio1-nfasis4">
    <w:name w:val="Medium Shading 1 Accent 4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ombreadomedio1-nfasis5">
    <w:name w:val="Medium Shading 1 Accent 5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ombreadomedio1-nfasis6">
    <w:name w:val="Medium Shading 1 Accent 6"/>
    <w:basedOn w:val="Tabla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ombreadomedio2">
    <w:name w:val="Medium Shading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1">
    <w:name w:val="Medium Shading 2 Accent 1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2">
    <w:name w:val="Medium Shading 2 Accent 2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3">
    <w:name w:val="Medium Shading 2 Accent 3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4">
    <w:name w:val="Medium Shading 2 Accent 4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5">
    <w:name w:val="Medium Shading 2 Accent 5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Sombreadomedio2-nfasis6">
    <w:name w:val="Medium Shading 2 Accent 6"/>
    <w:basedOn w:val="Tabla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Listamedia1">
    <w:name w:val="Medium Lis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1">
    <w:name w:val="Medium List 2 Accent 1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2">
    <w:name w:val="Medium List 2 Accent 2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3">
    <w:name w:val="Medium List 2 Accent 3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4">
    <w:name w:val="Medium List 2 Accent 4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5">
    <w:name w:val="Medium List 2 Accent 5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Listamedia2-nfasis6">
    <w:name w:val="Medium List 2 Accent 6"/>
    <w:basedOn w:val="Tabla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Cuadrculamedia1">
    <w:name w:val="Medium Grid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estudiosavanzadoscojedes@gmail.com" TargetMode="External"/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18FFA1-96A6-49FA-A427-FAD807518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222</Words>
  <Characters>1226</Characters>
  <Application>Microsoft Office Word</Application>
  <DocSecurity>0</DocSecurity>
  <Lines>10</Lines>
  <Paragraphs>2</Paragraphs>
  <ScaleCrop>false</ScaleCrop>
  <Manager/>
  <Company/>
  <LinksUpToDate>false</LinksUpToDate>
  <CharactersWithSpaces>1446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Mishi Park</cp:lastModifiedBy>
  <cp:revision>8</cp:revision>
  <dcterms:created xsi:type="dcterms:W3CDTF">2013-12-23T23:15:00Z</dcterms:created>
  <dcterms:modified xsi:type="dcterms:W3CDTF">2026-06-22T03:02:00Z</dcterms:modified>
  <cp:category/>
</cp:coreProperties>
</file>