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2E98" w14:textId="09A44062" w:rsidR="002A2E2F" w:rsidRDefault="002A2E2F">
      <w:pPr>
        <w:spacing w:after="120"/>
        <w:jc w:val="center"/>
      </w:pPr>
    </w:p>
    <w:p w14:paraId="2CD15CB3" w14:textId="3D40C9FD" w:rsidR="00477829" w:rsidRDefault="00477829" w:rsidP="00477829">
      <w:pPr>
        <w:spacing w:after="80"/>
        <w:jc w:val="center"/>
        <w:rPr>
          <w:color w:val="2C5282"/>
          <w:sz w:val="24"/>
        </w:rPr>
      </w:pPr>
      <w:r>
        <w:rPr>
          <w:noProof/>
        </w:rPr>
        <w:drawing>
          <wp:inline distT="0" distB="0" distL="0" distR="0" wp14:anchorId="7991C4C6" wp14:editId="50D9FAD1">
            <wp:extent cx="4586582" cy="2563264"/>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 FOR DOCUMENTS - FULL.png"/>
                    <pic:cNvPicPr/>
                  </pic:nvPicPr>
                  <pic:blipFill>
                    <a:blip r:embed="rId8"/>
                    <a:stretch>
                      <a:fillRect/>
                    </a:stretch>
                  </pic:blipFill>
                  <pic:spPr>
                    <a:xfrm>
                      <a:off x="0" y="0"/>
                      <a:ext cx="4608424" cy="2575471"/>
                    </a:xfrm>
                    <a:prstGeom prst="rect">
                      <a:avLst/>
                    </a:prstGeom>
                  </pic:spPr>
                </pic:pic>
              </a:graphicData>
            </a:graphic>
          </wp:inline>
        </w:drawing>
      </w:r>
    </w:p>
    <w:p w14:paraId="3D8FFACF" w14:textId="77777777" w:rsidR="00477829" w:rsidRDefault="00477829">
      <w:pPr>
        <w:spacing w:after="80"/>
        <w:rPr>
          <w:color w:val="2C5282"/>
          <w:sz w:val="24"/>
        </w:rPr>
      </w:pPr>
    </w:p>
    <w:p w14:paraId="405B3F83" w14:textId="76DDFF17" w:rsidR="002A2E2F" w:rsidRDefault="00000000">
      <w:pPr>
        <w:spacing w:after="80"/>
      </w:pPr>
      <w:r>
        <w:rPr>
          <w:color w:val="2C5282"/>
          <w:sz w:val="24"/>
        </w:rPr>
        <w:t>Marketing Intelligence &amp; Growth Systems</w:t>
      </w:r>
    </w:p>
    <w:p w14:paraId="07A05CC9" w14:textId="77777777" w:rsidR="002A2E2F" w:rsidRDefault="00000000">
      <w:pPr>
        <w:spacing w:before="800" w:after="0"/>
      </w:pPr>
      <w:r>
        <w:rPr>
          <w:b/>
          <w:color w:val="2C5282"/>
          <w:sz w:val="84"/>
        </w:rPr>
        <w:t>Strategic Growth</w:t>
      </w:r>
    </w:p>
    <w:p w14:paraId="2E14367B" w14:textId="77777777" w:rsidR="002A2E2F" w:rsidRDefault="00000000">
      <w:pPr>
        <w:spacing w:after="400"/>
      </w:pPr>
      <w:r>
        <w:rPr>
          <w:color w:val="3182CE"/>
          <w:sz w:val="64"/>
        </w:rPr>
        <w:t>Proposal &amp; 90-Day Roadmap</w:t>
      </w:r>
    </w:p>
    <w:p w14:paraId="587ACDA5" w14:textId="77777777" w:rsidR="002A2E2F" w:rsidRDefault="00000000">
      <w:pPr>
        <w:spacing w:after="80"/>
      </w:pPr>
      <w:r>
        <w:rPr>
          <w:sz w:val="28"/>
        </w:rPr>
        <w:t>Sean F. Hampton, Esq. | Mobile, Alabama</w:t>
      </w:r>
    </w:p>
    <w:p w14:paraId="7A301F49" w14:textId="77777777" w:rsidR="002A2E2F" w:rsidRDefault="00000000">
      <w:pPr>
        <w:spacing w:after="80"/>
      </w:pPr>
      <w:r>
        <w:rPr>
          <w:color w:val="666666"/>
        </w:rPr>
        <w:t>Hampton Law Wins</w:t>
      </w:r>
    </w:p>
    <w:p w14:paraId="232D2663" w14:textId="77777777" w:rsidR="002A2E2F" w:rsidRDefault="00000000">
      <w:pPr>
        <w:spacing w:before="800"/>
      </w:pPr>
      <w:r>
        <w:rPr>
          <w:color w:val="666666"/>
        </w:rPr>
        <w:t>Prepared January 10, 2026 | Confidential</w:t>
      </w:r>
    </w:p>
    <w:p w14:paraId="47296C03" w14:textId="77777777" w:rsidR="002A2E2F" w:rsidRDefault="00000000">
      <w:r>
        <w:br w:type="page"/>
      </w:r>
    </w:p>
    <w:p w14:paraId="1B218842" w14:textId="77777777" w:rsidR="002A2E2F" w:rsidRDefault="00000000">
      <w:pPr>
        <w:spacing w:after="40"/>
      </w:pPr>
      <w:r>
        <w:rPr>
          <w:rFonts w:ascii="Calibri" w:hAnsi="Calibri"/>
          <w:b/>
          <w:color w:val="1A2E4A"/>
          <w:sz w:val="20"/>
        </w:rPr>
        <w:lastRenderedPageBreak/>
        <w:t>EXECUTIVE SUMMARY</w:t>
      </w:r>
    </w:p>
    <w:p w14:paraId="7075054B" w14:textId="77777777" w:rsidR="002A2E2F" w:rsidRDefault="00000000">
      <w:pPr>
        <w:spacing w:after="120"/>
      </w:pPr>
      <w:r>
        <w:rPr>
          <w:rFonts w:ascii="Calibri" w:hAnsi="Calibri"/>
          <w:b/>
          <w:color w:val="1A2E4A"/>
          <w:sz w:val="52"/>
        </w:rPr>
        <w:t>The Path Forward</w:t>
      </w:r>
    </w:p>
    <w:p w14:paraId="54590CB9" w14:textId="77777777" w:rsidR="002A2E2F" w:rsidRDefault="00000000">
      <w:pPr>
        <w:spacing w:after="80"/>
      </w:pPr>
      <w:r>
        <w:t>Every day your website stays invisible to Google, Lee &amp; Hughes is answering the call from YOUR ideal client. While you're working cases and serving clients, they're capturing 3-6x more eviction leads because their digital presence dominates Mobile's search results.</w:t>
      </w:r>
    </w:p>
    <w:p w14:paraId="774A066C" w14:textId="77777777" w:rsidR="002A2E2F" w:rsidRDefault="00000000">
      <w:pPr>
        <w:spacing w:after="80"/>
      </w:pPr>
      <w:r>
        <w:rPr>
          <w:b/>
        </w:rPr>
        <w:t>Not because they're better attorneys - because they got there first.</w:t>
      </w:r>
    </w:p>
    <w:p w14:paraId="6DE548AE" w14:textId="77777777" w:rsidR="002A2E2F" w:rsidRDefault="00000000">
      <w:pPr>
        <w:spacing w:after="80"/>
      </w:pPr>
      <w:r>
        <w:t>Here's how we close that gap in 90 days.</w:t>
      </w:r>
    </w:p>
    <w:tbl>
      <w:tblPr>
        <w:tblW w:w="0" w:type="auto"/>
        <w:tblLook w:val="04A0" w:firstRow="1" w:lastRow="0" w:firstColumn="1" w:lastColumn="0" w:noHBand="0" w:noVBand="1"/>
      </w:tblPr>
      <w:tblGrid>
        <w:gridCol w:w="10080"/>
      </w:tblGrid>
      <w:tr w:rsidR="002A2E2F" w14:paraId="094BC5EB" w14:textId="77777777">
        <w:tc>
          <w:tcPr>
            <w:tcW w:w="10080" w:type="dxa"/>
            <w:shd w:val="clear" w:color="auto" w:fill="1A2E4A"/>
          </w:tcPr>
          <w:p w14:paraId="10222756" w14:textId="4544EC97" w:rsidR="002A2E2F" w:rsidRDefault="00000000">
            <w:pPr>
              <w:spacing w:before="300" w:after="300"/>
              <w:jc w:val="center"/>
            </w:pPr>
            <w:r>
              <w:rPr>
                <w:color w:val="FFFFFF"/>
                <w:sz w:val="24"/>
              </w:rPr>
              <w:t>YOUR</w:t>
            </w:r>
            <w:r w:rsidR="00477829">
              <w:rPr>
                <w:color w:val="FFFFFF"/>
                <w:sz w:val="24"/>
              </w:rPr>
              <w:t xml:space="preserve"> INITIAL</w:t>
            </w:r>
            <w:r>
              <w:rPr>
                <w:color w:val="FFFFFF"/>
                <w:sz w:val="24"/>
              </w:rPr>
              <w:t xml:space="preserve"> INVESTMENT</w:t>
            </w:r>
            <w:r>
              <w:rPr>
                <w:color w:val="FFFFFF"/>
                <w:sz w:val="24"/>
              </w:rPr>
              <w:br/>
            </w:r>
            <w:r>
              <w:rPr>
                <w:color w:val="FFFFFF"/>
                <w:sz w:val="24"/>
              </w:rPr>
              <w:br/>
            </w:r>
            <w:r>
              <w:rPr>
                <w:b/>
                <w:color w:val="FFFFFF"/>
                <w:sz w:val="96"/>
              </w:rPr>
              <w:t>$500</w:t>
            </w:r>
            <w:r>
              <w:rPr>
                <w:color w:val="FFFFFF"/>
                <w:sz w:val="28"/>
              </w:rPr>
              <w:br/>
              <w:t>per month</w:t>
            </w:r>
            <w:r>
              <w:rPr>
                <w:color w:val="FFFFFF"/>
                <w:sz w:val="28"/>
              </w:rPr>
              <w:br/>
            </w:r>
            <w:r>
              <w:rPr>
                <w:color w:val="FFFFFF"/>
                <w:sz w:val="28"/>
              </w:rPr>
              <w:br/>
            </w:r>
            <w:r>
              <w:rPr>
                <w:color w:val="C8C8C8"/>
              </w:rPr>
              <w:t>Initial Term: 3 Months | Results-Focused Engagement</w:t>
            </w:r>
          </w:p>
        </w:tc>
      </w:tr>
    </w:tbl>
    <w:p w14:paraId="3AF47A46" w14:textId="77777777" w:rsidR="002A2E2F" w:rsidRDefault="002A2E2F">
      <w:pPr>
        <w:spacing w:before="120" w:after="0"/>
      </w:pPr>
    </w:p>
    <w:p w14:paraId="5003A838" w14:textId="77777777" w:rsidR="002A2E2F" w:rsidRDefault="00000000">
      <w:pPr>
        <w:spacing w:after="120"/>
      </w:pPr>
      <w:r>
        <w:rPr>
          <w:rFonts w:ascii="Calibri" w:hAnsi="Calibri"/>
          <w:b/>
          <w:color w:val="1A2E4A"/>
          <w:sz w:val="32"/>
        </w:rPr>
        <w:t>What's Included in the Starter Package</w:t>
      </w:r>
    </w:p>
    <w:p w14:paraId="37594F8D" w14:textId="77777777" w:rsidR="002A2E2F" w:rsidRDefault="00000000">
      <w:pPr>
        <w:spacing w:after="40"/>
      </w:pPr>
      <w:r>
        <w:t>✓ Complete Website Technical Audit &amp; Critical Fixes</w:t>
      </w:r>
    </w:p>
    <w:p w14:paraId="784D9A94" w14:textId="77777777" w:rsidR="002A2E2F" w:rsidRDefault="00000000">
      <w:pPr>
        <w:spacing w:after="40"/>
      </w:pPr>
      <w:r>
        <w:t>✓ Robots.txt &amp; Indexing Repair</w:t>
      </w:r>
    </w:p>
    <w:p w14:paraId="54300F1C" w14:textId="77777777" w:rsidR="002A2E2F" w:rsidRDefault="00000000">
      <w:pPr>
        <w:spacing w:after="40"/>
      </w:pPr>
      <w:r>
        <w:t>✓ Contact Form Debugging &amp; Testing</w:t>
      </w:r>
    </w:p>
    <w:p w14:paraId="52C07C03" w14:textId="77777777" w:rsidR="002A2E2F" w:rsidRDefault="00000000">
      <w:pPr>
        <w:spacing w:after="40"/>
      </w:pPr>
      <w:r>
        <w:t>✓ On-Page SEO Optimization (titles, meta, headers)</w:t>
      </w:r>
    </w:p>
    <w:p w14:paraId="3D626CEF" w14:textId="77777777" w:rsidR="002A2E2F" w:rsidRDefault="00000000">
      <w:pPr>
        <w:spacing w:after="40"/>
      </w:pPr>
      <w:r>
        <w:t>✓ Schema Markup Implementation</w:t>
      </w:r>
    </w:p>
    <w:p w14:paraId="03F9F19B" w14:textId="77777777" w:rsidR="002A2E2F" w:rsidRDefault="00000000">
      <w:pPr>
        <w:spacing w:after="40"/>
      </w:pPr>
      <w:r>
        <w:t>✓ Google Business Profile Full Optimization</w:t>
      </w:r>
    </w:p>
    <w:p w14:paraId="26B6868D" w14:textId="77777777" w:rsidR="002A2E2F" w:rsidRDefault="00000000">
      <w:pPr>
        <w:spacing w:after="40"/>
      </w:pPr>
      <w:r>
        <w:t>✓ GEO/AEO Optimization for AI Search</w:t>
      </w:r>
    </w:p>
    <w:p w14:paraId="43548E63" w14:textId="77777777" w:rsidR="002A2E2F" w:rsidRDefault="00000000">
      <w:pPr>
        <w:spacing w:after="40"/>
      </w:pPr>
      <w:r>
        <w:t>✓ Local Citation Building (15 directories)</w:t>
      </w:r>
    </w:p>
    <w:p w14:paraId="1DE74A87" w14:textId="77777777" w:rsidR="002A2E2F" w:rsidRDefault="00000000">
      <w:pPr>
        <w:spacing w:after="40"/>
      </w:pPr>
      <w:r>
        <w:t>✓ Review Acquisition Campaign Setup</w:t>
      </w:r>
    </w:p>
    <w:p w14:paraId="4D22D95C" w14:textId="77777777" w:rsidR="002A2E2F" w:rsidRDefault="00000000">
      <w:pPr>
        <w:spacing w:after="40"/>
      </w:pPr>
      <w:r>
        <w:t>✓ Monthly Performance Reports &amp; Strategy Calls</w:t>
      </w:r>
    </w:p>
    <w:p w14:paraId="4CF980BA" w14:textId="77777777" w:rsidR="002A2E2F" w:rsidRDefault="002A2E2F">
      <w:pPr>
        <w:spacing w:before="80" w:after="0"/>
      </w:pPr>
    </w:p>
    <w:tbl>
      <w:tblPr>
        <w:tblW w:w="0" w:type="auto"/>
        <w:tblLook w:val="04A0" w:firstRow="1" w:lastRow="0" w:firstColumn="1" w:lastColumn="0" w:noHBand="0" w:noVBand="1"/>
      </w:tblPr>
      <w:tblGrid>
        <w:gridCol w:w="10080"/>
      </w:tblGrid>
      <w:tr w:rsidR="002A2E2F" w14:paraId="298F2E20" w14:textId="77777777">
        <w:tc>
          <w:tcPr>
            <w:tcW w:w="10080" w:type="dxa"/>
            <w:shd w:val="clear" w:color="auto" w:fill="2C5282"/>
          </w:tcPr>
          <w:p w14:paraId="1ACC4567" w14:textId="77777777" w:rsidR="002A2E2F" w:rsidRDefault="00000000">
            <w:pPr>
              <w:spacing w:before="160" w:after="160"/>
            </w:pPr>
            <w:r>
              <w:rPr>
                <w:b/>
                <w:color w:val="FFFFFF"/>
              </w:rPr>
              <w:t>The Strategic Advantage:</w:t>
            </w:r>
            <w:r>
              <w:rPr>
                <w:b/>
                <w:color w:val="FFFFFF"/>
              </w:rPr>
              <w:br/>
            </w:r>
            <w:r>
              <w:rPr>
                <w:color w:val="FFFFFF"/>
              </w:rPr>
              <w:t>At $500/month, you're investing 67% LESS than Lee &amp; Hughes ($1,500-$3,000/mo) while gaining access to AI optimization strategies they don't even know exist yet.</w:t>
            </w:r>
          </w:p>
        </w:tc>
      </w:tr>
    </w:tbl>
    <w:p w14:paraId="74E953D2" w14:textId="77777777" w:rsidR="002A2E2F" w:rsidRDefault="002A2E2F">
      <w:pPr>
        <w:spacing w:after="80"/>
      </w:pPr>
    </w:p>
    <w:p w14:paraId="69F13FC8" w14:textId="77777777" w:rsidR="00477829" w:rsidRDefault="00477829" w:rsidP="00477829">
      <w:pPr>
        <w:spacing w:after="0"/>
        <w:rPr>
          <w:rFonts w:ascii="Calibri" w:hAnsi="Calibri"/>
          <w:b/>
          <w:color w:val="1A2E4A"/>
          <w:sz w:val="20"/>
        </w:rPr>
      </w:pPr>
    </w:p>
    <w:p w14:paraId="24EF0C37" w14:textId="697C8B19" w:rsidR="002A2E2F" w:rsidRDefault="00000000" w:rsidP="00477829">
      <w:pPr>
        <w:spacing w:after="0"/>
      </w:pPr>
      <w:r>
        <w:rPr>
          <w:rFonts w:ascii="Calibri" w:hAnsi="Calibri"/>
          <w:b/>
          <w:color w:val="1A2E4A"/>
          <w:sz w:val="20"/>
        </w:rPr>
        <w:lastRenderedPageBreak/>
        <w:t>90-DAY EXECUTION PLAN</w:t>
      </w:r>
    </w:p>
    <w:p w14:paraId="01B45DB8" w14:textId="77777777" w:rsidR="002A2E2F" w:rsidRDefault="00000000">
      <w:pPr>
        <w:spacing w:after="120"/>
      </w:pPr>
      <w:r>
        <w:rPr>
          <w:rFonts w:ascii="Calibri" w:hAnsi="Calibri"/>
          <w:b/>
          <w:color w:val="1A2E4A"/>
          <w:sz w:val="52"/>
        </w:rPr>
        <w:t>The Roadmap to Digital Dominance</w:t>
      </w:r>
    </w:p>
    <w:tbl>
      <w:tblPr>
        <w:tblW w:w="0" w:type="auto"/>
        <w:tblLook w:val="04A0" w:firstRow="1" w:lastRow="0" w:firstColumn="1" w:lastColumn="0" w:noHBand="0" w:noVBand="1"/>
      </w:tblPr>
      <w:tblGrid>
        <w:gridCol w:w="10080"/>
      </w:tblGrid>
      <w:tr w:rsidR="002A2E2F" w14:paraId="568F8103" w14:textId="77777777">
        <w:tc>
          <w:tcPr>
            <w:tcW w:w="10080" w:type="dxa"/>
            <w:shd w:val="clear" w:color="auto" w:fill="1A2E4A"/>
          </w:tcPr>
          <w:p w14:paraId="7F7C171C" w14:textId="77777777" w:rsidR="002A2E2F" w:rsidRDefault="00000000">
            <w:pPr>
              <w:spacing w:before="120" w:after="120"/>
            </w:pPr>
            <w:r>
              <w:rPr>
                <w:b/>
                <w:color w:val="FFFFFF"/>
                <w:sz w:val="24"/>
              </w:rPr>
              <w:t>DAYS 0-30: FOUNDATION</w:t>
            </w:r>
            <w:r>
              <w:rPr>
                <w:b/>
                <w:color w:val="FFFFFF"/>
                <w:sz w:val="24"/>
              </w:rPr>
              <w:br/>
            </w:r>
            <w:r>
              <w:rPr>
                <w:i/>
                <w:color w:val="C8C8C8"/>
                <w:sz w:val="20"/>
              </w:rPr>
              <w:t>"Stop the Bleeding"</w:t>
            </w:r>
          </w:p>
        </w:tc>
      </w:tr>
    </w:tbl>
    <w:p w14:paraId="5A5539F6" w14:textId="77777777" w:rsidR="002A2E2F" w:rsidRDefault="00000000">
      <w:pPr>
        <w:spacing w:after="40"/>
        <w:ind w:left="432"/>
      </w:pPr>
      <w:r>
        <w:rPr>
          <w:sz w:val="20"/>
        </w:rPr>
        <w:t>• Technical Triage: Fix robots.txt blocking, remove noindex tags, submit sitemap</w:t>
      </w:r>
    </w:p>
    <w:p w14:paraId="129D8576" w14:textId="77777777" w:rsidR="002A2E2F" w:rsidRDefault="00000000">
      <w:pPr>
        <w:spacing w:after="40"/>
        <w:ind w:left="432"/>
      </w:pPr>
      <w:r>
        <w:rPr>
          <w:sz w:val="20"/>
        </w:rPr>
        <w:t>• Contact Form Repair: Debug SMTP, add thank-you page, SMS notification</w:t>
      </w:r>
    </w:p>
    <w:p w14:paraId="4015B358" w14:textId="77777777" w:rsidR="002A2E2F" w:rsidRDefault="00000000">
      <w:pPr>
        <w:spacing w:after="40"/>
        <w:ind w:left="432"/>
      </w:pPr>
      <w:r>
        <w:rPr>
          <w:sz w:val="20"/>
        </w:rPr>
        <w:t>• Speed Optimization: Target 80+ mobile score</w:t>
      </w:r>
    </w:p>
    <w:p w14:paraId="1B8E08A5" w14:textId="77777777" w:rsidR="002A2E2F" w:rsidRDefault="00000000">
      <w:pPr>
        <w:spacing w:after="40"/>
        <w:ind w:left="432"/>
      </w:pPr>
      <w:r>
        <w:rPr>
          <w:sz w:val="20"/>
        </w:rPr>
        <w:t>• GBP Launch: Claim, verify, populate with 20+ photos</w:t>
      </w:r>
    </w:p>
    <w:p w14:paraId="32EE54F8" w14:textId="77777777" w:rsidR="002A2E2F" w:rsidRDefault="00000000">
      <w:pPr>
        <w:spacing w:after="40"/>
        <w:ind w:left="432"/>
      </w:pPr>
      <w:r>
        <w:rPr>
          <w:sz w:val="20"/>
        </w:rPr>
        <w:t>• Tracking Setup: GA4 + GTM + call tracking installed</w:t>
      </w:r>
    </w:p>
    <w:p w14:paraId="7C3E7C51" w14:textId="77777777" w:rsidR="002A2E2F" w:rsidRDefault="002A2E2F">
      <w:pPr>
        <w:spacing w:after="80"/>
      </w:pPr>
    </w:p>
    <w:tbl>
      <w:tblPr>
        <w:tblW w:w="0" w:type="auto"/>
        <w:tblLook w:val="04A0" w:firstRow="1" w:lastRow="0" w:firstColumn="1" w:lastColumn="0" w:noHBand="0" w:noVBand="1"/>
      </w:tblPr>
      <w:tblGrid>
        <w:gridCol w:w="10080"/>
      </w:tblGrid>
      <w:tr w:rsidR="002A2E2F" w14:paraId="5EF79D8C" w14:textId="77777777">
        <w:tc>
          <w:tcPr>
            <w:tcW w:w="10080" w:type="dxa"/>
            <w:shd w:val="clear" w:color="auto" w:fill="2C5282"/>
          </w:tcPr>
          <w:p w14:paraId="0434218C" w14:textId="77777777" w:rsidR="002A2E2F" w:rsidRDefault="00000000">
            <w:pPr>
              <w:spacing w:before="120" w:after="120"/>
            </w:pPr>
            <w:r>
              <w:rPr>
                <w:b/>
                <w:color w:val="FFFFFF"/>
                <w:sz w:val="24"/>
              </w:rPr>
              <w:t>DAYS 31-60: ACCELERATION</w:t>
            </w:r>
            <w:r>
              <w:rPr>
                <w:b/>
                <w:color w:val="FFFFFF"/>
                <w:sz w:val="24"/>
              </w:rPr>
              <w:br/>
            </w:r>
            <w:r>
              <w:rPr>
                <w:i/>
                <w:color w:val="C8C8C8"/>
                <w:sz w:val="20"/>
              </w:rPr>
              <w:t>"Build the Asset"</w:t>
            </w:r>
          </w:p>
        </w:tc>
      </w:tr>
    </w:tbl>
    <w:p w14:paraId="5C63EBB5" w14:textId="77777777" w:rsidR="002A2E2F" w:rsidRDefault="00000000">
      <w:pPr>
        <w:spacing w:after="40"/>
        <w:ind w:left="432"/>
      </w:pPr>
      <w:r>
        <w:rPr>
          <w:sz w:val="20"/>
        </w:rPr>
        <w:t>• Eviction Landing Page: 1,200+ word cornerstone (8,100 monthly searches)</w:t>
      </w:r>
    </w:p>
    <w:p w14:paraId="00567585" w14:textId="77777777" w:rsidR="002A2E2F" w:rsidRDefault="00000000">
      <w:pPr>
        <w:spacing w:after="40"/>
        <w:ind w:left="432"/>
      </w:pPr>
      <w:r>
        <w:rPr>
          <w:sz w:val="20"/>
        </w:rPr>
        <w:t>• FAQ Content Hub: 20 Q&amp;As with FAQPage schema</w:t>
      </w:r>
    </w:p>
    <w:p w14:paraId="0FE71EF9" w14:textId="77777777" w:rsidR="002A2E2F" w:rsidRDefault="00000000">
      <w:pPr>
        <w:spacing w:after="40"/>
        <w:ind w:left="432"/>
      </w:pPr>
      <w:r>
        <w:rPr>
          <w:sz w:val="20"/>
        </w:rPr>
        <w:t>• Citation Building: 15+ legal directories</w:t>
      </w:r>
    </w:p>
    <w:p w14:paraId="309BFE04" w14:textId="77777777" w:rsidR="002A2E2F" w:rsidRDefault="00000000">
      <w:pPr>
        <w:spacing w:after="40"/>
        <w:ind w:left="432"/>
      </w:pPr>
      <w:r>
        <w:rPr>
          <w:sz w:val="20"/>
        </w:rPr>
        <w:t>• Review Campaign: Automated email/SMS triggers</w:t>
      </w:r>
    </w:p>
    <w:p w14:paraId="6B6CB334" w14:textId="77777777" w:rsidR="002A2E2F" w:rsidRDefault="00000000">
      <w:pPr>
        <w:spacing w:after="40"/>
        <w:ind w:left="432"/>
      </w:pPr>
      <w:r>
        <w:rPr>
          <w:sz w:val="20"/>
        </w:rPr>
        <w:t>• Blog Production: 8 posts targeting long-tail queries</w:t>
      </w:r>
    </w:p>
    <w:p w14:paraId="4423B672" w14:textId="77777777" w:rsidR="002A2E2F" w:rsidRDefault="002A2E2F">
      <w:pPr>
        <w:spacing w:after="80"/>
      </w:pPr>
    </w:p>
    <w:tbl>
      <w:tblPr>
        <w:tblW w:w="0" w:type="auto"/>
        <w:tblLook w:val="04A0" w:firstRow="1" w:lastRow="0" w:firstColumn="1" w:lastColumn="0" w:noHBand="0" w:noVBand="1"/>
      </w:tblPr>
      <w:tblGrid>
        <w:gridCol w:w="10080"/>
      </w:tblGrid>
      <w:tr w:rsidR="002A2E2F" w14:paraId="0C7F57CF" w14:textId="77777777">
        <w:tc>
          <w:tcPr>
            <w:tcW w:w="10080" w:type="dxa"/>
            <w:shd w:val="clear" w:color="auto" w:fill="3182CE"/>
          </w:tcPr>
          <w:p w14:paraId="291B0443" w14:textId="77777777" w:rsidR="002A2E2F" w:rsidRDefault="00000000">
            <w:pPr>
              <w:spacing w:before="120" w:after="120"/>
            </w:pPr>
            <w:r>
              <w:rPr>
                <w:b/>
                <w:color w:val="FFFFFF"/>
                <w:sz w:val="24"/>
              </w:rPr>
              <w:t>DAYS 61-90: SCALE</w:t>
            </w:r>
            <w:r>
              <w:rPr>
                <w:b/>
                <w:color w:val="FFFFFF"/>
                <w:sz w:val="24"/>
              </w:rPr>
              <w:br/>
            </w:r>
            <w:r>
              <w:rPr>
                <w:i/>
                <w:color w:val="C8C8C8"/>
                <w:sz w:val="20"/>
              </w:rPr>
              <w:t>"Expand and Automate"</w:t>
            </w:r>
          </w:p>
        </w:tc>
      </w:tr>
    </w:tbl>
    <w:p w14:paraId="0C584F08" w14:textId="77777777" w:rsidR="002A2E2F" w:rsidRDefault="00000000">
      <w:pPr>
        <w:spacing w:after="40"/>
        <w:ind w:left="432"/>
      </w:pPr>
      <w:r>
        <w:rPr>
          <w:sz w:val="20"/>
        </w:rPr>
        <w:t>• Geographic Expansion: Baldwin &amp; Escambia County pages</w:t>
      </w:r>
    </w:p>
    <w:p w14:paraId="32DCAD8A" w14:textId="77777777" w:rsidR="002A2E2F" w:rsidRDefault="00000000">
      <w:pPr>
        <w:spacing w:after="40"/>
        <w:ind w:left="432"/>
      </w:pPr>
      <w:r>
        <w:rPr>
          <w:sz w:val="20"/>
        </w:rPr>
        <w:t>• AEO/GEO Optimization: AI citation tracking</w:t>
      </w:r>
    </w:p>
    <w:p w14:paraId="56FA537C" w14:textId="77777777" w:rsidR="002A2E2F" w:rsidRDefault="00000000">
      <w:pPr>
        <w:spacing w:after="40"/>
        <w:ind w:left="432"/>
      </w:pPr>
      <w:r>
        <w:rPr>
          <w:sz w:val="20"/>
        </w:rPr>
        <w:t>• Automation: Missed Call Text-Back system</w:t>
      </w:r>
    </w:p>
    <w:p w14:paraId="5C619968" w14:textId="77777777" w:rsidR="002A2E2F" w:rsidRDefault="00000000">
      <w:pPr>
        <w:spacing w:after="40"/>
        <w:ind w:left="432"/>
      </w:pPr>
      <w:r>
        <w:rPr>
          <w:sz w:val="20"/>
        </w:rPr>
        <w:t>• Performance Review: Comprehensive metrics analysis</w:t>
      </w:r>
    </w:p>
    <w:p w14:paraId="2747110F" w14:textId="77777777" w:rsidR="002A2E2F" w:rsidRDefault="00000000">
      <w:pPr>
        <w:spacing w:after="40"/>
        <w:ind w:left="432"/>
      </w:pPr>
      <w:r>
        <w:rPr>
          <w:sz w:val="20"/>
        </w:rPr>
        <w:t>• Scale Planning: Discuss Growth Package if KPIs met</w:t>
      </w:r>
    </w:p>
    <w:p w14:paraId="6C6643F7" w14:textId="77777777" w:rsidR="002A2E2F" w:rsidRDefault="002A2E2F">
      <w:pPr>
        <w:spacing w:after="80"/>
      </w:pPr>
    </w:p>
    <w:p w14:paraId="5BD994A1" w14:textId="77777777" w:rsidR="002A2E2F" w:rsidRDefault="00000000">
      <w:r>
        <w:br w:type="page"/>
      </w:r>
    </w:p>
    <w:p w14:paraId="4527CCB7" w14:textId="77777777" w:rsidR="002A2E2F" w:rsidRDefault="00000000">
      <w:pPr>
        <w:spacing w:after="40"/>
      </w:pPr>
      <w:r>
        <w:rPr>
          <w:rFonts w:ascii="Calibri" w:hAnsi="Calibri"/>
          <w:b/>
          <w:color w:val="1A2E4A"/>
          <w:sz w:val="20"/>
        </w:rPr>
        <w:lastRenderedPageBreak/>
        <w:t>EXPECTED RESULTS</w:t>
      </w:r>
    </w:p>
    <w:p w14:paraId="22E5555C" w14:textId="77777777" w:rsidR="002A2E2F" w:rsidRDefault="00000000">
      <w:pPr>
        <w:spacing w:after="120"/>
      </w:pPr>
      <w:r>
        <w:rPr>
          <w:rFonts w:ascii="Calibri" w:hAnsi="Calibri"/>
          <w:b/>
          <w:color w:val="1A2E4A"/>
          <w:sz w:val="52"/>
        </w:rPr>
        <w:t>ROI Projections &amp; Timeline</w:t>
      </w:r>
    </w:p>
    <w:tbl>
      <w:tblPr>
        <w:tblW w:w="0" w:type="auto"/>
        <w:tblLook w:val="04A0" w:firstRow="1" w:lastRow="0" w:firstColumn="1" w:lastColumn="0" w:noHBand="0" w:noVBand="1"/>
      </w:tblPr>
      <w:tblGrid>
        <w:gridCol w:w="3360"/>
        <w:gridCol w:w="3360"/>
        <w:gridCol w:w="3360"/>
      </w:tblGrid>
      <w:tr w:rsidR="002A2E2F" w14:paraId="10B706CF" w14:textId="77777777">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53086BD5" w14:textId="77777777" w:rsidR="002A2E2F" w:rsidRDefault="00000000">
            <w:pPr>
              <w:spacing w:before="80" w:after="80"/>
            </w:pPr>
            <w:r>
              <w:rPr>
                <w:b/>
                <w:color w:val="FFFFFF"/>
                <w:sz w:val="20"/>
              </w:rPr>
              <w:t>Timeline</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051DBA2D" w14:textId="77777777" w:rsidR="002A2E2F" w:rsidRDefault="00000000">
            <w:pPr>
              <w:spacing w:before="80" w:after="80"/>
            </w:pPr>
            <w:r>
              <w:rPr>
                <w:b/>
                <w:color w:val="FFFFFF"/>
                <w:sz w:val="20"/>
              </w:rPr>
              <w:t>Expected Outcomes</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607C041F" w14:textId="77777777" w:rsidR="002A2E2F" w:rsidRDefault="00000000">
            <w:pPr>
              <w:spacing w:before="80" w:after="80"/>
            </w:pPr>
            <w:r>
              <w:rPr>
                <w:b/>
                <w:color w:val="FFFFFF"/>
                <w:sz w:val="20"/>
              </w:rPr>
              <w:t>Key Metrics</w:t>
            </w:r>
          </w:p>
        </w:tc>
      </w:tr>
      <w:tr w:rsidR="002A2E2F" w14:paraId="10FD7EF9" w14:textId="77777777">
        <w:tc>
          <w:tcPr>
            <w:tcW w:w="3360" w:type="dxa"/>
            <w:tcBorders>
              <w:top w:val="single" w:sz="4" w:space="0" w:color="E2E8F0"/>
              <w:left w:val="single" w:sz="4" w:space="0" w:color="E2E8F0"/>
              <w:bottom w:val="single" w:sz="4" w:space="0" w:color="E2E8F0"/>
              <w:right w:val="single" w:sz="4" w:space="0" w:color="E2E8F0"/>
            </w:tcBorders>
          </w:tcPr>
          <w:p w14:paraId="588CFC1A" w14:textId="77777777" w:rsidR="002A2E2F" w:rsidRDefault="00000000">
            <w:pPr>
              <w:spacing w:before="60" w:after="60"/>
            </w:pPr>
            <w:r>
              <w:rPr>
                <w:sz w:val="20"/>
              </w:rPr>
              <w:t>Month 1</w:t>
            </w:r>
          </w:p>
        </w:tc>
        <w:tc>
          <w:tcPr>
            <w:tcW w:w="3360" w:type="dxa"/>
            <w:tcBorders>
              <w:top w:val="single" w:sz="4" w:space="0" w:color="E2E8F0"/>
              <w:left w:val="single" w:sz="4" w:space="0" w:color="E2E8F0"/>
              <w:bottom w:val="single" w:sz="4" w:space="0" w:color="E2E8F0"/>
              <w:right w:val="single" w:sz="4" w:space="0" w:color="E2E8F0"/>
            </w:tcBorders>
          </w:tcPr>
          <w:p w14:paraId="33B06789" w14:textId="77777777" w:rsidR="002A2E2F" w:rsidRDefault="00000000">
            <w:pPr>
              <w:spacing w:before="60" w:after="60"/>
            </w:pPr>
            <w:r>
              <w:rPr>
                <w:sz w:val="20"/>
              </w:rPr>
              <w:t>Technical fixes complete, GBP optimized</w:t>
            </w:r>
          </w:p>
        </w:tc>
        <w:tc>
          <w:tcPr>
            <w:tcW w:w="3360" w:type="dxa"/>
            <w:tcBorders>
              <w:top w:val="single" w:sz="4" w:space="0" w:color="E2E8F0"/>
              <w:left w:val="single" w:sz="4" w:space="0" w:color="E2E8F0"/>
              <w:bottom w:val="single" w:sz="4" w:space="0" w:color="E2E8F0"/>
              <w:right w:val="single" w:sz="4" w:space="0" w:color="E2E8F0"/>
            </w:tcBorders>
          </w:tcPr>
          <w:p w14:paraId="1180B070" w14:textId="77777777" w:rsidR="002A2E2F" w:rsidRDefault="00000000">
            <w:pPr>
              <w:spacing w:before="60" w:after="60"/>
            </w:pPr>
            <w:r>
              <w:rPr>
                <w:sz w:val="20"/>
              </w:rPr>
              <w:t>Website speed +40%, mobile 80+</w:t>
            </w:r>
          </w:p>
        </w:tc>
      </w:tr>
      <w:tr w:rsidR="002A2E2F" w14:paraId="7FB1AC9A"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67FCD877" w14:textId="77777777" w:rsidR="002A2E2F" w:rsidRDefault="00000000">
            <w:pPr>
              <w:spacing w:before="60" w:after="60"/>
            </w:pPr>
            <w:r>
              <w:rPr>
                <w:sz w:val="20"/>
              </w:rPr>
              <w:t>Month 2</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6A094E68" w14:textId="77777777" w:rsidR="002A2E2F" w:rsidRDefault="00000000">
            <w:pPr>
              <w:spacing w:before="60" w:after="60"/>
            </w:pPr>
            <w:r>
              <w:rPr>
                <w:sz w:val="20"/>
              </w:rPr>
              <w:t>SEO indexed, local visibility increasing</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0211CB52" w14:textId="77777777" w:rsidR="002A2E2F" w:rsidRDefault="00000000">
            <w:pPr>
              <w:spacing w:before="60" w:after="60"/>
            </w:pPr>
            <w:r>
              <w:rPr>
                <w:sz w:val="20"/>
              </w:rPr>
              <w:t>GBP impressions +50%, 3-5 keywords page 1</w:t>
            </w:r>
          </w:p>
        </w:tc>
      </w:tr>
      <w:tr w:rsidR="002A2E2F" w14:paraId="42CF8687" w14:textId="77777777">
        <w:tc>
          <w:tcPr>
            <w:tcW w:w="3360" w:type="dxa"/>
            <w:tcBorders>
              <w:top w:val="single" w:sz="4" w:space="0" w:color="E2E8F0"/>
              <w:left w:val="single" w:sz="4" w:space="0" w:color="E2E8F0"/>
              <w:bottom w:val="single" w:sz="4" w:space="0" w:color="E2E8F0"/>
              <w:right w:val="single" w:sz="4" w:space="0" w:color="E2E8F0"/>
            </w:tcBorders>
          </w:tcPr>
          <w:p w14:paraId="5E378968" w14:textId="77777777" w:rsidR="002A2E2F" w:rsidRDefault="00000000">
            <w:pPr>
              <w:spacing w:before="60" w:after="60"/>
            </w:pPr>
            <w:r>
              <w:rPr>
                <w:sz w:val="20"/>
              </w:rPr>
              <w:t>Month 3</w:t>
            </w:r>
          </w:p>
        </w:tc>
        <w:tc>
          <w:tcPr>
            <w:tcW w:w="3360" w:type="dxa"/>
            <w:tcBorders>
              <w:top w:val="single" w:sz="4" w:space="0" w:color="E2E8F0"/>
              <w:left w:val="single" w:sz="4" w:space="0" w:color="E2E8F0"/>
              <w:bottom w:val="single" w:sz="4" w:space="0" w:color="E2E8F0"/>
              <w:right w:val="single" w:sz="4" w:space="0" w:color="E2E8F0"/>
            </w:tcBorders>
          </w:tcPr>
          <w:p w14:paraId="139F361F" w14:textId="77777777" w:rsidR="002A2E2F" w:rsidRDefault="00000000">
            <w:pPr>
              <w:spacing w:before="60" w:after="60"/>
            </w:pPr>
            <w:r>
              <w:rPr>
                <w:sz w:val="20"/>
              </w:rPr>
              <w:t>Measurable lead increase</w:t>
            </w:r>
          </w:p>
        </w:tc>
        <w:tc>
          <w:tcPr>
            <w:tcW w:w="3360" w:type="dxa"/>
            <w:tcBorders>
              <w:top w:val="single" w:sz="4" w:space="0" w:color="E2E8F0"/>
              <w:left w:val="single" w:sz="4" w:space="0" w:color="E2E8F0"/>
              <w:bottom w:val="single" w:sz="4" w:space="0" w:color="E2E8F0"/>
              <w:right w:val="single" w:sz="4" w:space="0" w:color="E2E8F0"/>
            </w:tcBorders>
          </w:tcPr>
          <w:p w14:paraId="5DEC06D8" w14:textId="77777777" w:rsidR="002A2E2F" w:rsidRDefault="00000000">
            <w:pPr>
              <w:spacing w:before="60" w:after="60"/>
            </w:pPr>
            <w:r>
              <w:rPr>
                <w:sz w:val="20"/>
              </w:rPr>
              <w:t>3-5 new leads/month, +5 reviews</w:t>
            </w:r>
          </w:p>
        </w:tc>
      </w:tr>
      <w:tr w:rsidR="002A2E2F" w14:paraId="195A5EDD"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2E68BEC3" w14:textId="77777777" w:rsidR="002A2E2F" w:rsidRDefault="00000000">
            <w:pPr>
              <w:spacing w:before="60" w:after="60"/>
            </w:pPr>
            <w:r>
              <w:rPr>
                <w:sz w:val="20"/>
              </w:rPr>
              <w:t>Month 6+</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036B10E4" w14:textId="77777777" w:rsidR="002A2E2F" w:rsidRDefault="00000000">
            <w:pPr>
              <w:spacing w:before="60" w:after="60"/>
            </w:pPr>
            <w:r>
              <w:rPr>
                <w:sz w:val="20"/>
              </w:rPr>
              <w:t>Established local authority</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3D73AA55" w14:textId="77777777" w:rsidR="002A2E2F" w:rsidRDefault="00000000">
            <w:pPr>
              <w:spacing w:before="60" w:after="60"/>
            </w:pPr>
            <w:r>
              <w:rPr>
                <w:sz w:val="20"/>
              </w:rPr>
              <w:t>5-10 organic leads/month, top 3 keywords</w:t>
            </w:r>
          </w:p>
        </w:tc>
      </w:tr>
    </w:tbl>
    <w:p w14:paraId="3AF611E9" w14:textId="77777777" w:rsidR="002A2E2F" w:rsidRDefault="002A2E2F">
      <w:pPr>
        <w:spacing w:after="120"/>
      </w:pPr>
    </w:p>
    <w:p w14:paraId="0D19F861" w14:textId="77777777" w:rsidR="002A2E2F" w:rsidRDefault="00000000">
      <w:pPr>
        <w:spacing w:after="120"/>
      </w:pPr>
      <w:r>
        <w:rPr>
          <w:rFonts w:ascii="Calibri" w:hAnsi="Calibri"/>
          <w:b/>
          <w:color w:val="1A2E4A"/>
          <w:sz w:val="32"/>
        </w:rPr>
        <w:t>Projected Monthly Lead Growth</w:t>
      </w:r>
    </w:p>
    <w:p w14:paraId="385A67D2" w14:textId="77777777" w:rsidR="002A2E2F" w:rsidRDefault="00000000">
      <w:pPr>
        <w:spacing w:after="120"/>
        <w:jc w:val="center"/>
      </w:pPr>
      <w:r>
        <w:rPr>
          <w:noProof/>
        </w:rPr>
        <w:drawing>
          <wp:inline distT="0" distB="0" distL="0" distR="0" wp14:anchorId="04DDF6DA" wp14:editId="5253C330">
            <wp:extent cx="4754880" cy="24206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754880" cy="2420666"/>
                    </a:xfrm>
                    <a:prstGeom prst="rect">
                      <a:avLst/>
                    </a:prstGeom>
                  </pic:spPr>
                </pic:pic>
              </a:graphicData>
            </a:graphic>
          </wp:inline>
        </w:drawing>
      </w:r>
    </w:p>
    <w:p w14:paraId="7F4DC12C" w14:textId="77777777" w:rsidR="002A2E2F" w:rsidRDefault="00000000">
      <w:pPr>
        <w:spacing w:after="120"/>
        <w:jc w:val="center"/>
      </w:pPr>
      <w:r>
        <w:rPr>
          <w:color w:val="666666"/>
          <w:sz w:val="20"/>
        </w:rPr>
        <w:t>Organic leads per month - Conservative projections based on market data</w:t>
      </w:r>
    </w:p>
    <w:tbl>
      <w:tblPr>
        <w:tblW w:w="0" w:type="auto"/>
        <w:tblLook w:val="04A0" w:firstRow="1" w:lastRow="0" w:firstColumn="1" w:lastColumn="0" w:noHBand="0" w:noVBand="1"/>
      </w:tblPr>
      <w:tblGrid>
        <w:gridCol w:w="10080"/>
      </w:tblGrid>
      <w:tr w:rsidR="002A2E2F" w14:paraId="31F8BEE2" w14:textId="77777777">
        <w:tc>
          <w:tcPr>
            <w:tcW w:w="10080" w:type="dxa"/>
            <w:shd w:val="clear" w:color="auto" w:fill="38A169"/>
          </w:tcPr>
          <w:p w14:paraId="64F8A5AD" w14:textId="77777777" w:rsidR="002A2E2F" w:rsidRDefault="00000000">
            <w:pPr>
              <w:spacing w:before="200"/>
            </w:pPr>
            <w:r>
              <w:rPr>
                <w:color w:val="FFFFFF"/>
              </w:rPr>
              <w:t>ROI Calculation: 90-Day Projection</w:t>
            </w:r>
            <w:r>
              <w:rPr>
                <w:color w:val="FFFFFF"/>
              </w:rPr>
              <w:br/>
            </w:r>
            <w:r>
              <w:rPr>
                <w:color w:val="FFFFFF"/>
              </w:rPr>
              <w:br/>
              <w:t>Total Investment (3 months): $1,500</w:t>
            </w:r>
            <w:r>
              <w:rPr>
                <w:color w:val="FFFFFF"/>
              </w:rPr>
              <w:br/>
              <w:t>Expected New Leads (Month 3): 3-5 leads</w:t>
            </w:r>
            <w:r>
              <w:rPr>
                <w:color w:val="FFFFFF"/>
              </w:rPr>
              <w:br/>
              <w:t>Conversion Rate: 33%</w:t>
            </w:r>
            <w:r>
              <w:rPr>
                <w:color w:val="FFFFFF"/>
              </w:rPr>
              <w:br/>
              <w:t>New Cases Signed: 1-2 cases</w:t>
            </w:r>
            <w:r>
              <w:rPr>
                <w:color w:val="FFFFFF"/>
              </w:rPr>
              <w:br/>
              <w:t>Revenue @ $2,000/case avg: $2,000 - $4,000</w:t>
            </w:r>
            <w:r>
              <w:rPr>
                <w:color w:val="FFFFFF"/>
              </w:rPr>
              <w:br/>
            </w:r>
            <w:r>
              <w:rPr>
                <w:color w:val="FFFFFF"/>
              </w:rPr>
              <w:br/>
              <w:t>ROI (90 Days): 33% - 167%</w:t>
            </w:r>
          </w:p>
        </w:tc>
      </w:tr>
    </w:tbl>
    <w:p w14:paraId="02386582" w14:textId="77777777" w:rsidR="002A2E2F" w:rsidRDefault="00000000">
      <w:r>
        <w:br w:type="page"/>
      </w:r>
    </w:p>
    <w:p w14:paraId="489AD8CF" w14:textId="77777777" w:rsidR="002A2E2F" w:rsidRDefault="00000000">
      <w:pPr>
        <w:spacing w:after="40"/>
      </w:pPr>
      <w:r>
        <w:rPr>
          <w:rFonts w:ascii="Calibri" w:hAnsi="Calibri"/>
          <w:b/>
          <w:color w:val="1A2E4A"/>
          <w:sz w:val="20"/>
        </w:rPr>
        <w:lastRenderedPageBreak/>
        <w:t>GROWTH OPPORTUNITIES</w:t>
      </w:r>
    </w:p>
    <w:p w14:paraId="777C59F6" w14:textId="77777777" w:rsidR="002A2E2F" w:rsidRDefault="00000000">
      <w:pPr>
        <w:spacing w:after="120"/>
      </w:pPr>
      <w:r>
        <w:rPr>
          <w:rFonts w:ascii="Calibri" w:hAnsi="Calibri"/>
          <w:b/>
          <w:color w:val="1A2E4A"/>
          <w:sz w:val="52"/>
        </w:rPr>
        <w:t>Service Packages &amp; Upgrades</w:t>
      </w:r>
    </w:p>
    <w:p w14:paraId="78941E43" w14:textId="77777777" w:rsidR="002A2E2F" w:rsidRDefault="00000000">
      <w:pPr>
        <w:spacing w:after="80"/>
      </w:pPr>
      <w:r>
        <w:t>Scale your marketing as your practice grows. These itemized services can be added at any time.</w:t>
      </w:r>
    </w:p>
    <w:tbl>
      <w:tblPr>
        <w:tblW w:w="0" w:type="auto"/>
        <w:tblLook w:val="04A0" w:firstRow="1" w:lastRow="0" w:firstColumn="1" w:lastColumn="0" w:noHBand="0" w:noVBand="1"/>
      </w:tblPr>
      <w:tblGrid>
        <w:gridCol w:w="3360"/>
        <w:gridCol w:w="3360"/>
        <w:gridCol w:w="3360"/>
      </w:tblGrid>
      <w:tr w:rsidR="002A2E2F" w14:paraId="66ECC2C9" w14:textId="77777777">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6559DFC2" w14:textId="77777777" w:rsidR="002A2E2F" w:rsidRDefault="00000000">
            <w:pPr>
              <w:spacing w:before="80" w:after="80"/>
            </w:pPr>
            <w:r>
              <w:rPr>
                <w:b/>
                <w:color w:val="FFFFFF"/>
                <w:sz w:val="20"/>
              </w:rPr>
              <w:t>Package</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43E9F336" w14:textId="77777777" w:rsidR="002A2E2F" w:rsidRDefault="00000000">
            <w:pPr>
              <w:spacing w:before="80" w:after="80"/>
            </w:pPr>
            <w:r>
              <w:rPr>
                <w:b/>
                <w:color w:val="FFFFFF"/>
                <w:sz w:val="20"/>
              </w:rPr>
              <w:t>Investment</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01244160" w14:textId="77777777" w:rsidR="002A2E2F" w:rsidRDefault="00000000">
            <w:pPr>
              <w:spacing w:before="80" w:after="80"/>
            </w:pPr>
            <w:r>
              <w:rPr>
                <w:b/>
                <w:color w:val="FFFFFF"/>
                <w:sz w:val="20"/>
              </w:rPr>
              <w:t>Key Services</w:t>
            </w:r>
          </w:p>
        </w:tc>
      </w:tr>
      <w:tr w:rsidR="002A2E2F" w14:paraId="297E8876" w14:textId="77777777">
        <w:tc>
          <w:tcPr>
            <w:tcW w:w="3360" w:type="dxa"/>
            <w:tcBorders>
              <w:top w:val="single" w:sz="4" w:space="0" w:color="E2E8F0"/>
              <w:left w:val="single" w:sz="4" w:space="0" w:color="E2E8F0"/>
              <w:bottom w:val="single" w:sz="4" w:space="0" w:color="E2E8F0"/>
              <w:right w:val="single" w:sz="4" w:space="0" w:color="E2E8F0"/>
            </w:tcBorders>
          </w:tcPr>
          <w:p w14:paraId="23F97ABB" w14:textId="77777777" w:rsidR="002A2E2F" w:rsidRDefault="00000000">
            <w:pPr>
              <w:spacing w:before="60" w:after="60"/>
            </w:pPr>
            <w:r>
              <w:rPr>
                <w:sz w:val="20"/>
              </w:rPr>
              <w:t>STARTER (Current)</w:t>
            </w:r>
          </w:p>
        </w:tc>
        <w:tc>
          <w:tcPr>
            <w:tcW w:w="3360" w:type="dxa"/>
            <w:tcBorders>
              <w:top w:val="single" w:sz="4" w:space="0" w:color="E2E8F0"/>
              <w:left w:val="single" w:sz="4" w:space="0" w:color="E2E8F0"/>
              <w:bottom w:val="single" w:sz="4" w:space="0" w:color="E2E8F0"/>
              <w:right w:val="single" w:sz="4" w:space="0" w:color="E2E8F0"/>
            </w:tcBorders>
          </w:tcPr>
          <w:p w14:paraId="34E6117B" w14:textId="77777777" w:rsidR="002A2E2F" w:rsidRDefault="00000000">
            <w:pPr>
              <w:spacing w:before="60" w:after="60"/>
            </w:pPr>
            <w:r>
              <w:rPr>
                <w:sz w:val="20"/>
              </w:rPr>
              <w:t>$500/mo</w:t>
            </w:r>
          </w:p>
        </w:tc>
        <w:tc>
          <w:tcPr>
            <w:tcW w:w="3360" w:type="dxa"/>
            <w:tcBorders>
              <w:top w:val="single" w:sz="4" w:space="0" w:color="E2E8F0"/>
              <w:left w:val="single" w:sz="4" w:space="0" w:color="E2E8F0"/>
              <w:bottom w:val="single" w:sz="4" w:space="0" w:color="E2E8F0"/>
              <w:right w:val="single" w:sz="4" w:space="0" w:color="E2E8F0"/>
            </w:tcBorders>
          </w:tcPr>
          <w:p w14:paraId="79396256" w14:textId="77777777" w:rsidR="002A2E2F" w:rsidRDefault="00000000">
            <w:pPr>
              <w:spacing w:before="60" w:after="60"/>
            </w:pPr>
            <w:r>
              <w:rPr>
                <w:sz w:val="20"/>
              </w:rPr>
              <w:t>Technical SEO, GBP Optimization, Citations, Review Campaign, Monthly Reporting</w:t>
            </w:r>
          </w:p>
        </w:tc>
      </w:tr>
      <w:tr w:rsidR="002A2E2F" w14:paraId="514BA23B"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7645DD39" w14:textId="77777777" w:rsidR="002A2E2F" w:rsidRDefault="00000000">
            <w:pPr>
              <w:spacing w:before="60" w:after="60"/>
            </w:pPr>
            <w:r>
              <w:rPr>
                <w:sz w:val="20"/>
              </w:rPr>
              <w:t>GROWTH (Recommended)</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7144C30C" w14:textId="77777777" w:rsidR="002A2E2F" w:rsidRDefault="00000000">
            <w:pPr>
              <w:spacing w:before="60" w:after="60"/>
            </w:pPr>
            <w:r>
              <w:rPr>
                <w:sz w:val="20"/>
              </w:rPr>
              <w:t>$1,500/mo</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75FBA090" w14:textId="77777777" w:rsidR="002A2E2F" w:rsidRDefault="00000000">
            <w:pPr>
              <w:spacing w:before="60" w:after="60"/>
            </w:pPr>
            <w:r>
              <w:rPr>
                <w:sz w:val="20"/>
              </w:rPr>
              <w:t>Everything in Starter PLUS: LSA, 8 blog posts/mo, Geographic Expansion, Automated Reviews, Bi-Weekly Calls</w:t>
            </w:r>
          </w:p>
        </w:tc>
      </w:tr>
      <w:tr w:rsidR="002A2E2F" w14:paraId="5942D4A1" w14:textId="77777777">
        <w:tc>
          <w:tcPr>
            <w:tcW w:w="3360" w:type="dxa"/>
            <w:tcBorders>
              <w:top w:val="single" w:sz="4" w:space="0" w:color="E2E8F0"/>
              <w:left w:val="single" w:sz="4" w:space="0" w:color="E2E8F0"/>
              <w:bottom w:val="single" w:sz="4" w:space="0" w:color="E2E8F0"/>
              <w:right w:val="single" w:sz="4" w:space="0" w:color="E2E8F0"/>
            </w:tcBorders>
          </w:tcPr>
          <w:p w14:paraId="5D9B9D41" w14:textId="77777777" w:rsidR="002A2E2F" w:rsidRDefault="00000000">
            <w:pPr>
              <w:spacing w:before="60" w:after="60"/>
            </w:pPr>
            <w:r>
              <w:rPr>
                <w:sz w:val="20"/>
              </w:rPr>
              <w:t>DOMINATION</w:t>
            </w:r>
          </w:p>
        </w:tc>
        <w:tc>
          <w:tcPr>
            <w:tcW w:w="3360" w:type="dxa"/>
            <w:tcBorders>
              <w:top w:val="single" w:sz="4" w:space="0" w:color="E2E8F0"/>
              <w:left w:val="single" w:sz="4" w:space="0" w:color="E2E8F0"/>
              <w:bottom w:val="single" w:sz="4" w:space="0" w:color="E2E8F0"/>
              <w:right w:val="single" w:sz="4" w:space="0" w:color="E2E8F0"/>
            </w:tcBorders>
          </w:tcPr>
          <w:p w14:paraId="35ECAF10" w14:textId="77777777" w:rsidR="002A2E2F" w:rsidRDefault="00000000">
            <w:pPr>
              <w:spacing w:before="60" w:after="60"/>
            </w:pPr>
            <w:r>
              <w:rPr>
                <w:sz w:val="20"/>
              </w:rPr>
              <w:t>$3,000/mo</w:t>
            </w:r>
          </w:p>
        </w:tc>
        <w:tc>
          <w:tcPr>
            <w:tcW w:w="3360" w:type="dxa"/>
            <w:tcBorders>
              <w:top w:val="single" w:sz="4" w:space="0" w:color="E2E8F0"/>
              <w:left w:val="single" w:sz="4" w:space="0" w:color="E2E8F0"/>
              <w:bottom w:val="single" w:sz="4" w:space="0" w:color="E2E8F0"/>
              <w:right w:val="single" w:sz="4" w:space="0" w:color="E2E8F0"/>
            </w:tcBorders>
          </w:tcPr>
          <w:p w14:paraId="5404DA98" w14:textId="77777777" w:rsidR="002A2E2F" w:rsidRDefault="00000000">
            <w:pPr>
              <w:spacing w:before="60" w:after="60"/>
            </w:pPr>
            <w:r>
              <w:rPr>
                <w:sz w:val="20"/>
              </w:rPr>
              <w:t>Everything in Growth PLUS: Google Ads PPC, $1K ad spend, Video Content, Premium Links, Weekly Sessions</w:t>
            </w:r>
          </w:p>
        </w:tc>
      </w:tr>
    </w:tbl>
    <w:p w14:paraId="73E41567" w14:textId="77777777" w:rsidR="002A2E2F" w:rsidRDefault="002A2E2F">
      <w:pPr>
        <w:spacing w:after="120"/>
      </w:pPr>
    </w:p>
    <w:p w14:paraId="1016065C" w14:textId="77777777" w:rsidR="002A2E2F" w:rsidRDefault="00000000">
      <w:pPr>
        <w:spacing w:after="120"/>
      </w:pPr>
      <w:r>
        <w:rPr>
          <w:rFonts w:ascii="Calibri" w:hAnsi="Calibri"/>
          <w:b/>
          <w:color w:val="1A2E4A"/>
          <w:sz w:val="32"/>
        </w:rPr>
        <w:t>Itemized Upsell Services</w:t>
      </w:r>
    </w:p>
    <w:tbl>
      <w:tblPr>
        <w:tblW w:w="0" w:type="auto"/>
        <w:tblLook w:val="04A0" w:firstRow="1" w:lastRow="0" w:firstColumn="1" w:lastColumn="0" w:noHBand="0" w:noVBand="1"/>
      </w:tblPr>
      <w:tblGrid>
        <w:gridCol w:w="3360"/>
        <w:gridCol w:w="3360"/>
        <w:gridCol w:w="3360"/>
      </w:tblGrid>
      <w:tr w:rsidR="002A2E2F" w14:paraId="68ED385B" w14:textId="77777777">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37FEA74D" w14:textId="77777777" w:rsidR="002A2E2F" w:rsidRDefault="00000000">
            <w:pPr>
              <w:spacing w:before="80" w:after="80"/>
            </w:pPr>
            <w:r>
              <w:rPr>
                <w:b/>
                <w:color w:val="FFFFFF"/>
                <w:sz w:val="20"/>
              </w:rPr>
              <w:t>Service</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3F65116F" w14:textId="77777777" w:rsidR="002A2E2F" w:rsidRDefault="00000000">
            <w:pPr>
              <w:spacing w:before="80" w:after="80"/>
            </w:pPr>
            <w:r>
              <w:rPr>
                <w:b/>
                <w:color w:val="FFFFFF"/>
                <w:sz w:val="20"/>
              </w:rPr>
              <w:t>Price</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235AAEB6" w14:textId="77777777" w:rsidR="002A2E2F" w:rsidRDefault="00000000">
            <w:pPr>
              <w:spacing w:before="80" w:after="80"/>
            </w:pPr>
            <w:r>
              <w:rPr>
                <w:b/>
                <w:color w:val="FFFFFF"/>
                <w:sz w:val="20"/>
              </w:rPr>
              <w:t>Description</w:t>
            </w:r>
          </w:p>
        </w:tc>
      </w:tr>
      <w:tr w:rsidR="002A2E2F" w14:paraId="3EA67FB5" w14:textId="77777777">
        <w:tc>
          <w:tcPr>
            <w:tcW w:w="3360" w:type="dxa"/>
            <w:tcBorders>
              <w:top w:val="single" w:sz="4" w:space="0" w:color="E2E8F0"/>
              <w:left w:val="single" w:sz="4" w:space="0" w:color="E2E8F0"/>
              <w:bottom w:val="single" w:sz="4" w:space="0" w:color="E2E8F0"/>
              <w:right w:val="single" w:sz="4" w:space="0" w:color="E2E8F0"/>
            </w:tcBorders>
          </w:tcPr>
          <w:p w14:paraId="6F97FCC2" w14:textId="77777777" w:rsidR="002A2E2F" w:rsidRDefault="00000000">
            <w:pPr>
              <w:spacing w:before="60" w:after="60"/>
            </w:pPr>
            <w:r>
              <w:rPr>
                <w:sz w:val="20"/>
              </w:rPr>
              <w:t>Google Local Services Ads (LSA) Management</w:t>
            </w:r>
          </w:p>
        </w:tc>
        <w:tc>
          <w:tcPr>
            <w:tcW w:w="3360" w:type="dxa"/>
            <w:tcBorders>
              <w:top w:val="single" w:sz="4" w:space="0" w:color="E2E8F0"/>
              <w:left w:val="single" w:sz="4" w:space="0" w:color="E2E8F0"/>
              <w:bottom w:val="single" w:sz="4" w:space="0" w:color="E2E8F0"/>
              <w:right w:val="single" w:sz="4" w:space="0" w:color="E2E8F0"/>
            </w:tcBorders>
          </w:tcPr>
          <w:p w14:paraId="34C8886D" w14:textId="77777777" w:rsidR="002A2E2F" w:rsidRDefault="00000000">
            <w:pPr>
              <w:spacing w:before="60" w:after="60"/>
            </w:pPr>
            <w:r>
              <w:rPr>
                <w:sz w:val="20"/>
              </w:rPr>
              <w:t>+$500/mo</w:t>
            </w:r>
          </w:p>
        </w:tc>
        <w:tc>
          <w:tcPr>
            <w:tcW w:w="3360" w:type="dxa"/>
            <w:tcBorders>
              <w:top w:val="single" w:sz="4" w:space="0" w:color="E2E8F0"/>
              <w:left w:val="single" w:sz="4" w:space="0" w:color="E2E8F0"/>
              <w:bottom w:val="single" w:sz="4" w:space="0" w:color="E2E8F0"/>
              <w:right w:val="single" w:sz="4" w:space="0" w:color="E2E8F0"/>
            </w:tcBorders>
          </w:tcPr>
          <w:p w14:paraId="0C269172" w14:textId="77777777" w:rsidR="002A2E2F" w:rsidRDefault="00000000">
            <w:pPr>
              <w:spacing w:before="60" w:after="60"/>
            </w:pPr>
            <w:r>
              <w:rPr>
                <w:sz w:val="20"/>
              </w:rPr>
              <w:t>'Google Screened' badge + pay-per-lead</w:t>
            </w:r>
          </w:p>
        </w:tc>
      </w:tr>
      <w:tr w:rsidR="002A2E2F" w14:paraId="32777F2E"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147E0C90" w14:textId="77777777" w:rsidR="002A2E2F" w:rsidRDefault="00000000">
            <w:pPr>
              <w:spacing w:before="60" w:after="60"/>
            </w:pPr>
            <w:r>
              <w:rPr>
                <w:sz w:val="20"/>
              </w:rPr>
              <w:t>Google Ads PPC Campaign</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2B4A091" w14:textId="77777777" w:rsidR="002A2E2F" w:rsidRDefault="00000000">
            <w:pPr>
              <w:spacing w:before="60" w:after="60"/>
            </w:pPr>
            <w:r>
              <w:rPr>
                <w:sz w:val="20"/>
              </w:rPr>
              <w:t>+$750/mo</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2680B39E" w14:textId="77777777" w:rsidR="002A2E2F" w:rsidRDefault="00000000">
            <w:pPr>
              <w:spacing w:before="60" w:after="60"/>
            </w:pPr>
            <w:r>
              <w:rPr>
                <w:sz w:val="20"/>
              </w:rPr>
              <w:t>Search campaigns for high-intent keywords</w:t>
            </w:r>
          </w:p>
        </w:tc>
      </w:tr>
      <w:tr w:rsidR="002A2E2F" w14:paraId="5800E067" w14:textId="77777777">
        <w:tc>
          <w:tcPr>
            <w:tcW w:w="3360" w:type="dxa"/>
            <w:tcBorders>
              <w:top w:val="single" w:sz="4" w:space="0" w:color="E2E8F0"/>
              <w:left w:val="single" w:sz="4" w:space="0" w:color="E2E8F0"/>
              <w:bottom w:val="single" w:sz="4" w:space="0" w:color="E2E8F0"/>
              <w:right w:val="single" w:sz="4" w:space="0" w:color="E2E8F0"/>
            </w:tcBorders>
          </w:tcPr>
          <w:p w14:paraId="2D56C5D4" w14:textId="77777777" w:rsidR="002A2E2F" w:rsidRDefault="00000000">
            <w:pPr>
              <w:spacing w:before="60" w:after="60"/>
            </w:pPr>
            <w:r>
              <w:rPr>
                <w:sz w:val="20"/>
              </w:rPr>
              <w:t>Additional County Landing Pages</w:t>
            </w:r>
          </w:p>
        </w:tc>
        <w:tc>
          <w:tcPr>
            <w:tcW w:w="3360" w:type="dxa"/>
            <w:tcBorders>
              <w:top w:val="single" w:sz="4" w:space="0" w:color="E2E8F0"/>
              <w:left w:val="single" w:sz="4" w:space="0" w:color="E2E8F0"/>
              <w:bottom w:val="single" w:sz="4" w:space="0" w:color="E2E8F0"/>
              <w:right w:val="single" w:sz="4" w:space="0" w:color="E2E8F0"/>
            </w:tcBorders>
          </w:tcPr>
          <w:p w14:paraId="74F01FBE" w14:textId="77777777" w:rsidR="002A2E2F" w:rsidRDefault="00000000">
            <w:pPr>
              <w:spacing w:before="60" w:after="60"/>
            </w:pPr>
            <w:r>
              <w:rPr>
                <w:sz w:val="20"/>
              </w:rPr>
              <w:t>$350/page</w:t>
            </w:r>
          </w:p>
        </w:tc>
        <w:tc>
          <w:tcPr>
            <w:tcW w:w="3360" w:type="dxa"/>
            <w:tcBorders>
              <w:top w:val="single" w:sz="4" w:space="0" w:color="E2E8F0"/>
              <w:left w:val="single" w:sz="4" w:space="0" w:color="E2E8F0"/>
              <w:bottom w:val="single" w:sz="4" w:space="0" w:color="E2E8F0"/>
              <w:right w:val="single" w:sz="4" w:space="0" w:color="E2E8F0"/>
            </w:tcBorders>
          </w:tcPr>
          <w:p w14:paraId="3AFEB209" w14:textId="77777777" w:rsidR="002A2E2F" w:rsidRDefault="00000000">
            <w:pPr>
              <w:spacing w:before="60" w:after="60"/>
            </w:pPr>
            <w:r>
              <w:rPr>
                <w:sz w:val="20"/>
              </w:rPr>
              <w:t>Expand to Washington, Clarke, MS counties</w:t>
            </w:r>
          </w:p>
        </w:tc>
      </w:tr>
      <w:tr w:rsidR="002A2E2F" w14:paraId="47241ACB"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34ADC728" w14:textId="77777777" w:rsidR="002A2E2F" w:rsidRDefault="00000000">
            <w:pPr>
              <w:spacing w:before="60" w:after="60"/>
            </w:pPr>
            <w:r>
              <w:rPr>
                <w:sz w:val="20"/>
              </w:rPr>
              <w:t>Video Content Production</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09BE070D" w14:textId="77777777" w:rsidR="002A2E2F" w:rsidRDefault="00000000">
            <w:pPr>
              <w:spacing w:before="60" w:after="60"/>
            </w:pPr>
            <w:r>
              <w:rPr>
                <w:sz w:val="20"/>
              </w:rPr>
              <w:t>$500/video</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5A213611" w14:textId="77777777" w:rsidR="002A2E2F" w:rsidRDefault="00000000">
            <w:pPr>
              <w:spacing w:before="60" w:after="60"/>
            </w:pPr>
            <w:r>
              <w:rPr>
                <w:sz w:val="20"/>
              </w:rPr>
              <w:t>Professional attorney videos</w:t>
            </w:r>
          </w:p>
        </w:tc>
      </w:tr>
      <w:tr w:rsidR="002A2E2F" w14:paraId="73D8F223" w14:textId="77777777">
        <w:tc>
          <w:tcPr>
            <w:tcW w:w="3360" w:type="dxa"/>
            <w:tcBorders>
              <w:top w:val="single" w:sz="4" w:space="0" w:color="E2E8F0"/>
              <w:left w:val="single" w:sz="4" w:space="0" w:color="E2E8F0"/>
              <w:bottom w:val="single" w:sz="4" w:space="0" w:color="E2E8F0"/>
              <w:right w:val="single" w:sz="4" w:space="0" w:color="E2E8F0"/>
            </w:tcBorders>
          </w:tcPr>
          <w:p w14:paraId="4F24B7CF" w14:textId="77777777" w:rsidR="002A2E2F" w:rsidRDefault="00000000">
            <w:pPr>
              <w:spacing w:before="60" w:after="60"/>
            </w:pPr>
            <w:r>
              <w:rPr>
                <w:sz w:val="20"/>
              </w:rPr>
              <w:t>SSDI-Specific Landing Pages</w:t>
            </w:r>
          </w:p>
        </w:tc>
        <w:tc>
          <w:tcPr>
            <w:tcW w:w="3360" w:type="dxa"/>
            <w:tcBorders>
              <w:top w:val="single" w:sz="4" w:space="0" w:color="E2E8F0"/>
              <w:left w:val="single" w:sz="4" w:space="0" w:color="E2E8F0"/>
              <w:bottom w:val="single" w:sz="4" w:space="0" w:color="E2E8F0"/>
              <w:right w:val="single" w:sz="4" w:space="0" w:color="E2E8F0"/>
            </w:tcBorders>
          </w:tcPr>
          <w:p w14:paraId="4EAC66C7" w14:textId="77777777" w:rsidR="002A2E2F" w:rsidRDefault="00000000">
            <w:pPr>
              <w:spacing w:before="60" w:after="60"/>
            </w:pPr>
            <w:r>
              <w:rPr>
                <w:sz w:val="20"/>
              </w:rPr>
              <w:t>$400/page</w:t>
            </w:r>
          </w:p>
        </w:tc>
        <w:tc>
          <w:tcPr>
            <w:tcW w:w="3360" w:type="dxa"/>
            <w:tcBorders>
              <w:top w:val="single" w:sz="4" w:space="0" w:color="E2E8F0"/>
              <w:left w:val="single" w:sz="4" w:space="0" w:color="E2E8F0"/>
              <w:bottom w:val="single" w:sz="4" w:space="0" w:color="E2E8F0"/>
              <w:right w:val="single" w:sz="4" w:space="0" w:color="E2E8F0"/>
            </w:tcBorders>
          </w:tcPr>
          <w:p w14:paraId="46EFAD52" w14:textId="77777777" w:rsidR="002A2E2F" w:rsidRDefault="00000000">
            <w:pPr>
              <w:spacing w:before="60" w:after="60"/>
            </w:pPr>
            <w:r>
              <w:rPr>
                <w:sz w:val="20"/>
              </w:rPr>
              <w:t>Target disability keyword searches</w:t>
            </w:r>
          </w:p>
        </w:tc>
      </w:tr>
      <w:tr w:rsidR="002A2E2F" w14:paraId="3B566143"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64CE1044" w14:textId="77777777" w:rsidR="002A2E2F" w:rsidRDefault="00000000">
            <w:pPr>
              <w:spacing w:before="60" w:after="60"/>
            </w:pPr>
            <w:r>
              <w:rPr>
                <w:sz w:val="20"/>
              </w:rPr>
              <w:t>Database Reactivation Campaign</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5052DBBE" w14:textId="77777777" w:rsidR="002A2E2F" w:rsidRDefault="00000000">
            <w:pPr>
              <w:spacing w:before="60" w:after="60"/>
            </w:pPr>
            <w:r>
              <w:rPr>
                <w:sz w:val="20"/>
              </w:rPr>
              <w:t>$300 one-time</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15C4D61A" w14:textId="77777777" w:rsidR="002A2E2F" w:rsidRDefault="00000000">
            <w:pPr>
              <w:spacing w:before="60" w:after="60"/>
            </w:pPr>
            <w:r>
              <w:rPr>
                <w:sz w:val="20"/>
              </w:rPr>
              <w:t>Re-engage past leads and clients</w:t>
            </w:r>
          </w:p>
        </w:tc>
      </w:tr>
    </w:tbl>
    <w:p w14:paraId="7BDE1B8E" w14:textId="77777777" w:rsidR="002A2E2F" w:rsidRDefault="002A2E2F">
      <w:pPr>
        <w:spacing w:after="120"/>
      </w:pPr>
    </w:p>
    <w:p w14:paraId="6E6C8A44" w14:textId="713BAABF" w:rsidR="002A2E2F" w:rsidRDefault="002A2E2F" w:rsidP="003C65D9">
      <w:pPr>
        <w:spacing w:before="120" w:after="0"/>
      </w:pPr>
    </w:p>
    <w:p w14:paraId="55013229" w14:textId="77777777" w:rsidR="002A2E2F" w:rsidRDefault="00000000">
      <w:r>
        <w:br w:type="page"/>
      </w:r>
    </w:p>
    <w:p w14:paraId="29EE389F" w14:textId="77777777" w:rsidR="002A2E2F" w:rsidRDefault="00000000">
      <w:pPr>
        <w:spacing w:after="40"/>
      </w:pPr>
      <w:r>
        <w:rPr>
          <w:rFonts w:ascii="Calibri" w:hAnsi="Calibri"/>
          <w:b/>
          <w:color w:val="1A2E4A"/>
          <w:sz w:val="20"/>
        </w:rPr>
        <w:lastRenderedPageBreak/>
        <w:t>INVESTMENT ANALYSIS</w:t>
      </w:r>
    </w:p>
    <w:p w14:paraId="32FEEA8E" w14:textId="77777777" w:rsidR="002A2E2F" w:rsidRDefault="00000000">
      <w:pPr>
        <w:spacing w:after="120"/>
      </w:pPr>
      <w:r>
        <w:rPr>
          <w:rFonts w:ascii="Calibri" w:hAnsi="Calibri"/>
          <w:b/>
          <w:color w:val="1A2E4A"/>
          <w:sz w:val="52"/>
        </w:rPr>
        <w:t>How Spend Equates to ROI</w:t>
      </w:r>
    </w:p>
    <w:tbl>
      <w:tblPr>
        <w:tblW w:w="0" w:type="auto"/>
        <w:tblLook w:val="04A0" w:firstRow="1" w:lastRow="0" w:firstColumn="1" w:lastColumn="0" w:noHBand="0" w:noVBand="1"/>
      </w:tblPr>
      <w:tblGrid>
        <w:gridCol w:w="3360"/>
        <w:gridCol w:w="3360"/>
        <w:gridCol w:w="3360"/>
      </w:tblGrid>
      <w:tr w:rsidR="002A2E2F" w14:paraId="75392337" w14:textId="77777777">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7879054D" w14:textId="77777777" w:rsidR="002A2E2F" w:rsidRDefault="00000000">
            <w:pPr>
              <w:spacing w:before="80" w:after="80"/>
            </w:pPr>
            <w:r>
              <w:rPr>
                <w:b/>
                <w:color w:val="FFFFFF"/>
                <w:sz w:val="20"/>
              </w:rPr>
              <w:t>Metric</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55CD5242" w14:textId="77777777" w:rsidR="002A2E2F" w:rsidRDefault="00000000">
            <w:pPr>
              <w:spacing w:before="80" w:after="80"/>
            </w:pPr>
            <w:r>
              <w:rPr>
                <w:b/>
                <w:color w:val="FFFFFF"/>
                <w:sz w:val="20"/>
              </w:rPr>
              <w:t>Value</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40D98E69" w14:textId="77777777" w:rsidR="002A2E2F" w:rsidRDefault="00000000">
            <w:pPr>
              <w:spacing w:before="80" w:after="80"/>
            </w:pPr>
            <w:r>
              <w:rPr>
                <w:b/>
                <w:color w:val="FFFFFF"/>
                <w:sz w:val="20"/>
              </w:rPr>
              <w:t>Notes</w:t>
            </w:r>
          </w:p>
        </w:tc>
      </w:tr>
      <w:tr w:rsidR="002A2E2F" w14:paraId="58F79726" w14:textId="77777777">
        <w:tc>
          <w:tcPr>
            <w:tcW w:w="3360" w:type="dxa"/>
            <w:tcBorders>
              <w:top w:val="single" w:sz="4" w:space="0" w:color="E2E8F0"/>
              <w:left w:val="single" w:sz="4" w:space="0" w:color="E2E8F0"/>
              <w:bottom w:val="single" w:sz="4" w:space="0" w:color="E2E8F0"/>
              <w:right w:val="single" w:sz="4" w:space="0" w:color="E2E8F0"/>
            </w:tcBorders>
          </w:tcPr>
          <w:p w14:paraId="2C08E35A" w14:textId="77777777" w:rsidR="002A2E2F" w:rsidRDefault="00000000">
            <w:pPr>
              <w:spacing w:before="60" w:after="60"/>
            </w:pPr>
            <w:r>
              <w:rPr>
                <w:sz w:val="20"/>
              </w:rPr>
              <w:t>Average Case Fee</w:t>
            </w:r>
          </w:p>
        </w:tc>
        <w:tc>
          <w:tcPr>
            <w:tcW w:w="3360" w:type="dxa"/>
            <w:tcBorders>
              <w:top w:val="single" w:sz="4" w:space="0" w:color="E2E8F0"/>
              <w:left w:val="single" w:sz="4" w:space="0" w:color="E2E8F0"/>
              <w:bottom w:val="single" w:sz="4" w:space="0" w:color="E2E8F0"/>
              <w:right w:val="single" w:sz="4" w:space="0" w:color="E2E8F0"/>
            </w:tcBorders>
          </w:tcPr>
          <w:p w14:paraId="6C06BC99" w14:textId="77777777" w:rsidR="002A2E2F" w:rsidRDefault="00000000">
            <w:pPr>
              <w:spacing w:before="60" w:after="60"/>
            </w:pPr>
            <w:r>
              <w:rPr>
                <w:sz w:val="20"/>
              </w:rPr>
              <w:t>$1,500 - $2,500</w:t>
            </w:r>
          </w:p>
        </w:tc>
        <w:tc>
          <w:tcPr>
            <w:tcW w:w="3360" w:type="dxa"/>
            <w:tcBorders>
              <w:top w:val="single" w:sz="4" w:space="0" w:color="E2E8F0"/>
              <w:left w:val="single" w:sz="4" w:space="0" w:color="E2E8F0"/>
              <w:bottom w:val="single" w:sz="4" w:space="0" w:color="E2E8F0"/>
              <w:right w:val="single" w:sz="4" w:space="0" w:color="E2E8F0"/>
            </w:tcBorders>
          </w:tcPr>
          <w:p w14:paraId="597E2FAB" w14:textId="77777777" w:rsidR="002A2E2F" w:rsidRDefault="00000000">
            <w:pPr>
              <w:spacing w:before="60" w:after="60"/>
            </w:pPr>
            <w:r>
              <w:rPr>
                <w:sz w:val="20"/>
              </w:rPr>
              <w:t>Mobile, AL market rates</w:t>
            </w:r>
          </w:p>
        </w:tc>
      </w:tr>
      <w:tr w:rsidR="002A2E2F" w14:paraId="0B57C7B9"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2D6E7974" w14:textId="77777777" w:rsidR="002A2E2F" w:rsidRDefault="00000000">
            <w:pPr>
              <w:spacing w:before="60" w:after="60"/>
            </w:pPr>
            <w:r>
              <w:rPr>
                <w:sz w:val="20"/>
              </w:rPr>
              <w:t>Cost Per Lead (Organic)</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02361928" w14:textId="77777777" w:rsidR="002A2E2F" w:rsidRDefault="00000000">
            <w:pPr>
              <w:spacing w:before="60" w:after="60"/>
            </w:pPr>
            <w:r>
              <w:rPr>
                <w:sz w:val="20"/>
              </w:rPr>
              <w:t>$30 - $80</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706FC7FA" w14:textId="77777777" w:rsidR="002A2E2F" w:rsidRDefault="00000000">
            <w:pPr>
              <w:spacing w:before="60" w:after="60"/>
            </w:pPr>
            <w:r>
              <w:rPr>
                <w:sz w:val="20"/>
              </w:rPr>
              <w:t>After 90-day optimization</w:t>
            </w:r>
          </w:p>
        </w:tc>
      </w:tr>
      <w:tr w:rsidR="002A2E2F" w14:paraId="720E3DE3" w14:textId="77777777">
        <w:tc>
          <w:tcPr>
            <w:tcW w:w="3360" w:type="dxa"/>
            <w:tcBorders>
              <w:top w:val="single" w:sz="4" w:space="0" w:color="E2E8F0"/>
              <w:left w:val="single" w:sz="4" w:space="0" w:color="E2E8F0"/>
              <w:bottom w:val="single" w:sz="4" w:space="0" w:color="E2E8F0"/>
              <w:right w:val="single" w:sz="4" w:space="0" w:color="E2E8F0"/>
            </w:tcBorders>
          </w:tcPr>
          <w:p w14:paraId="4195BF07" w14:textId="77777777" w:rsidR="002A2E2F" w:rsidRDefault="00000000">
            <w:pPr>
              <w:spacing w:before="60" w:after="60"/>
            </w:pPr>
            <w:r>
              <w:rPr>
                <w:sz w:val="20"/>
              </w:rPr>
              <w:t>Cost Per Lead (LSA/PPC)</w:t>
            </w:r>
          </w:p>
        </w:tc>
        <w:tc>
          <w:tcPr>
            <w:tcW w:w="3360" w:type="dxa"/>
            <w:tcBorders>
              <w:top w:val="single" w:sz="4" w:space="0" w:color="E2E8F0"/>
              <w:left w:val="single" w:sz="4" w:space="0" w:color="E2E8F0"/>
              <w:bottom w:val="single" w:sz="4" w:space="0" w:color="E2E8F0"/>
              <w:right w:val="single" w:sz="4" w:space="0" w:color="E2E8F0"/>
            </w:tcBorders>
          </w:tcPr>
          <w:p w14:paraId="28CE3993" w14:textId="77777777" w:rsidR="002A2E2F" w:rsidRDefault="00000000">
            <w:pPr>
              <w:spacing w:before="60" w:after="60"/>
            </w:pPr>
            <w:r>
              <w:rPr>
                <w:sz w:val="20"/>
              </w:rPr>
              <w:t>$50 - $150</w:t>
            </w:r>
          </w:p>
        </w:tc>
        <w:tc>
          <w:tcPr>
            <w:tcW w:w="3360" w:type="dxa"/>
            <w:tcBorders>
              <w:top w:val="single" w:sz="4" w:space="0" w:color="E2E8F0"/>
              <w:left w:val="single" w:sz="4" w:space="0" w:color="E2E8F0"/>
              <w:bottom w:val="single" w:sz="4" w:space="0" w:color="E2E8F0"/>
              <w:right w:val="single" w:sz="4" w:space="0" w:color="E2E8F0"/>
            </w:tcBorders>
          </w:tcPr>
          <w:p w14:paraId="0A838191" w14:textId="77777777" w:rsidR="002A2E2F" w:rsidRDefault="00000000">
            <w:pPr>
              <w:spacing w:before="60" w:after="60"/>
            </w:pPr>
            <w:r>
              <w:rPr>
                <w:sz w:val="20"/>
              </w:rPr>
              <w:t>Paid advertising</w:t>
            </w:r>
          </w:p>
        </w:tc>
      </w:tr>
      <w:tr w:rsidR="002A2E2F" w14:paraId="77ADDC1D"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27691FBB" w14:textId="77777777" w:rsidR="002A2E2F" w:rsidRDefault="00000000">
            <w:pPr>
              <w:spacing w:before="60" w:after="60"/>
            </w:pPr>
            <w:r>
              <w:rPr>
                <w:sz w:val="20"/>
              </w:rPr>
              <w:t>Conversion Rate</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06F322ED" w14:textId="77777777" w:rsidR="002A2E2F" w:rsidRDefault="00000000">
            <w:pPr>
              <w:spacing w:before="60" w:after="60"/>
            </w:pPr>
            <w:r>
              <w:rPr>
                <w:sz w:val="20"/>
              </w:rPr>
              <w:t>25-33%</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388F9758" w14:textId="77777777" w:rsidR="002A2E2F" w:rsidRDefault="00000000">
            <w:pPr>
              <w:spacing w:before="60" w:after="60"/>
            </w:pPr>
            <w:r>
              <w:rPr>
                <w:sz w:val="20"/>
              </w:rPr>
              <w:t>4 leads = 1 case</w:t>
            </w:r>
          </w:p>
        </w:tc>
      </w:tr>
      <w:tr w:rsidR="002A2E2F" w14:paraId="1166A1D3" w14:textId="77777777">
        <w:tc>
          <w:tcPr>
            <w:tcW w:w="3360" w:type="dxa"/>
            <w:tcBorders>
              <w:top w:val="single" w:sz="4" w:space="0" w:color="E2E8F0"/>
              <w:left w:val="single" w:sz="4" w:space="0" w:color="E2E8F0"/>
              <w:bottom w:val="single" w:sz="4" w:space="0" w:color="E2E8F0"/>
              <w:right w:val="single" w:sz="4" w:space="0" w:color="E2E8F0"/>
            </w:tcBorders>
          </w:tcPr>
          <w:p w14:paraId="63E239DF" w14:textId="77777777" w:rsidR="002A2E2F" w:rsidRDefault="00000000">
            <w:pPr>
              <w:spacing w:before="60" w:after="60"/>
            </w:pPr>
            <w:r>
              <w:rPr>
                <w:sz w:val="20"/>
              </w:rPr>
              <w:t>Cost Per Signed Case</w:t>
            </w:r>
          </w:p>
        </w:tc>
        <w:tc>
          <w:tcPr>
            <w:tcW w:w="3360" w:type="dxa"/>
            <w:tcBorders>
              <w:top w:val="single" w:sz="4" w:space="0" w:color="E2E8F0"/>
              <w:left w:val="single" w:sz="4" w:space="0" w:color="E2E8F0"/>
              <w:bottom w:val="single" w:sz="4" w:space="0" w:color="E2E8F0"/>
              <w:right w:val="single" w:sz="4" w:space="0" w:color="E2E8F0"/>
            </w:tcBorders>
          </w:tcPr>
          <w:p w14:paraId="78D30B3B" w14:textId="77777777" w:rsidR="002A2E2F" w:rsidRDefault="00000000">
            <w:pPr>
              <w:spacing w:before="60" w:after="60"/>
            </w:pPr>
            <w:r>
              <w:rPr>
                <w:sz w:val="20"/>
              </w:rPr>
              <w:t>$120 - $400</w:t>
            </w:r>
          </w:p>
        </w:tc>
        <w:tc>
          <w:tcPr>
            <w:tcW w:w="3360" w:type="dxa"/>
            <w:tcBorders>
              <w:top w:val="single" w:sz="4" w:space="0" w:color="E2E8F0"/>
              <w:left w:val="single" w:sz="4" w:space="0" w:color="E2E8F0"/>
              <w:bottom w:val="single" w:sz="4" w:space="0" w:color="E2E8F0"/>
              <w:right w:val="single" w:sz="4" w:space="0" w:color="E2E8F0"/>
            </w:tcBorders>
          </w:tcPr>
          <w:p w14:paraId="5362D3DD" w14:textId="77777777" w:rsidR="002A2E2F" w:rsidRDefault="00000000">
            <w:pPr>
              <w:spacing w:before="60" w:after="60"/>
            </w:pPr>
            <w:r>
              <w:rPr>
                <w:sz w:val="20"/>
              </w:rPr>
              <w:t>Depending on channel</w:t>
            </w:r>
          </w:p>
        </w:tc>
      </w:tr>
      <w:tr w:rsidR="002A2E2F" w14:paraId="01C0611C"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295ADBA5" w14:textId="77777777" w:rsidR="002A2E2F" w:rsidRDefault="00000000">
            <w:pPr>
              <w:spacing w:before="60" w:after="60"/>
            </w:pPr>
            <w:r>
              <w:rPr>
                <w:sz w:val="20"/>
              </w:rPr>
              <w:t>Revenue Per Case</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1DA90111" w14:textId="77777777" w:rsidR="002A2E2F" w:rsidRDefault="00000000">
            <w:pPr>
              <w:spacing w:before="60" w:after="60"/>
            </w:pPr>
            <w:r>
              <w:rPr>
                <w:sz w:val="20"/>
              </w:rPr>
              <w:t>$2,000 (avg)</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779A9E86" w14:textId="77777777" w:rsidR="002A2E2F" w:rsidRDefault="00000000">
            <w:pPr>
              <w:spacing w:before="60" w:after="60"/>
            </w:pPr>
            <w:r>
              <w:rPr>
                <w:sz w:val="20"/>
              </w:rPr>
              <w:t>Blended eviction fees</w:t>
            </w:r>
          </w:p>
        </w:tc>
      </w:tr>
      <w:tr w:rsidR="002A2E2F" w14:paraId="1BC6F0C6" w14:textId="77777777">
        <w:tc>
          <w:tcPr>
            <w:tcW w:w="3360" w:type="dxa"/>
            <w:tcBorders>
              <w:top w:val="single" w:sz="4" w:space="0" w:color="E2E8F0"/>
              <w:left w:val="single" w:sz="4" w:space="0" w:color="E2E8F0"/>
              <w:bottom w:val="single" w:sz="4" w:space="0" w:color="E2E8F0"/>
              <w:right w:val="single" w:sz="4" w:space="0" w:color="E2E8F0"/>
            </w:tcBorders>
          </w:tcPr>
          <w:p w14:paraId="4C5A2E56" w14:textId="77777777" w:rsidR="002A2E2F" w:rsidRDefault="00000000">
            <w:pPr>
              <w:spacing w:before="60" w:after="60"/>
            </w:pPr>
            <w:r>
              <w:rPr>
                <w:sz w:val="20"/>
              </w:rPr>
              <w:t>ROI Multiplier</w:t>
            </w:r>
          </w:p>
        </w:tc>
        <w:tc>
          <w:tcPr>
            <w:tcW w:w="3360" w:type="dxa"/>
            <w:tcBorders>
              <w:top w:val="single" w:sz="4" w:space="0" w:color="E2E8F0"/>
              <w:left w:val="single" w:sz="4" w:space="0" w:color="E2E8F0"/>
              <w:bottom w:val="single" w:sz="4" w:space="0" w:color="E2E8F0"/>
              <w:right w:val="single" w:sz="4" w:space="0" w:color="E2E8F0"/>
            </w:tcBorders>
          </w:tcPr>
          <w:p w14:paraId="3AB077CE" w14:textId="77777777" w:rsidR="002A2E2F" w:rsidRDefault="00000000">
            <w:pPr>
              <w:spacing w:before="60" w:after="60"/>
            </w:pPr>
            <w:r>
              <w:rPr>
                <w:sz w:val="20"/>
              </w:rPr>
              <w:t>5x - 17x</w:t>
            </w:r>
          </w:p>
        </w:tc>
        <w:tc>
          <w:tcPr>
            <w:tcW w:w="3360" w:type="dxa"/>
            <w:tcBorders>
              <w:top w:val="single" w:sz="4" w:space="0" w:color="E2E8F0"/>
              <w:left w:val="single" w:sz="4" w:space="0" w:color="E2E8F0"/>
              <w:bottom w:val="single" w:sz="4" w:space="0" w:color="E2E8F0"/>
              <w:right w:val="single" w:sz="4" w:space="0" w:color="E2E8F0"/>
            </w:tcBorders>
          </w:tcPr>
          <w:p w14:paraId="1EF0ED29" w14:textId="77777777" w:rsidR="002A2E2F" w:rsidRDefault="00000000">
            <w:pPr>
              <w:spacing w:before="60" w:after="60"/>
            </w:pPr>
            <w:r>
              <w:rPr>
                <w:sz w:val="20"/>
              </w:rPr>
              <w:t>For every $1, earn $5-$17</w:t>
            </w:r>
          </w:p>
        </w:tc>
      </w:tr>
    </w:tbl>
    <w:p w14:paraId="3A0F9C38" w14:textId="77777777" w:rsidR="002A2E2F" w:rsidRDefault="002A2E2F">
      <w:pPr>
        <w:spacing w:after="120"/>
      </w:pPr>
    </w:p>
    <w:p w14:paraId="03E8E458" w14:textId="77777777" w:rsidR="002A2E2F" w:rsidRDefault="00000000">
      <w:pPr>
        <w:spacing w:after="120"/>
      </w:pPr>
      <w:r>
        <w:rPr>
          <w:rFonts w:ascii="Calibri" w:hAnsi="Calibri"/>
          <w:b/>
          <w:color w:val="1A2E4A"/>
          <w:sz w:val="32"/>
        </w:rPr>
        <w:t>The Self-Funding Growth Flywheel</w:t>
      </w:r>
    </w:p>
    <w:p w14:paraId="188CA8D6" w14:textId="77777777" w:rsidR="002A2E2F" w:rsidRDefault="00000000">
      <w:pPr>
        <w:spacing w:after="40"/>
      </w:pPr>
      <w:r>
        <w:rPr>
          <w:b/>
        </w:rPr>
        <w:t xml:space="preserve">Phase 1 ($500/mo): </w:t>
      </w:r>
      <w:r>
        <w:t>Generate 2-3 organic eviction cases = $5,000 revenue</w:t>
      </w:r>
    </w:p>
    <w:p w14:paraId="6735DB4D" w14:textId="77777777" w:rsidR="002A2E2F" w:rsidRDefault="00000000">
      <w:pPr>
        <w:spacing w:after="40"/>
      </w:pPr>
      <w:r>
        <w:rPr>
          <w:b/>
        </w:rPr>
        <w:t xml:space="preserve">Phase 2: </w:t>
      </w:r>
      <w:r>
        <w:t>Reinvest $1,500 into Growth Package, keep $3,500 profit</w:t>
      </w:r>
    </w:p>
    <w:p w14:paraId="182B16B5" w14:textId="77777777" w:rsidR="002A2E2F" w:rsidRDefault="00000000">
      <w:pPr>
        <w:spacing w:after="40"/>
      </w:pPr>
      <w:r>
        <w:rPr>
          <w:b/>
        </w:rPr>
        <w:t xml:space="preserve">Phase 3 ($1,500/mo): </w:t>
      </w:r>
      <w:r>
        <w:t>Generate 5-8 cases = $15,000 revenue</w:t>
      </w:r>
    </w:p>
    <w:p w14:paraId="4812C949" w14:textId="77777777" w:rsidR="002A2E2F" w:rsidRDefault="00000000">
      <w:pPr>
        <w:spacing w:after="120"/>
      </w:pPr>
      <w:r>
        <w:rPr>
          <w:b/>
          <w:color w:val="38A169"/>
        </w:rPr>
        <w:t xml:space="preserve">Result: </w:t>
      </w:r>
      <w:r>
        <w:t>Marketing becomes 10-15% of revenue, enabling unlimited scaling</w:t>
      </w:r>
    </w:p>
    <w:tbl>
      <w:tblPr>
        <w:tblW w:w="0" w:type="auto"/>
        <w:tblLook w:val="04A0" w:firstRow="1" w:lastRow="0" w:firstColumn="1" w:lastColumn="0" w:noHBand="0" w:noVBand="1"/>
      </w:tblPr>
      <w:tblGrid>
        <w:gridCol w:w="10080"/>
      </w:tblGrid>
      <w:tr w:rsidR="002A2E2F" w14:paraId="69F08AC9" w14:textId="77777777">
        <w:tc>
          <w:tcPr>
            <w:tcW w:w="10080" w:type="dxa"/>
            <w:shd w:val="clear" w:color="auto" w:fill="2C5282"/>
          </w:tcPr>
          <w:p w14:paraId="13C0E3D1" w14:textId="77777777" w:rsidR="002A2E2F" w:rsidRDefault="00000000">
            <w:pPr>
              <w:spacing w:before="160" w:after="160"/>
            </w:pPr>
            <w:r>
              <w:rPr>
                <w:b/>
                <w:color w:val="FFFFFF"/>
              </w:rPr>
              <w:t>The Hidden Multiplier: Landlord Lifetime Value</w:t>
            </w:r>
            <w:r>
              <w:rPr>
                <w:b/>
                <w:color w:val="FFFFFF"/>
              </w:rPr>
              <w:br/>
            </w:r>
            <w:r>
              <w:rPr>
                <w:color w:val="FFFFFF"/>
              </w:rPr>
              <w:t>Unlike one-time clients, landlords become repeat customers. Year 1: Initial eviction ($2,000) + 2 additional evictions ($4,000) + Lease reviews ($500) = $6,500 from ONE landlord. Effective ROI: 32x</w:t>
            </w:r>
          </w:p>
        </w:tc>
      </w:tr>
    </w:tbl>
    <w:p w14:paraId="1F31488C" w14:textId="165AF7A5" w:rsidR="002A2E2F" w:rsidRDefault="00000000">
      <w:pPr>
        <w:spacing w:after="0"/>
      </w:pPr>
      <w:r>
        <w:rPr>
          <w:color w:val="666666"/>
          <w:sz w:val="16"/>
        </w:rPr>
        <w:t xml:space="preserve">                                                                                   </w:t>
      </w:r>
    </w:p>
    <w:p w14:paraId="40B8D6A3" w14:textId="77777777" w:rsidR="002A2E2F" w:rsidRDefault="00000000">
      <w:r>
        <w:br w:type="page"/>
      </w:r>
    </w:p>
    <w:p w14:paraId="0E0EF266" w14:textId="77777777" w:rsidR="002A2E2F" w:rsidRDefault="00000000">
      <w:pPr>
        <w:spacing w:after="40"/>
      </w:pPr>
      <w:r>
        <w:rPr>
          <w:rFonts w:ascii="Calibri" w:hAnsi="Calibri"/>
          <w:b/>
          <w:color w:val="1A2E4A"/>
          <w:sz w:val="20"/>
        </w:rPr>
        <w:lastRenderedPageBreak/>
        <w:t>PROOF OF CONCEPT</w:t>
      </w:r>
    </w:p>
    <w:p w14:paraId="6E75FBF5" w14:textId="77777777" w:rsidR="002A2E2F" w:rsidRDefault="00000000">
      <w:pPr>
        <w:spacing w:after="120"/>
      </w:pPr>
      <w:r>
        <w:rPr>
          <w:rFonts w:ascii="Calibri" w:hAnsi="Calibri"/>
          <w:b/>
          <w:color w:val="1A2E4A"/>
          <w:sz w:val="52"/>
        </w:rPr>
        <w:t>What Other Law Firms Have Achieved</w:t>
      </w:r>
    </w:p>
    <w:p w14:paraId="3F4FDC17" w14:textId="77777777" w:rsidR="002A2E2F" w:rsidRDefault="00000000">
      <w:pPr>
        <w:spacing w:after="120"/>
      </w:pPr>
      <w:r>
        <w:rPr>
          <w:rFonts w:ascii="Calibri" w:hAnsi="Calibri"/>
          <w:b/>
          <w:color w:val="1A2E4A"/>
          <w:sz w:val="32"/>
        </w:rPr>
        <w:t>Case Study: Personal Injury Firm (Southeast)</w:t>
      </w:r>
    </w:p>
    <w:p w14:paraId="75BB4262" w14:textId="77777777" w:rsidR="002A2E2F" w:rsidRDefault="00000000">
      <w:pPr>
        <w:spacing w:after="80"/>
      </w:pPr>
      <w:r>
        <w:t>A solo PI attorney invested in SEO and GBP optimization. Within 6 months, organic leads increased 340%.</w:t>
      </w:r>
    </w:p>
    <w:tbl>
      <w:tblPr>
        <w:tblW w:w="0" w:type="auto"/>
        <w:tblLook w:val="04A0" w:firstRow="1" w:lastRow="0" w:firstColumn="1" w:lastColumn="0" w:noHBand="0" w:noVBand="1"/>
      </w:tblPr>
      <w:tblGrid>
        <w:gridCol w:w="5040"/>
        <w:gridCol w:w="5040"/>
      </w:tblGrid>
      <w:tr w:rsidR="002A2E2F" w14:paraId="5082BFE5" w14:textId="77777777">
        <w:tc>
          <w:tcPr>
            <w:tcW w:w="5040" w:type="dxa"/>
            <w:tcBorders>
              <w:top w:val="single" w:sz="4" w:space="0" w:color="1A2E4A"/>
              <w:left w:val="single" w:sz="4" w:space="0" w:color="1A2E4A"/>
              <w:bottom w:val="single" w:sz="4" w:space="0" w:color="1A2E4A"/>
              <w:right w:val="single" w:sz="4" w:space="0" w:color="1A2E4A"/>
            </w:tcBorders>
            <w:shd w:val="clear" w:color="auto" w:fill="1A2E4A"/>
          </w:tcPr>
          <w:p w14:paraId="2BEE9640" w14:textId="77777777" w:rsidR="002A2E2F" w:rsidRDefault="00000000">
            <w:pPr>
              <w:spacing w:before="80" w:after="80"/>
            </w:pPr>
            <w:r>
              <w:rPr>
                <w:b/>
                <w:color w:val="FFFFFF"/>
                <w:sz w:val="20"/>
              </w:rPr>
              <w:t>Metric</w:t>
            </w:r>
          </w:p>
        </w:tc>
        <w:tc>
          <w:tcPr>
            <w:tcW w:w="5040" w:type="dxa"/>
            <w:tcBorders>
              <w:top w:val="single" w:sz="4" w:space="0" w:color="1A2E4A"/>
              <w:left w:val="single" w:sz="4" w:space="0" w:color="1A2E4A"/>
              <w:bottom w:val="single" w:sz="4" w:space="0" w:color="1A2E4A"/>
              <w:right w:val="single" w:sz="4" w:space="0" w:color="1A2E4A"/>
            </w:tcBorders>
            <w:shd w:val="clear" w:color="auto" w:fill="1A2E4A"/>
          </w:tcPr>
          <w:p w14:paraId="7B06D769" w14:textId="77777777" w:rsidR="002A2E2F" w:rsidRDefault="00000000">
            <w:pPr>
              <w:spacing w:before="80" w:after="80"/>
            </w:pPr>
            <w:r>
              <w:rPr>
                <w:b/>
                <w:color w:val="FFFFFF"/>
                <w:sz w:val="20"/>
              </w:rPr>
              <w:t>Result</w:t>
            </w:r>
          </w:p>
        </w:tc>
      </w:tr>
      <w:tr w:rsidR="002A2E2F" w14:paraId="1F92BCA8" w14:textId="77777777">
        <w:tc>
          <w:tcPr>
            <w:tcW w:w="5040" w:type="dxa"/>
            <w:tcBorders>
              <w:top w:val="single" w:sz="4" w:space="0" w:color="E2E8F0"/>
              <w:left w:val="single" w:sz="4" w:space="0" w:color="E2E8F0"/>
              <w:bottom w:val="single" w:sz="4" w:space="0" w:color="E2E8F0"/>
              <w:right w:val="single" w:sz="4" w:space="0" w:color="E2E8F0"/>
            </w:tcBorders>
          </w:tcPr>
          <w:p w14:paraId="43088BA2" w14:textId="77777777" w:rsidR="002A2E2F" w:rsidRDefault="00000000">
            <w:pPr>
              <w:spacing w:before="60" w:after="60"/>
            </w:pPr>
            <w:r>
              <w:rPr>
                <w:sz w:val="20"/>
              </w:rPr>
              <w:t>Lead Increase</w:t>
            </w:r>
          </w:p>
        </w:tc>
        <w:tc>
          <w:tcPr>
            <w:tcW w:w="5040" w:type="dxa"/>
            <w:tcBorders>
              <w:top w:val="single" w:sz="4" w:space="0" w:color="E2E8F0"/>
              <w:left w:val="single" w:sz="4" w:space="0" w:color="E2E8F0"/>
              <w:bottom w:val="single" w:sz="4" w:space="0" w:color="E2E8F0"/>
              <w:right w:val="single" w:sz="4" w:space="0" w:color="E2E8F0"/>
            </w:tcBorders>
          </w:tcPr>
          <w:p w14:paraId="39E19EB8" w14:textId="77777777" w:rsidR="002A2E2F" w:rsidRDefault="00000000">
            <w:pPr>
              <w:spacing w:before="60" w:after="60"/>
            </w:pPr>
            <w:r>
              <w:rPr>
                <w:sz w:val="20"/>
              </w:rPr>
              <w:t>340%</w:t>
            </w:r>
          </w:p>
        </w:tc>
      </w:tr>
      <w:tr w:rsidR="002A2E2F" w14:paraId="393CF568" w14:textId="77777777">
        <w:tc>
          <w:tcPr>
            <w:tcW w:w="5040" w:type="dxa"/>
            <w:tcBorders>
              <w:top w:val="single" w:sz="4" w:space="0" w:color="E2E8F0"/>
              <w:left w:val="single" w:sz="4" w:space="0" w:color="E2E8F0"/>
              <w:bottom w:val="single" w:sz="4" w:space="0" w:color="E2E8F0"/>
              <w:right w:val="single" w:sz="4" w:space="0" w:color="E2E8F0"/>
            </w:tcBorders>
            <w:shd w:val="clear" w:color="auto" w:fill="F8FAFC"/>
          </w:tcPr>
          <w:p w14:paraId="5B5C3B44" w14:textId="77777777" w:rsidR="002A2E2F" w:rsidRDefault="00000000">
            <w:pPr>
              <w:spacing w:before="60" w:after="60"/>
            </w:pPr>
            <w:r>
              <w:rPr>
                <w:sz w:val="20"/>
              </w:rPr>
              <w:t>Monthly Spend</w:t>
            </w:r>
          </w:p>
        </w:tc>
        <w:tc>
          <w:tcPr>
            <w:tcW w:w="5040" w:type="dxa"/>
            <w:tcBorders>
              <w:top w:val="single" w:sz="4" w:space="0" w:color="E2E8F0"/>
              <w:left w:val="single" w:sz="4" w:space="0" w:color="E2E8F0"/>
              <w:bottom w:val="single" w:sz="4" w:space="0" w:color="E2E8F0"/>
              <w:right w:val="single" w:sz="4" w:space="0" w:color="E2E8F0"/>
            </w:tcBorders>
            <w:shd w:val="clear" w:color="auto" w:fill="F8FAFC"/>
          </w:tcPr>
          <w:p w14:paraId="7C5A8F6B" w14:textId="77777777" w:rsidR="002A2E2F" w:rsidRDefault="00000000">
            <w:pPr>
              <w:spacing w:before="60" w:after="60"/>
            </w:pPr>
            <w:r>
              <w:rPr>
                <w:sz w:val="20"/>
              </w:rPr>
              <w:t>$2,400</w:t>
            </w:r>
          </w:p>
        </w:tc>
      </w:tr>
      <w:tr w:rsidR="002A2E2F" w14:paraId="77FAF1DA" w14:textId="77777777">
        <w:tc>
          <w:tcPr>
            <w:tcW w:w="5040" w:type="dxa"/>
            <w:tcBorders>
              <w:top w:val="single" w:sz="4" w:space="0" w:color="E2E8F0"/>
              <w:left w:val="single" w:sz="4" w:space="0" w:color="E2E8F0"/>
              <w:bottom w:val="single" w:sz="4" w:space="0" w:color="E2E8F0"/>
              <w:right w:val="single" w:sz="4" w:space="0" w:color="E2E8F0"/>
            </w:tcBorders>
          </w:tcPr>
          <w:p w14:paraId="729F623B" w14:textId="77777777" w:rsidR="002A2E2F" w:rsidRDefault="00000000">
            <w:pPr>
              <w:spacing w:before="60" w:after="60"/>
            </w:pPr>
            <w:r>
              <w:rPr>
                <w:sz w:val="20"/>
              </w:rPr>
              <w:t>New Cases/Month</w:t>
            </w:r>
          </w:p>
        </w:tc>
        <w:tc>
          <w:tcPr>
            <w:tcW w:w="5040" w:type="dxa"/>
            <w:tcBorders>
              <w:top w:val="single" w:sz="4" w:space="0" w:color="E2E8F0"/>
              <w:left w:val="single" w:sz="4" w:space="0" w:color="E2E8F0"/>
              <w:bottom w:val="single" w:sz="4" w:space="0" w:color="E2E8F0"/>
              <w:right w:val="single" w:sz="4" w:space="0" w:color="E2E8F0"/>
            </w:tcBorders>
          </w:tcPr>
          <w:p w14:paraId="67886E43" w14:textId="77777777" w:rsidR="002A2E2F" w:rsidRDefault="00000000">
            <w:pPr>
              <w:spacing w:before="60" w:after="60"/>
            </w:pPr>
            <w:r>
              <w:rPr>
                <w:sz w:val="20"/>
              </w:rPr>
              <w:t>12</w:t>
            </w:r>
          </w:p>
        </w:tc>
      </w:tr>
      <w:tr w:rsidR="002A2E2F" w14:paraId="36AA2E64" w14:textId="77777777">
        <w:tc>
          <w:tcPr>
            <w:tcW w:w="5040" w:type="dxa"/>
            <w:tcBorders>
              <w:top w:val="single" w:sz="4" w:space="0" w:color="E2E8F0"/>
              <w:left w:val="single" w:sz="4" w:space="0" w:color="E2E8F0"/>
              <w:bottom w:val="single" w:sz="4" w:space="0" w:color="E2E8F0"/>
              <w:right w:val="single" w:sz="4" w:space="0" w:color="E2E8F0"/>
            </w:tcBorders>
            <w:shd w:val="clear" w:color="auto" w:fill="F8FAFC"/>
          </w:tcPr>
          <w:p w14:paraId="711D3F83" w14:textId="77777777" w:rsidR="002A2E2F" w:rsidRDefault="00000000">
            <w:pPr>
              <w:spacing w:before="60" w:after="60"/>
            </w:pPr>
            <w:r>
              <w:rPr>
                <w:sz w:val="20"/>
              </w:rPr>
              <w:t>ROI</w:t>
            </w:r>
          </w:p>
        </w:tc>
        <w:tc>
          <w:tcPr>
            <w:tcW w:w="5040" w:type="dxa"/>
            <w:tcBorders>
              <w:top w:val="single" w:sz="4" w:space="0" w:color="E2E8F0"/>
              <w:left w:val="single" w:sz="4" w:space="0" w:color="E2E8F0"/>
              <w:bottom w:val="single" w:sz="4" w:space="0" w:color="E2E8F0"/>
              <w:right w:val="single" w:sz="4" w:space="0" w:color="E2E8F0"/>
            </w:tcBorders>
            <w:shd w:val="clear" w:color="auto" w:fill="F8FAFC"/>
          </w:tcPr>
          <w:p w14:paraId="0A1A8698" w14:textId="77777777" w:rsidR="002A2E2F" w:rsidRDefault="00000000">
            <w:pPr>
              <w:spacing w:before="60" w:after="60"/>
            </w:pPr>
            <w:r>
              <w:rPr>
                <w:sz w:val="20"/>
              </w:rPr>
              <w:t>8.5x</w:t>
            </w:r>
          </w:p>
        </w:tc>
      </w:tr>
    </w:tbl>
    <w:p w14:paraId="39C27C82" w14:textId="77777777" w:rsidR="002A2E2F" w:rsidRDefault="002A2E2F">
      <w:pPr>
        <w:spacing w:after="120"/>
      </w:pPr>
    </w:p>
    <w:p w14:paraId="752F5A52" w14:textId="77777777" w:rsidR="002A2E2F" w:rsidRDefault="00000000">
      <w:pPr>
        <w:spacing w:after="120"/>
      </w:pPr>
      <w:r>
        <w:rPr>
          <w:rFonts w:ascii="Calibri" w:hAnsi="Calibri"/>
          <w:b/>
          <w:color w:val="1A2E4A"/>
          <w:sz w:val="32"/>
        </w:rPr>
        <w:t>Case Study: Family Law Practice (Gulf Coast)</w:t>
      </w:r>
    </w:p>
    <w:p w14:paraId="34A8E67D" w14:textId="77777777" w:rsidR="002A2E2F" w:rsidRDefault="00000000">
      <w:pPr>
        <w:spacing w:after="80"/>
      </w:pPr>
      <w:r>
        <w:t>A 3-attorney firm focused on local SEO. Reviews grew from 12 to 67 in 8 months.</w:t>
      </w:r>
    </w:p>
    <w:tbl>
      <w:tblPr>
        <w:tblW w:w="0" w:type="auto"/>
        <w:tblLook w:val="04A0" w:firstRow="1" w:lastRow="0" w:firstColumn="1" w:lastColumn="0" w:noHBand="0" w:noVBand="1"/>
      </w:tblPr>
      <w:tblGrid>
        <w:gridCol w:w="5040"/>
        <w:gridCol w:w="5040"/>
      </w:tblGrid>
      <w:tr w:rsidR="002A2E2F" w14:paraId="4A24AD5E" w14:textId="77777777">
        <w:tc>
          <w:tcPr>
            <w:tcW w:w="5040" w:type="dxa"/>
            <w:tcBorders>
              <w:top w:val="single" w:sz="4" w:space="0" w:color="1A2E4A"/>
              <w:left w:val="single" w:sz="4" w:space="0" w:color="1A2E4A"/>
              <w:bottom w:val="single" w:sz="4" w:space="0" w:color="1A2E4A"/>
              <w:right w:val="single" w:sz="4" w:space="0" w:color="1A2E4A"/>
            </w:tcBorders>
            <w:shd w:val="clear" w:color="auto" w:fill="1A2E4A"/>
          </w:tcPr>
          <w:p w14:paraId="4E9F1610" w14:textId="77777777" w:rsidR="002A2E2F" w:rsidRDefault="00000000">
            <w:pPr>
              <w:spacing w:before="80" w:after="80"/>
            </w:pPr>
            <w:r>
              <w:rPr>
                <w:b/>
                <w:color w:val="FFFFFF"/>
                <w:sz w:val="20"/>
              </w:rPr>
              <w:t>Metric</w:t>
            </w:r>
          </w:p>
        </w:tc>
        <w:tc>
          <w:tcPr>
            <w:tcW w:w="5040" w:type="dxa"/>
            <w:tcBorders>
              <w:top w:val="single" w:sz="4" w:space="0" w:color="1A2E4A"/>
              <w:left w:val="single" w:sz="4" w:space="0" w:color="1A2E4A"/>
              <w:bottom w:val="single" w:sz="4" w:space="0" w:color="1A2E4A"/>
              <w:right w:val="single" w:sz="4" w:space="0" w:color="1A2E4A"/>
            </w:tcBorders>
            <w:shd w:val="clear" w:color="auto" w:fill="1A2E4A"/>
          </w:tcPr>
          <w:p w14:paraId="481E36AF" w14:textId="77777777" w:rsidR="002A2E2F" w:rsidRDefault="00000000">
            <w:pPr>
              <w:spacing w:before="80" w:after="80"/>
            </w:pPr>
            <w:r>
              <w:rPr>
                <w:b/>
                <w:color w:val="FFFFFF"/>
                <w:sz w:val="20"/>
              </w:rPr>
              <w:t>Result</w:t>
            </w:r>
          </w:p>
        </w:tc>
      </w:tr>
      <w:tr w:rsidR="002A2E2F" w14:paraId="73C497CB" w14:textId="77777777">
        <w:tc>
          <w:tcPr>
            <w:tcW w:w="5040" w:type="dxa"/>
            <w:tcBorders>
              <w:top w:val="single" w:sz="4" w:space="0" w:color="E2E8F0"/>
              <w:left w:val="single" w:sz="4" w:space="0" w:color="E2E8F0"/>
              <w:bottom w:val="single" w:sz="4" w:space="0" w:color="E2E8F0"/>
              <w:right w:val="single" w:sz="4" w:space="0" w:color="E2E8F0"/>
            </w:tcBorders>
          </w:tcPr>
          <w:p w14:paraId="7C1BC829" w14:textId="77777777" w:rsidR="002A2E2F" w:rsidRDefault="00000000">
            <w:pPr>
              <w:spacing w:before="60" w:after="60"/>
            </w:pPr>
            <w:r>
              <w:rPr>
                <w:sz w:val="20"/>
              </w:rPr>
              <w:t>Review Growth</w:t>
            </w:r>
          </w:p>
        </w:tc>
        <w:tc>
          <w:tcPr>
            <w:tcW w:w="5040" w:type="dxa"/>
            <w:tcBorders>
              <w:top w:val="single" w:sz="4" w:space="0" w:color="E2E8F0"/>
              <w:left w:val="single" w:sz="4" w:space="0" w:color="E2E8F0"/>
              <w:bottom w:val="single" w:sz="4" w:space="0" w:color="E2E8F0"/>
              <w:right w:val="single" w:sz="4" w:space="0" w:color="E2E8F0"/>
            </w:tcBorders>
          </w:tcPr>
          <w:p w14:paraId="50DAC501" w14:textId="77777777" w:rsidR="002A2E2F" w:rsidRDefault="00000000">
            <w:pPr>
              <w:spacing w:before="60" w:after="60"/>
            </w:pPr>
            <w:r>
              <w:rPr>
                <w:sz w:val="20"/>
              </w:rPr>
              <w:t>458%</w:t>
            </w:r>
          </w:p>
        </w:tc>
      </w:tr>
      <w:tr w:rsidR="002A2E2F" w14:paraId="6A920333" w14:textId="77777777">
        <w:tc>
          <w:tcPr>
            <w:tcW w:w="5040" w:type="dxa"/>
            <w:tcBorders>
              <w:top w:val="single" w:sz="4" w:space="0" w:color="E2E8F0"/>
              <w:left w:val="single" w:sz="4" w:space="0" w:color="E2E8F0"/>
              <w:bottom w:val="single" w:sz="4" w:space="0" w:color="E2E8F0"/>
              <w:right w:val="single" w:sz="4" w:space="0" w:color="E2E8F0"/>
            </w:tcBorders>
            <w:shd w:val="clear" w:color="auto" w:fill="F8FAFC"/>
          </w:tcPr>
          <w:p w14:paraId="58003E2E" w14:textId="77777777" w:rsidR="002A2E2F" w:rsidRDefault="00000000">
            <w:pPr>
              <w:spacing w:before="60" w:after="60"/>
            </w:pPr>
            <w:r>
              <w:rPr>
                <w:sz w:val="20"/>
              </w:rPr>
              <w:t>Monthly Spend</w:t>
            </w:r>
          </w:p>
        </w:tc>
        <w:tc>
          <w:tcPr>
            <w:tcW w:w="5040" w:type="dxa"/>
            <w:tcBorders>
              <w:top w:val="single" w:sz="4" w:space="0" w:color="E2E8F0"/>
              <w:left w:val="single" w:sz="4" w:space="0" w:color="E2E8F0"/>
              <w:bottom w:val="single" w:sz="4" w:space="0" w:color="E2E8F0"/>
              <w:right w:val="single" w:sz="4" w:space="0" w:color="E2E8F0"/>
            </w:tcBorders>
            <w:shd w:val="clear" w:color="auto" w:fill="F8FAFC"/>
          </w:tcPr>
          <w:p w14:paraId="1C5E593C" w14:textId="77777777" w:rsidR="002A2E2F" w:rsidRDefault="00000000">
            <w:pPr>
              <w:spacing w:before="60" w:after="60"/>
            </w:pPr>
            <w:r>
              <w:rPr>
                <w:sz w:val="20"/>
              </w:rPr>
              <w:t>$1,500</w:t>
            </w:r>
          </w:p>
        </w:tc>
      </w:tr>
      <w:tr w:rsidR="002A2E2F" w14:paraId="6C6732A7" w14:textId="77777777">
        <w:tc>
          <w:tcPr>
            <w:tcW w:w="5040" w:type="dxa"/>
            <w:tcBorders>
              <w:top w:val="single" w:sz="4" w:space="0" w:color="E2E8F0"/>
              <w:left w:val="single" w:sz="4" w:space="0" w:color="E2E8F0"/>
              <w:bottom w:val="single" w:sz="4" w:space="0" w:color="E2E8F0"/>
              <w:right w:val="single" w:sz="4" w:space="0" w:color="E2E8F0"/>
            </w:tcBorders>
          </w:tcPr>
          <w:p w14:paraId="7E91A267" w14:textId="77777777" w:rsidR="002A2E2F" w:rsidRDefault="00000000">
            <w:pPr>
              <w:spacing w:before="60" w:after="60"/>
            </w:pPr>
            <w:r>
              <w:rPr>
                <w:sz w:val="20"/>
              </w:rPr>
              <w:t>Local Pack Rank</w:t>
            </w:r>
          </w:p>
        </w:tc>
        <w:tc>
          <w:tcPr>
            <w:tcW w:w="5040" w:type="dxa"/>
            <w:tcBorders>
              <w:top w:val="single" w:sz="4" w:space="0" w:color="E2E8F0"/>
              <w:left w:val="single" w:sz="4" w:space="0" w:color="E2E8F0"/>
              <w:bottom w:val="single" w:sz="4" w:space="0" w:color="E2E8F0"/>
              <w:right w:val="single" w:sz="4" w:space="0" w:color="E2E8F0"/>
            </w:tcBorders>
          </w:tcPr>
          <w:p w14:paraId="34103252" w14:textId="77777777" w:rsidR="002A2E2F" w:rsidRDefault="00000000">
            <w:pPr>
              <w:spacing w:before="60" w:after="60"/>
            </w:pPr>
            <w:r>
              <w:rPr>
                <w:sz w:val="20"/>
              </w:rPr>
              <w:t>#1</w:t>
            </w:r>
          </w:p>
        </w:tc>
      </w:tr>
      <w:tr w:rsidR="002A2E2F" w14:paraId="0D3F7E7E" w14:textId="77777777">
        <w:tc>
          <w:tcPr>
            <w:tcW w:w="5040" w:type="dxa"/>
            <w:tcBorders>
              <w:top w:val="single" w:sz="4" w:space="0" w:color="E2E8F0"/>
              <w:left w:val="single" w:sz="4" w:space="0" w:color="E2E8F0"/>
              <w:bottom w:val="single" w:sz="4" w:space="0" w:color="E2E8F0"/>
              <w:right w:val="single" w:sz="4" w:space="0" w:color="E2E8F0"/>
            </w:tcBorders>
            <w:shd w:val="clear" w:color="auto" w:fill="F8FAFC"/>
          </w:tcPr>
          <w:p w14:paraId="4E0F19B8" w14:textId="77777777" w:rsidR="002A2E2F" w:rsidRDefault="00000000">
            <w:pPr>
              <w:spacing w:before="60" w:after="60"/>
            </w:pPr>
            <w:r>
              <w:rPr>
                <w:sz w:val="20"/>
              </w:rPr>
              <w:t>ROI</w:t>
            </w:r>
          </w:p>
        </w:tc>
        <w:tc>
          <w:tcPr>
            <w:tcW w:w="5040" w:type="dxa"/>
            <w:tcBorders>
              <w:top w:val="single" w:sz="4" w:space="0" w:color="E2E8F0"/>
              <w:left w:val="single" w:sz="4" w:space="0" w:color="E2E8F0"/>
              <w:bottom w:val="single" w:sz="4" w:space="0" w:color="E2E8F0"/>
              <w:right w:val="single" w:sz="4" w:space="0" w:color="E2E8F0"/>
            </w:tcBorders>
            <w:shd w:val="clear" w:color="auto" w:fill="F8FAFC"/>
          </w:tcPr>
          <w:p w14:paraId="345A74CC" w14:textId="77777777" w:rsidR="002A2E2F" w:rsidRDefault="00000000">
            <w:pPr>
              <w:spacing w:before="60" w:after="60"/>
            </w:pPr>
            <w:r>
              <w:rPr>
                <w:sz w:val="20"/>
              </w:rPr>
              <w:t>6.2x</w:t>
            </w:r>
          </w:p>
        </w:tc>
      </w:tr>
    </w:tbl>
    <w:p w14:paraId="57E46D15" w14:textId="77777777" w:rsidR="002A2E2F" w:rsidRDefault="002A2E2F">
      <w:pPr>
        <w:spacing w:after="120"/>
      </w:pPr>
    </w:p>
    <w:p w14:paraId="71399924" w14:textId="77777777" w:rsidR="002A2E2F" w:rsidRDefault="00000000">
      <w:pPr>
        <w:spacing w:after="120"/>
      </w:pPr>
      <w:r>
        <w:rPr>
          <w:rFonts w:ascii="Calibri" w:hAnsi="Calibri"/>
          <w:b/>
          <w:color w:val="1A2E4A"/>
          <w:sz w:val="32"/>
        </w:rPr>
        <w:t>Industry Benchmarks (2025-2026)</w:t>
      </w:r>
    </w:p>
    <w:tbl>
      <w:tblPr>
        <w:tblW w:w="0" w:type="auto"/>
        <w:tblLook w:val="04A0" w:firstRow="1" w:lastRow="0" w:firstColumn="1" w:lastColumn="0" w:noHBand="0" w:noVBand="1"/>
      </w:tblPr>
      <w:tblGrid>
        <w:gridCol w:w="3360"/>
        <w:gridCol w:w="3360"/>
        <w:gridCol w:w="3360"/>
      </w:tblGrid>
      <w:tr w:rsidR="002A2E2F" w14:paraId="71A00CE0" w14:textId="77777777">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49B4E41A" w14:textId="77777777" w:rsidR="002A2E2F" w:rsidRDefault="00000000">
            <w:pPr>
              <w:spacing w:before="80" w:after="80"/>
            </w:pPr>
            <w:r>
              <w:rPr>
                <w:b/>
                <w:color w:val="FFFFFF"/>
                <w:sz w:val="20"/>
              </w:rPr>
              <w:t>Metric</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3B9F942F" w14:textId="77777777" w:rsidR="002A2E2F" w:rsidRDefault="00000000">
            <w:pPr>
              <w:spacing w:before="80" w:after="80"/>
            </w:pPr>
            <w:r>
              <w:rPr>
                <w:b/>
                <w:color w:val="FFFFFF"/>
                <w:sz w:val="20"/>
              </w:rPr>
              <w:t>Industry Average</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7404A7A3" w14:textId="77777777" w:rsidR="002A2E2F" w:rsidRDefault="00000000">
            <w:pPr>
              <w:spacing w:before="80" w:after="80"/>
            </w:pPr>
            <w:r>
              <w:rPr>
                <w:b/>
                <w:color w:val="FFFFFF"/>
                <w:sz w:val="20"/>
              </w:rPr>
              <w:t>Top Performers</w:t>
            </w:r>
          </w:p>
        </w:tc>
      </w:tr>
      <w:tr w:rsidR="002A2E2F" w14:paraId="0D8C7653" w14:textId="77777777">
        <w:tc>
          <w:tcPr>
            <w:tcW w:w="3360" w:type="dxa"/>
            <w:tcBorders>
              <w:top w:val="single" w:sz="4" w:space="0" w:color="E2E8F0"/>
              <w:left w:val="single" w:sz="4" w:space="0" w:color="E2E8F0"/>
              <w:bottom w:val="single" w:sz="4" w:space="0" w:color="E2E8F0"/>
              <w:right w:val="single" w:sz="4" w:space="0" w:color="E2E8F0"/>
            </w:tcBorders>
          </w:tcPr>
          <w:p w14:paraId="241AE689" w14:textId="77777777" w:rsidR="002A2E2F" w:rsidRDefault="00000000">
            <w:pPr>
              <w:spacing w:before="60" w:after="60"/>
            </w:pPr>
            <w:r>
              <w:rPr>
                <w:sz w:val="20"/>
              </w:rPr>
              <w:t>Law Firm Marketing Budget</w:t>
            </w:r>
          </w:p>
        </w:tc>
        <w:tc>
          <w:tcPr>
            <w:tcW w:w="3360" w:type="dxa"/>
            <w:tcBorders>
              <w:top w:val="single" w:sz="4" w:space="0" w:color="E2E8F0"/>
              <w:left w:val="single" w:sz="4" w:space="0" w:color="E2E8F0"/>
              <w:bottom w:val="single" w:sz="4" w:space="0" w:color="E2E8F0"/>
              <w:right w:val="single" w:sz="4" w:space="0" w:color="E2E8F0"/>
            </w:tcBorders>
          </w:tcPr>
          <w:p w14:paraId="370AE4AB" w14:textId="77777777" w:rsidR="002A2E2F" w:rsidRDefault="00000000">
            <w:pPr>
              <w:spacing w:before="60" w:after="60"/>
            </w:pPr>
            <w:r>
              <w:rPr>
                <w:sz w:val="20"/>
              </w:rPr>
              <w:t>10-15% of revenue</w:t>
            </w:r>
          </w:p>
        </w:tc>
        <w:tc>
          <w:tcPr>
            <w:tcW w:w="3360" w:type="dxa"/>
            <w:tcBorders>
              <w:top w:val="single" w:sz="4" w:space="0" w:color="E2E8F0"/>
              <w:left w:val="single" w:sz="4" w:space="0" w:color="E2E8F0"/>
              <w:bottom w:val="single" w:sz="4" w:space="0" w:color="E2E8F0"/>
              <w:right w:val="single" w:sz="4" w:space="0" w:color="E2E8F0"/>
            </w:tcBorders>
          </w:tcPr>
          <w:p w14:paraId="37F3583A" w14:textId="77777777" w:rsidR="002A2E2F" w:rsidRDefault="00000000">
            <w:pPr>
              <w:spacing w:before="60" w:after="60"/>
            </w:pPr>
            <w:r>
              <w:rPr>
                <w:sz w:val="20"/>
              </w:rPr>
              <w:t>15-20% (top performers)</w:t>
            </w:r>
          </w:p>
        </w:tc>
      </w:tr>
      <w:tr w:rsidR="002A2E2F" w14:paraId="08C997EF"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60A40C0B" w14:textId="77777777" w:rsidR="002A2E2F" w:rsidRDefault="00000000">
            <w:pPr>
              <w:spacing w:before="60" w:after="60"/>
            </w:pPr>
            <w:r>
              <w:rPr>
                <w:sz w:val="20"/>
              </w:rPr>
              <w:t>Monthly SEO Investment</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106EDD30" w14:textId="77777777" w:rsidR="002A2E2F" w:rsidRDefault="00000000">
            <w:pPr>
              <w:spacing w:before="60" w:after="60"/>
            </w:pPr>
            <w:r>
              <w:rPr>
                <w:sz w:val="20"/>
              </w:rPr>
              <w:t>$2,000 - $5,000</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08283017" w14:textId="77777777" w:rsidR="002A2E2F" w:rsidRDefault="00000000">
            <w:pPr>
              <w:spacing w:before="60" w:after="60"/>
            </w:pPr>
            <w:r>
              <w:rPr>
                <w:sz w:val="20"/>
              </w:rPr>
              <w:t>$5,000 - $15,000</w:t>
            </w:r>
          </w:p>
        </w:tc>
      </w:tr>
      <w:tr w:rsidR="002A2E2F" w14:paraId="3EE7E2ED" w14:textId="77777777">
        <w:tc>
          <w:tcPr>
            <w:tcW w:w="3360" w:type="dxa"/>
            <w:tcBorders>
              <w:top w:val="single" w:sz="4" w:space="0" w:color="E2E8F0"/>
              <w:left w:val="single" w:sz="4" w:space="0" w:color="E2E8F0"/>
              <w:bottom w:val="single" w:sz="4" w:space="0" w:color="E2E8F0"/>
              <w:right w:val="single" w:sz="4" w:space="0" w:color="E2E8F0"/>
            </w:tcBorders>
          </w:tcPr>
          <w:p w14:paraId="38D65A6E" w14:textId="77777777" w:rsidR="002A2E2F" w:rsidRDefault="00000000">
            <w:pPr>
              <w:spacing w:before="60" w:after="60"/>
            </w:pPr>
            <w:r>
              <w:rPr>
                <w:sz w:val="20"/>
              </w:rPr>
              <w:t>Google Ads CPC (Legal)</w:t>
            </w:r>
          </w:p>
        </w:tc>
        <w:tc>
          <w:tcPr>
            <w:tcW w:w="3360" w:type="dxa"/>
            <w:tcBorders>
              <w:top w:val="single" w:sz="4" w:space="0" w:color="E2E8F0"/>
              <w:left w:val="single" w:sz="4" w:space="0" w:color="E2E8F0"/>
              <w:bottom w:val="single" w:sz="4" w:space="0" w:color="E2E8F0"/>
              <w:right w:val="single" w:sz="4" w:space="0" w:color="E2E8F0"/>
            </w:tcBorders>
          </w:tcPr>
          <w:p w14:paraId="1258070E" w14:textId="77777777" w:rsidR="002A2E2F" w:rsidRDefault="00000000">
            <w:pPr>
              <w:spacing w:before="60" w:after="60"/>
            </w:pPr>
            <w:r>
              <w:rPr>
                <w:sz w:val="20"/>
              </w:rPr>
              <w:t>$50 - $200</w:t>
            </w:r>
          </w:p>
        </w:tc>
        <w:tc>
          <w:tcPr>
            <w:tcW w:w="3360" w:type="dxa"/>
            <w:tcBorders>
              <w:top w:val="single" w:sz="4" w:space="0" w:color="E2E8F0"/>
              <w:left w:val="single" w:sz="4" w:space="0" w:color="E2E8F0"/>
              <w:bottom w:val="single" w:sz="4" w:space="0" w:color="E2E8F0"/>
              <w:right w:val="single" w:sz="4" w:space="0" w:color="E2E8F0"/>
            </w:tcBorders>
          </w:tcPr>
          <w:p w14:paraId="56135670" w14:textId="77777777" w:rsidR="002A2E2F" w:rsidRDefault="00000000">
            <w:pPr>
              <w:spacing w:before="60" w:after="60"/>
            </w:pPr>
            <w:r>
              <w:rPr>
                <w:sz w:val="20"/>
              </w:rPr>
              <w:t>$200 - $500 (PI)</w:t>
            </w:r>
          </w:p>
        </w:tc>
      </w:tr>
      <w:tr w:rsidR="002A2E2F" w14:paraId="1773D9B9"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60F96893" w14:textId="77777777" w:rsidR="002A2E2F" w:rsidRDefault="00000000">
            <w:pPr>
              <w:spacing w:before="60" w:after="60"/>
            </w:pPr>
            <w:r>
              <w:rPr>
                <w:sz w:val="20"/>
              </w:rPr>
              <w:t>Time to SEO Results</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5B2DBE5F" w14:textId="77777777" w:rsidR="002A2E2F" w:rsidRDefault="00000000">
            <w:pPr>
              <w:spacing w:before="60" w:after="60"/>
            </w:pPr>
            <w:r>
              <w:rPr>
                <w:sz w:val="20"/>
              </w:rPr>
              <w:t>4-6 months</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04ED1CBB" w14:textId="77777777" w:rsidR="002A2E2F" w:rsidRDefault="00000000">
            <w:pPr>
              <w:spacing w:before="60" w:after="60"/>
            </w:pPr>
            <w:r>
              <w:rPr>
                <w:sz w:val="20"/>
              </w:rPr>
              <w:t>3-4 months (with foundation)</w:t>
            </w:r>
          </w:p>
        </w:tc>
      </w:tr>
    </w:tbl>
    <w:p w14:paraId="55B4DF05" w14:textId="3C30146E" w:rsidR="002A2E2F" w:rsidRDefault="00000000">
      <w:pPr>
        <w:spacing w:after="0"/>
      </w:pPr>
      <w:r>
        <w:rPr>
          <w:color w:val="666666"/>
          <w:sz w:val="16"/>
        </w:rPr>
        <w:t xml:space="preserve"> </w:t>
      </w:r>
    </w:p>
    <w:p w14:paraId="16DC9ADC" w14:textId="77777777" w:rsidR="002A2E2F" w:rsidRDefault="00000000">
      <w:r>
        <w:br w:type="page"/>
      </w:r>
    </w:p>
    <w:p w14:paraId="282DADCF" w14:textId="77777777" w:rsidR="002A2E2F" w:rsidRDefault="00000000">
      <w:pPr>
        <w:spacing w:after="40"/>
      </w:pPr>
      <w:r>
        <w:rPr>
          <w:rFonts w:ascii="Calibri" w:hAnsi="Calibri"/>
          <w:b/>
          <w:color w:val="1A2E4A"/>
          <w:sz w:val="20"/>
        </w:rPr>
        <w:lastRenderedPageBreak/>
        <w:t>VALUE ANALYSIS</w:t>
      </w:r>
    </w:p>
    <w:p w14:paraId="7B71A767" w14:textId="77777777" w:rsidR="002A2E2F" w:rsidRDefault="00000000">
      <w:pPr>
        <w:spacing w:after="120"/>
      </w:pPr>
      <w:r>
        <w:rPr>
          <w:rFonts w:ascii="Calibri" w:hAnsi="Calibri"/>
          <w:b/>
          <w:color w:val="1A2E4A"/>
          <w:sz w:val="52"/>
        </w:rPr>
        <w:t>Service Value Comparison</w:t>
      </w:r>
    </w:p>
    <w:tbl>
      <w:tblPr>
        <w:tblW w:w="0" w:type="auto"/>
        <w:tblLook w:val="04A0" w:firstRow="1" w:lastRow="0" w:firstColumn="1" w:lastColumn="0" w:noHBand="0" w:noVBand="1"/>
      </w:tblPr>
      <w:tblGrid>
        <w:gridCol w:w="3360"/>
        <w:gridCol w:w="3360"/>
        <w:gridCol w:w="3360"/>
      </w:tblGrid>
      <w:tr w:rsidR="002A2E2F" w14:paraId="5FFCD0F1" w14:textId="77777777">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52300604" w14:textId="77777777" w:rsidR="002A2E2F" w:rsidRDefault="00000000">
            <w:pPr>
              <w:spacing w:before="80" w:after="80"/>
            </w:pPr>
            <w:r>
              <w:rPr>
                <w:b/>
                <w:color w:val="FFFFFF"/>
                <w:sz w:val="20"/>
              </w:rPr>
              <w:t>Service</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17639B00" w14:textId="77777777" w:rsidR="002A2E2F" w:rsidRDefault="00000000">
            <w:pPr>
              <w:spacing w:before="80" w:after="80"/>
            </w:pPr>
            <w:r>
              <w:rPr>
                <w:b/>
                <w:color w:val="FFFFFF"/>
                <w:sz w:val="20"/>
              </w:rPr>
              <w:t>Market Rate</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633E16C8" w14:textId="77777777" w:rsidR="002A2E2F" w:rsidRDefault="00000000">
            <w:pPr>
              <w:spacing w:before="80" w:after="80"/>
            </w:pPr>
            <w:r>
              <w:rPr>
                <w:b/>
                <w:color w:val="FFFFFF"/>
                <w:sz w:val="20"/>
              </w:rPr>
              <w:t>Your Price</w:t>
            </w:r>
          </w:p>
        </w:tc>
      </w:tr>
      <w:tr w:rsidR="002A2E2F" w14:paraId="14C2B723" w14:textId="77777777">
        <w:tc>
          <w:tcPr>
            <w:tcW w:w="3360" w:type="dxa"/>
            <w:tcBorders>
              <w:top w:val="single" w:sz="4" w:space="0" w:color="E2E8F0"/>
              <w:left w:val="single" w:sz="4" w:space="0" w:color="E2E8F0"/>
              <w:bottom w:val="single" w:sz="4" w:space="0" w:color="E2E8F0"/>
              <w:right w:val="single" w:sz="4" w:space="0" w:color="E2E8F0"/>
            </w:tcBorders>
          </w:tcPr>
          <w:p w14:paraId="00E8A909" w14:textId="77777777" w:rsidR="002A2E2F" w:rsidRDefault="00000000">
            <w:pPr>
              <w:spacing w:before="60" w:after="60"/>
            </w:pPr>
            <w:r>
              <w:rPr>
                <w:sz w:val="20"/>
              </w:rPr>
              <w:t>Technical SEO Audit &amp; Repair</w:t>
            </w:r>
          </w:p>
        </w:tc>
        <w:tc>
          <w:tcPr>
            <w:tcW w:w="3360" w:type="dxa"/>
            <w:tcBorders>
              <w:top w:val="single" w:sz="4" w:space="0" w:color="E2E8F0"/>
              <w:left w:val="single" w:sz="4" w:space="0" w:color="E2E8F0"/>
              <w:bottom w:val="single" w:sz="4" w:space="0" w:color="E2E8F0"/>
              <w:right w:val="single" w:sz="4" w:space="0" w:color="E2E8F0"/>
            </w:tcBorders>
          </w:tcPr>
          <w:p w14:paraId="78A97EEE" w14:textId="77777777" w:rsidR="002A2E2F" w:rsidRDefault="00000000">
            <w:pPr>
              <w:spacing w:before="60" w:after="60"/>
            </w:pPr>
            <w:r>
              <w:rPr>
                <w:sz w:val="20"/>
              </w:rPr>
              <w:t>$1,500 - $2,500 (one-time)</w:t>
            </w:r>
          </w:p>
        </w:tc>
        <w:tc>
          <w:tcPr>
            <w:tcW w:w="3360" w:type="dxa"/>
            <w:tcBorders>
              <w:top w:val="single" w:sz="4" w:space="0" w:color="E2E8F0"/>
              <w:left w:val="single" w:sz="4" w:space="0" w:color="E2E8F0"/>
              <w:bottom w:val="single" w:sz="4" w:space="0" w:color="E2E8F0"/>
              <w:right w:val="single" w:sz="4" w:space="0" w:color="E2E8F0"/>
            </w:tcBorders>
          </w:tcPr>
          <w:p w14:paraId="1977674D" w14:textId="77777777" w:rsidR="002A2E2F" w:rsidRDefault="00000000">
            <w:pPr>
              <w:spacing w:before="60" w:after="60"/>
            </w:pPr>
            <w:r>
              <w:rPr>
                <w:sz w:val="20"/>
              </w:rPr>
              <w:t>INCLUDED</w:t>
            </w:r>
          </w:p>
        </w:tc>
      </w:tr>
      <w:tr w:rsidR="002A2E2F" w14:paraId="080AFDE9"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0CF87C1B" w14:textId="77777777" w:rsidR="002A2E2F" w:rsidRDefault="00000000">
            <w:pPr>
              <w:spacing w:before="60" w:after="60"/>
            </w:pPr>
            <w:r>
              <w:rPr>
                <w:sz w:val="20"/>
              </w:rPr>
              <w:t>Google Business Profile Management</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33BDC8BD" w14:textId="77777777" w:rsidR="002A2E2F" w:rsidRDefault="00000000">
            <w:pPr>
              <w:spacing w:before="60" w:after="60"/>
            </w:pPr>
            <w:r>
              <w:rPr>
                <w:sz w:val="20"/>
              </w:rPr>
              <w:t>$500 - $1,500/month</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12CAC597" w14:textId="77777777" w:rsidR="002A2E2F" w:rsidRDefault="00000000">
            <w:pPr>
              <w:spacing w:before="60" w:after="60"/>
            </w:pPr>
            <w:r>
              <w:rPr>
                <w:sz w:val="20"/>
              </w:rPr>
              <w:t>INCLUDED</w:t>
            </w:r>
          </w:p>
        </w:tc>
      </w:tr>
      <w:tr w:rsidR="002A2E2F" w14:paraId="5EB2AD1F" w14:textId="77777777">
        <w:tc>
          <w:tcPr>
            <w:tcW w:w="3360" w:type="dxa"/>
            <w:tcBorders>
              <w:top w:val="single" w:sz="4" w:space="0" w:color="E2E8F0"/>
              <w:left w:val="single" w:sz="4" w:space="0" w:color="E2E8F0"/>
              <w:bottom w:val="single" w:sz="4" w:space="0" w:color="E2E8F0"/>
              <w:right w:val="single" w:sz="4" w:space="0" w:color="E2E8F0"/>
            </w:tcBorders>
          </w:tcPr>
          <w:p w14:paraId="28BB9522" w14:textId="77777777" w:rsidR="002A2E2F" w:rsidRDefault="00000000">
            <w:pPr>
              <w:spacing w:before="60" w:after="60"/>
            </w:pPr>
            <w:r>
              <w:rPr>
                <w:sz w:val="20"/>
              </w:rPr>
              <w:t>Content Marketing (Landing Pages)</w:t>
            </w:r>
          </w:p>
        </w:tc>
        <w:tc>
          <w:tcPr>
            <w:tcW w:w="3360" w:type="dxa"/>
            <w:tcBorders>
              <w:top w:val="single" w:sz="4" w:space="0" w:color="E2E8F0"/>
              <w:left w:val="single" w:sz="4" w:space="0" w:color="E2E8F0"/>
              <w:bottom w:val="single" w:sz="4" w:space="0" w:color="E2E8F0"/>
              <w:right w:val="single" w:sz="4" w:space="0" w:color="E2E8F0"/>
            </w:tcBorders>
          </w:tcPr>
          <w:p w14:paraId="3F5509C0" w14:textId="77777777" w:rsidR="002A2E2F" w:rsidRDefault="00000000">
            <w:pPr>
              <w:spacing w:before="60" w:after="60"/>
            </w:pPr>
            <w:r>
              <w:rPr>
                <w:sz w:val="20"/>
              </w:rPr>
              <w:t>$1,200 - $2,400/month</w:t>
            </w:r>
          </w:p>
        </w:tc>
        <w:tc>
          <w:tcPr>
            <w:tcW w:w="3360" w:type="dxa"/>
            <w:tcBorders>
              <w:top w:val="single" w:sz="4" w:space="0" w:color="E2E8F0"/>
              <w:left w:val="single" w:sz="4" w:space="0" w:color="E2E8F0"/>
              <w:bottom w:val="single" w:sz="4" w:space="0" w:color="E2E8F0"/>
              <w:right w:val="single" w:sz="4" w:space="0" w:color="E2E8F0"/>
            </w:tcBorders>
          </w:tcPr>
          <w:p w14:paraId="3C63E0C5" w14:textId="77777777" w:rsidR="002A2E2F" w:rsidRDefault="00000000">
            <w:pPr>
              <w:spacing w:before="60" w:after="60"/>
            </w:pPr>
            <w:r>
              <w:rPr>
                <w:sz w:val="20"/>
              </w:rPr>
              <w:t>INCLUDED</w:t>
            </w:r>
          </w:p>
        </w:tc>
      </w:tr>
      <w:tr w:rsidR="002A2E2F" w14:paraId="6AF82491"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07A86A03" w14:textId="77777777" w:rsidR="002A2E2F" w:rsidRDefault="00000000">
            <w:pPr>
              <w:spacing w:before="60" w:after="60"/>
            </w:pPr>
            <w:r>
              <w:rPr>
                <w:sz w:val="20"/>
              </w:rPr>
              <w:t>Reputation Management System</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62F7B035" w14:textId="77777777" w:rsidR="002A2E2F" w:rsidRDefault="00000000">
            <w:pPr>
              <w:spacing w:before="60" w:after="60"/>
            </w:pPr>
            <w:r>
              <w:rPr>
                <w:sz w:val="20"/>
              </w:rPr>
              <w:t>$300 - $800/month</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532FC728" w14:textId="77777777" w:rsidR="002A2E2F" w:rsidRDefault="00000000">
            <w:pPr>
              <w:spacing w:before="60" w:after="60"/>
            </w:pPr>
            <w:r>
              <w:rPr>
                <w:sz w:val="20"/>
              </w:rPr>
              <w:t>INCLUDED</w:t>
            </w:r>
          </w:p>
        </w:tc>
      </w:tr>
      <w:tr w:rsidR="002A2E2F" w14:paraId="151EB1F2" w14:textId="77777777">
        <w:tc>
          <w:tcPr>
            <w:tcW w:w="3360" w:type="dxa"/>
            <w:tcBorders>
              <w:top w:val="single" w:sz="4" w:space="0" w:color="E2E8F0"/>
              <w:left w:val="single" w:sz="4" w:space="0" w:color="E2E8F0"/>
              <w:bottom w:val="single" w:sz="4" w:space="0" w:color="E2E8F0"/>
              <w:right w:val="single" w:sz="4" w:space="0" w:color="E2E8F0"/>
            </w:tcBorders>
          </w:tcPr>
          <w:p w14:paraId="4C9FC31D" w14:textId="77777777" w:rsidR="002A2E2F" w:rsidRDefault="00000000">
            <w:pPr>
              <w:spacing w:before="60" w:after="60"/>
            </w:pPr>
            <w:r>
              <w:rPr>
                <w:sz w:val="20"/>
              </w:rPr>
              <w:t>Analytics &amp; ROI Reporting</w:t>
            </w:r>
          </w:p>
        </w:tc>
        <w:tc>
          <w:tcPr>
            <w:tcW w:w="3360" w:type="dxa"/>
            <w:tcBorders>
              <w:top w:val="single" w:sz="4" w:space="0" w:color="E2E8F0"/>
              <w:left w:val="single" w:sz="4" w:space="0" w:color="E2E8F0"/>
              <w:bottom w:val="single" w:sz="4" w:space="0" w:color="E2E8F0"/>
              <w:right w:val="single" w:sz="4" w:space="0" w:color="E2E8F0"/>
            </w:tcBorders>
          </w:tcPr>
          <w:p w14:paraId="280D13DE" w14:textId="77777777" w:rsidR="002A2E2F" w:rsidRDefault="00000000">
            <w:pPr>
              <w:spacing w:before="60" w:after="60"/>
            </w:pPr>
            <w:r>
              <w:rPr>
                <w:sz w:val="20"/>
              </w:rPr>
              <w:t>$500/month</w:t>
            </w:r>
          </w:p>
        </w:tc>
        <w:tc>
          <w:tcPr>
            <w:tcW w:w="3360" w:type="dxa"/>
            <w:tcBorders>
              <w:top w:val="single" w:sz="4" w:space="0" w:color="E2E8F0"/>
              <w:left w:val="single" w:sz="4" w:space="0" w:color="E2E8F0"/>
              <w:bottom w:val="single" w:sz="4" w:space="0" w:color="E2E8F0"/>
              <w:right w:val="single" w:sz="4" w:space="0" w:color="E2E8F0"/>
            </w:tcBorders>
          </w:tcPr>
          <w:p w14:paraId="18BFE772" w14:textId="77777777" w:rsidR="002A2E2F" w:rsidRDefault="00000000">
            <w:pPr>
              <w:spacing w:before="60" w:after="60"/>
            </w:pPr>
            <w:r>
              <w:rPr>
                <w:sz w:val="20"/>
              </w:rPr>
              <w:t>INCLUDED</w:t>
            </w:r>
          </w:p>
        </w:tc>
      </w:tr>
      <w:tr w:rsidR="002A2E2F" w14:paraId="5AF0083E"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559D46DD" w14:textId="77777777" w:rsidR="002A2E2F" w:rsidRDefault="00000000">
            <w:pPr>
              <w:spacing w:before="60" w:after="60"/>
            </w:pPr>
            <w:r>
              <w:rPr>
                <w:sz w:val="20"/>
              </w:rPr>
              <w:t>CRM Access (GoHighLevel)</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0DB45DBC" w14:textId="77777777" w:rsidR="002A2E2F" w:rsidRDefault="00000000">
            <w:pPr>
              <w:spacing w:before="60" w:after="60"/>
            </w:pPr>
            <w:r>
              <w:rPr>
                <w:sz w:val="20"/>
              </w:rPr>
              <w:t>$300 - $600/month</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5B7CB9C8" w14:textId="77777777" w:rsidR="002A2E2F" w:rsidRDefault="00000000">
            <w:pPr>
              <w:spacing w:before="60" w:after="60"/>
            </w:pPr>
            <w:r>
              <w:rPr>
                <w:sz w:val="20"/>
              </w:rPr>
              <w:t>INCLUDED</w:t>
            </w:r>
          </w:p>
        </w:tc>
      </w:tr>
      <w:tr w:rsidR="002A2E2F" w14:paraId="4AF6F012" w14:textId="77777777">
        <w:tc>
          <w:tcPr>
            <w:tcW w:w="3360" w:type="dxa"/>
            <w:tcBorders>
              <w:top w:val="single" w:sz="4" w:space="0" w:color="E2E8F0"/>
              <w:left w:val="single" w:sz="4" w:space="0" w:color="E2E8F0"/>
              <w:bottom w:val="single" w:sz="4" w:space="0" w:color="E2E8F0"/>
              <w:right w:val="single" w:sz="4" w:space="0" w:color="E2E8F0"/>
            </w:tcBorders>
          </w:tcPr>
          <w:p w14:paraId="45792384" w14:textId="77777777" w:rsidR="002A2E2F" w:rsidRDefault="00000000">
            <w:pPr>
              <w:spacing w:before="60" w:after="60"/>
            </w:pPr>
            <w:r>
              <w:rPr>
                <w:sz w:val="20"/>
              </w:rPr>
              <w:t>TOTAL MONTHLY VALUE</w:t>
            </w:r>
          </w:p>
        </w:tc>
        <w:tc>
          <w:tcPr>
            <w:tcW w:w="3360" w:type="dxa"/>
            <w:tcBorders>
              <w:top w:val="single" w:sz="4" w:space="0" w:color="E2E8F0"/>
              <w:left w:val="single" w:sz="4" w:space="0" w:color="E2E8F0"/>
              <w:bottom w:val="single" w:sz="4" w:space="0" w:color="E2E8F0"/>
              <w:right w:val="single" w:sz="4" w:space="0" w:color="E2E8F0"/>
            </w:tcBorders>
          </w:tcPr>
          <w:p w14:paraId="5354557F" w14:textId="77777777" w:rsidR="002A2E2F" w:rsidRDefault="00000000">
            <w:pPr>
              <w:spacing w:before="60" w:after="60"/>
            </w:pPr>
            <w:r>
              <w:rPr>
                <w:sz w:val="20"/>
              </w:rPr>
              <w:t>$4,300+</w:t>
            </w:r>
          </w:p>
        </w:tc>
        <w:tc>
          <w:tcPr>
            <w:tcW w:w="3360" w:type="dxa"/>
            <w:tcBorders>
              <w:top w:val="single" w:sz="4" w:space="0" w:color="E2E8F0"/>
              <w:left w:val="single" w:sz="4" w:space="0" w:color="E2E8F0"/>
              <w:bottom w:val="single" w:sz="4" w:space="0" w:color="E2E8F0"/>
              <w:right w:val="single" w:sz="4" w:space="0" w:color="E2E8F0"/>
            </w:tcBorders>
          </w:tcPr>
          <w:p w14:paraId="6560BB1B" w14:textId="77777777" w:rsidR="002A2E2F" w:rsidRDefault="00000000">
            <w:pPr>
              <w:spacing w:before="60" w:after="60"/>
            </w:pPr>
            <w:r>
              <w:rPr>
                <w:sz w:val="20"/>
              </w:rPr>
              <w:t>$500</w:t>
            </w:r>
          </w:p>
        </w:tc>
      </w:tr>
    </w:tbl>
    <w:p w14:paraId="7E64C6A4" w14:textId="77777777" w:rsidR="002A2E2F" w:rsidRDefault="002A2E2F">
      <w:pPr>
        <w:spacing w:after="120"/>
      </w:pPr>
    </w:p>
    <w:p w14:paraId="7B257530" w14:textId="77777777" w:rsidR="002A2E2F" w:rsidRDefault="00000000">
      <w:pPr>
        <w:spacing w:before="120" w:after="120"/>
        <w:jc w:val="center"/>
      </w:pPr>
      <w:r>
        <w:rPr>
          <w:b/>
          <w:color w:val="38A169"/>
          <w:sz w:val="28"/>
        </w:rPr>
        <w:t>You're receiving over $4,300 in monthly value for $500</w:t>
      </w:r>
    </w:p>
    <w:p w14:paraId="670DBD21" w14:textId="77777777" w:rsidR="002A2E2F" w:rsidRDefault="00000000">
      <w:pPr>
        <w:spacing w:after="120"/>
      </w:pPr>
      <w:r>
        <w:rPr>
          <w:rFonts w:ascii="Calibri" w:hAnsi="Calibri"/>
          <w:b/>
          <w:color w:val="1A2E4A"/>
          <w:sz w:val="32"/>
        </w:rPr>
        <w:t>Engagement Terms</w:t>
      </w:r>
    </w:p>
    <w:tbl>
      <w:tblPr>
        <w:tblW w:w="0" w:type="auto"/>
        <w:tblLook w:val="04A0" w:firstRow="1" w:lastRow="0" w:firstColumn="1" w:lastColumn="0" w:noHBand="0" w:noVBand="1"/>
      </w:tblPr>
      <w:tblGrid>
        <w:gridCol w:w="5040"/>
        <w:gridCol w:w="5040"/>
      </w:tblGrid>
      <w:tr w:rsidR="002A2E2F" w14:paraId="36301F15" w14:textId="77777777">
        <w:tc>
          <w:tcPr>
            <w:tcW w:w="5040" w:type="dxa"/>
            <w:tcBorders>
              <w:top w:val="single" w:sz="4" w:space="0" w:color="1A2E4A"/>
              <w:left w:val="single" w:sz="4" w:space="0" w:color="1A2E4A"/>
              <w:bottom w:val="single" w:sz="4" w:space="0" w:color="1A2E4A"/>
              <w:right w:val="single" w:sz="4" w:space="0" w:color="1A2E4A"/>
            </w:tcBorders>
            <w:shd w:val="clear" w:color="auto" w:fill="1A2E4A"/>
          </w:tcPr>
          <w:p w14:paraId="151D7D39" w14:textId="77777777" w:rsidR="002A2E2F" w:rsidRDefault="00000000">
            <w:pPr>
              <w:spacing w:before="80" w:after="80"/>
            </w:pPr>
            <w:r>
              <w:rPr>
                <w:b/>
                <w:color w:val="FFFFFF"/>
                <w:sz w:val="20"/>
              </w:rPr>
              <w:t>Item</w:t>
            </w:r>
          </w:p>
        </w:tc>
        <w:tc>
          <w:tcPr>
            <w:tcW w:w="5040" w:type="dxa"/>
            <w:tcBorders>
              <w:top w:val="single" w:sz="4" w:space="0" w:color="1A2E4A"/>
              <w:left w:val="single" w:sz="4" w:space="0" w:color="1A2E4A"/>
              <w:bottom w:val="single" w:sz="4" w:space="0" w:color="1A2E4A"/>
              <w:right w:val="single" w:sz="4" w:space="0" w:color="1A2E4A"/>
            </w:tcBorders>
            <w:shd w:val="clear" w:color="auto" w:fill="1A2E4A"/>
          </w:tcPr>
          <w:p w14:paraId="2759AC34" w14:textId="77777777" w:rsidR="002A2E2F" w:rsidRDefault="00000000">
            <w:pPr>
              <w:spacing w:before="80" w:after="80"/>
            </w:pPr>
            <w:r>
              <w:rPr>
                <w:b/>
                <w:color w:val="FFFFFF"/>
                <w:sz w:val="20"/>
              </w:rPr>
              <w:t>Details</w:t>
            </w:r>
          </w:p>
        </w:tc>
      </w:tr>
      <w:tr w:rsidR="002A2E2F" w14:paraId="744212DD" w14:textId="77777777">
        <w:tc>
          <w:tcPr>
            <w:tcW w:w="5040" w:type="dxa"/>
            <w:tcBorders>
              <w:top w:val="single" w:sz="4" w:space="0" w:color="E2E8F0"/>
              <w:left w:val="single" w:sz="4" w:space="0" w:color="E2E8F0"/>
              <w:bottom w:val="single" w:sz="4" w:space="0" w:color="E2E8F0"/>
              <w:right w:val="single" w:sz="4" w:space="0" w:color="E2E8F0"/>
            </w:tcBorders>
          </w:tcPr>
          <w:p w14:paraId="6F253A73" w14:textId="77777777" w:rsidR="002A2E2F" w:rsidRDefault="00000000">
            <w:pPr>
              <w:spacing w:before="60" w:after="60"/>
            </w:pPr>
            <w:r>
              <w:rPr>
                <w:sz w:val="20"/>
              </w:rPr>
              <w:t>Monthly Investment</w:t>
            </w:r>
          </w:p>
        </w:tc>
        <w:tc>
          <w:tcPr>
            <w:tcW w:w="5040" w:type="dxa"/>
            <w:tcBorders>
              <w:top w:val="single" w:sz="4" w:space="0" w:color="E2E8F0"/>
              <w:left w:val="single" w:sz="4" w:space="0" w:color="E2E8F0"/>
              <w:bottom w:val="single" w:sz="4" w:space="0" w:color="E2E8F0"/>
              <w:right w:val="single" w:sz="4" w:space="0" w:color="E2E8F0"/>
            </w:tcBorders>
          </w:tcPr>
          <w:p w14:paraId="0240351C" w14:textId="77777777" w:rsidR="002A2E2F" w:rsidRDefault="00000000">
            <w:pPr>
              <w:spacing w:before="60" w:after="60"/>
            </w:pPr>
            <w:r>
              <w:rPr>
                <w:sz w:val="20"/>
              </w:rPr>
              <w:t>$500/month</w:t>
            </w:r>
          </w:p>
        </w:tc>
      </w:tr>
      <w:tr w:rsidR="002A2E2F" w14:paraId="093E4F7C" w14:textId="77777777">
        <w:tc>
          <w:tcPr>
            <w:tcW w:w="5040" w:type="dxa"/>
            <w:tcBorders>
              <w:top w:val="single" w:sz="4" w:space="0" w:color="E2E8F0"/>
              <w:left w:val="single" w:sz="4" w:space="0" w:color="E2E8F0"/>
              <w:bottom w:val="single" w:sz="4" w:space="0" w:color="E2E8F0"/>
              <w:right w:val="single" w:sz="4" w:space="0" w:color="E2E8F0"/>
            </w:tcBorders>
            <w:shd w:val="clear" w:color="auto" w:fill="F8FAFC"/>
          </w:tcPr>
          <w:p w14:paraId="25DAA21F" w14:textId="77777777" w:rsidR="002A2E2F" w:rsidRDefault="00000000">
            <w:pPr>
              <w:spacing w:before="60" w:after="60"/>
            </w:pPr>
            <w:r>
              <w:rPr>
                <w:sz w:val="20"/>
              </w:rPr>
              <w:t>Initial Term</w:t>
            </w:r>
          </w:p>
        </w:tc>
        <w:tc>
          <w:tcPr>
            <w:tcW w:w="5040" w:type="dxa"/>
            <w:tcBorders>
              <w:top w:val="single" w:sz="4" w:space="0" w:color="E2E8F0"/>
              <w:left w:val="single" w:sz="4" w:space="0" w:color="E2E8F0"/>
              <w:bottom w:val="single" w:sz="4" w:space="0" w:color="E2E8F0"/>
              <w:right w:val="single" w:sz="4" w:space="0" w:color="E2E8F0"/>
            </w:tcBorders>
            <w:shd w:val="clear" w:color="auto" w:fill="F8FAFC"/>
          </w:tcPr>
          <w:p w14:paraId="4F8A5727" w14:textId="77777777" w:rsidR="002A2E2F" w:rsidRDefault="00000000">
            <w:pPr>
              <w:spacing w:before="60" w:after="60"/>
            </w:pPr>
            <w:r>
              <w:rPr>
                <w:sz w:val="20"/>
              </w:rPr>
              <w:t>3 Months</w:t>
            </w:r>
          </w:p>
        </w:tc>
      </w:tr>
      <w:tr w:rsidR="002A2E2F" w14:paraId="2E0AA355" w14:textId="77777777">
        <w:tc>
          <w:tcPr>
            <w:tcW w:w="5040" w:type="dxa"/>
            <w:tcBorders>
              <w:top w:val="single" w:sz="4" w:space="0" w:color="E2E8F0"/>
              <w:left w:val="single" w:sz="4" w:space="0" w:color="E2E8F0"/>
              <w:bottom w:val="single" w:sz="4" w:space="0" w:color="E2E8F0"/>
              <w:right w:val="single" w:sz="4" w:space="0" w:color="E2E8F0"/>
            </w:tcBorders>
          </w:tcPr>
          <w:p w14:paraId="367BF322" w14:textId="77777777" w:rsidR="002A2E2F" w:rsidRDefault="00000000">
            <w:pPr>
              <w:spacing w:before="60" w:after="60"/>
            </w:pPr>
            <w:r>
              <w:rPr>
                <w:sz w:val="20"/>
              </w:rPr>
              <w:t>Total Initial Investment</w:t>
            </w:r>
          </w:p>
        </w:tc>
        <w:tc>
          <w:tcPr>
            <w:tcW w:w="5040" w:type="dxa"/>
            <w:tcBorders>
              <w:top w:val="single" w:sz="4" w:space="0" w:color="E2E8F0"/>
              <w:left w:val="single" w:sz="4" w:space="0" w:color="E2E8F0"/>
              <w:bottom w:val="single" w:sz="4" w:space="0" w:color="E2E8F0"/>
              <w:right w:val="single" w:sz="4" w:space="0" w:color="E2E8F0"/>
            </w:tcBorders>
          </w:tcPr>
          <w:p w14:paraId="4C2B23D6" w14:textId="77777777" w:rsidR="002A2E2F" w:rsidRDefault="00000000">
            <w:pPr>
              <w:spacing w:before="60" w:after="60"/>
            </w:pPr>
            <w:r>
              <w:rPr>
                <w:sz w:val="20"/>
              </w:rPr>
              <w:t>$1,500</w:t>
            </w:r>
          </w:p>
        </w:tc>
      </w:tr>
      <w:tr w:rsidR="002A2E2F" w14:paraId="2930F28A" w14:textId="77777777">
        <w:tc>
          <w:tcPr>
            <w:tcW w:w="5040" w:type="dxa"/>
            <w:tcBorders>
              <w:top w:val="single" w:sz="4" w:space="0" w:color="E2E8F0"/>
              <w:left w:val="single" w:sz="4" w:space="0" w:color="E2E8F0"/>
              <w:bottom w:val="single" w:sz="4" w:space="0" w:color="E2E8F0"/>
              <w:right w:val="single" w:sz="4" w:space="0" w:color="E2E8F0"/>
            </w:tcBorders>
            <w:shd w:val="clear" w:color="auto" w:fill="F8FAFC"/>
          </w:tcPr>
          <w:p w14:paraId="6928BE81" w14:textId="77777777" w:rsidR="002A2E2F" w:rsidRDefault="00000000">
            <w:pPr>
              <w:spacing w:before="60" w:after="60"/>
            </w:pPr>
            <w:r>
              <w:rPr>
                <w:sz w:val="20"/>
              </w:rPr>
              <w:t>Guarantee</w:t>
            </w:r>
          </w:p>
        </w:tc>
        <w:tc>
          <w:tcPr>
            <w:tcW w:w="5040" w:type="dxa"/>
            <w:tcBorders>
              <w:top w:val="single" w:sz="4" w:space="0" w:color="E2E8F0"/>
              <w:left w:val="single" w:sz="4" w:space="0" w:color="E2E8F0"/>
              <w:bottom w:val="single" w:sz="4" w:space="0" w:color="E2E8F0"/>
              <w:right w:val="single" w:sz="4" w:space="0" w:color="E2E8F0"/>
            </w:tcBorders>
            <w:shd w:val="clear" w:color="auto" w:fill="F8FAFC"/>
          </w:tcPr>
          <w:p w14:paraId="5B2157C4" w14:textId="77777777" w:rsidR="002A2E2F" w:rsidRDefault="00000000">
            <w:pPr>
              <w:spacing w:before="60" w:after="60"/>
            </w:pPr>
            <w:r>
              <w:rPr>
                <w:sz w:val="20"/>
              </w:rPr>
              <w:t>80+ mobile speed by Month 1 or Month 2 free</w:t>
            </w:r>
          </w:p>
        </w:tc>
      </w:tr>
      <w:tr w:rsidR="002A2E2F" w14:paraId="512E7A57" w14:textId="77777777">
        <w:tc>
          <w:tcPr>
            <w:tcW w:w="5040" w:type="dxa"/>
            <w:tcBorders>
              <w:top w:val="single" w:sz="4" w:space="0" w:color="E2E8F0"/>
              <w:left w:val="single" w:sz="4" w:space="0" w:color="E2E8F0"/>
              <w:bottom w:val="single" w:sz="4" w:space="0" w:color="E2E8F0"/>
              <w:right w:val="single" w:sz="4" w:space="0" w:color="E2E8F0"/>
            </w:tcBorders>
          </w:tcPr>
          <w:p w14:paraId="55D56708" w14:textId="77777777" w:rsidR="002A2E2F" w:rsidRDefault="00000000">
            <w:pPr>
              <w:spacing w:before="60" w:after="60"/>
            </w:pPr>
            <w:r>
              <w:rPr>
                <w:sz w:val="20"/>
              </w:rPr>
              <w:t>Renewal</w:t>
            </w:r>
          </w:p>
        </w:tc>
        <w:tc>
          <w:tcPr>
            <w:tcW w:w="5040" w:type="dxa"/>
            <w:tcBorders>
              <w:top w:val="single" w:sz="4" w:space="0" w:color="E2E8F0"/>
              <w:left w:val="single" w:sz="4" w:space="0" w:color="E2E8F0"/>
              <w:bottom w:val="single" w:sz="4" w:space="0" w:color="E2E8F0"/>
              <w:right w:val="single" w:sz="4" w:space="0" w:color="E2E8F0"/>
            </w:tcBorders>
          </w:tcPr>
          <w:p w14:paraId="76DE8202" w14:textId="77777777" w:rsidR="002A2E2F" w:rsidRDefault="00000000">
            <w:pPr>
              <w:spacing w:before="60" w:after="60"/>
            </w:pPr>
            <w:r>
              <w:rPr>
                <w:sz w:val="20"/>
              </w:rPr>
              <w:t>Month-to-month after initial term</w:t>
            </w:r>
          </w:p>
        </w:tc>
      </w:tr>
    </w:tbl>
    <w:p w14:paraId="7F183FEE" w14:textId="77777777" w:rsidR="002A2E2F" w:rsidRDefault="002A2E2F">
      <w:pPr>
        <w:spacing w:after="120"/>
      </w:pPr>
    </w:p>
    <w:p w14:paraId="6E1EF2F4" w14:textId="77777777" w:rsidR="002A2E2F" w:rsidRDefault="00000000">
      <w:r>
        <w:br w:type="page"/>
      </w:r>
    </w:p>
    <w:p w14:paraId="345B6A36" w14:textId="77777777" w:rsidR="002A2E2F" w:rsidRDefault="00000000">
      <w:pPr>
        <w:spacing w:after="40"/>
      </w:pPr>
      <w:r>
        <w:rPr>
          <w:rFonts w:ascii="Calibri" w:hAnsi="Calibri"/>
          <w:b/>
          <w:color w:val="1A2E4A"/>
          <w:sz w:val="20"/>
        </w:rPr>
        <w:lastRenderedPageBreak/>
        <w:t>GETTING STARTED</w:t>
      </w:r>
    </w:p>
    <w:p w14:paraId="32065EED" w14:textId="77777777" w:rsidR="002A2E2F" w:rsidRDefault="00000000">
      <w:pPr>
        <w:spacing w:after="120"/>
      </w:pPr>
      <w:r>
        <w:rPr>
          <w:rFonts w:ascii="Calibri" w:hAnsi="Calibri"/>
          <w:b/>
          <w:color w:val="1A2E4A"/>
          <w:sz w:val="52"/>
        </w:rPr>
        <w:t>Next Steps to Launch</w:t>
      </w:r>
    </w:p>
    <w:tbl>
      <w:tblPr>
        <w:tblW w:w="0" w:type="auto"/>
        <w:tblLook w:val="04A0" w:firstRow="1" w:lastRow="0" w:firstColumn="1" w:lastColumn="0" w:noHBand="0" w:noVBand="1"/>
      </w:tblPr>
      <w:tblGrid>
        <w:gridCol w:w="10080"/>
      </w:tblGrid>
      <w:tr w:rsidR="002A2E2F" w14:paraId="46103EB2" w14:textId="77777777">
        <w:tc>
          <w:tcPr>
            <w:tcW w:w="10080" w:type="dxa"/>
            <w:shd w:val="clear" w:color="auto" w:fill="F8FAFC"/>
          </w:tcPr>
          <w:p w14:paraId="3974849D" w14:textId="77777777" w:rsidR="002A2E2F" w:rsidRDefault="00000000">
            <w:pPr>
              <w:spacing w:before="120" w:after="120"/>
            </w:pPr>
            <w:r>
              <w:rPr>
                <w:b/>
                <w:color w:val="1A2E4A"/>
              </w:rPr>
              <w:t>Step 1: Schedule Your Strategy Call</w:t>
            </w:r>
            <w:r>
              <w:rPr>
                <w:b/>
                <w:color w:val="1A2E4A"/>
              </w:rPr>
              <w:br/>
            </w:r>
            <w:r>
              <w:rPr>
                <w:color w:val="666666"/>
                <w:sz w:val="20"/>
              </w:rPr>
              <w:t>15 Minutes - Discuss priorities, answer questions, map Week 1 actions</w:t>
            </w:r>
          </w:p>
        </w:tc>
      </w:tr>
    </w:tbl>
    <w:p w14:paraId="78420D53" w14:textId="77777777" w:rsidR="002A2E2F" w:rsidRDefault="002A2E2F">
      <w:pPr>
        <w:spacing w:after="40"/>
      </w:pPr>
    </w:p>
    <w:tbl>
      <w:tblPr>
        <w:tblW w:w="0" w:type="auto"/>
        <w:tblLook w:val="04A0" w:firstRow="1" w:lastRow="0" w:firstColumn="1" w:lastColumn="0" w:noHBand="0" w:noVBand="1"/>
      </w:tblPr>
      <w:tblGrid>
        <w:gridCol w:w="10080"/>
      </w:tblGrid>
      <w:tr w:rsidR="002A2E2F" w14:paraId="1B312809" w14:textId="77777777">
        <w:tc>
          <w:tcPr>
            <w:tcW w:w="10080" w:type="dxa"/>
            <w:shd w:val="clear" w:color="auto" w:fill="F8FAFC"/>
          </w:tcPr>
          <w:p w14:paraId="1906211E" w14:textId="77777777" w:rsidR="002A2E2F" w:rsidRDefault="00000000">
            <w:pPr>
              <w:spacing w:before="120" w:after="120"/>
            </w:pPr>
            <w:r>
              <w:rPr>
                <w:b/>
                <w:color w:val="1A2E4A"/>
              </w:rPr>
              <w:t>Step 2: Grant Access &amp; Onboarding</w:t>
            </w:r>
            <w:r>
              <w:rPr>
                <w:b/>
                <w:color w:val="1A2E4A"/>
              </w:rPr>
              <w:br/>
            </w:r>
            <w:r>
              <w:rPr>
                <w:color w:val="666666"/>
                <w:sz w:val="20"/>
              </w:rPr>
              <w:t>24-48 Hours - Website credentials, GBP access, Search Console</w:t>
            </w:r>
          </w:p>
        </w:tc>
      </w:tr>
    </w:tbl>
    <w:p w14:paraId="47D99438" w14:textId="77777777" w:rsidR="002A2E2F" w:rsidRDefault="002A2E2F">
      <w:pPr>
        <w:spacing w:after="40"/>
      </w:pPr>
    </w:p>
    <w:tbl>
      <w:tblPr>
        <w:tblW w:w="0" w:type="auto"/>
        <w:tblLook w:val="04A0" w:firstRow="1" w:lastRow="0" w:firstColumn="1" w:lastColumn="0" w:noHBand="0" w:noVBand="1"/>
      </w:tblPr>
      <w:tblGrid>
        <w:gridCol w:w="10080"/>
      </w:tblGrid>
      <w:tr w:rsidR="002A2E2F" w14:paraId="140F749B" w14:textId="77777777">
        <w:tc>
          <w:tcPr>
            <w:tcW w:w="10080" w:type="dxa"/>
            <w:shd w:val="clear" w:color="auto" w:fill="F8FAFC"/>
          </w:tcPr>
          <w:p w14:paraId="011815F8" w14:textId="77777777" w:rsidR="002A2E2F" w:rsidRDefault="00000000">
            <w:pPr>
              <w:spacing w:before="120" w:after="120"/>
            </w:pPr>
            <w:r>
              <w:rPr>
                <w:b/>
                <w:color w:val="1A2E4A"/>
              </w:rPr>
              <w:t>Step 3: Week 1 - Stop the Bleeding</w:t>
            </w:r>
            <w:r>
              <w:rPr>
                <w:b/>
                <w:color w:val="1A2E4A"/>
              </w:rPr>
              <w:br/>
            </w:r>
            <w:r>
              <w:rPr>
                <w:color w:val="666666"/>
                <w:sz w:val="20"/>
              </w:rPr>
              <w:t>Days 1-7 - Fix robots.txt, speed optimization, GBP audit, form repair</w:t>
            </w:r>
          </w:p>
        </w:tc>
      </w:tr>
    </w:tbl>
    <w:p w14:paraId="2FF929EA" w14:textId="77777777" w:rsidR="002A2E2F" w:rsidRDefault="002A2E2F">
      <w:pPr>
        <w:spacing w:after="40"/>
      </w:pPr>
    </w:p>
    <w:tbl>
      <w:tblPr>
        <w:tblW w:w="0" w:type="auto"/>
        <w:tblLook w:val="04A0" w:firstRow="1" w:lastRow="0" w:firstColumn="1" w:lastColumn="0" w:noHBand="0" w:noVBand="1"/>
      </w:tblPr>
      <w:tblGrid>
        <w:gridCol w:w="10080"/>
      </w:tblGrid>
      <w:tr w:rsidR="002A2E2F" w14:paraId="4AC655A2" w14:textId="77777777">
        <w:tc>
          <w:tcPr>
            <w:tcW w:w="10080" w:type="dxa"/>
            <w:shd w:val="clear" w:color="auto" w:fill="F8FAFC"/>
          </w:tcPr>
          <w:p w14:paraId="04C9BF8E" w14:textId="77777777" w:rsidR="002A2E2F" w:rsidRDefault="00000000">
            <w:pPr>
              <w:spacing w:before="120" w:after="120"/>
            </w:pPr>
            <w:r>
              <w:rPr>
                <w:b/>
                <w:color w:val="1A2E4A"/>
              </w:rPr>
              <w:t>Step 4: Week 2 - Build Momentum</w:t>
            </w:r>
            <w:r>
              <w:rPr>
                <w:b/>
                <w:color w:val="1A2E4A"/>
              </w:rPr>
              <w:br/>
            </w:r>
            <w:r>
              <w:rPr>
                <w:color w:val="666666"/>
                <w:sz w:val="20"/>
              </w:rPr>
              <w:t>Days 8-14 - On-page SEO, citations, AI optimization. You're in the game.</w:t>
            </w:r>
          </w:p>
        </w:tc>
      </w:tr>
    </w:tbl>
    <w:p w14:paraId="35CFFC09" w14:textId="77777777" w:rsidR="002A2E2F" w:rsidRDefault="002A2E2F">
      <w:pPr>
        <w:spacing w:after="40"/>
      </w:pPr>
    </w:p>
    <w:tbl>
      <w:tblPr>
        <w:tblW w:w="0" w:type="auto"/>
        <w:tblLook w:val="04A0" w:firstRow="1" w:lastRow="0" w:firstColumn="1" w:lastColumn="0" w:noHBand="0" w:noVBand="1"/>
      </w:tblPr>
      <w:tblGrid>
        <w:gridCol w:w="10080"/>
      </w:tblGrid>
      <w:tr w:rsidR="002A2E2F" w14:paraId="59AEE32A" w14:textId="77777777">
        <w:tc>
          <w:tcPr>
            <w:tcW w:w="10080" w:type="dxa"/>
            <w:shd w:val="clear" w:color="auto" w:fill="ED8936"/>
          </w:tcPr>
          <w:p w14:paraId="0704AEB4" w14:textId="77777777" w:rsidR="002A2E2F" w:rsidRDefault="00000000">
            <w:pPr>
              <w:spacing w:before="200"/>
            </w:pPr>
            <w:r>
              <w:rPr>
                <w:b/>
                <w:color w:val="FFFFFF"/>
                <w:sz w:val="24"/>
              </w:rPr>
              <w:t>TIME-SENSITIVE OPPORTUNITY</w:t>
            </w:r>
            <w:r>
              <w:rPr>
                <w:b/>
                <w:color w:val="FFFFFF"/>
                <w:sz w:val="24"/>
              </w:rPr>
              <w:br/>
            </w:r>
            <w:r>
              <w:rPr>
                <w:b/>
                <w:color w:val="FFFFFF"/>
                <w:sz w:val="24"/>
              </w:rPr>
              <w:br/>
            </w:r>
            <w:r>
              <w:rPr>
                <w:color w:val="FFFFFF"/>
                <w:sz w:val="20"/>
              </w:rPr>
              <w:t>We're accepting 3 new legal clients per quarter. Two spots committed for Q1 2026. This proposal expires in 7 days.</w:t>
            </w:r>
          </w:p>
        </w:tc>
      </w:tr>
    </w:tbl>
    <w:p w14:paraId="254DAFCE" w14:textId="77777777" w:rsidR="002A2E2F" w:rsidRDefault="002A2E2F">
      <w:pPr>
        <w:spacing w:before="120" w:after="0"/>
      </w:pPr>
    </w:p>
    <w:tbl>
      <w:tblPr>
        <w:tblW w:w="0" w:type="auto"/>
        <w:tblLook w:val="04A0" w:firstRow="1" w:lastRow="0" w:firstColumn="1" w:lastColumn="0" w:noHBand="0" w:noVBand="1"/>
      </w:tblPr>
      <w:tblGrid>
        <w:gridCol w:w="10080"/>
      </w:tblGrid>
      <w:tr w:rsidR="002A2E2F" w14:paraId="2A005AC0" w14:textId="77777777">
        <w:tc>
          <w:tcPr>
            <w:tcW w:w="10080" w:type="dxa"/>
            <w:shd w:val="clear" w:color="auto" w:fill="1A2E4A"/>
          </w:tcPr>
          <w:p w14:paraId="305E3ABE" w14:textId="77777777" w:rsidR="002A2E2F" w:rsidRDefault="00000000">
            <w:pPr>
              <w:spacing w:before="300" w:after="300"/>
              <w:jc w:val="center"/>
            </w:pPr>
            <w:r>
              <w:rPr>
                <w:b/>
                <w:color w:val="FFFFFF"/>
                <w:sz w:val="28"/>
              </w:rPr>
              <w:t>Ready to Start?</w:t>
            </w:r>
            <w:r>
              <w:rPr>
                <w:b/>
                <w:color w:val="FFFFFF"/>
                <w:sz w:val="28"/>
              </w:rPr>
              <w:br/>
            </w:r>
            <w:r>
              <w:rPr>
                <w:b/>
                <w:color w:val="FFFFFF"/>
                <w:sz w:val="28"/>
              </w:rPr>
              <w:br/>
            </w:r>
            <w:r>
              <w:rPr>
                <w:color w:val="FFFFFF"/>
                <w:sz w:val="24"/>
              </w:rPr>
              <w:t>(251) 367-6948 | info@premierleadmarketing.ai</w:t>
            </w:r>
          </w:p>
        </w:tc>
      </w:tr>
    </w:tbl>
    <w:p w14:paraId="37E4908B" w14:textId="77777777" w:rsidR="002A2E2F" w:rsidRDefault="00000000">
      <w:r>
        <w:br w:type="page"/>
      </w:r>
    </w:p>
    <w:p w14:paraId="5689FF4F" w14:textId="77777777" w:rsidR="002A2E2F" w:rsidRDefault="00000000">
      <w:pPr>
        <w:spacing w:before="400" w:after="80"/>
        <w:jc w:val="center"/>
        <w:rPr>
          <w:b/>
          <w:color w:val="1A2E4A"/>
          <w:sz w:val="40"/>
        </w:rPr>
      </w:pPr>
      <w:r>
        <w:rPr>
          <w:b/>
          <w:color w:val="1A2E4A"/>
          <w:sz w:val="40"/>
        </w:rPr>
        <w:lastRenderedPageBreak/>
        <w:t>Premier Lead Marketing, LLC</w:t>
      </w:r>
    </w:p>
    <w:p w14:paraId="3325B752" w14:textId="334AF223" w:rsidR="003C65D9" w:rsidRDefault="003C65D9">
      <w:pPr>
        <w:spacing w:before="400" w:after="80"/>
        <w:jc w:val="center"/>
        <w:rPr>
          <w:b/>
          <w:color w:val="1A2E4A"/>
          <w:sz w:val="40"/>
        </w:rPr>
      </w:pPr>
      <w:r>
        <w:rPr>
          <w:b/>
          <w:noProof/>
          <w:color w:val="1A2E4A"/>
          <w:sz w:val="40"/>
        </w:rPr>
        <w:drawing>
          <wp:inline distT="0" distB="0" distL="0" distR="0" wp14:anchorId="5D37F178" wp14:editId="3D56CA25">
            <wp:extent cx="5890770" cy="3292125"/>
            <wp:effectExtent l="0" t="0" r="0" b="3810"/>
            <wp:docPr id="752583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83819" name="Picture 752583819"/>
                    <pic:cNvPicPr/>
                  </pic:nvPicPr>
                  <pic:blipFill>
                    <a:blip r:embed="rId8"/>
                    <a:stretch>
                      <a:fillRect/>
                    </a:stretch>
                  </pic:blipFill>
                  <pic:spPr>
                    <a:xfrm>
                      <a:off x="0" y="0"/>
                      <a:ext cx="5890770" cy="3292125"/>
                    </a:xfrm>
                    <a:prstGeom prst="rect">
                      <a:avLst/>
                    </a:prstGeom>
                  </pic:spPr>
                </pic:pic>
              </a:graphicData>
            </a:graphic>
          </wp:inline>
        </w:drawing>
      </w:r>
    </w:p>
    <w:p w14:paraId="3852D69C" w14:textId="0F60BA6F" w:rsidR="003C65D9" w:rsidRDefault="003C65D9">
      <w:pPr>
        <w:spacing w:before="400" w:after="80"/>
        <w:jc w:val="center"/>
      </w:pPr>
    </w:p>
    <w:p w14:paraId="0714593D" w14:textId="77777777" w:rsidR="002A2E2F" w:rsidRDefault="00000000">
      <w:pPr>
        <w:spacing w:after="80"/>
        <w:jc w:val="center"/>
      </w:pPr>
      <w:r>
        <w:t>(251) 367-6948 | info@premierleadmarketing.ai</w:t>
      </w:r>
    </w:p>
    <w:p w14:paraId="32B01CFA" w14:textId="77777777" w:rsidR="002A2E2F" w:rsidRDefault="00000000">
      <w:pPr>
        <w:spacing w:after="400"/>
        <w:jc w:val="center"/>
        <w:rPr>
          <w:i/>
          <w:color w:val="666666"/>
        </w:rPr>
      </w:pPr>
      <w:r>
        <w:rPr>
          <w:i/>
          <w:color w:val="666666"/>
        </w:rPr>
        <w:t>Tech-First. Human-Centered. Pixel Sharp Results.</w:t>
      </w:r>
    </w:p>
    <w:p w14:paraId="45037003" w14:textId="77777777" w:rsidR="003C65D9" w:rsidRDefault="003C65D9">
      <w:pPr>
        <w:spacing w:after="400"/>
        <w:jc w:val="center"/>
      </w:pPr>
    </w:p>
    <w:p w14:paraId="295475EB" w14:textId="77777777" w:rsidR="002A2E2F" w:rsidRDefault="00000000">
      <w:pPr>
        <w:spacing w:after="120"/>
      </w:pPr>
      <w:r>
        <w:rPr>
          <w:rFonts w:ascii="Calibri" w:hAnsi="Calibri"/>
          <w:b/>
          <w:color w:val="1A2E4A"/>
          <w:sz w:val="32"/>
        </w:rPr>
        <w:t>CONFIDENTIAL NOTICE &amp; DISCLAIMER</w:t>
      </w:r>
    </w:p>
    <w:p w14:paraId="283C7CB5" w14:textId="77777777" w:rsidR="002A2E2F" w:rsidRDefault="00000000">
      <w:pPr>
        <w:spacing w:after="0"/>
      </w:pPr>
      <w:r>
        <w:rPr>
          <w:color w:val="666666"/>
          <w:sz w:val="18"/>
        </w:rPr>
        <w:t>Confidentiality: This document contains proprietary and confidential information belonging to Premier Lead Marketing, LLC. This proposal is prepared exclusively for Sean F. Hampton, Esq. and Hampton Law Wins. Unauthorized reproduction, distribution, or disclosure is strictly prohibited without prior written consent.</w:t>
      </w:r>
      <w:r>
        <w:rPr>
          <w:color w:val="666666"/>
          <w:sz w:val="18"/>
        </w:rPr>
        <w:br/>
      </w:r>
      <w:r>
        <w:rPr>
          <w:color w:val="666666"/>
          <w:sz w:val="18"/>
        </w:rPr>
        <w:br/>
        <w:t>All Rights Reserved: © 2026 Premier Lead Marketing, LLC. All rights reserved.</w:t>
      </w:r>
      <w:r>
        <w:rPr>
          <w:color w:val="666666"/>
          <w:sz w:val="18"/>
        </w:rPr>
        <w:br/>
      </w:r>
      <w:r>
        <w:rPr>
          <w:color w:val="666666"/>
          <w:sz w:val="18"/>
        </w:rPr>
        <w:br/>
        <w:t>Results Disclaimer: The projections, estimates, ROI calculations, and expected outcomes presented in this document are based on industry benchmarks, competitive analysis, and historical performance data. Actual results may vary depending on market conditions, competitive dynamics, client cooperation, search engine algorithm changes, seasonal fluctuations, and other factors beyond Premier Lead Marketing's control. Past performance does not guarantee future results. All financial projections are reasonable expectations only and should not be construed as guarantees.</w:t>
      </w:r>
      <w:r>
        <w:rPr>
          <w:color w:val="666666"/>
          <w:sz w:val="18"/>
        </w:rPr>
        <w:br/>
      </w:r>
      <w:r>
        <w:rPr>
          <w:color w:val="666666"/>
          <w:sz w:val="18"/>
        </w:rPr>
        <w:br/>
        <w:t>Do Not Share: This document may not be shared, forwarded, or disclosed to any third party without express written consent from Premier Lead Marketing, LLC.</w:t>
      </w:r>
    </w:p>
    <w:p w14:paraId="28AE80A7" w14:textId="1B8C8EB7" w:rsidR="002A2E2F" w:rsidRDefault="002A2E2F">
      <w:pPr>
        <w:spacing w:after="0"/>
      </w:pPr>
    </w:p>
    <w:sectPr w:rsidR="002A2E2F" w:rsidSect="00C20618">
      <w:footerReference w:type="default" r:id="rId10"/>
      <w:pgSz w:w="12240" w:h="15840"/>
      <w:pgMar w:top="1080" w:right="1080" w:bottom="1080" w:left="108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AF521" w14:textId="77777777" w:rsidR="004A47CD" w:rsidRDefault="004A47CD">
      <w:pPr>
        <w:spacing w:after="0" w:line="240" w:lineRule="auto"/>
      </w:pPr>
      <w:r>
        <w:separator/>
      </w:r>
    </w:p>
  </w:endnote>
  <w:endnote w:type="continuationSeparator" w:id="0">
    <w:p w14:paraId="1D180CED" w14:textId="77777777" w:rsidR="004A47CD" w:rsidRDefault="004A4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F3F74" w14:textId="2F6CE723" w:rsidR="00C20618" w:rsidRDefault="00C20618" w:rsidP="00C20618">
    <w:pPr>
      <w:pBdr>
        <w:top w:val="single" w:sz="4" w:space="8" w:color="CCCCCC"/>
      </w:pBdr>
      <w:jc w:val="center"/>
    </w:pPr>
    <w:r>
      <w:rPr>
        <w:rFonts w:ascii="Calibri" w:eastAsia="Calibri" w:hAnsi="Calibri" w:cs="Calibri"/>
        <w:color w:val="666666"/>
        <w:sz w:val="16"/>
        <w:szCs w:val="16"/>
      </w:rPr>
      <w:t xml:space="preserve">Confidential | Prepared for </w:t>
    </w:r>
    <w:r>
      <w:rPr>
        <w:rFonts w:ascii="Calibri" w:eastAsia="Calibri" w:hAnsi="Calibri" w:cs="Calibri"/>
        <w:color w:val="666666"/>
        <w:sz w:val="16"/>
        <w:szCs w:val="16"/>
      </w:rPr>
      <w:t>I</w:t>
    </w:r>
    <w:r>
      <w:rPr>
        <w:rFonts w:ascii="Calibri" w:eastAsia="Calibri" w:hAnsi="Calibri" w:cs="Calibri"/>
        <w:color w:val="666666"/>
        <w:sz w:val="16"/>
        <w:szCs w:val="16"/>
      </w:rPr>
      <w:t xml:space="preserve">nternal </w:t>
    </w:r>
    <w:r>
      <w:rPr>
        <w:rFonts w:ascii="Calibri" w:eastAsia="Calibri" w:hAnsi="Calibri" w:cs="Calibri"/>
        <w:color w:val="666666"/>
        <w:sz w:val="16"/>
        <w:szCs w:val="16"/>
      </w:rPr>
      <w:t>U</w:t>
    </w:r>
    <w:r>
      <w:rPr>
        <w:rFonts w:ascii="Calibri" w:eastAsia="Calibri" w:hAnsi="Calibri" w:cs="Calibri"/>
        <w:color w:val="666666"/>
        <w:sz w:val="16"/>
        <w:szCs w:val="16"/>
      </w:rPr>
      <w:t>se</w:t>
    </w:r>
    <w:r>
      <w:rPr>
        <w:rFonts w:ascii="Calibri" w:eastAsia="Calibri" w:hAnsi="Calibri" w:cs="Calibri"/>
        <w:color w:val="666666"/>
        <w:sz w:val="16"/>
        <w:szCs w:val="16"/>
      </w:rPr>
      <w:t xml:space="preserve"> Only</w:t>
    </w:r>
    <w:r>
      <w:rPr>
        <w:rFonts w:ascii="Calibri" w:eastAsia="Calibri" w:hAnsi="Calibri" w:cs="Calibri"/>
        <w:color w:val="666666"/>
        <w:sz w:val="16"/>
        <w:szCs w:val="16"/>
      </w:rPr>
      <w:t xml:space="preserve">                                                                                    Page </w:t>
    </w:r>
    <w:r>
      <w:rPr>
        <w:color w:val="666666"/>
        <w:sz w:val="16"/>
        <w:szCs w:val="16"/>
      </w:rPr>
      <w:fldChar w:fldCharType="begin"/>
    </w:r>
    <w:r>
      <w:rPr>
        <w:rFonts w:ascii="Calibri" w:eastAsia="Calibri" w:hAnsi="Calibri" w:cs="Calibri"/>
        <w:color w:val="666666"/>
        <w:sz w:val="16"/>
        <w:szCs w:val="16"/>
      </w:rPr>
      <w:instrText>PAGE</w:instrText>
    </w:r>
    <w:r>
      <w:rPr>
        <w:color w:val="666666"/>
        <w:sz w:val="16"/>
        <w:szCs w:val="16"/>
      </w:rPr>
      <w:fldChar w:fldCharType="separate"/>
    </w:r>
    <w:r>
      <w:rPr>
        <w:color w:val="666666"/>
        <w:sz w:val="16"/>
        <w:szCs w:val="16"/>
      </w:rPr>
      <w:t>1</w:t>
    </w:r>
    <w:r>
      <w:rPr>
        <w:color w:val="666666"/>
        <w:sz w:val="16"/>
        <w:szCs w:val="16"/>
      </w:rPr>
      <w:fldChar w:fldCharType="end"/>
    </w:r>
  </w:p>
  <w:p w14:paraId="2C89709D" w14:textId="77777777" w:rsidR="00477829" w:rsidRDefault="00477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9BE89" w14:textId="77777777" w:rsidR="004A47CD" w:rsidRDefault="004A47CD">
      <w:pPr>
        <w:spacing w:after="0" w:line="240" w:lineRule="auto"/>
      </w:pPr>
      <w:r>
        <w:separator/>
      </w:r>
    </w:p>
  </w:footnote>
  <w:footnote w:type="continuationSeparator" w:id="0">
    <w:p w14:paraId="5C6DA6B6" w14:textId="77777777" w:rsidR="004A47CD" w:rsidRDefault="004A47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3638639">
    <w:abstractNumId w:val="8"/>
  </w:num>
  <w:num w:numId="2" w16cid:durableId="1785883731">
    <w:abstractNumId w:val="6"/>
  </w:num>
  <w:num w:numId="3" w16cid:durableId="1463110457">
    <w:abstractNumId w:val="5"/>
  </w:num>
  <w:num w:numId="4" w16cid:durableId="1622493124">
    <w:abstractNumId w:val="4"/>
  </w:num>
  <w:num w:numId="5" w16cid:durableId="882329618">
    <w:abstractNumId w:val="7"/>
  </w:num>
  <w:num w:numId="6" w16cid:durableId="158930484">
    <w:abstractNumId w:val="3"/>
  </w:num>
  <w:num w:numId="7" w16cid:durableId="1862429816">
    <w:abstractNumId w:val="2"/>
  </w:num>
  <w:num w:numId="8" w16cid:durableId="2085032259">
    <w:abstractNumId w:val="1"/>
  </w:num>
  <w:num w:numId="9" w16cid:durableId="1940410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FA1"/>
    <w:rsid w:val="0015074B"/>
    <w:rsid w:val="0029639D"/>
    <w:rsid w:val="002A2E2F"/>
    <w:rsid w:val="00326F90"/>
    <w:rsid w:val="003C65D9"/>
    <w:rsid w:val="00475720"/>
    <w:rsid w:val="00477829"/>
    <w:rsid w:val="004A47CD"/>
    <w:rsid w:val="00AA1D8D"/>
    <w:rsid w:val="00B47730"/>
    <w:rsid w:val="00B95527"/>
    <w:rsid w:val="00C2061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688193"/>
  <w14:defaultImageDpi w14:val="300"/>
  <w15:docId w15:val="{AAD6F081-FB7A-4292-BD98-5CAA110AB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1175</Words>
  <Characters>7559</Characters>
  <Application>Microsoft Office Word</Application>
  <DocSecurity>0</DocSecurity>
  <Lines>314</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Drew  Ezell</cp:lastModifiedBy>
  <cp:revision>5</cp:revision>
  <cp:lastPrinted>2026-01-10T21:13:00Z</cp:lastPrinted>
  <dcterms:created xsi:type="dcterms:W3CDTF">2026-01-10T20:57:00Z</dcterms:created>
  <dcterms:modified xsi:type="dcterms:W3CDTF">2026-01-11T00:23:00Z</dcterms:modified>
  <cp:category/>
</cp:coreProperties>
</file>