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D760" w14:textId="77777777" w:rsidR="00E57428" w:rsidRPr="00E57428" w:rsidRDefault="00E57428" w:rsidP="00E57428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E57428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Reviews</w:t>
      </w:r>
    </w:p>
    <w:p w14:paraId="069F5625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前六堂課程，我們簡單認識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的核心觀念，包括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&amp; Backend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，以及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Module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使用，已經可以在工作上實際使用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。然而，隨著使用時間越長，使用的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越多，開始會發現許多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的程式碼會不斷的重複，違反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DRY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原則，例如：</w:t>
      </w:r>
    </w:p>
    <w:p w14:paraId="29B87BDF" w14:textId="77777777" w:rsidR="00E57428" w:rsidRPr="00E57428" w:rsidRDefault="00E57428" w:rsidP="00E57428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provider.tf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每</w:t>
      </w:r>
      <w:proofErr w:type="gram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個</w:t>
      </w:r>
      <w:proofErr w:type="gram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root module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都存在，而且內容幾乎一樣</w:t>
      </w:r>
    </w:p>
    <w:p w14:paraId="2574D6DB" w14:textId="77777777" w:rsidR="00E57428" w:rsidRPr="00E57428" w:rsidRDefault="00E57428" w:rsidP="00E57428">
      <w:pPr>
        <w:widowControl/>
        <w:numPr>
          <w:ilvl w:val="1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其中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backend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都是使用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azurerm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，使用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storage container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，設定只有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key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不同</w:t>
      </w:r>
    </w:p>
    <w:p w14:paraId="0E6355EB" w14:textId="77777777" w:rsidR="00E57428" w:rsidRPr="00E57428" w:rsidRDefault="00E57428" w:rsidP="00E57428">
      <w:pPr>
        <w:widowControl/>
        <w:numPr>
          <w:ilvl w:val="1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還記得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_</w:t>
      </w:r>
      <w:proofErr w:type="spellStart"/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poc</w:t>
      </w:r>
      <w:proofErr w:type="spellEnd"/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/</w:t>
      </w:r>
      <w:proofErr w:type="spellStart"/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container_registry</w:t>
      </w:r>
      <w:proofErr w:type="spellEnd"/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/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這邊的範例，一堆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soft link provider.tf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嗎</w:t>
      </w:r>
    </w:p>
    <w:p w14:paraId="13E3E15B" w14:textId="77777777" w:rsidR="00E57428" w:rsidRPr="00E57428" w:rsidRDefault="00E57428" w:rsidP="00E57428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variables.tf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有許多重複的參數</w:t>
      </w:r>
    </w:p>
    <w:p w14:paraId="28491064" w14:textId="77777777" w:rsidR="00E57428" w:rsidRPr="00E57428" w:rsidRDefault="00E57428" w:rsidP="00E57428">
      <w:pPr>
        <w:widowControl/>
        <w:numPr>
          <w:ilvl w:val="1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許多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都需要傳入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group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參數，而本篇所有的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example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都使用相同的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group</w:t>
      </w:r>
    </w:p>
    <w:p w14:paraId="160685E0" w14:textId="77777777" w:rsidR="00E57428" w:rsidRPr="00E57428" w:rsidRDefault="00E57428" w:rsidP="00E57428">
      <w:pPr>
        <w:widowControl/>
        <w:numPr>
          <w:ilvl w:val="1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location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參數在相同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location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路徑下都是一樣的，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ex.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都是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"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southeastasia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"</w:t>
      </w:r>
    </w:p>
    <w:p w14:paraId="134AA909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Ex. Registry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input arguments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中許多參數，跟別的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root module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重複</w:t>
      </w:r>
    </w:p>
    <w:p w14:paraId="32437CC3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lastRenderedPageBreak/>
        <w:t># _poc/container_registry/provider.tf</w:t>
      </w:r>
    </w:p>
    <w:p w14:paraId="62160B0C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2B2ACC5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terraform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1B9ABA24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spellStart"/>
      <w:r w:rsidRPr="00E57428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required_providers</w:t>
      </w:r>
      <w:proofErr w:type="spell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19E3AFE1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E57428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azurerm</w:t>
      </w:r>
      <w:proofErr w:type="spell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{</w:t>
      </w:r>
    </w:p>
    <w:p w14:paraId="4EDF0914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proofErr w:type="gramStart"/>
      <w:r w:rsidRPr="00E57428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source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=</w:t>
      </w:r>
      <w:proofErr w:type="gram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hashicorp</w:t>
      </w:r>
      <w:proofErr w:type="spellEnd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</w:t>
      </w:r>
      <w:proofErr w:type="spellStart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</w:t>
      </w:r>
      <w:proofErr w:type="spellEnd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5D6C22E6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version = 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"~&gt; 2.65.0"</w:t>
      </w:r>
    </w:p>
    <w:p w14:paraId="1883BB35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}</w:t>
      </w:r>
    </w:p>
    <w:p w14:paraId="10B19814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</w:t>
      </w:r>
    </w:p>
    <w:p w14:paraId="0823F71C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6CB975B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required_version</w:t>
      </w:r>
      <w:proofErr w:type="spell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"&gt;= 1.0.1"</w:t>
      </w:r>
    </w:p>
    <w:p w14:paraId="2B7A6204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10EF2C5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E57428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# </w:t>
      </w:r>
      <w:proofErr w:type="gramStart"/>
      <w:r w:rsidRPr="00E57428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remote</w:t>
      </w:r>
      <w:proofErr w:type="gramEnd"/>
      <w:r w:rsidRPr="00E57428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 Backend</w:t>
      </w:r>
    </w:p>
    <w:p w14:paraId="058435B4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backend 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</w:t>
      </w:r>
      <w:proofErr w:type="spellEnd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3C0CEE77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E57428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resource_group_</w:t>
      </w:r>
      <w:proofErr w:type="gramStart"/>
      <w:r w:rsidRPr="00E57428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name</w:t>
      </w:r>
      <w:proofErr w:type="spell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=</w:t>
      </w:r>
      <w:proofErr w:type="gram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"terraform-30-days"</w:t>
      </w:r>
    </w:p>
    <w:p w14:paraId="57252E49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storage_account_name</w:t>
      </w:r>
      <w:proofErr w:type="spell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"tfstatee903f2ef317fb0b4"</w:t>
      </w:r>
    </w:p>
    <w:p w14:paraId="486D854E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container_name</w:t>
      </w:r>
      <w:proofErr w:type="spell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= 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tfstate</w:t>
      </w:r>
      <w:proofErr w:type="spellEnd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2C9FD28F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key                  = 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container_registry.tfstate</w:t>
      </w:r>
      <w:proofErr w:type="spellEnd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57428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# </w:t>
      </w:r>
      <w:r w:rsidRPr="00E57428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唯一不一樣的設定</w:t>
      </w:r>
    </w:p>
    <w:p w14:paraId="0A5D8DE5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}</w:t>
      </w:r>
    </w:p>
    <w:p w14:paraId="42194AC8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Ex. Registry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input arguments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中許多參數，跟別的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root module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重複</w:t>
      </w:r>
    </w:p>
    <w:p w14:paraId="5F56A429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 _poc/container_registry/registry.tf</w:t>
      </w:r>
    </w:p>
    <w:p w14:paraId="19E49A01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1F4DB6C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location = 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southeastasia</w:t>
      </w:r>
      <w:proofErr w:type="spellEnd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5992ADE0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resource_group_</w:t>
      </w:r>
      <w:proofErr w:type="gram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name</w:t>
      </w:r>
      <w:proofErr w:type="spell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=</w:t>
      </w:r>
      <w:proofErr w:type="gram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"terraform-30-days"</w:t>
      </w:r>
    </w:p>
    <w:p w14:paraId="6B255D17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Don't Repeat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Youself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是一個軟體工程開發的基本原則，不斷重複的程式碼往往代表未來維護的困難，違反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DRY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不一定代表不好，在某些情形工程師可能會選擇更好的可讀性，而犧牲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DRY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。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Lanuguage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由於語言特性，有一部份重複的程式碼。</w:t>
      </w:r>
    </w:p>
    <w:p w14:paraId="137118B8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這部分重複的程式碼，會隨團隊使用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的規模線性成長，對於管理大量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的維護人員造成困擾，也拖慢開發進度。</w:t>
      </w:r>
    </w:p>
    <w:p w14:paraId="74CE0AE8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因此，在開始接觸大量複雜範例之前，我們選擇先導入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這個工具，來精簡程式碼。</w:t>
      </w:r>
    </w:p>
    <w:p w14:paraId="1F854BBD" w14:textId="77777777" w:rsidR="00E57428" w:rsidRPr="00E57428" w:rsidRDefault="00E57428" w:rsidP="00E57428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proofErr w:type="spellStart"/>
      <w:r w:rsidRPr="00E57428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Terragrunt</w:t>
      </w:r>
      <w:proofErr w:type="spellEnd"/>
    </w:p>
    <w:p w14:paraId="57B74309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5" w:tgtFrame="_blank" w:history="1">
        <w:r w:rsidRPr="00E57428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Terragrunt</w:t>
        </w:r>
      </w:hyperlink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是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gruntwork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推出的一個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thin wrapper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，在執行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前可以先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"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調整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" root module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內的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檔案，保持程式碼的精簡，並提供許多而外工具，加速開發</w:t>
      </w:r>
    </w:p>
    <w:p w14:paraId="2C93A502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6" w:anchor="getting-started" w:tgtFrame="_blank" w:history="1">
        <w:r w:rsidRPr="00E57428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這裡附上</w:t>
        </w:r>
        <w:r w:rsidRPr="00E57428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Gruntwork </w:t>
        </w:r>
        <w:r w:rsidRPr="00E57428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官方的</w:t>
        </w:r>
        <w:r w:rsidRPr="00E57428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Get Started Guide</w:t>
        </w:r>
      </w:hyperlink>
    </w:p>
    <w:p w14:paraId="372E176B" w14:textId="77777777" w:rsidR="00E57428" w:rsidRPr="00E57428" w:rsidRDefault="00E57428" w:rsidP="00E57428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E57428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 xml:space="preserve">Install </w:t>
      </w:r>
      <w:proofErr w:type="spellStart"/>
      <w:r w:rsidRPr="00E57428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Terragrunt</w:t>
      </w:r>
      <w:proofErr w:type="spellEnd"/>
    </w:p>
    <w:p w14:paraId="7E45279A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可以直接到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"https://github.com/gruntwork-io/terragrunt/releases" \t "_blank" </w:instrTex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E57428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Github</w:t>
      </w:r>
      <w:proofErr w:type="spellEnd"/>
      <w:r w:rsidRPr="00E57428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 xml:space="preserve"> release </w:t>
      </w:r>
      <w:r w:rsidRPr="00E57428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頁面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下載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binary</w:t>
      </w:r>
    </w:p>
    <w:p w14:paraId="3E0D46F1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wget</w:t>
      </w:r>
      <w:proofErr w:type="spell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https: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//gi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thub.com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/gruntwork-io/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/releases/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download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/v0.31.3/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terragrunt_darwin_amd64</w:t>
      </w:r>
    </w:p>
    <w:p w14:paraId="1E67591B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DD21435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chmod</w:t>
      </w:r>
      <w:proofErr w:type="spell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+x terragrunt_darwin_amd64</w:t>
      </w:r>
    </w:p>
    <w:p w14:paraId="7F5E2651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9F0F560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sudo</w:t>
      </w:r>
      <w:proofErr w:type="spell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mv terragrunt_darwin_amd64 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</w:t>
      </w:r>
      <w:proofErr w:type="spellStart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usr</w:t>
      </w:r>
      <w:proofErr w:type="spellEnd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local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/bin/</w:t>
      </w: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</w:t>
      </w:r>
      <w:proofErr w:type="spellEnd"/>
    </w:p>
    <w:p w14:paraId="0C0238C6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如果使用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pkg manager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或其他工具，也可以直接使用</w:t>
      </w:r>
    </w:p>
    <w:p w14:paraId="4C48AFB0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brew </w:t>
      </w: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install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</w:t>
      </w:r>
      <w:proofErr w:type="spellEnd"/>
    </w:p>
    <w:p w14:paraId="1B88CFC7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安裝完可以使用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</w:t>
      </w:r>
      <w:proofErr w:type="spellEnd"/>
    </w:p>
    <w:p w14:paraId="6A97BACA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terragrunt</w:t>
      </w:r>
      <w:proofErr w:type="spell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--help</w:t>
      </w:r>
    </w:p>
    <w:p w14:paraId="59E5CBBF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FC63B99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lastRenderedPageBreak/>
        <w:t>VERSION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52E934EC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</w:t>
      </w: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v0</w:t>
      </w:r>
      <w:r w:rsidRPr="00E57428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.31.3</w:t>
      </w:r>
    </w:p>
    <w:p w14:paraId="57A0217E" w14:textId="77777777" w:rsidR="00E57428" w:rsidRPr="00E57428" w:rsidRDefault="00E57428" w:rsidP="00E57428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E57428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 xml:space="preserve">Config </w:t>
      </w:r>
      <w:proofErr w:type="spellStart"/>
      <w:r w:rsidRPr="00E57428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Terragrunt</w:t>
      </w:r>
      <w:proofErr w:type="spellEnd"/>
    </w:p>
    <w:p w14:paraId="3531BDDC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接下來我們要設定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。由於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有非常多的功能，這邊我們先專注在兩個需求：</w:t>
      </w:r>
    </w:p>
    <w:p w14:paraId="504D67A7" w14:textId="77777777" w:rsidR="00E57428" w:rsidRPr="00E57428" w:rsidRDefault="00E57428" w:rsidP="00E57428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provider / variable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程式碼精簡</w:t>
      </w:r>
    </w:p>
    <w:p w14:paraId="448E5D7D" w14:textId="77777777" w:rsidR="00E57428" w:rsidRPr="00E57428" w:rsidRDefault="00E57428" w:rsidP="00E57428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Backend / State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設定是否可以自動化</w:t>
      </w:r>
    </w:p>
    <w:p w14:paraId="24A56CDD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這邊我們直接看範例，首先要說明整體資料夾結構：</w:t>
      </w:r>
    </w:p>
    <w:p w14:paraId="794E15B3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tree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-L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1 </w:t>
      </w: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azure</w:t>
      </w:r>
    </w:p>
    <w:p w14:paraId="43A375CE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0EB2A63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azure</w:t>
      </w:r>
    </w:p>
    <w:p w14:paraId="08C60DE8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├── _</w:t>
      </w:r>
      <w:proofErr w:type="spellStart"/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poc</w:t>
      </w:r>
      <w:proofErr w:type="spellEnd"/>
    </w:p>
    <w:p w14:paraId="31102D29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├── </w:t>
      </w: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foundation</w:t>
      </w:r>
    </w:p>
    <w:p w14:paraId="54A15A5B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├── </w:t>
      </w: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dev</w:t>
      </w:r>
    </w:p>
    <w:p w14:paraId="4D143471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│   └── </w:t>
      </w:r>
      <w:proofErr w:type="spellStart"/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southeastasia</w:t>
      </w:r>
      <w:proofErr w:type="spellEnd"/>
    </w:p>
    <w:p w14:paraId="1B2CB5A9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├── </w:t>
      </w: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modules</w:t>
      </w:r>
    </w:p>
    <w:p w14:paraId="1D41C95F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├── </w:t>
      </w: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prod</w:t>
      </w:r>
    </w:p>
    <w:p w14:paraId="7FD70518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├── </w:t>
      </w: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stag</w:t>
      </w:r>
    </w:p>
    <w:p w14:paraId="76EB63C6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├── </w:t>
      </w: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test</w:t>
      </w:r>
    </w:p>
    <w:p w14:paraId="3F5F9F16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├── </w:t>
      </w:r>
      <w:proofErr w:type="spellStart"/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terragrunt</w:t>
      </w:r>
      <w:r w:rsidRPr="00E57428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.hcl</w:t>
      </w:r>
      <w:proofErr w:type="spellEnd"/>
    </w:p>
    <w:p w14:paraId="5266E815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└── </w:t>
      </w:r>
      <w:proofErr w:type="spellStart"/>
      <w:proofErr w:type="gramStart"/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env</w:t>
      </w:r>
      <w:r w:rsidRPr="00E57428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.tfvars</w:t>
      </w:r>
      <w:proofErr w:type="spellEnd"/>
      <w:proofErr w:type="gramEnd"/>
    </w:p>
    <w:p w14:paraId="50E24658" w14:textId="77777777" w:rsidR="00E57428" w:rsidRPr="00E57428" w:rsidRDefault="00E57428" w:rsidP="00E57428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azure/_</w:t>
      </w:r>
      <w:proofErr w:type="spellStart"/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poc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是使用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之前我們所有的範例</w:t>
      </w:r>
    </w:p>
    <w:p w14:paraId="13B17A35" w14:textId="77777777" w:rsidR="00E57428" w:rsidRPr="00E57428" w:rsidRDefault="00E57428" w:rsidP="00E57428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由於之後會介紹多環境的管理，所有的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都可以在不同環境，產生一模一樣的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resources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，這邊先開啟四個環境，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"https://terragrunt.gruntwork.io/docs/getting-started/configuration/" \l "formatting-hcl-files" \t "_blank" </w:instrTex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E57428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可以參考</w:t>
      </w:r>
      <w:r w:rsidRPr="00E57428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 xml:space="preserve"> terrgrunt </w:t>
      </w:r>
      <w:r w:rsidRPr="00E57428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文件：多環境的支援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</w:p>
    <w:p w14:paraId="1AAA0DBC" w14:textId="77777777" w:rsidR="00E57428" w:rsidRPr="00E57428" w:rsidRDefault="00E57428" w:rsidP="00E57428">
      <w:pPr>
        <w:widowControl/>
        <w:numPr>
          <w:ilvl w:val="1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foundation</w:t>
      </w:r>
    </w:p>
    <w:p w14:paraId="08DDADE8" w14:textId="77777777" w:rsidR="00E57428" w:rsidRPr="00E57428" w:rsidRDefault="00E57428" w:rsidP="00E57428">
      <w:pPr>
        <w:widowControl/>
        <w:numPr>
          <w:ilvl w:val="1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dev</w:t>
      </w:r>
    </w:p>
    <w:p w14:paraId="3B655122" w14:textId="77777777" w:rsidR="00E57428" w:rsidRPr="00E57428" w:rsidRDefault="00E57428" w:rsidP="00E57428">
      <w:pPr>
        <w:widowControl/>
        <w:numPr>
          <w:ilvl w:val="1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stag</w:t>
      </w:r>
    </w:p>
    <w:p w14:paraId="38E65381" w14:textId="77777777" w:rsidR="00E57428" w:rsidRPr="00E57428" w:rsidRDefault="00E57428" w:rsidP="00E57428">
      <w:pPr>
        <w:widowControl/>
        <w:numPr>
          <w:ilvl w:val="1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prod</w:t>
      </w:r>
    </w:p>
    <w:p w14:paraId="771E40A5" w14:textId="77777777" w:rsidR="00E57428" w:rsidRPr="00E57428" w:rsidRDefault="00E57428" w:rsidP="00E57428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modules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是本地維護的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local module</w:t>
      </w:r>
    </w:p>
    <w:p w14:paraId="5EA2F067" w14:textId="77777777" w:rsidR="00E57428" w:rsidRPr="00E57428" w:rsidRDefault="00E57428" w:rsidP="00E57428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test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是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的測試檔案，我們之後會講解如何為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撰寫測試</w:t>
      </w:r>
    </w:p>
    <w:p w14:paraId="2BED8001" w14:textId="77777777" w:rsidR="00E57428" w:rsidRPr="00E57428" w:rsidRDefault="00E57428" w:rsidP="00E57428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dev/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southeastasia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存放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dev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環境的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southeastasia</w:t>
      </w:r>
      <w:proofErr w:type="spellEnd"/>
    </w:p>
    <w:p w14:paraId="51545F02" w14:textId="77777777" w:rsidR="00E57428" w:rsidRPr="00E57428" w:rsidRDefault="00E57428" w:rsidP="00E57428">
      <w:pPr>
        <w:widowControl/>
        <w:numPr>
          <w:ilvl w:val="1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許多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放置在公有雲不同的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location</w:t>
      </w:r>
    </w:p>
    <w:p w14:paraId="2CCDB5DB" w14:textId="77777777" w:rsidR="00E57428" w:rsidRPr="00E57428" w:rsidRDefault="00E57428" w:rsidP="00E57428">
      <w:pPr>
        <w:widowControl/>
        <w:numPr>
          <w:ilvl w:val="1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實務也常見，在不同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location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產生相同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做跨區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replicas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以支撐可用性</w:t>
      </w:r>
    </w:p>
    <w:p w14:paraId="6AC65C23" w14:textId="77777777" w:rsidR="00E57428" w:rsidRPr="00E57428" w:rsidRDefault="00E57428" w:rsidP="00E57428">
      <w:pPr>
        <w:widowControl/>
        <w:numPr>
          <w:ilvl w:val="1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接下來範例主要會使用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azure/dev/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southeastasia</w:t>
      </w:r>
      <w:proofErr w:type="spellEnd"/>
    </w:p>
    <w:p w14:paraId="56C992CA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那剩下兩個東西是什麼？</w:t>
      </w:r>
    </w:p>
    <w:p w14:paraId="0E1134C4" w14:textId="77777777" w:rsidR="00E57428" w:rsidRPr="00E57428" w:rsidRDefault="00E57428" w:rsidP="00E57428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terragrunt.hcl</w:t>
      </w:r>
      <w:proofErr w:type="spellEnd"/>
    </w:p>
    <w:p w14:paraId="4521ED76" w14:textId="77777777" w:rsidR="00E57428" w:rsidRPr="00E57428" w:rsidRDefault="00E57428" w:rsidP="00E57428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proofErr w:type="gram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env.tfvars</w:t>
      </w:r>
      <w:proofErr w:type="spellEnd"/>
      <w:proofErr w:type="gramEnd"/>
    </w:p>
    <w:p w14:paraId="419FB2CA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這是與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設定有關，請見底下的說明。</w:t>
      </w:r>
    </w:p>
    <w:p w14:paraId="269AD0F1" w14:textId="77777777" w:rsidR="00E57428" w:rsidRPr="00E57428" w:rsidRDefault="00E57428" w:rsidP="00E57428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E57428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Example: Terraform Backend</w:t>
      </w:r>
    </w:p>
    <w:p w14:paraId="1C4E7410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首先我們可以在產生一組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backend</w:t>
      </w:r>
    </w:p>
    <w:p w14:paraId="08C73A5F" w14:textId="77777777" w:rsidR="00E57428" w:rsidRPr="00E57428" w:rsidRDefault="00E57428" w:rsidP="00E57428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resource group: terraform-30-days</w:t>
      </w:r>
    </w:p>
    <w:p w14:paraId="5E16F699" w14:textId="77777777" w:rsidR="00E57428" w:rsidRPr="00E57428" w:rsidRDefault="00E57428" w:rsidP="00E57428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之前使用的可以選擇整個刪除掉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(resource group: terraform-30-days-poc)</w:t>
      </w:r>
    </w:p>
    <w:p w14:paraId="31FF2C3E" w14:textId="77777777" w:rsidR="00E57428" w:rsidRPr="00E57428" w:rsidRDefault="00E57428" w:rsidP="00E57428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這樣可以確保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gropu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內的資源都是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產生的，會比較乾淨</w:t>
      </w:r>
    </w:p>
    <w:p w14:paraId="25510624" w14:textId="77777777" w:rsidR="00E57428" w:rsidRPr="00E57428" w:rsidRDefault="00E57428" w:rsidP="00E57428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選擇要沿用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terraform-30-days-poc resource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gropu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也不是不行</w:t>
      </w:r>
    </w:p>
    <w:p w14:paraId="30654EB9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到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azure/foundation/</w:t>
      </w:r>
      <w:proofErr w:type="spellStart"/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southeastasia</w:t>
      </w:r>
      <w:proofErr w:type="spellEnd"/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/</w:t>
      </w:r>
      <w:proofErr w:type="spellStart"/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terraform_backend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，一看，裡面只剩下一個檔案</w:t>
      </w:r>
    </w:p>
    <w:p w14:paraId="3989D929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# </w:t>
      </w: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terragrunt.hcl</w:t>
      </w:r>
      <w:proofErr w:type="spellEnd"/>
    </w:p>
    <w:p w14:paraId="785CDE72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# TERRAGRUNT </w:t>
      </w: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CONFIGURATION</w:t>
      </w:r>
    </w:p>
    <w:p w14:paraId="1DCEB27A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DA1BDED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 {</w:t>
      </w:r>
    </w:p>
    <w:p w14:paraId="60FFEB23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source = </w:t>
      </w:r>
      <w:proofErr w:type="gram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"..</w:t>
      </w:r>
      <w:proofErr w:type="gram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/../../..//azure/modules/</w:t>
      </w: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terraform_backend</w:t>
      </w:r>
      <w:proofErr w:type="spell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"</w:t>
      </w:r>
    </w:p>
    <w:p w14:paraId="54EC86D7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10FDB9E1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0D0A30F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# </w:t>
      </w:r>
      <w:proofErr w:type="gram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dependency</w:t>
      </w:r>
      <w:proofErr w:type="gram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cycle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terraform_backend</w:t>
      </w:r>
      <w:proofErr w:type="spell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is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provisioned </w:t>
      </w: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before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all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</w:t>
      </w:r>
      <w:proofErr w:type="spell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usage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. There </w:t>
      </w: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is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no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terragrunt.hcl</w:t>
      </w:r>
      <w:proofErr w:type="spell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at that </w:t>
      </w:r>
      <w:r w:rsidRPr="00E57428">
        <w:rPr>
          <w:rFonts w:ascii="Consolas" w:eastAsia="細明體" w:hAnsi="Consolas" w:cs="細明體"/>
          <w:color w:val="DA4939"/>
          <w:kern w:val="0"/>
          <w:szCs w:val="24"/>
          <w:shd w:val="clear" w:color="auto" w:fill="232323"/>
        </w:rPr>
        <w:t>time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</w:p>
    <w:p w14:paraId="0F0C6ABE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  <w:t>#</w:t>
      </w:r>
      <w:proofErr w:type="gramStart"/>
      <w:r w:rsidRPr="00E57428"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  <w:t>include</w:t>
      </w:r>
      <w:proofErr w:type="gramEnd"/>
      <w:r w:rsidRPr="00E57428"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  <w:t xml:space="preserve"> {</w:t>
      </w:r>
    </w:p>
    <w:p w14:paraId="6A67AAE6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#  </w:t>
      </w:r>
      <w:r w:rsidRPr="00E57428">
        <w:rPr>
          <w:rFonts w:ascii="Consolas" w:eastAsia="細明體" w:hAnsi="Consolas" w:cs="細明體"/>
          <w:color w:val="DA4939"/>
          <w:kern w:val="0"/>
          <w:szCs w:val="24"/>
          <w:shd w:val="clear" w:color="auto" w:fill="232323"/>
        </w:rPr>
        <w:t>path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"${</w:t>
      </w: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find_in_parent_</w:t>
      </w:r>
      <w:proofErr w:type="gram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folders</w:t>
      </w:r>
      <w:proofErr w:type="spell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(</w:t>
      </w:r>
      <w:proofErr w:type="gram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)}"</w:t>
      </w:r>
    </w:p>
    <w:p w14:paraId="26143C62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#}</w:t>
      </w:r>
    </w:p>
    <w:p w14:paraId="715D349F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FB89A5F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inputs = {</w:t>
      </w:r>
    </w:p>
    <w:p w14:paraId="0806E37D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resource_group_name</w:t>
      </w:r>
      <w:proofErr w:type="spell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"terraform-30-days"</w:t>
      </w:r>
    </w:p>
    <w:p w14:paraId="0B51F600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location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= "</w:t>
      </w: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southeastasia</w:t>
      </w:r>
      <w:proofErr w:type="spell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" # </w:t>
      </w: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Or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use </w:t>
      </w: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japaneast</w:t>
      </w:r>
      <w:proofErr w:type="spellEnd"/>
    </w:p>
    <w:p w14:paraId="62570B54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405A9199" w14:textId="77777777" w:rsidR="00E57428" w:rsidRPr="00E57428" w:rsidRDefault="00E57428" w:rsidP="00E57428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source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大家應該很熟悉了，告訴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我們的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root module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路徑</w:t>
      </w:r>
    </w:p>
    <w:p w14:paraId="6D906CA0" w14:textId="77777777" w:rsidR="00E57428" w:rsidRPr="00E57428" w:rsidRDefault="00E57428" w:rsidP="00E57428">
      <w:pPr>
        <w:widowControl/>
        <w:numPr>
          <w:ilvl w:val="1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Review: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在使用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而非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時，我們可以指定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local module path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來使用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br/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odule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，這邊原理類似</w:t>
      </w:r>
    </w:p>
    <w:p w14:paraId="58A4325B" w14:textId="77777777" w:rsidR="00E57428" w:rsidRPr="00E57428" w:rsidRDefault="00E57428" w:rsidP="00E57428">
      <w:pPr>
        <w:widowControl/>
        <w:numPr>
          <w:ilvl w:val="1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要注意這邊的是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source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參數，雖然原理相同，但不等於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source</w:t>
      </w:r>
    </w:p>
    <w:p w14:paraId="2E2CAD31" w14:textId="77777777" w:rsidR="00E57428" w:rsidRPr="00E57428" w:rsidRDefault="00E57428" w:rsidP="00E57428">
      <w:pPr>
        <w:widowControl/>
        <w:numPr>
          <w:ilvl w:val="2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要分清楚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hcl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內部的是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config</w:t>
      </w:r>
    </w:p>
    <w:p w14:paraId="02FD0C5E" w14:textId="77777777" w:rsidR="00E57428" w:rsidRPr="00E57428" w:rsidRDefault="00E57428" w:rsidP="00E57428">
      <w:pPr>
        <w:widowControl/>
        <w:numPr>
          <w:ilvl w:val="2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要分清楚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內部的是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config</w:t>
      </w:r>
    </w:p>
    <w:p w14:paraId="40D02447" w14:textId="77777777" w:rsidR="00E57428" w:rsidRPr="00E57428" w:rsidRDefault="00E57428" w:rsidP="00E57428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由於使用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local module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，這邊也透過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inputs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傳入</w:t>
      </w:r>
    </w:p>
    <w:p w14:paraId="0C0C7F21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接下來進行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init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。我們把新的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backend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產生出來</w:t>
      </w:r>
    </w:p>
    <w:p w14:paraId="5675DC78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57428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terragrunt</w:t>
      </w:r>
      <w:proofErr w:type="spell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init</w:t>
      </w:r>
      <w:proofErr w:type="spellEnd"/>
    </w:p>
    <w:p w14:paraId="0297CC60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57428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terragrunt</w:t>
      </w:r>
      <w:proofErr w:type="spell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plan</w:t>
      </w:r>
    </w:p>
    <w:p w14:paraId="14883E1E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57428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terragrunt</w:t>
      </w:r>
      <w:proofErr w:type="spell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apply</w:t>
      </w:r>
    </w:p>
    <w:p w14:paraId="49C3C411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到這邊，使用起來跟直接使用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應該沒有差異，上面這個例子並沒有使用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的額外功能。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單純把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command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傳遞下去，底下還是執行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。</w:t>
      </w:r>
    </w:p>
    <w:p w14:paraId="76458F5F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的功能，下個例子就會展現。</w:t>
      </w:r>
    </w:p>
    <w:p w14:paraId="659A2F7D" w14:textId="77777777" w:rsidR="00E57428" w:rsidRPr="00E57428" w:rsidRDefault="00E57428" w:rsidP="00E57428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E57428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Example: compute network</w:t>
      </w:r>
    </w:p>
    <w:p w14:paraId="671CB18A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網路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/ VPC </w:t>
      </w:r>
      <w:proofErr w:type="gram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網段的</w:t>
      </w:r>
      <w:proofErr w:type="gram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管理，是公有雲的必要工作，這邊以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provision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新</w:t>
      </w:r>
      <w:proofErr w:type="gram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的網段為</w:t>
      </w:r>
      <w:proofErr w:type="gram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例</w:t>
      </w:r>
    </w:p>
    <w:p w14:paraId="52D3E0E2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到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azure/foundation/</w:t>
      </w:r>
      <w:proofErr w:type="spellStart"/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compute_network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，裡面有兩個檔案</w:t>
      </w:r>
    </w:p>
    <w:p w14:paraId="25673191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tree</w:t>
      </w:r>
    </w:p>
    <w:p w14:paraId="02E55DFF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</w:p>
    <w:p w14:paraId="3453BCB4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├── </w:t>
      </w: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compute_network</w:t>
      </w:r>
      <w:r w:rsidRPr="00E57428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.tf</w:t>
      </w:r>
    </w:p>
    <w:p w14:paraId="0B7B20A9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└── </w:t>
      </w:r>
      <w:proofErr w:type="spellStart"/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terragrunt</w:t>
      </w:r>
      <w:r w:rsidRPr="00E57428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.hcl</w:t>
      </w:r>
      <w:proofErr w:type="spellEnd"/>
    </w:p>
    <w:p w14:paraId="0DA0A0A8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provider.tf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在這邊已經消失了</w:t>
      </w:r>
    </w:p>
    <w:p w14:paraId="663FF56A" w14:textId="77777777" w:rsidR="00E57428" w:rsidRPr="00E57428" w:rsidRDefault="00E57428" w:rsidP="00E57428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由於幾乎每</w:t>
      </w:r>
      <w:proofErr w:type="gram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個</w:t>
      </w:r>
      <w:proofErr w:type="gram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root module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provider.tf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都長一樣，我們希望可以讓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在執行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前動態載入</w:t>
      </w:r>
    </w:p>
    <w:p w14:paraId="3EB6E00A" w14:textId="77777777" w:rsidR="00E57428" w:rsidRPr="00E57428" w:rsidRDefault="00E57428" w:rsidP="00E57428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附上</w:t>
      </w:r>
      <w:hyperlink r:id="rId7" w:anchor="keep-your-provider-configuration-dry" w:tgtFrame="_blank" w:history="1">
        <w:r w:rsidRPr="00E57428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terragrunt </w:t>
        </w:r>
        <w:r w:rsidRPr="00E57428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關於</w:t>
        </w:r>
        <w:r w:rsidRPr="00E57428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Keep your provider DRY </w:t>
        </w:r>
        <w:r w:rsidRPr="00E57428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文件</w:t>
        </w:r>
      </w:hyperlink>
    </w:p>
    <w:p w14:paraId="08BDB521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看一下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terragrunt.hcl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的設定，重點在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include {}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這個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code block</w:t>
      </w:r>
    </w:p>
    <w:p w14:paraId="70DA7021" w14:textId="77777777" w:rsidR="00E57428" w:rsidRPr="00E57428" w:rsidRDefault="00E57428" w:rsidP="00E57428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find_in_parent_folders</w:t>
      </w:r>
      <w:proofErr w:type="spellEnd"/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()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是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"https://terragrunt.gruntwork.io/docs/reference/built-in-functions/" \l "find_in_parent_folders" \t "_blank" </w:instrTex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E57428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terragrunt</w:t>
      </w:r>
      <w:proofErr w:type="spellEnd"/>
      <w:r w:rsidRPr="00E57428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 xml:space="preserve"> </w:t>
      </w:r>
      <w:r w:rsidRPr="00E57428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提供的</w:t>
      </w:r>
      <w:r w:rsidRPr="00E57428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 xml:space="preserve"> function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</w:p>
    <w:p w14:paraId="070C8439" w14:textId="77777777" w:rsidR="00E57428" w:rsidRPr="00E57428" w:rsidRDefault="00E57428" w:rsidP="00E57428">
      <w:pPr>
        <w:widowControl/>
        <w:numPr>
          <w:ilvl w:val="1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會一路像上層資料夾，搜尋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terragrunt.hcl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，並回傳絕對路徑</w:t>
      </w:r>
    </w:p>
    <w:p w14:paraId="06393748" w14:textId="77777777" w:rsidR="00E57428" w:rsidRPr="00E57428" w:rsidRDefault="00E57428" w:rsidP="00E57428">
      <w:pPr>
        <w:widowControl/>
        <w:numPr>
          <w:ilvl w:val="1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這個例子就會變成：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~/terraform-30-days/azure/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terragrunt.hcl</w:t>
      </w:r>
      <w:proofErr w:type="spellEnd"/>
    </w:p>
    <w:p w14:paraId="5C0A7DF3" w14:textId="77777777" w:rsidR="00E57428" w:rsidRPr="00E57428" w:rsidRDefault="00E57428" w:rsidP="00E57428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8" w:anchor="include" w:tgtFrame="_blank" w:history="1">
        <w:r w:rsidRPr="00E57428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include code block</w:t>
        </w:r>
      </w:hyperlink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是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繼承其他的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terragrunt.hcl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設定</w:t>
      </w:r>
    </w:p>
    <w:p w14:paraId="198EC758" w14:textId="77777777" w:rsidR="00E57428" w:rsidRPr="00E57428" w:rsidRDefault="00E57428" w:rsidP="00E57428">
      <w:pPr>
        <w:widowControl/>
        <w:numPr>
          <w:ilvl w:val="1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我們希望重複使用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provider.tf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的設定，所以把他放到上層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terragrunt.hcl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內部</w:t>
      </w:r>
    </w:p>
    <w:p w14:paraId="15823C4F" w14:textId="77777777" w:rsidR="00E57428" w:rsidRPr="00E57428" w:rsidRDefault="00E57428" w:rsidP="00E57428">
      <w:pPr>
        <w:widowControl/>
        <w:numPr>
          <w:ilvl w:val="1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然後再用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include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，在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command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時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(terraform command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前</w:t>
      </w:r>
      <w:proofErr w:type="gram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）</w:t>
      </w:r>
      <w:proofErr w:type="gram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動態載入</w:t>
      </w:r>
    </w:p>
    <w:p w14:paraId="40506529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# </w:t>
      </w: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terragrunt.hcl</w:t>
      </w:r>
      <w:proofErr w:type="spellEnd"/>
    </w:p>
    <w:p w14:paraId="6745B427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# TERRAGRUNT </w:t>
      </w: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CONFIGURATION</w:t>
      </w:r>
    </w:p>
    <w:p w14:paraId="781D2956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1C7BB09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# </w:t>
      </w:r>
      <w:proofErr w:type="gram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use</w:t>
      </w:r>
      <w:proofErr w:type="gram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</w:t>
      </w:r>
      <w:proofErr w:type="spell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function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include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.</w:t>
      </w: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hcl</w:t>
      </w:r>
      <w:proofErr w:type="spell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file</w:t>
      </w:r>
    </w:p>
    <w:p w14:paraId="365F063C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# </w:t>
      </w:r>
      <w:proofErr w:type="gramStart"/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</w:t>
      </w:r>
      <w:proofErr w:type="gram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this </w:t>
      </w: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case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 will find azure/</w:t>
      </w: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terragrunt.hcl</w:t>
      </w:r>
      <w:proofErr w:type="spellEnd"/>
    </w:p>
    <w:p w14:paraId="767F0DF3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include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03472189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E57428">
        <w:rPr>
          <w:rFonts w:ascii="Consolas" w:eastAsia="細明體" w:hAnsi="Consolas" w:cs="細明體"/>
          <w:color w:val="DA4939"/>
          <w:kern w:val="0"/>
          <w:szCs w:val="24"/>
          <w:shd w:val="clear" w:color="auto" w:fill="232323"/>
        </w:rPr>
        <w:t>path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find_in_parent_</w:t>
      </w:r>
      <w:proofErr w:type="gram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folders</w:t>
      </w:r>
      <w:proofErr w:type="spell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(</w:t>
      </w:r>
      <w:proofErr w:type="gram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</w:t>
      </w:r>
    </w:p>
    <w:p w14:paraId="5ADE3ACB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1A82562B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53060A1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 {</w:t>
      </w:r>
    </w:p>
    <w:p w14:paraId="7BF7AC05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gram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source  =</w:t>
      </w:r>
      <w:proofErr w:type="gram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"../../..//azure/foundation/</w:t>
      </w: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compute_network</w:t>
      </w:r>
      <w:proofErr w:type="spell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"</w:t>
      </w:r>
    </w:p>
    <w:p w14:paraId="678F2A1C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# </w:t>
      </w:r>
      <w:proofErr w:type="gram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use</w:t>
      </w:r>
      <w:proofErr w:type="gram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57428">
        <w:rPr>
          <w:rFonts w:ascii="Consolas" w:eastAsia="細明體" w:hAnsi="Consolas" w:cs="細明體"/>
          <w:color w:val="DA4939"/>
          <w:kern w:val="0"/>
          <w:szCs w:val="24"/>
          <w:shd w:val="clear" w:color="auto" w:fill="232323"/>
        </w:rPr>
        <w:t>double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-slash (//) </w:t>
      </w: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after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repository root </w:t>
      </w:r>
      <w:r w:rsidRPr="00E57428">
        <w:rPr>
          <w:rFonts w:ascii="Consolas" w:eastAsia="細明體" w:hAnsi="Consolas" w:cs="細明體"/>
          <w:color w:val="DA4939"/>
          <w:kern w:val="0"/>
          <w:szCs w:val="24"/>
          <w:shd w:val="clear" w:color="auto" w:fill="232323"/>
        </w:rPr>
        <w:t>path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avoid</w:t>
      </w:r>
    </w:p>
    <w:p w14:paraId="7A4F5C65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# - </w:t>
      </w:r>
      <w:proofErr w:type="gram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WARN[</w:t>
      </w:r>
      <w:proofErr w:type="gramEnd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0000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] </w:t>
      </w: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No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57428">
        <w:rPr>
          <w:rFonts w:ascii="Consolas" w:eastAsia="細明體" w:hAnsi="Consolas" w:cs="細明體"/>
          <w:color w:val="DA4939"/>
          <w:kern w:val="0"/>
          <w:szCs w:val="24"/>
          <w:shd w:val="clear" w:color="auto" w:fill="232323"/>
        </w:rPr>
        <w:t>double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-slash (//) </w:t>
      </w:r>
      <w:r w:rsidRPr="00E57428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found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source URL</w:t>
      </w:r>
    </w:p>
    <w:p w14:paraId="519881EE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#</w:t>
      </w:r>
      <w:proofErr w:type="gram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source  =</w:t>
      </w:r>
      <w:proofErr w:type="gram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"."</w:t>
      </w:r>
    </w:p>
    <w:p w14:paraId="62BD6F62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18670055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底下的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{} code block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則跟上一個例子一樣，指向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root module</w:t>
      </w:r>
    </w:p>
    <w:p w14:paraId="42848EC7" w14:textId="77777777" w:rsidR="00E57428" w:rsidRPr="00E57428" w:rsidRDefault="00E57428" w:rsidP="00E57428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仔細一看，</w:t>
      </w:r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.</w:t>
      </w:r>
      <w:proofErr w:type="gramStart"/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./..</w:t>
      </w:r>
      <w:proofErr w:type="gramEnd"/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/../..//azure/modules/</w:t>
      </w:r>
      <w:proofErr w:type="spellStart"/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terraform_backend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其實就是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.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也就是當前所在路徑</w:t>
      </w:r>
    </w:p>
    <w:p w14:paraId="72663039" w14:textId="77777777" w:rsidR="00E57428" w:rsidRPr="00E57428" w:rsidRDefault="00E57428" w:rsidP="00E57428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之所以使用較長的路徑，是為了幫助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找到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 repository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root path</w:t>
      </w:r>
    </w:p>
    <w:p w14:paraId="5554E2EE" w14:textId="77777777" w:rsidR="00E57428" w:rsidRPr="00E57428" w:rsidRDefault="00E57428" w:rsidP="00E57428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Review: Git remote module</w:t>
      </w:r>
    </w:p>
    <w:p w14:paraId="3492B7C7" w14:textId="77777777" w:rsidR="00E57428" w:rsidRPr="00E57428" w:rsidRDefault="00E57428" w:rsidP="00E57428">
      <w:pPr>
        <w:widowControl/>
        <w:numPr>
          <w:ilvl w:val="1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local module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，相對路徑不會影響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找尋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local module</w:t>
      </w:r>
    </w:p>
    <w:p w14:paraId="7BA115AC" w14:textId="77777777" w:rsidR="00E57428" w:rsidRPr="00E57428" w:rsidRDefault="00E57428" w:rsidP="00E57428">
      <w:pPr>
        <w:widowControl/>
        <w:numPr>
          <w:ilvl w:val="1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如果使用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 remote module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，有沒有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double slash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就會影響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能否順利找到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路徑</w:t>
      </w:r>
    </w:p>
    <w:p w14:paraId="6DC95327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接下來看上層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include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~/terraform-30-days/azure/</w:t>
      </w:r>
      <w:proofErr w:type="spellStart"/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terragrunt.hcl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內容</w:t>
      </w:r>
    </w:p>
    <w:p w14:paraId="5F88001E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首先是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provider.tf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，這邊使用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9" w:anchor="generate" w:tgtFrame="_blank" w:history="1">
        <w:r w:rsidRPr="00E57428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generate {} code block</w:t>
        </w:r>
      </w:hyperlink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來產生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provider.tf</w:t>
      </w:r>
    </w:p>
    <w:p w14:paraId="7F796FF6" w14:textId="77777777" w:rsidR="00E57428" w:rsidRPr="00E57428" w:rsidRDefault="00E57428" w:rsidP="00E57428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會在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source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的目錄（也就是執行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的目錄）下產生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provider.tf</w:t>
      </w:r>
    </w:p>
    <w:p w14:paraId="70C9343D" w14:textId="77777777" w:rsidR="00E57428" w:rsidRPr="00E57428" w:rsidRDefault="00E57428" w:rsidP="00E57428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如果要調整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provider.tf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的參數，這裡也支援使用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function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與變數，這邊先不使用</w:t>
      </w:r>
    </w:p>
    <w:p w14:paraId="71E5FC5F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# azure/</w:t>
      </w: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.hcl</w:t>
      </w:r>
      <w:proofErr w:type="spellEnd"/>
    </w:p>
    <w:p w14:paraId="1F0FBE3A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A017855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generate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"provider"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657236BC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path = 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"provider.tf"</w:t>
      </w:r>
    </w:p>
    <w:p w14:paraId="69AAACAD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</w:t>
      </w: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if_exists</w:t>
      </w:r>
      <w:proofErr w:type="spell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overwrite_terragrunt</w:t>
      </w:r>
      <w:proofErr w:type="spellEnd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53AF55A5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contents = &lt;&lt;EOF</w:t>
      </w:r>
    </w:p>
    <w:p w14:paraId="08756AE5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provider 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</w:t>
      </w:r>
      <w:proofErr w:type="spellEnd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1B927F67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features {}</w:t>
      </w:r>
    </w:p>
    <w:p w14:paraId="5E2E4C56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313368BE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EOF</w:t>
      </w:r>
    </w:p>
    <w:p w14:paraId="1C461146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47117283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再來產生的事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backend.tf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，使用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"https://terragrunt.gruntwork.io/docs/reference/config-blocks-and-attributes/" \l "remote_state" \t "_blank" </w:instrTex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remote_state</w:t>
      </w:r>
      <w:proofErr w:type="spellEnd"/>
      <w:r w:rsidRPr="00E57428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 {} code block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設定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backend</w:t>
      </w:r>
    </w:p>
    <w:p w14:paraId="0362DB64" w14:textId="77777777" w:rsidR="00E57428" w:rsidRPr="00E57428" w:rsidRDefault="00E57428" w:rsidP="00E57428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Review: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我們使用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azurerm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+ storage container</w:t>
      </w:r>
    </w:p>
    <w:p w14:paraId="02874FF7" w14:textId="77777777" w:rsidR="00E57428" w:rsidRPr="00E57428" w:rsidRDefault="00E57428" w:rsidP="00E57428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這邊使用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generate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，原理與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generate block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相同，在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root module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內產生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backend.tf</w:t>
      </w:r>
    </w:p>
    <w:p w14:paraId="1C1378E5" w14:textId="77777777" w:rsidR="00E57428" w:rsidRPr="00E57428" w:rsidRDefault="00E57428" w:rsidP="00E57428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在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backend.tf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內設定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storage container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的參數</w:t>
      </w:r>
    </w:p>
    <w:p w14:paraId="3211AB95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# azure/</w:t>
      </w: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.hcl</w:t>
      </w:r>
      <w:proofErr w:type="spellEnd"/>
    </w:p>
    <w:p w14:paraId="6AF03B0F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D1696AD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remote_state</w:t>
      </w:r>
      <w:proofErr w:type="spell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069F37CE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backend = 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</w:t>
      </w:r>
      <w:proofErr w:type="spellEnd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252C7BDB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generate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{</w:t>
      </w:r>
    </w:p>
    <w:p w14:paraId="369845DE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path      = 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"backend.tf"</w:t>
      </w:r>
    </w:p>
    <w:p w14:paraId="0ABD302A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  </w:t>
      </w: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if_exists</w:t>
      </w:r>
      <w:proofErr w:type="spell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overwrite_terragrunt</w:t>
      </w:r>
      <w:proofErr w:type="spellEnd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16ED7EEC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</w:t>
      </w:r>
    </w:p>
    <w:p w14:paraId="302AD809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config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{</w:t>
      </w:r>
    </w:p>
    <w:p w14:paraId="76AEA2DD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key = 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"${</w:t>
      </w:r>
      <w:proofErr w:type="spellStart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path_relative_to_</w:t>
      </w:r>
      <w:proofErr w:type="gramStart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include</w:t>
      </w:r>
      <w:proofErr w:type="spellEnd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(</w:t>
      </w:r>
      <w:proofErr w:type="gramEnd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)}/</w:t>
      </w:r>
      <w:proofErr w:type="spellStart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terraform.tfstate</w:t>
      </w:r>
      <w:proofErr w:type="spellEnd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24AAF112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resource_group_</w:t>
      </w:r>
      <w:proofErr w:type="gram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name</w:t>
      </w:r>
      <w:proofErr w:type="spell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=</w:t>
      </w:r>
      <w:proofErr w:type="gram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"terraform-30-days"</w:t>
      </w:r>
    </w:p>
    <w:p w14:paraId="4CEF11E3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storage_account_name</w:t>
      </w:r>
      <w:proofErr w:type="spell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"tfstate445d2966b56b5d05"</w:t>
      </w:r>
    </w:p>
    <w:p w14:paraId="0A8DFCD9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container_name</w:t>
      </w:r>
      <w:proofErr w:type="spell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= 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tfstate</w:t>
      </w:r>
      <w:proofErr w:type="spellEnd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0429B9F9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</w:t>
      </w:r>
    </w:p>
    <w:p w14:paraId="4FD02E38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0089ECFE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0" w:anchor="path_relative_to_include" w:tgtFrame="_blank" w:history="1">
        <w:r w:rsidRPr="00E57428">
          <w:rPr>
            <w:rFonts w:ascii="Consolas" w:eastAsia="細明體" w:hAnsi="Consolas" w:cs="細明體"/>
            <w:color w:val="C7254E"/>
            <w:kern w:val="0"/>
            <w:szCs w:val="24"/>
            <w:shd w:val="clear" w:color="auto" w:fill="F9F2F4"/>
          </w:rPr>
          <w:t>path_relative_to_include()</w:t>
        </w:r>
      </w:hyperlink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是另一個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function</w:t>
      </w:r>
    </w:p>
    <w:p w14:paraId="46558D29" w14:textId="77777777" w:rsidR="00E57428" w:rsidRPr="00E57428" w:rsidRDefault="00E57428" w:rsidP="00E57428">
      <w:pPr>
        <w:widowControl/>
        <w:numPr>
          <w:ilvl w:val="0"/>
          <w:numId w:val="1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include {}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搭配使用，回傳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"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從目前的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terragrunt.hcl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到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include{}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terragrunt.hcl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路徑的相對路徑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"</w:t>
      </w:r>
    </w:p>
    <w:p w14:paraId="5B154346" w14:textId="77777777" w:rsidR="00E57428" w:rsidRPr="00E57428" w:rsidRDefault="00E57428" w:rsidP="00E57428">
      <w:pPr>
        <w:widowControl/>
        <w:numPr>
          <w:ilvl w:val="0"/>
          <w:numId w:val="1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目前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azure/foundation/</w:t>
      </w:r>
      <w:proofErr w:type="spellStart"/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compute_network</w:t>
      </w:r>
      <w:proofErr w:type="spellEnd"/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/</w:t>
      </w:r>
      <w:proofErr w:type="spellStart"/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terragrunt.hcl</w:t>
      </w:r>
      <w:proofErr w:type="spellEnd"/>
    </w:p>
    <w:p w14:paraId="59C2B084" w14:textId="77777777" w:rsidR="00E57428" w:rsidRPr="00E57428" w:rsidRDefault="00E57428" w:rsidP="00E57428">
      <w:pPr>
        <w:widowControl/>
        <w:numPr>
          <w:ilvl w:val="0"/>
          <w:numId w:val="1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include </w:t>
      </w:r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azure/</w:t>
      </w:r>
      <w:proofErr w:type="spellStart"/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terragrunt.hcl</w:t>
      </w:r>
      <w:proofErr w:type="spellEnd"/>
    </w:p>
    <w:p w14:paraId="1CFA9ADC" w14:textId="77777777" w:rsidR="00E57428" w:rsidRPr="00E57428" w:rsidRDefault="00E57428" w:rsidP="00E57428">
      <w:pPr>
        <w:widowControl/>
        <w:numPr>
          <w:ilvl w:val="0"/>
          <w:numId w:val="1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這個範例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proofErr w:type="spellStart"/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path_relative_to_include</w:t>
      </w:r>
      <w:proofErr w:type="spellEnd"/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() = foundation/</w:t>
      </w:r>
      <w:proofErr w:type="spellStart"/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compute_network</w:t>
      </w:r>
      <w:proofErr w:type="spellEnd"/>
    </w:p>
    <w:p w14:paraId="5513BAC5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C4C4C4"/>
          <w:kern w:val="0"/>
          <w:szCs w:val="24"/>
        </w:rPr>
      </w:pPr>
      <w:r w:rsidRPr="00E57428">
        <w:rPr>
          <w:rFonts w:ascii="Consolas" w:eastAsia="細明體" w:hAnsi="Consolas" w:cs="細明體"/>
          <w:color w:val="C4C4C4"/>
          <w:kern w:val="0"/>
          <w:szCs w:val="24"/>
        </w:rPr>
        <w:t xml:space="preserve">├── </w:t>
      </w:r>
      <w:proofErr w:type="spellStart"/>
      <w:r w:rsidRPr="00E57428">
        <w:rPr>
          <w:rFonts w:ascii="Consolas" w:eastAsia="細明體" w:hAnsi="Consolas" w:cs="細明體"/>
          <w:color w:val="C4C4C4"/>
          <w:kern w:val="0"/>
          <w:szCs w:val="24"/>
        </w:rPr>
        <w:t>terragrunt.hcl</w:t>
      </w:r>
      <w:proofErr w:type="spellEnd"/>
    </w:p>
    <w:p w14:paraId="70F0F107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C4C4C4"/>
          <w:kern w:val="0"/>
          <w:szCs w:val="24"/>
        </w:rPr>
      </w:pPr>
      <w:r w:rsidRPr="00E57428">
        <w:rPr>
          <w:rFonts w:ascii="Consolas" w:eastAsia="細明體" w:hAnsi="Consolas" w:cs="細明體"/>
          <w:color w:val="C4C4C4"/>
          <w:kern w:val="0"/>
          <w:szCs w:val="24"/>
        </w:rPr>
        <w:t xml:space="preserve">├── </w:t>
      </w:r>
      <w:proofErr w:type="spellStart"/>
      <w:proofErr w:type="gramStart"/>
      <w:r w:rsidRPr="00E57428">
        <w:rPr>
          <w:rFonts w:ascii="Consolas" w:eastAsia="細明體" w:hAnsi="Consolas" w:cs="細明體"/>
          <w:color w:val="C4C4C4"/>
          <w:kern w:val="0"/>
          <w:szCs w:val="24"/>
        </w:rPr>
        <w:t>env.tfvars</w:t>
      </w:r>
      <w:proofErr w:type="spellEnd"/>
      <w:proofErr w:type="gramEnd"/>
    </w:p>
    <w:p w14:paraId="665B9519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C4C4C4"/>
          <w:kern w:val="0"/>
          <w:szCs w:val="24"/>
        </w:rPr>
      </w:pPr>
      <w:r w:rsidRPr="00E57428">
        <w:rPr>
          <w:rFonts w:ascii="Consolas" w:eastAsia="細明體" w:hAnsi="Consolas" w:cs="細明體"/>
          <w:color w:val="C4C4C4"/>
          <w:kern w:val="0"/>
          <w:szCs w:val="24"/>
        </w:rPr>
        <w:t>├── foundation</w:t>
      </w:r>
    </w:p>
    <w:p w14:paraId="6273CE26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C4C4C4"/>
          <w:kern w:val="0"/>
          <w:szCs w:val="24"/>
        </w:rPr>
      </w:pPr>
      <w:r w:rsidRPr="00E57428">
        <w:rPr>
          <w:rFonts w:ascii="Consolas" w:eastAsia="細明體" w:hAnsi="Consolas" w:cs="細明體"/>
          <w:color w:val="C4C4C4"/>
          <w:kern w:val="0"/>
          <w:szCs w:val="24"/>
        </w:rPr>
        <w:lastRenderedPageBreak/>
        <w:t xml:space="preserve">│   ├── </w:t>
      </w:r>
      <w:proofErr w:type="spellStart"/>
      <w:r w:rsidRPr="00E57428">
        <w:rPr>
          <w:rFonts w:ascii="Consolas" w:eastAsia="細明體" w:hAnsi="Consolas" w:cs="細明體"/>
          <w:color w:val="C4C4C4"/>
          <w:kern w:val="0"/>
          <w:szCs w:val="24"/>
        </w:rPr>
        <w:t>compute_network</w:t>
      </w:r>
      <w:proofErr w:type="spellEnd"/>
    </w:p>
    <w:p w14:paraId="0FB8817E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C4C4C4"/>
          <w:kern w:val="0"/>
          <w:szCs w:val="24"/>
        </w:rPr>
      </w:pPr>
      <w:r w:rsidRPr="00E57428">
        <w:rPr>
          <w:rFonts w:ascii="Consolas" w:eastAsia="細明體" w:hAnsi="Consolas" w:cs="細明體"/>
          <w:color w:val="C4C4C4"/>
          <w:kern w:val="0"/>
          <w:szCs w:val="24"/>
        </w:rPr>
        <w:t>│   │   ├── compute_network.tf</w:t>
      </w:r>
    </w:p>
    <w:p w14:paraId="344C71A7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C4C4C4"/>
          <w:kern w:val="0"/>
          <w:szCs w:val="24"/>
        </w:rPr>
      </w:pPr>
      <w:r w:rsidRPr="00E57428">
        <w:rPr>
          <w:rFonts w:ascii="Consolas" w:eastAsia="細明體" w:hAnsi="Consolas" w:cs="細明體"/>
          <w:color w:val="C4C4C4"/>
          <w:kern w:val="0"/>
          <w:szCs w:val="24"/>
        </w:rPr>
        <w:t xml:space="preserve">│   │   └── </w:t>
      </w:r>
      <w:proofErr w:type="spellStart"/>
      <w:r w:rsidRPr="00E57428">
        <w:rPr>
          <w:rFonts w:ascii="Consolas" w:eastAsia="細明體" w:hAnsi="Consolas" w:cs="細明體"/>
          <w:color w:val="C4C4C4"/>
          <w:kern w:val="0"/>
          <w:szCs w:val="24"/>
        </w:rPr>
        <w:t>terragrunt.hcl</w:t>
      </w:r>
      <w:proofErr w:type="spellEnd"/>
    </w:p>
    <w:p w14:paraId="73B0D3F4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所以整個效果等同於產生一個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backend.tf</w:t>
      </w:r>
    </w:p>
    <w:p w14:paraId="61C031FF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 backend.tf</w:t>
      </w:r>
    </w:p>
    <w:p w14:paraId="254AF54E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7B179DE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terraform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7E9D0CE4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E57428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backend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</w:t>
      </w:r>
      <w:proofErr w:type="spellEnd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6A047F76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E57428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key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"foundation/</w:t>
      </w:r>
      <w:proofErr w:type="spellStart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compute_network</w:t>
      </w:r>
      <w:proofErr w:type="spellEnd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</w:t>
      </w:r>
      <w:proofErr w:type="spellStart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terraform.tfstate</w:t>
      </w:r>
      <w:proofErr w:type="spellEnd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499ABCCA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resource_group_</w:t>
      </w:r>
      <w:proofErr w:type="gram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name</w:t>
      </w:r>
      <w:proofErr w:type="spell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=</w:t>
      </w:r>
      <w:proofErr w:type="gram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"terraform-30-days"</w:t>
      </w:r>
    </w:p>
    <w:p w14:paraId="504972F0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storage_account_name</w:t>
      </w:r>
      <w:proofErr w:type="spell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"tfstate445d2966b56b5d05"</w:t>
      </w:r>
    </w:p>
    <w:p w14:paraId="2CCB4E0F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container_name</w:t>
      </w:r>
      <w:proofErr w:type="spell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= 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tfstate</w:t>
      </w:r>
      <w:proofErr w:type="spellEnd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0E7E6C5F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</w:t>
      </w:r>
    </w:p>
    <w:p w14:paraId="2310209A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3CBF6E3D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為何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key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要設為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foundation/</w:t>
      </w:r>
      <w:proofErr w:type="spellStart"/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compute_network</w:t>
      </w:r>
      <w:proofErr w:type="spellEnd"/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/</w:t>
      </w:r>
      <w:proofErr w:type="spellStart"/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terraform.tfstate</w:t>
      </w:r>
      <w:proofErr w:type="spellEnd"/>
    </w:p>
    <w:p w14:paraId="16F50024" w14:textId="77777777" w:rsidR="00E57428" w:rsidRPr="00E57428" w:rsidRDefault="00E57428" w:rsidP="00E57428">
      <w:pPr>
        <w:widowControl/>
        <w:numPr>
          <w:ilvl w:val="0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我們希望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terraform.tfstate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放到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storage blob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中，也能按照一定的邏輯存放，方便管理</w:t>
      </w:r>
    </w:p>
    <w:p w14:paraId="501320B8" w14:textId="77777777" w:rsidR="00E57428" w:rsidRPr="00E57428" w:rsidRDefault="00E57428" w:rsidP="00E57428">
      <w:pPr>
        <w:widowControl/>
        <w:numPr>
          <w:ilvl w:val="0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所以使用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terragrunt.hcl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彼此的相對位置</w:t>
      </w:r>
    </w:p>
    <w:p w14:paraId="08DB232A" w14:textId="77777777" w:rsidR="00E57428" w:rsidRPr="00E57428" w:rsidRDefault="00E57428" w:rsidP="00E57428">
      <w:pPr>
        <w:widowControl/>
        <w:numPr>
          <w:ilvl w:val="0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lastRenderedPageBreak/>
        <w:t>foundation/</w:t>
      </w:r>
      <w:proofErr w:type="spellStart"/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compute_network</w:t>
      </w:r>
      <w:proofErr w:type="spellEnd"/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/</w:t>
      </w:r>
      <w:proofErr w:type="spellStart"/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terragrunt.hcl</w:t>
      </w:r>
      <w:proofErr w:type="spellEnd"/>
    </w:p>
    <w:p w14:paraId="59E0C072" w14:textId="77777777" w:rsidR="00E57428" w:rsidRPr="00E57428" w:rsidRDefault="00E57428" w:rsidP="00E57428">
      <w:pPr>
        <w:widowControl/>
        <w:numPr>
          <w:ilvl w:val="0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產生的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就在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blob//foundation/</w:t>
      </w:r>
      <w:proofErr w:type="spellStart"/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compute_network</w:t>
      </w:r>
      <w:proofErr w:type="spellEnd"/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/</w:t>
      </w:r>
      <w:proofErr w:type="spellStart"/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terraform.tfstate</w:t>
      </w:r>
      <w:proofErr w:type="spellEnd"/>
    </w:p>
    <w:p w14:paraId="1E43CC7A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最後一段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11" w:anchor="terraform" w:tgtFrame="_blank" w:history="1">
        <w:r w:rsidRPr="00E57428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terraform {} block</w:t>
        </w:r>
      </w:hyperlink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，可以在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驅動的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command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做許多調整，例如</w:t>
      </w:r>
    </w:p>
    <w:p w14:paraId="2A082FDA" w14:textId="77777777" w:rsidR="00E57428" w:rsidRPr="00E57428" w:rsidRDefault="00E57428" w:rsidP="00E57428">
      <w:pPr>
        <w:widowControl/>
        <w:numPr>
          <w:ilvl w:val="0"/>
          <w:numId w:val="1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這邊增加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proofErr w:type="spellStart"/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extra_arguments</w:t>
      </w:r>
      <w:proofErr w:type="spellEnd"/>
    </w:p>
    <w:p w14:paraId="17207545" w14:textId="77777777" w:rsidR="00E57428" w:rsidRPr="00E57428" w:rsidRDefault="00E57428" w:rsidP="00E57428">
      <w:pPr>
        <w:widowControl/>
        <w:numPr>
          <w:ilvl w:val="1"/>
          <w:numId w:val="1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2" w:anchor="get_terraform_commands_that_need_vars" w:tgtFrame="_blank" w:history="1">
        <w:r w:rsidRPr="00E57428">
          <w:rPr>
            <w:rFonts w:ascii="Consolas" w:eastAsia="細明體" w:hAnsi="Consolas" w:cs="細明體"/>
            <w:color w:val="C7254E"/>
            <w:kern w:val="0"/>
            <w:szCs w:val="24"/>
            <w:shd w:val="clear" w:color="auto" w:fill="F9F2F4"/>
          </w:rPr>
          <w:t>get_terraform_commands_that_need_vars()</w:t>
        </w:r>
      </w:hyperlink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，回傳一串接受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-var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-var-file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參數的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command</w:t>
      </w:r>
    </w:p>
    <w:p w14:paraId="533F9EF3" w14:textId="77777777" w:rsidR="00E57428" w:rsidRPr="00E57428" w:rsidRDefault="00E57428" w:rsidP="00E57428">
      <w:pPr>
        <w:widowControl/>
        <w:numPr>
          <w:ilvl w:val="1"/>
          <w:numId w:val="1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required_var_files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參數把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env.tfvars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檔案，作為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-var-file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的參數</w:t>
      </w:r>
    </w:p>
    <w:p w14:paraId="4AC1A3AC" w14:textId="77777777" w:rsidR="00E57428" w:rsidRPr="00E57428" w:rsidRDefault="00E57428" w:rsidP="00E57428">
      <w:pPr>
        <w:widowControl/>
        <w:numPr>
          <w:ilvl w:val="1"/>
          <w:numId w:val="1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搭配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"https://terragrunt.gruntwork.io/docs/reference/built-in-functions/" \l "get_parent_terragrunt_dir" \t "_blank" </w:instrTex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get_parent_terragrunt_dir</w:t>
      </w:r>
      <w:proofErr w:type="spellEnd"/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()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使用，拿到上層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terragrunt.hcl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的絕對路徑</w:t>
      </w:r>
    </w:p>
    <w:p w14:paraId="01B0DDB2" w14:textId="77777777" w:rsidR="00E57428" w:rsidRPr="00E57428" w:rsidRDefault="00E57428" w:rsidP="00E57428">
      <w:pPr>
        <w:widowControl/>
        <w:numPr>
          <w:ilvl w:val="1"/>
          <w:numId w:val="1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然後讀取這個檔案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~/terraform-30-days/azure/</w:t>
      </w:r>
      <w:proofErr w:type="spellStart"/>
      <w:r w:rsidRPr="00E57428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env.tfvars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，作為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-var-file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的參數</w:t>
      </w:r>
    </w:p>
    <w:p w14:paraId="7935B1D4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 azure/</w:t>
      </w:r>
      <w:proofErr w:type="spellStart"/>
      <w:r w:rsidRPr="00E57428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terragrunt.hcl</w:t>
      </w:r>
      <w:proofErr w:type="spellEnd"/>
    </w:p>
    <w:p w14:paraId="1BF40CC1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C9A0088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terraform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3B1358FE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spellStart"/>
      <w:r w:rsidRPr="00E57428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extra_arguments</w:t>
      </w:r>
      <w:proofErr w:type="spell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"env"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7049DE37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E57428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commands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get_terraform_commands_that_need_</w:t>
      </w:r>
      <w:proofErr w:type="gram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vars</w:t>
      </w:r>
      <w:proofErr w:type="spell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(</w:t>
      </w:r>
      <w:proofErr w:type="gram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</w:t>
      </w:r>
    </w:p>
    <w:p w14:paraId="5CDECAEE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  </w:t>
      </w: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required_var_files</w:t>
      </w:r>
      <w:proofErr w:type="spell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[</w:t>
      </w:r>
    </w:p>
    <w:p w14:paraId="6A1BFC7A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"${</w:t>
      </w:r>
      <w:proofErr w:type="spellStart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get_parent_terragrunt_</w:t>
      </w:r>
      <w:proofErr w:type="gramStart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dir</w:t>
      </w:r>
      <w:proofErr w:type="spellEnd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(</w:t>
      </w:r>
      <w:proofErr w:type="gramEnd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)}/</w:t>
      </w:r>
      <w:proofErr w:type="spellStart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env.tfvars</w:t>
      </w:r>
      <w:proofErr w:type="spellEnd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4EB1C35D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]</w:t>
      </w:r>
    </w:p>
    <w:p w14:paraId="14A0A7F8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</w:t>
      </w:r>
    </w:p>
    <w:p w14:paraId="72589F1F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4CDD53C9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效果等同在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plan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proofErr w:type="gram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（</w:t>
      </w:r>
      <w:proofErr w:type="gram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以及其他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command)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執行時，多加參數</w:t>
      </w:r>
    </w:p>
    <w:p w14:paraId="61E412AB" w14:textId="77777777" w:rsidR="00E57428" w:rsidRPr="00E57428" w:rsidRDefault="00E57428" w:rsidP="00E57428">
      <w:pPr>
        <w:widowControl/>
        <w:numPr>
          <w:ilvl w:val="0"/>
          <w:numId w:val="1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env.tfvars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裡面的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variable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就會是所有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root module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中執行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command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時都吃得到</w:t>
      </w:r>
    </w:p>
    <w:p w14:paraId="05AD235C" w14:textId="77777777" w:rsidR="00E57428" w:rsidRPr="00E57428" w:rsidRDefault="00E57428" w:rsidP="00E57428">
      <w:pPr>
        <w:widowControl/>
        <w:numPr>
          <w:ilvl w:val="0"/>
          <w:numId w:val="1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只需要維護一組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env.tfvars</w:t>
      </w:r>
      <w:proofErr w:type="spellEnd"/>
    </w:p>
    <w:p w14:paraId="5E322FDA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 plan -</w:t>
      </w: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var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-file ~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/terraform-30-days/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azure/</w:t>
      </w: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env.tfvars</w:t>
      </w:r>
      <w:proofErr w:type="spellEnd"/>
    </w:p>
    <w:p w14:paraId="46629736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 apply -</w:t>
      </w:r>
      <w:r w:rsidRPr="00E57428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var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-file ~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/terraform-30-days/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azure/</w:t>
      </w:r>
      <w:proofErr w:type="spellStart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env.tfvars</w:t>
      </w:r>
      <w:proofErr w:type="spellEnd"/>
    </w:p>
    <w:p w14:paraId="4F4FC45D" w14:textId="77777777" w:rsidR="00E57428" w:rsidRPr="00E57428" w:rsidRDefault="00E57428" w:rsidP="00E57428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E57428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Cache</w:t>
      </w:r>
    </w:p>
    <w:p w14:paraId="422D0425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會將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module cache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一分在本目錄，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"https://terragrunt.gruntwork.io/docs/features/caching/" \t "_blank" </w:instrTex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E57428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cache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</w:p>
    <w:p w14:paraId="5404C98B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如果是在本地開發中的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，有可能會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cache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到錯誤的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，請把本地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cache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清除再重新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init</w:t>
      </w:r>
      <w:proofErr w:type="spellEnd"/>
    </w:p>
    <w:p w14:paraId="56B4CBFC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57428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rm</w:t>
      </w:r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-</w:t>
      </w:r>
      <w:proofErr w:type="gramStart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rf .</w:t>
      </w:r>
      <w:proofErr w:type="spellStart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terragrunt</w:t>
      </w:r>
      <w:proofErr w:type="spellEnd"/>
      <w:proofErr w:type="gramEnd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-cache</w:t>
      </w:r>
    </w:p>
    <w:p w14:paraId="7102715D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5C3EF6E" w14:textId="77777777" w:rsidR="00E57428" w:rsidRPr="00E57428" w:rsidRDefault="00E57428" w:rsidP="00E57428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57428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terragrunt</w:t>
      </w:r>
      <w:proofErr w:type="spellEnd"/>
      <w:r w:rsidRPr="00E5742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E57428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init</w:t>
      </w:r>
      <w:proofErr w:type="spellEnd"/>
    </w:p>
    <w:p w14:paraId="48C4FF24" w14:textId="77777777" w:rsidR="00E57428" w:rsidRPr="00E57428" w:rsidRDefault="00E57428" w:rsidP="00E57428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E57428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Summary</w:t>
      </w:r>
    </w:p>
    <w:p w14:paraId="487CDA0D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的命令在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上完全都能使用，所以才說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是一層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wrapper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，意思是</w:t>
      </w:r>
    </w:p>
    <w:p w14:paraId="78C5F39E" w14:textId="77777777" w:rsidR="00E57428" w:rsidRPr="00E57428" w:rsidRDefault="00E57428" w:rsidP="00E57428">
      <w:pPr>
        <w:widowControl/>
        <w:numPr>
          <w:ilvl w:val="0"/>
          <w:numId w:val="1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只是在執行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command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前，先對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檔案動一些手腳</w:t>
      </w:r>
    </w:p>
    <w:p w14:paraId="5D1FFEDD" w14:textId="77777777" w:rsidR="00E57428" w:rsidRPr="00E57428" w:rsidRDefault="00E57428" w:rsidP="00E57428">
      <w:pPr>
        <w:widowControl/>
        <w:numPr>
          <w:ilvl w:val="0"/>
          <w:numId w:val="1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對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command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動一些手腳</w:t>
      </w:r>
    </w:p>
    <w:p w14:paraId="2F8157E7" w14:textId="77777777" w:rsidR="00E57428" w:rsidRPr="00E57428" w:rsidRDefault="00E57428" w:rsidP="00E57428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E57428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Pros &amp; Cons</w:t>
      </w:r>
    </w:p>
    <w:p w14:paraId="1015F6D0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是一個額外的選擇，團隊可以依據狀況去選擇</w:t>
      </w:r>
    </w:p>
    <w:p w14:paraId="35AA3E63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Pros</w:t>
      </w:r>
    </w:p>
    <w:p w14:paraId="5F2837FA" w14:textId="77777777" w:rsidR="00E57428" w:rsidRPr="00E57428" w:rsidRDefault="00E57428" w:rsidP="00E57428">
      <w:pPr>
        <w:widowControl/>
        <w:numPr>
          <w:ilvl w:val="0"/>
          <w:numId w:val="1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精簡程式碼，包含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 / backend ...</w:t>
      </w:r>
    </w:p>
    <w:p w14:paraId="24F84DC2" w14:textId="77777777" w:rsidR="00E57428" w:rsidRPr="00E57428" w:rsidRDefault="00E57428" w:rsidP="00E57428">
      <w:pPr>
        <w:widowControl/>
        <w:numPr>
          <w:ilvl w:val="0"/>
          <w:numId w:val="1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runtime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注入變數</w:t>
      </w:r>
    </w:p>
    <w:p w14:paraId="64CBE071" w14:textId="77777777" w:rsidR="00E57428" w:rsidRPr="00E57428" w:rsidRDefault="00E57428" w:rsidP="00E57428">
      <w:pPr>
        <w:widowControl/>
        <w:numPr>
          <w:ilvl w:val="0"/>
          <w:numId w:val="1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在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lifecycle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之前，與之後執行額外的程式</w:t>
      </w:r>
    </w:p>
    <w:p w14:paraId="7C6E4E80" w14:textId="77777777" w:rsidR="00E57428" w:rsidRPr="00E57428" w:rsidRDefault="00E57428" w:rsidP="00E57428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Cons</w:t>
      </w:r>
    </w:p>
    <w:p w14:paraId="2EC68394" w14:textId="77777777" w:rsidR="00E57428" w:rsidRPr="00E57428" w:rsidRDefault="00E57428" w:rsidP="00E57428">
      <w:pPr>
        <w:widowControl/>
        <w:numPr>
          <w:ilvl w:val="0"/>
          <w:numId w:val="1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程式碼會變得更複雜</w:t>
      </w:r>
    </w:p>
    <w:p w14:paraId="10B2A101" w14:textId="77777777" w:rsidR="00E57428" w:rsidRPr="00E57428" w:rsidRDefault="00E57428" w:rsidP="00E57428">
      <w:pPr>
        <w:widowControl/>
        <w:numPr>
          <w:ilvl w:val="0"/>
          <w:numId w:val="1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需要額外注意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</w:t>
      </w:r>
      <w:proofErr w:type="spellEnd"/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之間的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lifecycle</w:t>
      </w:r>
    </w:p>
    <w:p w14:paraId="2FD76DD8" w14:textId="77777777" w:rsidR="00E57428" w:rsidRPr="00E57428" w:rsidRDefault="00E57428" w:rsidP="00E57428">
      <w:pPr>
        <w:widowControl/>
        <w:numPr>
          <w:ilvl w:val="0"/>
          <w:numId w:val="1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不熟悉時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debug </w:t>
      </w:r>
      <w:r w:rsidRPr="00E57428">
        <w:rPr>
          <w:rFonts w:ascii="Lato" w:eastAsia="新細明體" w:hAnsi="Lato" w:cs="新細明體"/>
          <w:color w:val="303233"/>
          <w:kern w:val="0"/>
          <w:sz w:val="27"/>
          <w:szCs w:val="27"/>
        </w:rPr>
        <w:t>可能造成一些麻煩</w:t>
      </w:r>
    </w:p>
    <w:p w14:paraId="4F66E64B" w14:textId="77777777" w:rsidR="000F4778" w:rsidRDefault="000F4778"/>
    <w:sectPr w:rsidR="000F47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FEB"/>
    <w:multiLevelType w:val="multilevel"/>
    <w:tmpl w:val="FA5A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2635D"/>
    <w:multiLevelType w:val="multilevel"/>
    <w:tmpl w:val="71C0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66919"/>
    <w:multiLevelType w:val="multilevel"/>
    <w:tmpl w:val="7190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A68A3"/>
    <w:multiLevelType w:val="multilevel"/>
    <w:tmpl w:val="F92E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C37DE"/>
    <w:multiLevelType w:val="multilevel"/>
    <w:tmpl w:val="FE06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C6FE5"/>
    <w:multiLevelType w:val="multilevel"/>
    <w:tmpl w:val="E3BE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B7912"/>
    <w:multiLevelType w:val="multilevel"/>
    <w:tmpl w:val="1770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12351"/>
    <w:multiLevelType w:val="multilevel"/>
    <w:tmpl w:val="48B8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2774E"/>
    <w:multiLevelType w:val="multilevel"/>
    <w:tmpl w:val="7A98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8238D3"/>
    <w:multiLevelType w:val="multilevel"/>
    <w:tmpl w:val="563A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513644"/>
    <w:multiLevelType w:val="multilevel"/>
    <w:tmpl w:val="3424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1D7323"/>
    <w:multiLevelType w:val="multilevel"/>
    <w:tmpl w:val="B7CE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7F5706"/>
    <w:multiLevelType w:val="multilevel"/>
    <w:tmpl w:val="A332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706ACB"/>
    <w:multiLevelType w:val="multilevel"/>
    <w:tmpl w:val="637E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1C2A88"/>
    <w:multiLevelType w:val="multilevel"/>
    <w:tmpl w:val="DC36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7C6102"/>
    <w:multiLevelType w:val="multilevel"/>
    <w:tmpl w:val="C6A2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DD3396"/>
    <w:multiLevelType w:val="multilevel"/>
    <w:tmpl w:val="922E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0B786D"/>
    <w:multiLevelType w:val="multilevel"/>
    <w:tmpl w:val="A374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11"/>
  </w:num>
  <w:num w:numId="5">
    <w:abstractNumId w:val="10"/>
  </w:num>
  <w:num w:numId="6">
    <w:abstractNumId w:val="5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  <w:num w:numId="11">
    <w:abstractNumId w:val="16"/>
  </w:num>
  <w:num w:numId="12">
    <w:abstractNumId w:val="8"/>
  </w:num>
  <w:num w:numId="13">
    <w:abstractNumId w:val="17"/>
  </w:num>
  <w:num w:numId="14">
    <w:abstractNumId w:val="13"/>
  </w:num>
  <w:num w:numId="15">
    <w:abstractNumId w:val="4"/>
  </w:num>
  <w:num w:numId="16">
    <w:abstractNumId w:val="3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83"/>
    <w:rsid w:val="000F4778"/>
    <w:rsid w:val="00E57428"/>
    <w:rsid w:val="00E9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00DAF"/>
  <w15:chartTrackingRefBased/>
  <w15:docId w15:val="{1BEE65E4-6B9A-4722-A178-BF5331BB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5742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57428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E574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E57428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574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E57428"/>
    <w:rPr>
      <w:rFonts w:ascii="細明體" w:eastAsia="細明體" w:hAnsi="細明體" w:cs="細明體"/>
      <w:kern w:val="0"/>
      <w:szCs w:val="24"/>
    </w:rPr>
  </w:style>
  <w:style w:type="character" w:customStyle="1" w:styleId="hljs-comment">
    <w:name w:val="hljs-comment"/>
    <w:basedOn w:val="a0"/>
    <w:rsid w:val="00E57428"/>
  </w:style>
  <w:style w:type="character" w:customStyle="1" w:styleId="hljs-section">
    <w:name w:val="hljs-section"/>
    <w:basedOn w:val="a0"/>
    <w:rsid w:val="00E57428"/>
  </w:style>
  <w:style w:type="character" w:customStyle="1" w:styleId="hljs-attribute">
    <w:name w:val="hljs-attribute"/>
    <w:basedOn w:val="a0"/>
    <w:rsid w:val="00E57428"/>
  </w:style>
  <w:style w:type="character" w:customStyle="1" w:styleId="hljs-string">
    <w:name w:val="hljs-string"/>
    <w:basedOn w:val="a0"/>
    <w:rsid w:val="00E57428"/>
  </w:style>
  <w:style w:type="character" w:styleId="a3">
    <w:name w:val="Hyperlink"/>
    <w:basedOn w:val="a0"/>
    <w:uiPriority w:val="99"/>
    <w:semiHidden/>
    <w:unhideWhenUsed/>
    <w:rsid w:val="00E57428"/>
    <w:rPr>
      <w:color w:val="0000FF"/>
      <w:u w:val="single"/>
    </w:rPr>
  </w:style>
  <w:style w:type="character" w:customStyle="1" w:styleId="hljs-regexp">
    <w:name w:val="hljs-regexp"/>
    <w:basedOn w:val="a0"/>
    <w:rsid w:val="00E57428"/>
  </w:style>
  <w:style w:type="character" w:customStyle="1" w:styleId="hljs-keyword">
    <w:name w:val="hljs-keyword"/>
    <w:basedOn w:val="a0"/>
    <w:rsid w:val="00E57428"/>
  </w:style>
  <w:style w:type="character" w:customStyle="1" w:styleId="hljs-selector-tag">
    <w:name w:val="hljs-selector-tag"/>
    <w:basedOn w:val="a0"/>
    <w:rsid w:val="00E57428"/>
  </w:style>
  <w:style w:type="character" w:customStyle="1" w:styleId="hljs-selector-class">
    <w:name w:val="hljs-selector-class"/>
    <w:basedOn w:val="a0"/>
    <w:rsid w:val="00E57428"/>
  </w:style>
  <w:style w:type="character" w:customStyle="1" w:styleId="hljs-type">
    <w:name w:val="hljs-type"/>
    <w:basedOn w:val="a0"/>
    <w:rsid w:val="00E57428"/>
  </w:style>
  <w:style w:type="character" w:customStyle="1" w:styleId="hljs-meta">
    <w:name w:val="hljs-meta"/>
    <w:basedOn w:val="a0"/>
    <w:rsid w:val="00E57428"/>
  </w:style>
  <w:style w:type="character" w:customStyle="1" w:styleId="hljs-attr">
    <w:name w:val="hljs-attr"/>
    <w:basedOn w:val="a0"/>
    <w:rsid w:val="00E57428"/>
  </w:style>
  <w:style w:type="character" w:customStyle="1" w:styleId="hljs-number">
    <w:name w:val="hljs-number"/>
    <w:basedOn w:val="a0"/>
    <w:rsid w:val="00E57428"/>
  </w:style>
  <w:style w:type="character" w:customStyle="1" w:styleId="hljs-builtin">
    <w:name w:val="hljs-built_in"/>
    <w:basedOn w:val="a0"/>
    <w:rsid w:val="00E57428"/>
  </w:style>
  <w:style w:type="character" w:customStyle="1" w:styleId="hljs-variable">
    <w:name w:val="hljs-variable"/>
    <w:basedOn w:val="a0"/>
    <w:rsid w:val="00E57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0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rragrunt.gruntwork.io/docs/reference/config-blocks-and-attribut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rragrunt.gruntwork.io/docs/getting-started/quick-start/" TargetMode="External"/><Relationship Id="rId12" Type="http://schemas.openxmlformats.org/officeDocument/2006/relationships/hyperlink" Target="https://terragrunt.gruntwork.io/docs/reference/built-in-func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rragrunt.gruntwork.io/docs/" TargetMode="External"/><Relationship Id="rId11" Type="http://schemas.openxmlformats.org/officeDocument/2006/relationships/hyperlink" Target="https://terragrunt.gruntwork.io/docs/reference/config-blocks-and-attributes/" TargetMode="External"/><Relationship Id="rId5" Type="http://schemas.openxmlformats.org/officeDocument/2006/relationships/hyperlink" Target="https://terragrunt.gruntwork.io/" TargetMode="External"/><Relationship Id="rId10" Type="http://schemas.openxmlformats.org/officeDocument/2006/relationships/hyperlink" Target="https://terragrunt.gruntwork.io/docs/reference/built-in-func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rragrunt.gruntwork.io/docs/reference/config-blocks-and-attribut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1515</Words>
  <Characters>8636</Characters>
  <Application>Microsoft Office Word</Application>
  <DocSecurity>0</DocSecurity>
  <Lines>71</Lines>
  <Paragraphs>20</Paragraphs>
  <ScaleCrop>false</ScaleCrop>
  <Company/>
  <LinksUpToDate>false</LinksUpToDate>
  <CharactersWithSpaces>10131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王世欽</dc:creator>
  <cp:keywords/>
  <dc:description/>
  <cp:lastModifiedBy>王世欽</cp:lastModifiedBy>
  <cp:revision>2</cp:revision>
  <dcterms:created xsi:type="dcterms:W3CDTF">2022-05-05T02:40:00Z</dcterms:created>
  <dcterms:modified xsi:type="dcterms:W3CDTF">2022-05-05T02:47:00Z</dcterms:modified>
</cp:coreProperties>
</file>