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Relatório - Previsão de internação SUS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Sumário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Nesse caso de estudo, vamos tentar entender os principais indicadores e desenvolver um modelo que nos permita identificar previsão internações, óbitos. Neste relatório foram analisadas as informações de internações, óbitos, valor médio AIH. Para classificar o melhor modelo foi regressão linear o R2 essa pontuação possibilitou uma automação do processo de seleção dos modelos, reduzindo o tempo total.  O modelo teve pontuação boa nas previsões nos resultados, importante enfatizar que esse é um modelo focado em previsão, não inferência.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Análise de negócio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Análise de negócio é um conjunto de tarefas, técnicas utilizadas para o trabalho como um elo entre todas as partes interessadas (stakeholders), a fim de compreender a estrutura dos dados SUS e para recomendar soluções que permitam alcançar objetivos. Podemos saber a previsão de internações por exemplo em 6 mês ou 8 mês uma posição ideal. Os dados tiveram dados mais complexos do 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 dos dados: A descrição dos dados é parte fundamental para entender os dados e o comportamento deles. Nesse gráfico podemos observar dados de internações e óbitos por ano desde o início até o fim já ser notado uma sazonalidade no período. E a média móvel de internações, óbitos. </w:t>
      </w:r>
      <w:r w:rsidDel="00000000" w:rsidR="00000000" w:rsidRPr="00000000">
        <w:rPr/>
        <w:drawing>
          <wp:inline distB="114300" distT="114300" distL="114300" distR="114300">
            <wp:extent cx="6129338" cy="2676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 02: </w:t>
      </w:r>
      <w:r w:rsidDel="00000000" w:rsidR="00000000" w:rsidRPr="00000000">
        <w:rPr>
          <w:rtl w:val="0"/>
        </w:rPr>
        <w:t xml:space="preserve">Na análise exploratória de dados e uma parte importante do modelo uma extração de insights pode ter um valor ótimo para o modelo de machine learning um comportamento dos dados antes de uma previsão. Uma distribuição variáveis numéricas e criar uma feature de regiões, número de óbitos, internações, valor médio AIH foi operados com pandas e biblioteca de visualização de dados matplotlib, ploty, seaborn.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- 0.1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Neste gráfico o estado com maior número de internações foi São Paulo, teve um aumento gradativo durante os anos de acordo com sua população, se comparado com estados menos populosos como Roraima e Acre.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55617" cy="51048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617" cy="510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0.2 Internações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outro gráfico há um total de internações dentro da UTI desde o começo até o fim de caso de internação, no qual ao final do ciclo apresentou uma sensível queda comparado com o início do período.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91288" cy="4391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Gráfico 0.3 Valor médio AIH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Neste gráfico podemos notar o total do valor médio AIH o total de novas internações um aumento de 50 % de caso novas internações.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10338" cy="454346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4543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Gráfico 0.4 Distribuição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outro gráfico uma distribuição normal um caso mais importante em estatística podemos ver um intervalo de na taxa de mortalidade. O histograma de frequências relativas a 50 mortalidade.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415088" cy="363521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63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Modelo de regressão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de regressão linear foi aplicado para prever os resultados e também utilizando as métricas como R2, MAPE, RMSE, MAE, MSE. E uma previsão dos dados de (Internações, óbitos, valor médio de AIH), e também foram utilizados três modelos diferentes para os três dados.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0.5 Regressão linear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plot ele gera uma equação que descreve a relação estatística entre uma ou mais variáveis preditoras e a variável resposta. Na regressão linear encontra a linha que melhor representa as variáveis de entrada com a saída. Cada ponto do gráfico representa uma internação nos pontos mais altos no canto superior esquerdo com pontos baixos.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96038" cy="35575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557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Resultado do modelo regressão linear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Aqui podemos ver o resultado que o modelo teve nas métricas o modelo apresentou como R2, MSE, MAE modelo teve um resultado bom com as previsões. Entretanto, o modelo pode ser um bom modelo para a previsão.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28963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7. Conclusão 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acordo com a análise acima, o modelo de Machine Learning  foi capaz de prever com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97.18%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assertividade, tanto a previsão de internações, AIH e Óbito. Por exemplo não é possível prever o fim da pandemia da COVID-19 sabe o fim de óbitos, internações.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Nesse modelo teve um ponto importante que o estado de São Paulo teve maior número de internação, assim foi possível fazer a previsão do modelo. Neste objetivo, o modelo de regressão linear foi o ideal para previsão de óbitos, internações, AIH. Como as séries temporais assim trazendo uma feature mais tenso de mês por mês pela localidade da região, climáticos.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Modelos de regressão linear podem trazer um insight bom. Por outro lado teve uma tendência de aumento no número de internações nos próximos meses utilizando a média móvel também.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a importância da análise e com esse resultado, poderemos gerenciar melhor as ocupações hospitalares, e outras situações advindas, com base nestes dados analisados. Nesse desafio as lições aprendidas foram os conceitos de machine learning com regressão linear, previsões, métricas.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