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4B135" w14:textId="77777777" w:rsidR="006B5455" w:rsidRPr="006B5455" w:rsidRDefault="006B5455" w:rsidP="006B5455">
      <w:pP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color w:val="172B4D"/>
          <w:spacing w:val="-1"/>
          <w:szCs w:val="24"/>
        </w:rPr>
      </w:pPr>
      <w:r w:rsidRPr="006B5455">
        <w:rPr>
          <w:rFonts w:ascii="Segoe UI" w:eastAsia="Times New Roman" w:hAnsi="Segoe UI" w:cs="Segoe UI"/>
          <w:b/>
          <w:bCs/>
          <w:color w:val="172B4D"/>
          <w:spacing w:val="-1"/>
          <w:szCs w:val="24"/>
        </w:rPr>
        <w:t>Problem:</w:t>
      </w:r>
    </w:p>
    <w:p w14:paraId="070F0690" w14:textId="77777777" w:rsidR="006B5455" w:rsidRPr="006B5455" w:rsidRDefault="006B5455" w:rsidP="006B5455">
      <w:pPr>
        <w:shd w:val="clear" w:color="auto" w:fill="FFFFFF"/>
        <w:spacing w:before="150" w:after="0" w:line="240" w:lineRule="auto"/>
        <w:rPr>
          <w:rFonts w:ascii="Segoe UI" w:eastAsia="Times New Roman" w:hAnsi="Segoe UI" w:cs="Segoe UI"/>
          <w:color w:val="172B4D"/>
          <w:sz w:val="20"/>
          <w:szCs w:val="21"/>
        </w:rPr>
      </w:pPr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 </w:t>
      </w:r>
      <w:proofErr w:type="spell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Arkime</w:t>
      </w:r>
      <w:proofErr w:type="spell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 is Reporting very high memory consumption and high Disk Write IO after running for a few days on a sensor. Memory problems in </w:t>
      </w:r>
      <w:proofErr w:type="spell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Arkime</w:t>
      </w:r>
      <w:proofErr w:type="spell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 are often due to a combination of </w:t>
      </w:r>
      <w:r w:rsidRPr="006B5455">
        <w:rPr>
          <w:rFonts w:ascii="Segoe UI" w:eastAsia="Times New Roman" w:hAnsi="Segoe UI" w:cs="Segoe UI"/>
          <w:b/>
          <w:bCs/>
          <w:color w:val="172B4D"/>
          <w:sz w:val="20"/>
          <w:szCs w:val="21"/>
        </w:rPr>
        <w:t>high traffic volume, inadequate JVM heap for metadata, Lua plugin leaks</w:t>
      </w:r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, or suboptimal viewer usage. Proactive monitoring, proper sizing, and cautious plugin management are crucial for stable operation.</w:t>
      </w:r>
    </w:p>
    <w:p w14:paraId="667B80A7" w14:textId="77777777" w:rsidR="006B5455" w:rsidRPr="006B5455" w:rsidRDefault="006B5455" w:rsidP="006B5455">
      <w:pPr>
        <w:shd w:val="clear" w:color="auto" w:fill="FFFFFF"/>
        <w:spacing w:before="150" w:after="0" w:line="240" w:lineRule="auto"/>
        <w:rPr>
          <w:rFonts w:ascii="Segoe UI" w:eastAsia="Times New Roman" w:hAnsi="Segoe UI" w:cs="Segoe UI"/>
          <w:color w:val="172B4D"/>
          <w:sz w:val="20"/>
          <w:szCs w:val="21"/>
        </w:rPr>
      </w:pPr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For production deployments, always </w:t>
      </w:r>
      <w:r w:rsidRPr="006B5455">
        <w:rPr>
          <w:rFonts w:ascii="Segoe UI" w:eastAsia="Times New Roman" w:hAnsi="Segoe UI" w:cs="Segoe UI"/>
          <w:b/>
          <w:bCs/>
          <w:color w:val="172B4D"/>
          <w:sz w:val="20"/>
          <w:szCs w:val="21"/>
        </w:rPr>
        <w:t>allocate at least 4–50% of system memory to the JVM heap</w:t>
      </w:r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, use separate machines for capture and Elasticsearch where possible (i.e. </w:t>
      </w:r>
      <w:r w:rsidRPr="006B5455">
        <w:rPr>
          <w:rFonts w:ascii="Segoe UI" w:eastAsia="Times New Roman" w:hAnsi="Segoe UI" w:cs="Segoe UI"/>
          <w:b/>
          <w:bCs/>
          <w:color w:val="172B4D"/>
          <w:sz w:val="20"/>
          <w:szCs w:val="21"/>
        </w:rPr>
        <w:t>DONT </w:t>
      </w:r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deploy on Elasticsearch pods), and ensure regular housekeeping of session indexes (conduct regular snapshots of indices in Elasticsearch).</w:t>
      </w:r>
    </w:p>
    <w:p w14:paraId="2B03654E" w14:textId="77777777" w:rsidR="006B5455" w:rsidRPr="006B5455" w:rsidRDefault="006B5455" w:rsidP="006B5455">
      <w:pPr>
        <w:shd w:val="clear" w:color="auto" w:fill="FFFFFF"/>
        <w:spacing w:before="450" w:after="0" w:line="240" w:lineRule="auto"/>
        <w:outlineLvl w:val="2"/>
        <w:rPr>
          <w:rFonts w:ascii="Segoe UI" w:eastAsia="Times New Roman" w:hAnsi="Segoe UI" w:cs="Segoe UI"/>
          <w:b/>
          <w:bCs/>
          <w:color w:val="172B4D"/>
          <w:spacing w:val="-1"/>
          <w:szCs w:val="24"/>
        </w:rPr>
      </w:pPr>
      <w:r w:rsidRPr="006B5455">
        <w:rPr>
          <w:rFonts w:ascii="Segoe UI" w:eastAsia="Times New Roman" w:hAnsi="Segoe UI" w:cs="Segoe UI"/>
          <w:b/>
          <w:bCs/>
          <w:color w:val="172B4D"/>
          <w:spacing w:val="-1"/>
          <w:szCs w:val="24"/>
        </w:rPr>
        <w:t>Solution:</w:t>
      </w:r>
    </w:p>
    <w:p w14:paraId="3C52249F" w14:textId="77777777" w:rsidR="006B5455" w:rsidRPr="006B5455" w:rsidRDefault="006B5455" w:rsidP="006B5455">
      <w:pPr>
        <w:numPr>
          <w:ilvl w:val="0"/>
          <w:numId w:val="1"/>
        </w:numPr>
        <w:shd w:val="clear" w:color="auto" w:fill="FFFFFF"/>
        <w:spacing w:before="120" w:after="100" w:afterAutospacing="1" w:line="240" w:lineRule="auto"/>
        <w:ind w:left="0"/>
        <w:rPr>
          <w:rFonts w:ascii="Segoe UI" w:eastAsia="Times New Roman" w:hAnsi="Segoe UI" w:cs="Segoe UI"/>
          <w:color w:val="172B4D"/>
          <w:sz w:val="20"/>
          <w:szCs w:val="21"/>
        </w:rPr>
      </w:pPr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for this scenario there is no "one size fits all" </w:t>
      </w:r>
      <w:proofErr w:type="spell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Arkime</w:t>
      </w:r>
      <w:proofErr w:type="spell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 will need to be tuned, redeploy </w:t>
      </w:r>
      <w:proofErr w:type="spell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Arkime</w:t>
      </w:r>
      <w:proofErr w:type="spell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 service to the sensor in question with the variables and values listed below in the deploy/re-deploy configs. </w:t>
      </w:r>
      <w:proofErr w:type="gram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after</w:t>
      </w:r>
      <w:proofErr w:type="gram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 </w:t>
      </w:r>
      <w:proofErr w:type="spell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Arkime</w:t>
      </w:r>
      <w:proofErr w:type="spell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 is deployed with these settings you should have a very lightweight, fast baseline that will process small segments </w:t>
      </w:r>
      <w:proofErr w:type="gram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really fast</w:t>
      </w:r>
      <w:proofErr w:type="gram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 and not get bogged down with processing large blocks or chunks of data. </w:t>
      </w:r>
      <w:proofErr w:type="gram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you</w:t>
      </w:r>
      <w:proofErr w:type="gram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 xml:space="preserve"> should be able to see what your data is doing and tune the sensor accordingly for use with </w:t>
      </w:r>
      <w:proofErr w:type="spellStart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Arkime</w:t>
      </w:r>
      <w:proofErr w:type="spellEnd"/>
      <w:r w:rsidRPr="006B5455">
        <w:rPr>
          <w:rFonts w:ascii="Segoe UI" w:eastAsia="Times New Roman" w:hAnsi="Segoe UI" w:cs="Segoe UI"/>
          <w:color w:val="172B4D"/>
          <w:sz w:val="20"/>
          <w:szCs w:val="21"/>
        </w:rPr>
        <w:t>.  </w:t>
      </w:r>
    </w:p>
    <w:tbl>
      <w:tblPr>
        <w:tblW w:w="108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2"/>
        <w:gridCol w:w="1260"/>
        <w:gridCol w:w="1620"/>
        <w:gridCol w:w="5408"/>
      </w:tblGrid>
      <w:tr w:rsidR="006B5455" w:rsidRPr="006B5455" w14:paraId="46DDBB1E" w14:textId="77777777" w:rsidTr="006B5455">
        <w:trPr>
          <w:tblHeader/>
          <w:jc w:val="center"/>
        </w:trPr>
        <w:tc>
          <w:tcPr>
            <w:tcW w:w="1080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1F2F4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653C5F3" w14:textId="77777777" w:rsidR="006B5455" w:rsidRPr="006B5455" w:rsidRDefault="006B5455" w:rsidP="006B5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72B4D"/>
                <w:sz w:val="20"/>
                <w:szCs w:val="24"/>
              </w:rPr>
            </w:pPr>
          </w:p>
        </w:tc>
      </w:tr>
      <w:tr w:rsidR="006B5455" w:rsidRPr="006B5455" w14:paraId="5E487F5E" w14:textId="77777777" w:rsidTr="006B5455">
        <w:trPr>
          <w:trHeight w:val="213"/>
          <w:tblHeader/>
          <w:jc w:val="center"/>
        </w:trPr>
        <w:tc>
          <w:tcPr>
            <w:tcW w:w="10800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1F2F4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3603E72" w14:textId="77777777" w:rsidR="006B5455" w:rsidRPr="006B5455" w:rsidRDefault="006B5455" w:rsidP="006B54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72B4D"/>
                <w:sz w:val="20"/>
                <w:szCs w:val="24"/>
              </w:rPr>
            </w:pP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color w:val="172B4D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color w:val="172B4D"/>
                <w:sz w:val="20"/>
                <w:szCs w:val="24"/>
              </w:rPr>
              <w:t xml:space="preserve"> re-deploy configs</w:t>
            </w:r>
          </w:p>
        </w:tc>
      </w:tr>
      <w:tr w:rsidR="006B5455" w:rsidRPr="006B5455" w14:paraId="3DA7868D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E4B1ED4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Variable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2EA7126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Value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703993E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Modify or add 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01AC295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Variable actions</w:t>
            </w:r>
          </w:p>
        </w:tc>
      </w:tr>
      <w:tr w:rsidR="006B5455" w:rsidRPr="006B5455" w14:paraId="11540554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EE1A072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mem_limit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D50B5C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“24Gi”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8218902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9920199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sets how much memory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can Lock into RAM</w:t>
            </w:r>
          </w:p>
        </w:tc>
      </w:tr>
      <w:tr w:rsidR="006B5455" w:rsidRPr="006B5455" w14:paraId="02A286D2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F5D2A93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cpu_request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437390C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“3000”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5944D90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5705CBD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It defines how much CPU time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Arkime's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capture process should request from the system scheduler (the higher the number the higher the priority)</w:t>
            </w:r>
          </w:p>
        </w:tc>
      </w:tr>
      <w:tr w:rsidR="006B5455" w:rsidRPr="006B5455" w14:paraId="5D0C7204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01AD6B2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maxFileSizeG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AB2B2F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25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1A45D41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99A3C69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Limits the size of individual PCAP files written by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Arkime's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capture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service.Despite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the name, the value should be a pure number</w:t>
            </w:r>
          </w:p>
        </w:tc>
      </w:tr>
      <w:tr w:rsidR="006B5455" w:rsidRPr="006B5455" w14:paraId="348BA948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17EF68B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freeSpaceG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EC50C56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“15%”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87710EA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AD0BA65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Ensures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doesn’t fill up your disk by deleting older PCAP files when free space falls below a set limit</w:t>
            </w:r>
          </w:p>
        </w:tc>
      </w:tr>
      <w:tr w:rsidR="006B5455" w:rsidRPr="006B5455" w14:paraId="3AD2EA4B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E9FAE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spiDataMaxIndices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74B889F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“15”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C51CCB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FEE7A34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Limits how many Elasticsearch indices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will query when retrieving SPI data</w:t>
            </w:r>
          </w:p>
        </w:tc>
      </w:tr>
      <w:tr w:rsidR="006B5455" w:rsidRPr="006B5455" w14:paraId="7BA65D1E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8730B13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packetThreads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07CAADA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6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9B3239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869531C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Determines how many threads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Arkime's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capture process uses to decode and analyze packets. More threads can increase throughput and reduce latency, especially on systems with high network traffic and multiple CPU cores</w:t>
            </w:r>
          </w:p>
        </w:tc>
      </w:tr>
      <w:tr w:rsidR="006B5455" w:rsidRPr="006B5455" w14:paraId="4D256BD9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84F432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pcapWriteMethod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”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3D027BA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“simple”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390EE5F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A15B09E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Controls the method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uses to write captured packets to disk</w:t>
            </w:r>
          </w:p>
        </w:tc>
      </w:tr>
      <w:tr w:rsidR="006B5455" w:rsidRPr="006B5455" w14:paraId="585A6AB2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FA7447E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pcapWriteSize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EFB5563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“1048576”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B0798F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D84526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Determines the size of the memory buffer used when writing captured packets to disk </w:t>
            </w:r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IN BYTES</w:t>
            </w:r>
          </w:p>
        </w:tc>
      </w:tr>
      <w:tr w:rsidR="006B5455" w:rsidRPr="006B5455" w14:paraId="3F2CEFA9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FBC25E1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dbBulkSize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005DBD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“150000”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BCF9C4C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6ABFD9A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Determines how many session entries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queues before performing a bulk insert into the database - Larger values reduce the number of insert operations but increase memory </w:t>
            </w: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lastRenderedPageBreak/>
              <w:t>usage; smaller values reduce memory footprint but may slow down indexing</w:t>
            </w:r>
          </w:p>
        </w:tc>
      </w:tr>
      <w:tr w:rsidR="006B5455" w:rsidRPr="006B5455" w14:paraId="38780565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9F303D5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lastRenderedPageBreak/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maxESConns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”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AE6C943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“30”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2C3E2BC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DE2681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Limits the number of simultaneous HTTP connections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uses to communicate with the search backend; A higher value allows more parallel indexing and querying, improving performance in high-throughput environments. A lower value reduces pressure on the database but may slow down capture or search operations.</w:t>
            </w:r>
          </w:p>
        </w:tc>
      </w:tr>
      <w:tr w:rsidR="006B5455" w:rsidRPr="006B5455" w14:paraId="69E113F1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73C822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maxESRequests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7D1B564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“200”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3288CAD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A9B066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Limits how many concurrent HTTP requests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Arkime’s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capture process can make to the search engine</w:t>
            </w:r>
          </w:p>
        </w:tc>
      </w:tr>
      <w:tr w:rsidR="006B5455" w:rsidRPr="006B5455" w14:paraId="0D1EB198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AC6EB0D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packetsPerPoll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C343E25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“500000”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B40E4FD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39D85B1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Determines how many packets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tries to retrieve per poll from the network interface; A higher value can improve throughput by reducing the number of polling cycles, while a lower value may improve responsiveness and reduce latency</w:t>
            </w:r>
          </w:p>
        </w:tc>
      </w:tr>
      <w:tr w:rsidR="006B5455" w:rsidRPr="006B5455" w14:paraId="38005EAA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D8FC2F9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magicMode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F37B17C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“basic”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6A0B29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DF0552C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Determines how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identifies the application-layer protocol of a session (e.g., HTTP, DNS, TLS).</w:t>
            </w:r>
          </w:p>
        </w:tc>
      </w:tr>
      <w:tr w:rsidR="006B5455" w:rsidRPr="006B5455" w14:paraId="085CC71D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13C65F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"tpacketv3BlockSize"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5209624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8388608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2C9BA6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05C19F6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Sets the size of each block in the ring buffer used by the Linux </w:t>
            </w:r>
            <w:r w:rsidRPr="006B5455">
              <w:rPr>
                <w:rFonts w:ascii="Courier" w:eastAsia="Times New Roman" w:hAnsi="Courier" w:cs="Courier New"/>
                <w:sz w:val="20"/>
                <w:szCs w:val="20"/>
              </w:rPr>
              <w:t>tpacketv3</w:t>
            </w: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 capture method. Larger blocks can improve performance by reducing context switches and system calls, especially under high traffic. Smaller blocks may reduce memory usage but increase CPU overhead</w:t>
            </w:r>
          </w:p>
        </w:tc>
      </w:tr>
      <w:tr w:rsidR="006B5455" w:rsidRPr="006B5455" w14:paraId="47183F70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A4F67B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"tpacketv3NumThreads"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34AE2ED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4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AF052D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0A723E1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Determines how many threads Arkime uses to read packets from the ring buffer created by the Linux </w:t>
            </w:r>
            <w:r w:rsidRPr="006B5455">
              <w:rPr>
                <w:rFonts w:ascii="Courier" w:eastAsia="Times New Roman" w:hAnsi="Courier" w:cs="Courier New"/>
                <w:sz w:val="20"/>
                <w:szCs w:val="20"/>
              </w:rPr>
              <w:t>tpacketv3</w:t>
            </w: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 interface. More threads can increase packet capture throughput, especially on high-speed interfaces. However, it may </w:t>
            </w: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lead to</w:t>
            </w: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 </w:t>
            </w: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out-of-order packet processing</w:t>
            </w: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, which can affect session reconstruction</w:t>
            </w:r>
          </w:p>
        </w:tc>
      </w:tr>
      <w:tr w:rsidR="006B5455" w:rsidRPr="006B5455" w14:paraId="6BFFF36F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8467738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maxPacketsInQueue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258566B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150000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1F80DC0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4347883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Defines the upper limit of the packet queue size used by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Arkime's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capture process. !!!!! If the queue exceeds this limit,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will drop new packets until the queue size falls below the threshold. This protects the system from running out of memory or becoming unresponsive. !!!!!!</w:t>
            </w:r>
          </w:p>
        </w:tc>
      </w:tr>
      <w:tr w:rsidR="006B5455" w:rsidRPr="006B5455" w14:paraId="4B3170FE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2ACBDB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maxstreams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5DB6500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200000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CBEA60A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Add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8F49CD5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 xml:space="preserve">Limits how many active sessions (or "streams")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 xml:space="preserve"> can track at once</w:t>
            </w:r>
          </w:p>
        </w:tc>
      </w:tr>
      <w:tr w:rsidR="006B5455" w:rsidRPr="006B5455" w14:paraId="1C241D22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2C8A367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  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maxPackets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6318C2C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3000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5DB4116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Add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5CBF4F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 xml:space="preserve">Limits the number of packets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 xml:space="preserve"> will process each second, acting as a rate limiter</w:t>
            </w:r>
          </w:p>
        </w:tc>
      </w:tr>
      <w:tr w:rsidR="006B5455" w:rsidRPr="006B5455" w14:paraId="6E08D7C9" w14:textId="77777777" w:rsidTr="006B5455">
        <w:trPr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07E5641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  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compressES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i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9BFB83A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“true”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B0B8740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Add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4507799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 xml:space="preserve">Controls whether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Arkime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 xml:space="preserve"> compresses HTTP requests to the search backend. When enabled, session and SPI data sent to Elasticsearch is compressed using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gzip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iCs/>
                <w:sz w:val="20"/>
                <w:szCs w:val="24"/>
              </w:rPr>
              <w:t>, reducing data transfer size.</w:t>
            </w:r>
          </w:p>
        </w:tc>
      </w:tr>
      <w:tr w:rsidR="006B5455" w:rsidRPr="006B5455" w14:paraId="02E41D6E" w14:textId="77777777" w:rsidTr="006B5455">
        <w:trPr>
          <w:trHeight w:val="663"/>
          <w:jc w:val="center"/>
        </w:trPr>
        <w:tc>
          <w:tcPr>
            <w:tcW w:w="251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44B247E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rotateIndex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b/>
                <w:bCs/>
                <w:sz w:val="20"/>
                <w:szCs w:val="24"/>
              </w:rPr>
              <w:t>"</w:t>
            </w:r>
          </w:p>
        </w:tc>
        <w:tc>
          <w:tcPr>
            <w:tcW w:w="12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1C3D3F6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"hourly4"</w:t>
            </w:r>
          </w:p>
        </w:tc>
        <w:tc>
          <w:tcPr>
            <w:tcW w:w="16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0A74435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Modify</w:t>
            </w:r>
          </w:p>
        </w:tc>
        <w:tc>
          <w:tcPr>
            <w:tcW w:w="54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BF075CD" w14:textId="77777777" w:rsidR="006B5455" w:rsidRPr="006B5455" w:rsidRDefault="006B5455" w:rsidP="006B5455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</w:rPr>
            </w:pPr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Defines the time-based rotation schedule for </w:t>
            </w:r>
            <w:proofErr w:type="spellStart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>Arkime’s</w:t>
            </w:r>
            <w:proofErr w:type="spellEnd"/>
            <w:r w:rsidRPr="006B5455">
              <w:rPr>
                <w:rFonts w:ascii="Times New Roman" w:eastAsia="Times New Roman" w:hAnsi="Times New Roman" w:cs="Times New Roman"/>
                <w:sz w:val="20"/>
                <w:szCs w:val="24"/>
              </w:rPr>
              <w:t xml:space="preserve"> session indices. Helps manage data retention, query performance, and index lifecycle by segmenting session data into manageable chunks</w:t>
            </w:r>
          </w:p>
        </w:tc>
      </w:tr>
    </w:tbl>
    <w:p w14:paraId="0449C46E" w14:textId="77777777" w:rsidR="00000000" w:rsidRPr="006B5455" w:rsidRDefault="00000000">
      <w:pPr>
        <w:rPr>
          <w:sz w:val="20"/>
        </w:rPr>
      </w:pPr>
    </w:p>
    <w:sectPr w:rsidR="008E2190" w:rsidRPr="006B5455" w:rsidSect="00176F83">
      <w:pgSz w:w="12240" w:h="15840"/>
      <w:pgMar w:top="14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DA5696"/>
    <w:multiLevelType w:val="multilevel"/>
    <w:tmpl w:val="1D20A8A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890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455"/>
    <w:rsid w:val="00176F83"/>
    <w:rsid w:val="003530CD"/>
    <w:rsid w:val="006B5455"/>
    <w:rsid w:val="0084654D"/>
    <w:rsid w:val="009751CD"/>
    <w:rsid w:val="00B52F28"/>
    <w:rsid w:val="00C12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81851"/>
  <w15:chartTrackingRefBased/>
  <w15:docId w15:val="{C9ECA409-ADB0-49F6-B275-26B14CE7A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6B54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B5455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B54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B5455"/>
    <w:rPr>
      <w:b/>
      <w:bCs/>
    </w:rPr>
  </w:style>
  <w:style w:type="character" w:styleId="Emphasis">
    <w:name w:val="Emphasis"/>
    <w:basedOn w:val="DefaultParagraphFont"/>
    <w:uiPriority w:val="20"/>
    <w:qFormat/>
    <w:rsid w:val="006B545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6B54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44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3624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773</Words>
  <Characters>4373</Characters>
  <Application>Microsoft Office Word</Application>
  <DocSecurity>0</DocSecurity>
  <Lines>147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Lester Thomas</dc:creator>
  <cp:keywords/>
  <dc:description/>
  <cp:lastModifiedBy>Lester Thomas</cp:lastModifiedBy>
  <cp:revision>3</cp:revision>
  <cp:lastPrinted>2025-11-20T14:42:00Z</cp:lastPrinted>
  <dcterms:created xsi:type="dcterms:W3CDTF">2025-11-20T14:30:00Z</dcterms:created>
  <dcterms:modified xsi:type="dcterms:W3CDTF">2025-11-20T16:34:00Z</dcterms:modified>
</cp:coreProperties>
</file>