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2F3" w:rsidRDefault="00CB12F3" w:rsidP="00CB12F3">
      <w:pPr>
        <w:pStyle w:val="a4"/>
        <w:rPr>
          <w:color w:val="172B53"/>
          <w:sz w:val="27"/>
          <w:szCs w:val="27"/>
          <w:shd w:val="clear" w:color="auto" w:fill="FFFFFF"/>
        </w:rPr>
      </w:pPr>
      <w:r>
        <w:rPr>
          <w:color w:val="172B53"/>
          <w:sz w:val="27"/>
          <w:szCs w:val="27"/>
          <w:shd w:val="clear" w:color="auto" w:fill="FFFFFF"/>
        </w:rPr>
        <w:t>Что такое тест? Как гласит Вики: «</w:t>
      </w:r>
      <w:r w:rsidRPr="00CB12F3">
        <w:rPr>
          <w:rStyle w:val="text-bold"/>
          <w:rFonts w:ascii="Arial" w:hAnsi="Arial" w:cs="Arial"/>
          <w:bCs/>
          <w:color w:val="172B53"/>
          <w:sz w:val="27"/>
          <w:szCs w:val="27"/>
          <w:shd w:val="clear" w:color="auto" w:fill="FFFFFF"/>
        </w:rPr>
        <w:t>Тест</w:t>
      </w:r>
      <w:r w:rsidRPr="00CB12F3">
        <w:rPr>
          <w:color w:val="172B53"/>
          <w:sz w:val="27"/>
          <w:szCs w:val="27"/>
          <w:shd w:val="clear" w:color="auto" w:fill="FFFFFF"/>
        </w:rPr>
        <w:t xml:space="preserve"> или </w:t>
      </w:r>
      <w:r w:rsidRPr="00CB12F3">
        <w:rPr>
          <w:rStyle w:val="text-bold"/>
          <w:rFonts w:ascii="Arial" w:hAnsi="Arial" w:cs="Arial"/>
          <w:bCs/>
          <w:color w:val="172B53"/>
          <w:sz w:val="27"/>
          <w:szCs w:val="27"/>
          <w:shd w:val="clear" w:color="auto" w:fill="FFFFFF"/>
        </w:rPr>
        <w:t>испытание</w:t>
      </w:r>
      <w:r>
        <w:rPr>
          <w:color w:val="172B53"/>
          <w:sz w:val="27"/>
          <w:szCs w:val="27"/>
          <w:shd w:val="clear" w:color="auto" w:fill="FFFFFF"/>
        </w:rPr>
        <w:t xml:space="preserve"> — способ изучения глубинных процессов деятельности системы посредством помещения системы в разные ситуации и отслеживание доступных наблюдению изменений в ней». Иными словами, это проверка правильности работы нашей системы в тех или иных ситуациях.</w:t>
      </w:r>
    </w:p>
    <w:p w:rsidR="00CB12F3" w:rsidRDefault="00CB12F3" w:rsidP="00CB12F3">
      <w:pPr>
        <w:pStyle w:val="a4"/>
      </w:pPr>
    </w:p>
    <w:p w:rsidR="00CB12F3" w:rsidRDefault="00CB12F3" w:rsidP="00CB12F3">
      <w:pPr>
        <w:pStyle w:val="a4"/>
      </w:pPr>
      <w:r>
        <w:t>1. Показать разработчику и клиенту, что программное обеспечение отвечает заявленным требованиям.</w:t>
      </w:r>
    </w:p>
    <w:p w:rsidR="00CB12F3" w:rsidRDefault="00CB12F3" w:rsidP="00CB12F3">
      <w:pPr>
        <w:pStyle w:val="a4"/>
      </w:pPr>
      <w:r>
        <w:t>2. Найти ситуации, когда программное обеспечение ведет себя ошибочно, нежелательно или не соответствует спецификации.</w:t>
      </w:r>
    </w:p>
    <w:p w:rsidR="00CB12F3" w:rsidRDefault="00CB12F3" w:rsidP="00CB12F3">
      <w:pPr>
        <w:pStyle w:val="a4"/>
      </w:pPr>
      <w:r>
        <w:t>3. Создать предпосылки для предупреждения возникновения ошибок в программном обеспечении.</w:t>
      </w:r>
    </w:p>
    <w:p w:rsidR="00CB12F3" w:rsidRDefault="00CB12F3" w:rsidP="00CB12F3">
      <w:pPr>
        <w:pStyle w:val="a4"/>
      </w:pPr>
      <w:r>
        <w:br/>
        <w:t>Конечной целью любого процесса тестирования является обеспечение качества, с учётом всех или наиболее критичных для данного конкретного случая составляющих.</w:t>
      </w:r>
    </w:p>
    <w:p w:rsidR="00CB12F3" w:rsidRPr="00CB12F3" w:rsidRDefault="00CB12F3" w:rsidP="00CB12F3">
      <w:pPr>
        <w:pStyle w:val="a4"/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B12F3">
        <w:rPr>
          <w:b/>
        </w:rPr>
        <w:t>Модульное</w:t>
      </w:r>
      <w:proofErr w:type="gramEnd"/>
      <w:r w:rsidRPr="00CB12F3">
        <w:rPr>
          <w:b/>
        </w:rPr>
        <w:t xml:space="preserve"> тестирование </w:t>
      </w:r>
      <w:r w:rsidRPr="00CB12F3">
        <w:t>(</w:t>
      </w:r>
      <w:proofErr w:type="spellStart"/>
      <w:r w:rsidRPr="00CB12F3">
        <w:t>unit</w:t>
      </w:r>
      <w:proofErr w:type="spellEnd"/>
      <w:r w:rsidRPr="00CB12F3">
        <w:t xml:space="preserve"> </w:t>
      </w:r>
      <w:proofErr w:type="spellStart"/>
      <w:r w:rsidRPr="00CB12F3">
        <w:t>testing</w:t>
      </w:r>
      <w:proofErr w:type="spellEnd"/>
      <w:r w:rsidRPr="00CB12F3">
        <w:t>) — тесты, задача которых проверить каждый модуль системы по отдельности. Желательно, чтобы это были минимально делимые кусочки системы, например, модули.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Системное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тестирование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тест высокого уровня для проверки работы большего куска приложения или си</w:t>
      </w:r>
      <w:bookmarkStart w:id="0" w:name="_GoBack"/>
      <w:bookmarkEnd w:id="0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стемы в целом.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Регрессионное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тестирование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regression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тестирование, которое используется для проверки того, не влияют ли новые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фичи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исправленные баги на существующий функционал приложения и не появляются ли старые баги.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тестирование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проверка соответствия части приложения требованиям, заявленным в спецификациях,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юзерсторях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 д.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функционального тестирования: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«белого ящика» (</w:t>
      </w:r>
      <w:proofErr w:type="spellStart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white</w:t>
      </w:r>
      <w:proofErr w:type="spell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соответствие части приложения требованиям со знанием внутренней реализации системы;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 «черного ящика» (</w:t>
      </w:r>
      <w:proofErr w:type="spellStart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black</w:t>
      </w:r>
      <w:proofErr w:type="spell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</w:t>
      </w:r>
      <w:proofErr w:type="spell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 соответствие части приложения требованиям без знания внутренней реализации системы.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производительности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performance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вид тестов, которые пишутся для определения скорости отработки системы или ее части под определённой нагрузкой.</w:t>
      </w:r>
      <w:r w:rsidRPr="00CB12F3">
        <w:rPr>
          <w:rFonts w:eastAsia="Times New Roman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Нагрузочное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тестирование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load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тесты, предназначенные для проверки устойчивости системы при стандартных нагрузках и для нахождения максимально возможного пика, при котором приложение работает корректно.</w:t>
      </w:r>
      <w:r w:rsidRPr="00CB12F3">
        <w:rPr>
          <w:rFonts w:eastAsia="Times New Roman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-тестирование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stress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вид тестирования, предназначенный для проверки работоспособности приложения при нестандартных нагрузках и для определения максимально возможного пика, при котором система не упадёт.</w:t>
      </w:r>
      <w:r w:rsidRPr="00CB12F3">
        <w:rPr>
          <w:rFonts w:eastAsia="Times New Roman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безопасности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security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— тесты, используемые для проверки безопасности системы (от атак хакеров, вирусов, несанкционированного доступа к конфиденциальным данным и прочих радостей жизни). </w:t>
      </w:r>
    </w:p>
    <w:p w:rsidR="00CB12F3" w:rsidRPr="00CB12F3" w:rsidRDefault="00CB12F3" w:rsidP="00CB12F3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локализации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localization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тесты локализации для приложения.</w:t>
      </w:r>
      <w:r w:rsidRPr="00CB12F3">
        <w:rPr>
          <w:rFonts w:eastAsia="Times New Roman"/>
          <w:color w:val="172B53"/>
          <w:sz w:val="27"/>
          <w:szCs w:val="27"/>
          <w:shd w:val="clear" w:color="auto" w:fill="FFFFFF"/>
          <w:lang w:eastAsia="ru-RU"/>
        </w:rPr>
        <w:t xml:space="preserve"> </w:t>
      </w:r>
    </w:p>
    <w:p w:rsidR="00CB12F3" w:rsidRDefault="00CB12F3" w:rsidP="00CB12F3">
      <w:pPr>
        <w:pStyle w:val="a4"/>
      </w:pPr>
      <w:proofErr w:type="gramStart"/>
      <w:r w:rsidRPr="00CB12F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Юзабилити</w:t>
      </w:r>
      <w:proofErr w:type="spellEnd"/>
      <w:proofErr w:type="gramEnd"/>
      <w:r w:rsidRPr="00CB12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тестирование</w:t>
      </w:r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usability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testing</w:t>
      </w:r>
      <w:proofErr w:type="spellEnd"/>
      <w:r w:rsidRPr="00CB12F3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вид тестирования, направленный на проверку удобства использования, понятности, привлекательности и обучаемости для пользователей.</w:t>
      </w:r>
    </w:p>
    <w:sectPr w:rsidR="00CB12F3" w:rsidSect="00CB12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E67B3"/>
    <w:multiLevelType w:val="multilevel"/>
    <w:tmpl w:val="FD5E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9919F1"/>
    <w:multiLevelType w:val="hybridMultilevel"/>
    <w:tmpl w:val="BF941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2F3"/>
    <w:rsid w:val="000B765A"/>
    <w:rsid w:val="004C5028"/>
    <w:rsid w:val="00A6720F"/>
    <w:rsid w:val="00CB12F3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ED73"/>
  <w15:chartTrackingRefBased/>
  <w15:docId w15:val="{53B1588B-E2DE-477F-975E-C9F860D5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bold">
    <w:name w:val="text-bold"/>
    <w:basedOn w:val="a0"/>
    <w:rsid w:val="00CB12F3"/>
  </w:style>
  <w:style w:type="paragraph" w:styleId="a4">
    <w:name w:val="No Spacing"/>
    <w:uiPriority w:val="1"/>
    <w:qFormat/>
    <w:rsid w:val="00CB12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EA327-B36E-4EEF-913B-2C53D963E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2021-05-18T15:25:00Z</dcterms:created>
  <dcterms:modified xsi:type="dcterms:W3CDTF">2021-05-18T15:32:00Z</dcterms:modified>
</cp:coreProperties>
</file>