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76440" w14:textId="19418389" w:rsidR="008B1B1E" w:rsidRDefault="00250111">
      <w:r>
        <w:t>Многим может показаться, что главный смысл данного видео – это рассказать о четырех важных идеях, которым уделена большая часть времени. Но мне кажется, что стоит обратить внимание на друг</w:t>
      </w:r>
      <w:r w:rsidR="00230A4B">
        <w:t>ую</w:t>
      </w:r>
      <w:r>
        <w:t xml:space="preserve"> иде</w:t>
      </w:r>
      <w:r w:rsidR="00230A4B">
        <w:t>ю</w:t>
      </w:r>
      <w:r>
        <w:t>, он</w:t>
      </w:r>
      <w:r w:rsidR="00230A4B">
        <w:t>а</w:t>
      </w:r>
      <w:r>
        <w:t xml:space="preserve"> мелька</w:t>
      </w:r>
      <w:r w:rsidR="00230A4B">
        <w:t>е</w:t>
      </w:r>
      <w:r>
        <w:t>т в начале, а особенный акцент на н</w:t>
      </w:r>
      <w:r w:rsidR="00230A4B">
        <w:t>ее</w:t>
      </w:r>
      <w:r>
        <w:t xml:space="preserve"> происходит в конце видео</w:t>
      </w:r>
      <w:r w:rsidR="008B1B1E">
        <w:t>.</w:t>
      </w:r>
    </w:p>
    <w:p w14:paraId="2B81A722" w14:textId="538272EC" w:rsidR="00230A4B" w:rsidRPr="008B1B1E" w:rsidRDefault="00C86660">
      <w:r>
        <w:t xml:space="preserve">Ситуация с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Джоном фон Нейманом </w:t>
      </w:r>
      <w:r w:rsidR="000A454A">
        <w:rPr>
          <w:rFonts w:ascii="Arial" w:hAnsi="Arial" w:cs="Arial"/>
          <w:color w:val="222222"/>
          <w:sz w:val="20"/>
          <w:szCs w:val="20"/>
          <w:shd w:val="clear" w:color="auto" w:fill="FFFFFF"/>
        </w:rPr>
        <w:t>наглядно демонстрирует</w:t>
      </w:r>
      <w:r w:rsidR="008B1B1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данную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проблему, которую можно встретить повсеместно</w:t>
      </w:r>
      <w:r w:rsidR="00CB6DD1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="008B1B1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а именно отсутствие желания человека переучиваться. Это классическая проблема, с которой может столкнуться каждый</w:t>
      </w:r>
      <w:r w:rsidR="00230A4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CB584A">
        <w:rPr>
          <w:rFonts w:ascii="Roboto" w:hAnsi="Roboto"/>
          <w:color w:val="000000"/>
          <w:sz w:val="20"/>
          <w:szCs w:val="20"/>
          <w:shd w:val="clear" w:color="auto" w:fill="FFFFFF"/>
        </w:rPr>
        <w:t>и при этом даже не обратить внимания</w:t>
      </w:r>
      <w:r w:rsidR="00230A4B">
        <w:rPr>
          <w:rFonts w:ascii="Arial" w:hAnsi="Arial" w:cs="Arial"/>
          <w:color w:val="222222"/>
          <w:sz w:val="20"/>
          <w:szCs w:val="20"/>
          <w:shd w:val="clear" w:color="auto" w:fill="FFFFFF"/>
        </w:rPr>
        <w:t>. Решение на мой взгляд только одно, стоит прислушиваться к окружающим и не быть консерватором, который отрицает любую точку зрения, не совпадающую с его мироустройством. Никто не запрещает вам потратить свое время на изучение чего-нибудь нового и со временем отказаться от этого, если вам действительно не понравится</w:t>
      </w:r>
      <w:r w:rsidR="001B6DE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но </w:t>
      </w:r>
      <w:r w:rsidR="00230A4B">
        <w:rPr>
          <w:rFonts w:ascii="Arial" w:hAnsi="Arial" w:cs="Arial"/>
          <w:color w:val="222222"/>
          <w:sz w:val="20"/>
          <w:szCs w:val="20"/>
          <w:shd w:val="clear" w:color="auto" w:fill="FFFFFF"/>
        </w:rPr>
        <w:t>жизнь человека, который отрицает наступление будущего</w:t>
      </w:r>
      <w:r w:rsidR="0022069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="00230A4B">
        <w:rPr>
          <w:rFonts w:ascii="Arial" w:hAnsi="Arial" w:cs="Arial"/>
          <w:color w:val="222222"/>
          <w:sz w:val="20"/>
          <w:szCs w:val="20"/>
          <w:shd w:val="clear" w:color="auto" w:fill="FFFFFF"/>
        </w:rPr>
        <w:t>ведет в лучшем случае к стагнации</w:t>
      </w:r>
      <w:r w:rsidR="0022069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 w:rsidR="001B6DE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Понимание данного факта </w:t>
      </w:r>
      <w:r w:rsidR="00A97BA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подталкивает </w:t>
      </w:r>
      <w:r w:rsidR="001B6DE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ведущего </w:t>
      </w:r>
      <w:r w:rsidR="00A97BA4">
        <w:rPr>
          <w:rFonts w:ascii="Arial" w:hAnsi="Arial" w:cs="Arial"/>
          <w:color w:val="222222"/>
          <w:sz w:val="20"/>
          <w:szCs w:val="20"/>
          <w:shd w:val="clear" w:color="auto" w:fill="FFFFFF"/>
        </w:rPr>
        <w:t>с</w:t>
      </w:r>
      <w:r w:rsidR="001B6DE2">
        <w:rPr>
          <w:rFonts w:ascii="Arial" w:hAnsi="Arial" w:cs="Arial"/>
          <w:color w:val="222222"/>
          <w:sz w:val="20"/>
          <w:szCs w:val="20"/>
          <w:shd w:val="clear" w:color="auto" w:fill="FFFFFF"/>
        </w:rPr>
        <w:t>делать акцент на этом в последние минуты видео.</w:t>
      </w:r>
    </w:p>
    <w:p w14:paraId="5051E36A" w14:textId="34746F11" w:rsidR="006D21C8" w:rsidRDefault="001B6DE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Также стоит кратко описать мое отношение к 4</w:t>
      </w:r>
      <w:r w:rsidR="00E707B7">
        <w:rPr>
          <w:rFonts w:ascii="Arial" w:hAnsi="Arial" w:cs="Arial"/>
          <w:color w:val="222222"/>
          <w:sz w:val="20"/>
          <w:szCs w:val="20"/>
          <w:shd w:val="clear" w:color="auto" w:fill="FFFFFF"/>
        </w:rPr>
        <w:t>-ом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идеям, про которые говорит ведущий</w:t>
      </w:r>
      <w:r w:rsidR="00E707B7" w:rsidRPr="00E707B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 w:rsidR="00E707B7">
        <w:rPr>
          <w:rFonts w:ascii="Arial" w:hAnsi="Arial" w:cs="Arial"/>
          <w:color w:val="222222"/>
          <w:sz w:val="20"/>
          <w:szCs w:val="20"/>
          <w:shd w:val="clear" w:color="auto" w:fill="FFFFFF"/>
        </w:rPr>
        <w:t>Все они звучат интересно, особенно мне понравилась идея «Пространственное представление информации», потому что ее</w:t>
      </w:r>
      <w:r w:rsidR="000A454A">
        <w:rPr>
          <w:rFonts w:ascii="Arial" w:hAnsi="Arial" w:cs="Arial"/>
          <w:color w:val="222222"/>
          <w:sz w:val="20"/>
          <w:szCs w:val="20"/>
          <w:shd w:val="clear" w:color="auto" w:fill="FFFFFF"/>
        </w:rPr>
        <w:t>, на мой взгляд</w:t>
      </w:r>
      <w:r w:rsidR="00E707B7">
        <w:rPr>
          <w:rFonts w:ascii="Arial" w:hAnsi="Arial" w:cs="Arial"/>
          <w:color w:val="222222"/>
          <w:sz w:val="20"/>
          <w:szCs w:val="20"/>
          <w:shd w:val="clear" w:color="auto" w:fill="FFFFFF"/>
        </w:rPr>
        <w:t>, реально реализовать в ближайшее время и это</w:t>
      </w:r>
      <w:r w:rsidR="008B1B1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будет </w:t>
      </w:r>
      <w:r w:rsidR="00E707B7">
        <w:rPr>
          <w:rFonts w:ascii="Arial" w:hAnsi="Arial" w:cs="Arial"/>
          <w:color w:val="222222"/>
          <w:sz w:val="20"/>
          <w:szCs w:val="20"/>
          <w:shd w:val="clear" w:color="auto" w:fill="FFFFFF"/>
        </w:rPr>
        <w:t>очень</w:t>
      </w:r>
      <w:r w:rsidR="008B1B1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E707B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удобно. Идея нового взгляда </w:t>
      </w:r>
      <w:r w:rsidR="00CB6DD1">
        <w:rPr>
          <w:rFonts w:ascii="Arial" w:hAnsi="Arial" w:cs="Arial"/>
          <w:color w:val="222222"/>
          <w:sz w:val="20"/>
          <w:szCs w:val="20"/>
          <w:shd w:val="clear" w:color="auto" w:fill="FFFFFF"/>
        </w:rPr>
        <w:t>на «</w:t>
      </w:r>
      <w:r w:rsidR="00E707B7">
        <w:rPr>
          <w:rFonts w:ascii="Arial" w:hAnsi="Arial" w:cs="Arial"/>
          <w:color w:val="222222"/>
          <w:sz w:val="20"/>
          <w:szCs w:val="20"/>
          <w:shd w:val="clear" w:color="auto" w:fill="FFFFFF"/>
        </w:rPr>
        <w:t>Параллельное программирование» тоже мне симпатизирует, но с точки зрения реализации выглядит трудоемко</w:t>
      </w:r>
      <w:r w:rsidR="00CB6DD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и огромный вопрос возникает по внедрению или использованию со старыми программами. «Программирование с использованием целей и ограничений» звучит</w:t>
      </w:r>
      <w:r w:rsidR="00A97BA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любопытно, и я бы с радостью посмотрел на современную реализацию</w:t>
      </w:r>
      <w:r w:rsidR="00CB6DD1">
        <w:rPr>
          <w:rFonts w:ascii="Arial" w:hAnsi="Arial" w:cs="Arial"/>
          <w:color w:val="222222"/>
          <w:sz w:val="20"/>
          <w:szCs w:val="20"/>
          <w:shd w:val="clear" w:color="auto" w:fill="FFFFFF"/>
        </w:rPr>
        <w:t>, но</w:t>
      </w:r>
      <w:r w:rsidR="00A97BA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на примере </w:t>
      </w:r>
      <w:r w:rsidR="008B1B1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Prolog</w:t>
      </w:r>
      <w:r w:rsidR="00A97BA4">
        <w:rPr>
          <w:rFonts w:ascii="Arial" w:hAnsi="Arial" w:cs="Arial"/>
          <w:color w:val="222222"/>
          <w:sz w:val="20"/>
          <w:szCs w:val="20"/>
          <w:shd w:val="clear" w:color="auto" w:fill="FFFFFF"/>
        </w:rPr>
        <w:t>, который</w:t>
      </w:r>
      <w:r w:rsidR="00CB6DD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придумали в 1972,</w:t>
      </w:r>
      <w:r w:rsidR="00A97BA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создается ощущение, что данная идея не особо возымеет успех. </w:t>
      </w:r>
      <w:r w:rsidR="00CB6DD1">
        <w:rPr>
          <w:rFonts w:ascii="Arial" w:hAnsi="Arial" w:cs="Arial"/>
          <w:color w:val="222222"/>
          <w:sz w:val="20"/>
          <w:szCs w:val="20"/>
          <w:shd w:val="clear" w:color="auto" w:fill="FFFFFF"/>
        </w:rPr>
        <w:t>«Прямое манипулирование данными»</w:t>
      </w:r>
      <w:r w:rsidR="00A97BA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вызвало непонимание, не смотря на объяснение с примером</w:t>
      </w:r>
      <w:r w:rsidR="00CB6DD1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71D5A275" w14:textId="20EC82FA" w:rsidR="006D21C8" w:rsidRPr="00E707B7" w:rsidRDefault="006D21C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Подводя итоги, хотелось бы порекомендовать это видео для просмотра всем людям, профессиональная деятельность которых связаны с ЭВМ, любой из них </w:t>
      </w:r>
      <w:r w:rsidR="004C7635">
        <w:rPr>
          <w:rFonts w:ascii="Arial" w:hAnsi="Arial" w:cs="Arial"/>
          <w:color w:val="222222"/>
          <w:sz w:val="20"/>
          <w:szCs w:val="20"/>
          <w:shd w:val="clear" w:color="auto" w:fill="FFFFFF"/>
        </w:rPr>
        <w:t>сможет най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т</w:t>
      </w:r>
      <w:r w:rsidR="004C7635">
        <w:rPr>
          <w:rFonts w:ascii="Arial" w:hAnsi="Arial" w:cs="Arial"/>
          <w:color w:val="222222"/>
          <w:sz w:val="20"/>
          <w:szCs w:val="20"/>
          <w:shd w:val="clear" w:color="auto" w:fill="FFFFFF"/>
        </w:rPr>
        <w:t>и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для себя что-то интересное.</w:t>
      </w:r>
    </w:p>
    <w:sectPr w:rsidR="006D21C8" w:rsidRPr="00E70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11"/>
    <w:rsid w:val="000A454A"/>
    <w:rsid w:val="001B6DE2"/>
    <w:rsid w:val="00220696"/>
    <w:rsid w:val="00230A4B"/>
    <w:rsid w:val="00250111"/>
    <w:rsid w:val="00385AE4"/>
    <w:rsid w:val="004C7635"/>
    <w:rsid w:val="006D21C8"/>
    <w:rsid w:val="008B1B1E"/>
    <w:rsid w:val="00A97BA4"/>
    <w:rsid w:val="00C86660"/>
    <w:rsid w:val="00CB584A"/>
    <w:rsid w:val="00CB6DD1"/>
    <w:rsid w:val="00D01F3A"/>
    <w:rsid w:val="00E7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25717"/>
  <w15:chartTrackingRefBased/>
  <w15:docId w15:val="{70922462-B8C8-413E-AC80-FBD9A9B6A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7</cp:revision>
  <dcterms:created xsi:type="dcterms:W3CDTF">2021-10-19T16:09:00Z</dcterms:created>
  <dcterms:modified xsi:type="dcterms:W3CDTF">2021-10-19T20:05:00Z</dcterms:modified>
</cp:coreProperties>
</file>