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НАЦИОНАЛЬНЫЙ ИССЛЕДОВАТЕЛЬСКИЙ УНИВЕРСИТЕТ ИТМО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Факультет ПИиКТ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Экономика программной инженерии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Лабораторная работа № 3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Выполнили студенты группы № P34101:</w:t>
      </w:r>
    </w:p>
    <w:p w:rsidR="00000000" w:rsidDel="00000000" w:rsidP="00000000" w:rsidRDefault="00000000" w:rsidRPr="00000000" w14:paraId="0000000F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Патутин В. М.</w:t>
      </w:r>
    </w:p>
    <w:p w:rsidR="00000000" w:rsidDel="00000000" w:rsidP="00000000" w:rsidRDefault="00000000" w:rsidRPr="00000000" w14:paraId="00000010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Крюков А. Ю.</w:t>
      </w:r>
    </w:p>
    <w:p w:rsidR="00000000" w:rsidDel="00000000" w:rsidP="00000000" w:rsidRDefault="00000000" w:rsidRPr="00000000" w14:paraId="00000011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Преподаватель: Гаврилов Антон Валерьевич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г. Санкт-Петербург</w:t>
      </w:r>
    </w:p>
    <w:p w:rsidR="00000000" w:rsidDel="00000000" w:rsidP="00000000" w:rsidRDefault="00000000" w:rsidRPr="00000000" w14:paraId="0000001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2022</w:t>
      </w:r>
    </w:p>
    <w:p w:rsidR="00000000" w:rsidDel="00000000" w:rsidP="00000000" w:rsidRDefault="00000000" w:rsidRPr="00000000" w14:paraId="0000001A">
      <w:pPr>
        <w:pStyle w:val="Heading1"/>
        <w:spacing w:after="0" w:before="240" w:line="259" w:lineRule="auto"/>
        <w:jc w:val="both"/>
        <w:rPr>
          <w:rFonts w:ascii="Calibri" w:cs="Calibri" w:eastAsia="Calibri" w:hAnsi="Calibri"/>
          <w:b w:val="1"/>
          <w:sz w:val="30"/>
          <w:szCs w:val="30"/>
        </w:rPr>
      </w:pPr>
      <w:bookmarkStart w:colFirst="0" w:colLast="0" w:name="_1ayew1wg9n3z" w:id="0"/>
      <w:bookmarkEnd w:id="0"/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Задание: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https://animego.org/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Предложить план действий в ситуации, когда прошло 3/4 срока, запланированного на реализацию проекта, а фактически выполнена только половина задач: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Определить, какие функции на данный момент еще не завершены и оценить, реализацию каких из них можно отложить для того, чтобы не сдвигать срок выпуска устраивающего заказчика работоспособного продукта с максимально сохраненной функциональностью.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Оценить возможность увеличения команды разработчиков для соблюдения сроков проекта, либо попытаться оптимизировать план работ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>
          <w:b w:val="1"/>
          <w:sz w:val="30"/>
          <w:szCs w:val="30"/>
        </w:rPr>
      </w:pPr>
      <w:bookmarkStart w:colFirst="0" w:colLast="0" w:name="_80f4r09vg9m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aqdnodu80hrc" w:id="2"/>
      <w:bookmarkEnd w:id="2"/>
      <w:r w:rsidDel="00000000" w:rsidR="00000000" w:rsidRPr="00000000">
        <w:rPr>
          <w:b w:val="1"/>
          <w:sz w:val="30"/>
          <w:szCs w:val="30"/>
          <w:rtl w:val="0"/>
        </w:rPr>
        <w:t xml:space="preserve">Выполнение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Рассмотрим изначальный план действий с добавлением цветовой маркировки. Зеленым помечены готовые задачи, красным – задачи от которых решено отказаться. Желтым – задачи, на которые решили сократить время выполнения.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6.217227472302"/>
        <w:gridCol w:w="5252.863055700881"/>
        <w:gridCol w:w="1411.8967172837629"/>
        <w:gridCol w:w="1214.5348105666776"/>
        <w:tblGridChange w:id="0">
          <w:tblGrid>
            <w:gridCol w:w="1146.217227472302"/>
            <w:gridCol w:w="5252.863055700881"/>
            <w:gridCol w:w="1411.8967172837629"/>
            <w:gridCol w:w="1214.5348105666776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Функционал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Оценка снизу чел/ч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Оценка сверху чел/ч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Разработка дизайна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Дизайн-система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Разработка макета главной страницы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Разработка макета страницы с персонажами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Разработка макета страницы со списком аниме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Разработка макета страницы со списком манг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Разработка макета страницы с конретным аниме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Разработка макета страницы с конкретной мангой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Разработка макета страницы с конкретным персонажей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Разработка макета футера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Разработка макета хедера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Разработка макета окна авторизации/регистрации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Разработка макета личного кабинета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Разработка макета окна с настройками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Разработка макета личного списка аниме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Разработка макета личного списка манги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Разработка макета окна с рецензиями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Разработка макета окна с личными сообщениями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Разработка фронтенда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Верстка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76,5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Верстка главной страницы(список аниме, список манги, фильтры, список новостей, расписание выхода серий)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Верстка страницы с персонажами(список персонажей с пагинацией)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Верстка страницы со списком аниме(список с фильтрами, пагинацией и сортировкой)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Верстка страницы со списком манг(список с фильтрами, пагинацией и сортировкой)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Верстка страницы с конкретным аниме(текстовая информация, ссылка на трейлер, плеер, рецензии и комментарии)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2.1.6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Верстка страницы с конкретной мангой(текстовая информация, рецензии и комментарии)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2.1.7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Верстка страницы с конкретным персонажем(текстовая информация, ссылка на аниме или мангу)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2.1.8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Верстка футера(содержит несколько ссылок и текст)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2.1.9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Верстка хедера(содержит несколько ссылок, лого, кнопку для авторизации и поисковое поле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2.1.10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Верстка окна авторизации/регистрации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2.1.11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Верстка личного кабинета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2.1.12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Верстка окна с настройками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2.1.13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Верстка личного списка аниме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2.1.14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Верстка личного списка манги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2.1.15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Верстка окна с рецензиями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2.1.16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Верстка окна с личными сообщениями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Клиентская логика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Функционал доступный анонимному юзеру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55,5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2.2.1.1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Получение с бэкенда списка аниме по тегу, фильтрам, с сортировкой и пагинацией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2.2.1.2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Получение с бэкенда расписания выхода серий аниме для текущей недели с группировкой по дням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2.2.1.3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Получение с бэкенда списка обновленных аниме за сегодняшний и вчерашний день с группировкой по дням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2.2.1.4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Получение с бэкенда списка манг по тегу, фильтрам, с сортировкой и пагинацией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2.2.1.5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Получение с бэкенда списка персонажей с пагинацией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2.2.1.6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Получение с бэкенда полной информации об аниме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2.2.1.7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Получение с бэкенда полной информации о манге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2.2.1.8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Получение с бэкенда полной информации о персонаже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2.2.1.9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Кнопка перехода к верху страницы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2.2.1.10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Отправка запроса на бэкенд для регистрации аккаунта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2.2.1.11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Отправка запроса на бэкенд для авторизации через пару логин пароль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2.2.1.12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Отправка запроса на бэкенд для oauth авторизации с помощью сервисов VK,Facebook,Twitter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2.2.1.13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Отправка запроса на бэкенд для восстановления пароля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Личный кабинет: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2.2.2.1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Возможность отправлять запрос на добавление обложки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2.2.2.2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Возможность отправлять запрос на обновление аватарки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2.2.2.3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Возможность отправлять запрос на поиск сообщений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2.2.2.4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Возможность группировки аниме по смотрю,просмотрено,отложено,брошено,запланировано,пересматриваю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2.2.2.5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Возмоность группировки манги по читаю,прочитано,отложено,брошено,запланировано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2.2.2.6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Получение с бэкенда списка друзей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2.2.2.7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Получение с бэкенда списка диалогов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2.2.2.8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Возможность отправлять запрос на бэкенд для отправки сообщения в чате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Настройки: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2.2.3.1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Возможность отправлять запрос на бэкенд для изменения информации об аккаунте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2.2.3.2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Возможность отправлять запрос на бэкенд для изменения информации о профиле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2.2.3.3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Возможность отправлять запрос на бэкенд для изменения информации о диалоге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2.2.3.4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Возможность отправлять запрос на бэкенд для изменения информации о чате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2.2.3.5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Возможность отправлять запрос на бэкенд для изменения информация об уведомлениях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2.2.3.6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Возможность отправлять запрос на бэкенд для линковки аккаунта в VK, Facebook, Twitter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Разработка бэкенда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Функционал по выдаче списка аниме по тегу, фильтрам, с сортировкой и пагинацией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Функционал по выдаче расписания выхода серий аниме для текущей недели с группировкой по дням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Функционал по выдаче списка обновленных аниме за сегодняшний и вчерашний день с группировкой по дням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Функционал по выдаче списка манг по тегу, фильтрам, с сортировкой и пагинацией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Функционал по выдаче списка персонажей с пагинацией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Функционал по выдаче полной информации об аниме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Функционал по выдаче полной информации о манге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Функционал по выдаче полной информации о персонаже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Функционал регистрации аккаунта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Функционал авторизации через пару логин пароль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Функционал oauth авторизации с помощью сервисов VK,Facebook,Twitter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Функционал восстановления пароля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Функционал по отправке уведомлений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Функционал по автоматическому пополнению базы контента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Тестирование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6bd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Тестирование соответствия функциональным требованиям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Тестирование корректной работы форм на сайте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Тестирование корректной почтовой рассылки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Сумма чел/ч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Сумма чел/день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</w:t>
            </w:r>
          </w:p>
        </w:tc>
      </w:tr>
    </w:tbl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Основная часть функциональности была реализована. По нашему мнению для отказа выбраны наименее критичные задачи, такие как дополнительные функции, которые сильно не повлияют на общую концепцию сайта: просмотр манги и личные странички персонажей, настройки аккаунта, личные сообщения. 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Возможности увеличить команду разработчиков для соблюдения сроков проекта, так как большую часть занимают маленькие задачи, которые просто требуют большого количества людей.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В результате такой оптимизации получается урезание в 242 человеко-часа при сохранении основной функциональности сайта. Возможность выпуска проекта с такими корректировками требований выглядит гораздо реалистичнее.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1"/>
        <w:rPr/>
      </w:pPr>
      <w:bookmarkStart w:colFirst="0" w:colLast="0" w:name="_fzumk8qco7t9" w:id="3"/>
      <w:bookmarkEnd w:id="3"/>
      <w:r w:rsidDel="00000000" w:rsidR="00000000" w:rsidRPr="00000000">
        <w:rPr>
          <w:rtl w:val="0"/>
        </w:rPr>
        <w:t xml:space="preserve">Вывод: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В ходе выполнения данной лабораторной работы мы предложили план действий в ситуации, когда прошло три четверти срока, а выполнена только половина задач. Мы проанализировали какие задачи можно опустить, а на каких сосредоточиться, чтобы уложиться в срок, а также рассмотрели возможность увеличения количества разработчиков.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nimego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