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48"/>
          <w:shd w:fill="auto" w:val="clear"/>
        </w:rPr>
        <w:t xml:space="preserve">Assignment: Dojos and Ninjas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39"/>
          <w:shd w:fill="auto" w:val="clear"/>
        </w:rPr>
        <w:t xml:space="preserve">Objectives: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Practice using MySQL workbench to run SQL commands to manipulate our database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Practice one-to-many relationships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0" w:dyaOrig="4032">
          <v:rect xmlns:o="urn:schemas-microsoft-com:office:office" xmlns:v="urn:schemas-microsoft-com:vml" id="rectole0000000000" style="width:378.000000pt;height:20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Forward engineer the dojos_and_ninjas_schema from the previous chapter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17">
          <v:rect xmlns:o="urn:schemas-microsoft-com:office:office" xmlns:v="urn:schemas-microsoft-com:vml" id="rectole0000000001" style="width:432.0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Create 3 new dojos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7469" w:dyaOrig="8640">
          <v:rect xmlns:o="urn:schemas-microsoft-com:office:office" xmlns:v="urn:schemas-microsoft-com:vml" id="rectole0000000002" style="width:373.450000pt;height:4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Delete the 3 dojos you just created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1">
          <v:rect xmlns:o="urn:schemas-microsoft-com:office:office" xmlns:v="urn:schemas-microsoft-com:vml" id="rectole0000000003" style="width:432.000000pt;height:21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480"/>
        <w:ind w:right="0" w:left="0" w:firstLine="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INSERT</w:t>
      </w:r>
    </w:p>
    <w:p>
      <w:pPr>
        <w:numPr>
          <w:ilvl w:val="0"/>
          <w:numId w:val="11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Create 3 more dojos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52">
          <v:rect xmlns:o="urn:schemas-microsoft-com:office:office" xmlns:v="urn:schemas-microsoft-com:vml" id="rectole0000000004" style="width:432.000000pt;height:32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Create 3 ninjas that belong to the first dojo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38" w:dyaOrig="5056">
          <v:rect xmlns:o="urn:schemas-microsoft-com:office:office" xmlns:v="urn:schemas-microsoft-com:vml" id="rectole0000000005" style="width:356.900000pt;height:25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5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Create 3 ninjas that belong to the second dojo &amp; Create 3 ninjas that belong to the third dojo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8" w:dyaOrig="7740">
          <v:rect xmlns:o="urn:schemas-microsoft-com:office:office" xmlns:v="urn:schemas-microsoft-com:vml" id="rectole0000000006" style="width:364.400000pt;height:387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7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Retrieve all the ninjas from the first dojo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14">
          <v:rect xmlns:o="urn:schemas-microsoft-com:office:office" xmlns:v="urn:schemas-microsoft-com:vml" id="rectole0000000007" style="width:432.000000pt;height:245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9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Retrieve all the ninjas from the last dojo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96">
          <v:rect xmlns:o="urn:schemas-microsoft-com:office:office" xmlns:v="urn:schemas-microsoft-com:vml" id="rectole0000000008" style="width:432.000000pt;height:244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21"/>
        </w:numPr>
        <w:spacing w:before="0" w:after="16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Retrieve the last ninja's dojo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4392">
          <v:rect xmlns:o="urn:schemas-microsoft-com:office:office" xmlns:v="urn:schemas-microsoft-com:vml" id="rectole0000000009" style="width:432.000000pt;height:219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1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Use a JOIN to retrieve the ninja with id 6 as well as the data from its dojo. Be sure to do this in one query using a join statement.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15" w:dyaOrig="2459">
          <v:rect xmlns:o="urn:schemas-microsoft-com:office:office" xmlns:v="urn:schemas-microsoft-com:vml" id="rectole0000000010" style="width:385.750000pt;height:12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23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Query: Use a JOIN to retrieve all the ninjas as well as that ninja's dojo, note, you will see repeated data on dojos as a dojo can have many ninjas!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7" w:dyaOrig="3969">
          <v:rect xmlns:o="urn:schemas-microsoft-com:office:office" xmlns:v="urn:schemas-microsoft-com:vml" id="rectole0000000011" style="width:412.350000pt;height:198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25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Submit your .txt file that contains all the queries you ran in the shell</w:t>
      </w:r>
    </w:p>
    <w:p>
      <w:pPr>
        <w:spacing w:before="0" w:after="160" w:line="259"/>
        <w:ind w:right="0" w:left="0" w:firstLine="0"/>
        <w:jc w:val="left"/>
        <w:rPr>
          <w:rFonts w:ascii="Poppins" w:hAnsi="Poppins" w:cs="Poppins" w:eastAsia="Poppins"/>
          <w:b/>
          <w:color w:val="212529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