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8B" w:rsidRPr="001C3982" w:rsidRDefault="00483271" w:rsidP="001765CE">
      <w:pPr>
        <w:spacing w:line="480" w:lineRule="auto"/>
        <w:rPr>
          <w:rFonts w:ascii="Consolas" w:hAnsi="Consolas"/>
          <w:b/>
        </w:rPr>
      </w:pPr>
      <w:r w:rsidRPr="001C3982">
        <w:rPr>
          <w:rFonts w:ascii="Consolas" w:hAnsi="Consolas"/>
          <w:b/>
        </w:rPr>
        <w:t xml:space="preserve">NOS-120 Chapter </w:t>
      </w:r>
      <w:r w:rsidR="001D4476" w:rsidRPr="001C3982">
        <w:rPr>
          <w:rFonts w:ascii="Consolas" w:hAnsi="Consolas"/>
          <w:b/>
        </w:rPr>
        <w:t>7</w:t>
      </w:r>
    </w:p>
    <w:p w:rsidR="00372936" w:rsidRPr="001C3982" w:rsidRDefault="00372936" w:rsidP="00372936">
      <w:pPr>
        <w:spacing w:line="480" w:lineRule="auto"/>
        <w:rPr>
          <w:rFonts w:ascii="Consolas" w:hAnsi="Consolas"/>
        </w:rPr>
      </w:pPr>
      <w:r w:rsidRPr="001C3982">
        <w:rPr>
          <w:rFonts w:ascii="Consolas" w:hAnsi="Consolas"/>
        </w:rPr>
        <w:t xml:space="preserve">Log into NDG and workstation virtual Classroom Machine to complete this quiz.  </w:t>
      </w:r>
    </w:p>
    <w:p w:rsidR="00A8466C" w:rsidRPr="001C3982" w:rsidRDefault="00A8466C" w:rsidP="00372936">
      <w:pPr>
        <w:spacing w:line="480" w:lineRule="auto"/>
        <w:rPr>
          <w:rFonts w:ascii="Consolas" w:hAnsi="Consolas"/>
          <w:b/>
          <w:color w:val="C00000"/>
        </w:rPr>
      </w:pPr>
      <w:r w:rsidRPr="001C3982">
        <w:rPr>
          <w:rFonts w:ascii="Consolas" w:hAnsi="Consolas"/>
          <w:b/>
          <w:color w:val="C00000"/>
          <w:u w:val="single"/>
        </w:rPr>
        <w:t>Note</w:t>
      </w:r>
      <w:r w:rsidRPr="001C3982">
        <w:rPr>
          <w:rFonts w:ascii="Consolas" w:hAnsi="Consolas"/>
          <w:b/>
          <w:color w:val="C00000"/>
        </w:rPr>
        <w:t>: Before you begin this</w:t>
      </w:r>
      <w:r w:rsidR="001C3982">
        <w:rPr>
          <w:rFonts w:ascii="Consolas" w:hAnsi="Consolas"/>
          <w:b/>
          <w:color w:val="C00000"/>
        </w:rPr>
        <w:t xml:space="preserve"> quiz</w:t>
      </w:r>
      <w:r w:rsidRPr="001C3982">
        <w:rPr>
          <w:rFonts w:ascii="Consolas" w:hAnsi="Consolas"/>
          <w:b/>
          <w:color w:val="C00000"/>
        </w:rPr>
        <w:t xml:space="preserve"> create a directory named Quiz7.  Within that directory use the touch command to create five empty files named demo1, demo2, demo3, </w:t>
      </w:r>
      <w:r w:rsidR="00F432C0" w:rsidRPr="001C3982">
        <w:rPr>
          <w:rFonts w:ascii="Consolas" w:hAnsi="Consolas"/>
          <w:b/>
          <w:color w:val="C00000"/>
        </w:rPr>
        <w:t xml:space="preserve">demo4, </w:t>
      </w:r>
      <w:r w:rsidRPr="001C3982">
        <w:rPr>
          <w:rFonts w:ascii="Consolas" w:hAnsi="Consolas"/>
          <w:b/>
          <w:color w:val="C00000"/>
        </w:rPr>
        <w:t>and demo</w:t>
      </w:r>
      <w:r w:rsidR="00F432C0" w:rsidRPr="001C3982">
        <w:rPr>
          <w:rFonts w:ascii="Consolas" w:hAnsi="Consolas"/>
          <w:b/>
          <w:color w:val="C00000"/>
        </w:rPr>
        <w:t>5</w:t>
      </w:r>
      <w:r w:rsidRPr="001C3982">
        <w:rPr>
          <w:rFonts w:ascii="Consolas" w:hAnsi="Consolas"/>
          <w:b/>
          <w:color w:val="C00000"/>
        </w:rPr>
        <w:t>.</w:t>
      </w:r>
      <w:r w:rsidR="00BE3323" w:rsidRPr="001C3982">
        <w:rPr>
          <w:rFonts w:ascii="Consolas" w:hAnsi="Consolas"/>
          <w:b/>
          <w:color w:val="C00000"/>
        </w:rPr>
        <w:t xml:space="preserve">  Then create a group named Project1 and create a user named Tom.</w:t>
      </w:r>
    </w:p>
    <w:p w:rsidR="00405F79" w:rsidRPr="001C3982" w:rsidRDefault="007B61A9" w:rsidP="00405F79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1C3982">
        <w:rPr>
          <w:rFonts w:ascii="Consolas" w:hAnsi="Consolas"/>
        </w:rPr>
        <w:t>Type the command with the appropriate option to set permissions for demo1 and demo2</w:t>
      </w:r>
      <w:r w:rsidR="001A2B1F" w:rsidRPr="001C3982">
        <w:rPr>
          <w:rFonts w:ascii="Consolas" w:hAnsi="Consolas"/>
        </w:rPr>
        <w:t>.</w:t>
      </w:r>
      <w:r w:rsidRPr="001C3982">
        <w:rPr>
          <w:rFonts w:ascii="Consolas" w:hAnsi="Consolas"/>
        </w:rPr>
        <w:t xml:space="preserve">  </w:t>
      </w:r>
      <w:r w:rsidR="00BA72EC" w:rsidRPr="001C3982">
        <w:rPr>
          <w:rFonts w:ascii="Consolas" w:hAnsi="Consolas"/>
        </w:rPr>
        <w:t xml:space="preserve">Once complete run the </w:t>
      </w:r>
      <w:r w:rsidR="00BA72EC" w:rsidRPr="001C3982">
        <w:rPr>
          <w:rFonts w:ascii="Consolas" w:hAnsi="Consolas"/>
          <w:b/>
        </w:rPr>
        <w:t>ll</w:t>
      </w:r>
      <w:r w:rsidR="00BA72EC" w:rsidRPr="001C3982">
        <w:rPr>
          <w:rFonts w:ascii="Consolas" w:hAnsi="Consolas"/>
        </w:rPr>
        <w:t xml:space="preserve"> command to verify.</w:t>
      </w:r>
    </w:p>
    <w:p w:rsidR="007B61A9" w:rsidRPr="001C3982" w:rsidRDefault="007B61A9" w:rsidP="007B61A9">
      <w:pPr>
        <w:spacing w:line="360" w:lineRule="auto"/>
        <w:ind w:left="720"/>
        <w:rPr>
          <w:rFonts w:ascii="Consolas" w:hAnsi="Consolas"/>
          <w:b/>
          <w:color w:val="C00000"/>
        </w:rPr>
      </w:pPr>
      <w:r w:rsidRPr="001C3982">
        <w:rPr>
          <w:rFonts w:ascii="Consolas" w:hAnsi="Consolas"/>
          <w:b/>
          <w:color w:val="C00000"/>
        </w:rPr>
        <w:t>User: read &amp; write Group: read &amp; write Other: none</w:t>
      </w:r>
    </w:p>
    <w:p w:rsidR="00405F79" w:rsidRDefault="003E7C0C" w:rsidP="00405F79">
      <w:pPr>
        <w:pStyle w:val="ListParagraph"/>
        <w:rPr>
          <w:rFonts w:ascii="Consolas" w:hAnsi="Consolas"/>
        </w:rPr>
      </w:pPr>
      <w:r w:rsidRPr="001C3982">
        <w:rPr>
          <w:rFonts w:ascii="Consolas" w:hAnsi="Consolas"/>
        </w:rPr>
        <w:t>Insert Screenshot Below:</w:t>
      </w:r>
    </w:p>
    <w:p w:rsidR="0057574A" w:rsidRPr="001C3982" w:rsidRDefault="0057574A" w:rsidP="00405F79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115374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019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79" w:rsidRPr="001C3982" w:rsidRDefault="00405F79" w:rsidP="00405F79">
      <w:pPr>
        <w:pStyle w:val="ListParagraph"/>
        <w:rPr>
          <w:rFonts w:ascii="Consolas" w:hAnsi="Consolas"/>
        </w:rPr>
      </w:pPr>
    </w:p>
    <w:p w:rsidR="008B59C3" w:rsidRPr="001C3982" w:rsidRDefault="007B61A9" w:rsidP="00405F79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1C3982">
        <w:rPr>
          <w:rFonts w:ascii="Consolas" w:hAnsi="Consolas"/>
        </w:rPr>
        <w:t>Type the command with the appropriate option</w:t>
      </w:r>
      <w:r w:rsidR="00BA72EC" w:rsidRPr="001C3982">
        <w:rPr>
          <w:rFonts w:ascii="Consolas" w:hAnsi="Consolas"/>
        </w:rPr>
        <w:t>s</w:t>
      </w:r>
      <w:r w:rsidRPr="001C3982">
        <w:rPr>
          <w:rFonts w:ascii="Consolas" w:hAnsi="Consolas"/>
        </w:rPr>
        <w:t xml:space="preserve"> to </w:t>
      </w:r>
      <w:r w:rsidR="00BA72EC" w:rsidRPr="001C3982">
        <w:rPr>
          <w:rFonts w:ascii="Consolas" w:hAnsi="Consolas"/>
        </w:rPr>
        <w:t>change the owner of demo3 to Tom and the group to Project1</w:t>
      </w:r>
      <w:r w:rsidR="00742596" w:rsidRPr="001C3982">
        <w:rPr>
          <w:rFonts w:ascii="Consolas" w:hAnsi="Consolas"/>
        </w:rPr>
        <w:t>.</w:t>
      </w:r>
      <w:r w:rsidR="00BA72EC" w:rsidRPr="001C3982">
        <w:rPr>
          <w:rFonts w:ascii="Consolas" w:hAnsi="Consolas"/>
        </w:rPr>
        <w:t xml:space="preserve">  Once complete run the </w:t>
      </w:r>
      <w:r w:rsidR="00BA72EC" w:rsidRPr="001C3982">
        <w:rPr>
          <w:rFonts w:ascii="Consolas" w:hAnsi="Consolas"/>
          <w:b/>
        </w:rPr>
        <w:t>ll</w:t>
      </w:r>
      <w:r w:rsidR="00BA72EC" w:rsidRPr="001C3982">
        <w:rPr>
          <w:rFonts w:ascii="Consolas" w:hAnsi="Consolas"/>
        </w:rPr>
        <w:t xml:space="preserve"> command to verify.</w:t>
      </w:r>
    </w:p>
    <w:p w:rsidR="00405F79" w:rsidRDefault="003E7C0C" w:rsidP="00405F79">
      <w:pPr>
        <w:pStyle w:val="ListParagraph"/>
        <w:rPr>
          <w:rFonts w:ascii="Consolas" w:hAnsi="Consolas"/>
        </w:rPr>
      </w:pPr>
      <w:r w:rsidRPr="001C3982">
        <w:rPr>
          <w:rFonts w:ascii="Consolas" w:hAnsi="Consolas"/>
        </w:rPr>
        <w:t>Insert Screenshot Below:</w:t>
      </w:r>
    </w:p>
    <w:p w:rsidR="0057574A" w:rsidRPr="001C3982" w:rsidRDefault="0057574A" w:rsidP="00405F79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4725059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0F4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79" w:rsidRPr="001C3982" w:rsidRDefault="00405F79" w:rsidP="00405F79">
      <w:pPr>
        <w:pStyle w:val="ListParagraph"/>
        <w:rPr>
          <w:rFonts w:ascii="Consolas" w:hAnsi="Consolas"/>
        </w:rPr>
      </w:pPr>
    </w:p>
    <w:p w:rsidR="00F67DB8" w:rsidRPr="001C3982" w:rsidRDefault="00F67DB8" w:rsidP="00A5686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1C3982">
        <w:rPr>
          <w:rFonts w:ascii="Consolas" w:hAnsi="Consolas"/>
        </w:rPr>
        <w:t xml:space="preserve">Go to the home directory for the user student. </w:t>
      </w:r>
    </w:p>
    <w:p w:rsidR="003426E2" w:rsidRPr="001C3982" w:rsidRDefault="003426E2" w:rsidP="00F67DB8">
      <w:pPr>
        <w:pStyle w:val="ListParagraph"/>
        <w:rPr>
          <w:rFonts w:ascii="Consolas" w:hAnsi="Consolas"/>
        </w:rPr>
      </w:pPr>
      <w:r w:rsidRPr="001C3982">
        <w:rPr>
          <w:rFonts w:ascii="Consolas" w:hAnsi="Consolas"/>
        </w:rPr>
        <w:t xml:space="preserve">Type the command with the appropriate option to </w:t>
      </w:r>
      <w:r w:rsidR="00F67DB8" w:rsidRPr="001C3982">
        <w:rPr>
          <w:rFonts w:ascii="Consolas" w:hAnsi="Consolas"/>
        </w:rPr>
        <w:t>set the group for the directory Quiz7 and all contents of that directory to Project1</w:t>
      </w:r>
      <w:r w:rsidRPr="001C3982">
        <w:rPr>
          <w:rFonts w:ascii="Consolas" w:hAnsi="Consolas"/>
        </w:rPr>
        <w:t xml:space="preserve">.  </w:t>
      </w:r>
      <w:r w:rsidR="00F67DB8" w:rsidRPr="001C3982">
        <w:rPr>
          <w:rFonts w:ascii="Consolas" w:hAnsi="Consolas"/>
        </w:rPr>
        <w:t>Once complete run the ll command against the Quiz7 directory to verify</w:t>
      </w:r>
      <w:r w:rsidRPr="001C3982">
        <w:rPr>
          <w:rFonts w:ascii="Consolas" w:hAnsi="Consolas"/>
          <w:b/>
        </w:rPr>
        <w:t xml:space="preserve">. </w:t>
      </w:r>
    </w:p>
    <w:p w:rsidR="003E7C0C" w:rsidRDefault="003E7C0C" w:rsidP="003426E2">
      <w:pPr>
        <w:ind w:left="360" w:firstLine="360"/>
        <w:rPr>
          <w:rFonts w:ascii="Consolas" w:hAnsi="Consolas"/>
        </w:rPr>
      </w:pPr>
      <w:r w:rsidRPr="001C3982">
        <w:rPr>
          <w:rFonts w:ascii="Consolas" w:hAnsi="Consolas"/>
        </w:rPr>
        <w:t>Insert Screenshot Below:</w:t>
      </w:r>
    </w:p>
    <w:p w:rsidR="0057574A" w:rsidRPr="001C3982" w:rsidRDefault="0057574A" w:rsidP="003426E2">
      <w:pPr>
        <w:ind w:left="360" w:firstLine="36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372585" cy="2095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050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2F" w:rsidRPr="001C3982" w:rsidRDefault="0026512F" w:rsidP="0026512F">
      <w:pPr>
        <w:pStyle w:val="ListParagraph"/>
        <w:rPr>
          <w:rFonts w:ascii="Consolas" w:hAnsi="Consolas"/>
        </w:rPr>
      </w:pPr>
    </w:p>
    <w:p w:rsidR="0026512F" w:rsidRPr="001C3982" w:rsidRDefault="002D21E5" w:rsidP="00B56F17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1C3982">
        <w:rPr>
          <w:rFonts w:ascii="Consolas" w:hAnsi="Consolas"/>
        </w:rPr>
        <w:t>Go to the home directory for the user student.</w:t>
      </w:r>
      <w:r w:rsidR="002040E2" w:rsidRPr="001C3982">
        <w:rPr>
          <w:rFonts w:ascii="Consolas" w:hAnsi="Consolas"/>
        </w:rPr>
        <w:t xml:space="preserve">  </w:t>
      </w:r>
      <w:r w:rsidRPr="001C3982">
        <w:rPr>
          <w:rFonts w:ascii="Consolas" w:hAnsi="Consolas"/>
        </w:rPr>
        <w:t xml:space="preserve">Type the command with the appropriate option to set the </w:t>
      </w:r>
      <w:r w:rsidR="002040E2" w:rsidRPr="001C3982">
        <w:rPr>
          <w:rFonts w:ascii="Consolas" w:hAnsi="Consolas"/>
        </w:rPr>
        <w:t>special permission for the directory Quiz7 so that files newly created in the directory have their group owner set to match the group owner of the directory.</w:t>
      </w:r>
      <w:r w:rsidR="003D1DC6" w:rsidRPr="001C3982">
        <w:rPr>
          <w:rFonts w:ascii="Consolas" w:hAnsi="Consolas"/>
        </w:rPr>
        <w:t xml:space="preserve"> Once complete run the ll command from the students home directory.  (</w:t>
      </w:r>
      <w:r w:rsidR="003D1DC6" w:rsidRPr="00382A43">
        <w:rPr>
          <w:rFonts w:ascii="Consolas" w:hAnsi="Consolas"/>
          <w:i/>
        </w:rPr>
        <w:t>You should see the s added to the group permissions</w:t>
      </w:r>
      <w:r w:rsidR="003D1DC6" w:rsidRPr="001C3982">
        <w:rPr>
          <w:rFonts w:ascii="Consolas" w:hAnsi="Consolas"/>
        </w:rPr>
        <w:t>)</w:t>
      </w:r>
    </w:p>
    <w:p w:rsidR="0026512F" w:rsidRPr="001C3982" w:rsidRDefault="0026512F" w:rsidP="003E7C0C">
      <w:pPr>
        <w:pStyle w:val="ListParagraph"/>
        <w:rPr>
          <w:rFonts w:ascii="Consolas" w:hAnsi="Consolas"/>
        </w:rPr>
      </w:pPr>
    </w:p>
    <w:p w:rsidR="003E7C0C" w:rsidRPr="001C3982" w:rsidRDefault="003E7C0C" w:rsidP="003E7C0C">
      <w:pPr>
        <w:pStyle w:val="ListParagraph"/>
        <w:rPr>
          <w:rFonts w:ascii="Consolas" w:hAnsi="Consolas"/>
        </w:rPr>
      </w:pPr>
      <w:r w:rsidRPr="001C3982">
        <w:rPr>
          <w:rFonts w:ascii="Consolas" w:hAnsi="Consolas"/>
        </w:rPr>
        <w:t>Insert Screenshot Below:</w:t>
      </w:r>
    </w:p>
    <w:p w:rsidR="006E2ECD" w:rsidRPr="001C3982" w:rsidRDefault="004363D7" w:rsidP="003E7C0C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4572638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C0FD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C0C" w:rsidRPr="001C3982" w:rsidRDefault="003E7C0C" w:rsidP="003E7C0C">
      <w:pPr>
        <w:spacing w:line="480" w:lineRule="auto"/>
        <w:ind w:left="360"/>
        <w:rPr>
          <w:rFonts w:ascii="Consolas" w:hAnsi="Consolas"/>
        </w:rPr>
      </w:pPr>
    </w:p>
    <w:sectPr w:rsidR="003E7C0C" w:rsidRPr="001C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C98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3"/>
    <w:rsid w:val="00115C11"/>
    <w:rsid w:val="001465AC"/>
    <w:rsid w:val="001765CE"/>
    <w:rsid w:val="001A2B1F"/>
    <w:rsid w:val="001C3982"/>
    <w:rsid w:val="001D4476"/>
    <w:rsid w:val="001F2B04"/>
    <w:rsid w:val="001F4A29"/>
    <w:rsid w:val="002040E2"/>
    <w:rsid w:val="0026512F"/>
    <w:rsid w:val="002D21E5"/>
    <w:rsid w:val="003426E2"/>
    <w:rsid w:val="00372936"/>
    <w:rsid w:val="00382A43"/>
    <w:rsid w:val="00397046"/>
    <w:rsid w:val="003C5041"/>
    <w:rsid w:val="003D1DC6"/>
    <w:rsid w:val="003E7C0C"/>
    <w:rsid w:val="003F2407"/>
    <w:rsid w:val="00405F79"/>
    <w:rsid w:val="004363D7"/>
    <w:rsid w:val="00483271"/>
    <w:rsid w:val="004E5180"/>
    <w:rsid w:val="0057574A"/>
    <w:rsid w:val="005C6B75"/>
    <w:rsid w:val="00620507"/>
    <w:rsid w:val="0067430E"/>
    <w:rsid w:val="006C1F34"/>
    <w:rsid w:val="006E2ECD"/>
    <w:rsid w:val="00742596"/>
    <w:rsid w:val="007B61A9"/>
    <w:rsid w:val="00830FBC"/>
    <w:rsid w:val="008B59C3"/>
    <w:rsid w:val="00935C8B"/>
    <w:rsid w:val="00A8466C"/>
    <w:rsid w:val="00B17683"/>
    <w:rsid w:val="00B562B5"/>
    <w:rsid w:val="00BA25D4"/>
    <w:rsid w:val="00BA72EC"/>
    <w:rsid w:val="00BC2F64"/>
    <w:rsid w:val="00BE3323"/>
    <w:rsid w:val="00D061C1"/>
    <w:rsid w:val="00D3602D"/>
    <w:rsid w:val="00D63C69"/>
    <w:rsid w:val="00DF6F72"/>
    <w:rsid w:val="00EE2BF9"/>
    <w:rsid w:val="00F365F9"/>
    <w:rsid w:val="00F432C0"/>
    <w:rsid w:val="00F67DB8"/>
    <w:rsid w:val="00F7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E08F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5</cp:revision>
  <dcterms:created xsi:type="dcterms:W3CDTF">2020-02-17T17:31:00Z</dcterms:created>
  <dcterms:modified xsi:type="dcterms:W3CDTF">2020-02-19T19:43:00Z</dcterms:modified>
</cp:coreProperties>
</file>