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Cristell Cadiú</w:t>
            </w:r>
          </w:p>
          <w:p w:rsidR="00000000" w:rsidDel="00000000" w:rsidP="00000000" w:rsidRDefault="00000000" w:rsidRPr="00000000" w14:paraId="0000000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Tomás Delgado</w:t>
            </w:r>
          </w:p>
          <w:p w:rsidR="00000000" w:rsidDel="00000000" w:rsidP="00000000" w:rsidRDefault="00000000" w:rsidRPr="00000000" w14:paraId="0000000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Nicolás Vásquez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21.393.602-6</w:t>
            </w:r>
          </w:p>
          <w:p w:rsidR="00000000" w:rsidDel="00000000" w:rsidP="00000000" w:rsidRDefault="00000000" w:rsidRPr="00000000" w14:paraId="0000001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24.854.604-2</w:t>
            </w:r>
          </w:p>
          <w:p w:rsidR="00000000" w:rsidDel="00000000" w:rsidP="00000000" w:rsidRDefault="00000000" w:rsidRPr="00000000" w14:paraId="0000001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19.471.268-5</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Viña del Mar.</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Escribe el nombre de tu Proyecto APT.</w:t>
            </w:r>
          </w:p>
          <w:p w:rsidR="00000000" w:rsidDel="00000000" w:rsidP="00000000" w:rsidRDefault="00000000" w:rsidRPr="00000000" w14:paraId="0000001E">
            <w:pPr>
              <w:rPr>
                <w:sz w:val="30"/>
                <w:szCs w:val="30"/>
              </w:rPr>
            </w:pPr>
            <w:r w:rsidDel="00000000" w:rsidR="00000000" w:rsidRPr="00000000">
              <w:rPr>
                <w:rFonts w:ascii="Arial" w:cs="Arial" w:eastAsia="Arial" w:hAnsi="Arial"/>
                <w:sz w:val="24"/>
                <w:szCs w:val="24"/>
                <w:rtl w:val="0"/>
              </w:rPr>
              <w:t xml:space="preserve">Sportmind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0">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Software development and technological solutions.</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Management and administration of IT projects.</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Software quality assessment and assurance.</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Innovation and application of emerging technologies in interdisciplinary contexts.</w:t>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Offer IT solution proposals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 a software solution</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Build programs and routines and carry out tests to validate usability and effectiveness</w:t>
            </w:r>
            <w:r w:rsidDel="00000000" w:rsidR="00000000" w:rsidRPr="00000000">
              <w:rPr>
                <w:rtl w:val="0"/>
              </w:rPr>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topic was chosen because there is a lack of accessible technological tools for the emotional training of athletes who face high levels of competitive stress. It is relevant to the IT field since it allows the application of emerging technologies, such as virtual reality, to design innovative solutions that directly impact human performance.</w:t>
            </w:r>
          </w:p>
          <w:p w:rsidR="00000000" w:rsidDel="00000000" w:rsidP="00000000" w:rsidRDefault="00000000" w:rsidRPr="00000000" w14:paraId="0000003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situation we address is mainly located in sports centers and clubs in regions with limited resources for specialized psychological support. These institutions often have a high demand for services that foster the integral development of athletes, but they have few technological alternatives available.</w:t>
            </w:r>
          </w:p>
          <w:p w:rsidR="00000000" w:rsidDel="00000000" w:rsidP="00000000" w:rsidRDefault="00000000" w:rsidRPr="00000000" w14:paraId="0000003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problem primarily affects athletes from different disciplines, especially those who compete in highly demanding contexts, where emotional control is key to their performance.</w:t>
            </w:r>
          </w:p>
          <w:p w:rsidR="00000000" w:rsidDel="00000000" w:rsidP="00000000" w:rsidRDefault="00000000" w:rsidRPr="00000000" w14:paraId="0000003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value contribution of SportMind lies in offering a virtual reality application that simulates competitive pressure scenarios, allowing athletes to train their emotional self-regulation in an innovative and accessible way. This not only contributes to the professional development of the IT professionals involved in the project but also to the well-being and performance of the end users, providing a real and applicable solution in the sports and social field.</w:t>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main objective is to develop a virtual reality application that enables athletes to train their emotional self-regulation through the simulation of high-pressure competitive scenarios.</w:t>
            </w:r>
          </w:p>
          <w:p w:rsidR="00000000" w:rsidDel="00000000" w:rsidP="00000000" w:rsidRDefault="00000000" w:rsidRPr="00000000" w14:paraId="0000003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address this issue, the project includes the design of immersive environments in Unity, the implementation of VR interactions, and the analysis of user responses through programmed routines. These routines will provide feedback either in real time or after the experience, allowing the athletes’ progress to be measured and the solution to be continuously improved.</w:t>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F">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requires skills to develop complex software, design scalable technological architectures, and manage IT projects. The selected competencies such as building systemic solutions, handling databases, and conducting testing are fundamental to creating a safe and functional experience.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Machine Learning techniques will be applied, along with artificial intelligence, to make the projects more interactive, user-friendly, and engaging for each user, while also aiming to deliver results quickly and in an enjoyable way.</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formal documentation process must also be carried out throughout the project, from problem definition to the resolved solution, including the weaknesses encountered along the way. All of the above aligns with the project management competencies outlined in the graduation profile.</w:t>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reflects a professional interest in the development of immersive experiences, technology applied to well-being, and the intersection between computer science and other fields that can help the community. Developing SportMind will allow me to gain experience in VR, as well as in managing projects with real impact, contributing significantly to my professional profile.</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Likewise, it will help me contribute in the area of project management, since, as mentioned in the previous section, the entire formal process of the project must be documented. Therefore, the project must follow a precise and concrete structure.</w:t>
            </w:r>
          </w:p>
        </w:tc>
      </w:tr>
      <w:tr>
        <w:trPr>
          <w:cantSplit w:val="0"/>
          <w:trHeight w:val="132"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A">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of SportMind is feasible within the timeframes established by the course, since the length of the semester and the number of assigned hours allow progress through the different planned stages. The team has prior knowledge in programming and in the use of development engines such as Unity, which facilitates the technical implementation.</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Regarding material resources, the team has access to a virtual reality headset (Meta Quest 3), computers with adequate capacity, and development software, ensuring that the project can be carried out without significant additional investments.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Among the external factors that favor development are access to free digital tools and the possibility of receiving feedback from classmates and instructors during the initial testing phase.</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there are potential difficulties. One of them is obtaining real users for testing, which could limit early system validation. To mitigate this risk, the option of conducting controlled simulations or tests with volunteer students is considered. Another factor is the use of artificial intelligence models that, in some cases, may require payment; to address this, the team plans to explore free or open-source alternatives, ensuring that project progress is not hindered.</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summary, the combination of available time, the team’s technical competencies, and the resources already acquired leads to the conclusion that the project is fully viable within the academic framework.</w:t>
            </w:r>
          </w:p>
        </w:tc>
      </w:tr>
    </w:tbl>
    <w:p w:rsidR="00000000" w:rsidDel="00000000" w:rsidP="00000000" w:rsidRDefault="00000000" w:rsidRPr="00000000" w14:paraId="00000055">
      <w:pPr>
        <w:rPr>
          <w:b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tcBorders>
              <w:top w:color="000000" w:space="0" w:sz="4" w:val="single"/>
            </w:tcBorders>
            <w:shd w:fill="d9e2f3"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Help athletes from the Naval School regulate their emotions through the use of virtual reality and data collection.</w:t>
            </w:r>
          </w:p>
        </w:tc>
      </w:tr>
      <w:tr>
        <w:trPr>
          <w:cantSplit w:val="0"/>
          <w:trHeight w:val="834"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 personalized emotional regulation strategies based on the information collected and analyzed.</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Train athletes in the use of emotional self-regulation techniques, supported by data-driven feedback.</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Periodically evaluate the system’s effectiveness to ensure continuous improvements in the users’ emotional regulation.</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app is developed and adjusted according to the specific user requirements. Then, a prototype model simulating the application is created as closely as possible to the initial specifications, which is later taken into 3D modeling.</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After that, the app is tested with high-performance athletes so that the prototype can be refined based on tester feedback, meaning changes, improvements, and additional features can be implemented as needed.</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Finally, once the model is complete and fully functional, it is launched to the market so that athletes from different places can use it, with corresponding updates provided whenever necessary.</w:t>
            </w:r>
            <w:r w:rsidDel="00000000" w:rsidR="00000000" w:rsidRPr="00000000">
              <w:rPr>
                <w:rtl w:val="0"/>
              </w:rPr>
            </w:r>
          </w:p>
        </w:tc>
      </w:tr>
    </w:tbl>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initial meeting is held to assign and define the roles of each team member. The current prototype is discussed, agreements are reached, and any issues are corrected as needed. This process is repeated every two weeks or whenever deemed necessary.</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Sprint 1: Initial meeting, role definition, initial documentation, and the start of application development.</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Sprint 2: Meeting to adjust the application and present progress; new objectives are defined, and a new meeting is scheduled to test the prototype and apply changes based on tester feedback.</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Sprint 3: The prototype is tested, user feedback is gathered, and the necessary fixes and final adjustments are defined for the final app testing.</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Sprint 4: Final adjustments are made, the app is tested, and Prototype 1 is officially delivered.</w:t>
            </w:r>
            <w:r w:rsidDel="00000000" w:rsidR="00000000" w:rsidRPr="00000000">
              <w:rPr>
                <w:rtl w:val="0"/>
              </w:rPr>
            </w:r>
          </w:p>
        </w:tc>
      </w:tr>
    </w:tbl>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4">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7">
      <w:pPr>
        <w:spacing w:after="0" w:line="360" w:lineRule="auto"/>
        <w:jc w:val="both"/>
        <w:rPr>
          <w:b w:val="1"/>
          <w:sz w:val="24"/>
          <w:szCs w:val="24"/>
        </w:rPr>
      </w:pPr>
      <w:r w:rsidDel="00000000" w:rsidR="00000000" w:rsidRPr="00000000">
        <w:rPr>
          <w:rtl w:val="0"/>
        </w:rPr>
      </w:r>
    </w:p>
    <w:tbl>
      <w:tblPr>
        <w:tblStyle w:val="Table12"/>
        <w:tblW w:w="10590.0" w:type="dxa"/>
        <w:jc w:val="left"/>
        <w:tblInd w:w="-90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1845"/>
        <w:gridCol w:w="3825"/>
        <w:gridCol w:w="2880"/>
        <w:tblGridChange w:id="0">
          <w:tblGrid>
            <w:gridCol w:w="2040"/>
            <w:gridCol w:w="1845"/>
            <w:gridCol w:w="3825"/>
            <w:gridCol w:w="2880"/>
          </w:tblGrid>
        </w:tblGridChange>
      </w:tblGrid>
      <w:tr>
        <w:trPr>
          <w:cantSplit w:val="0"/>
          <w:trHeight w:val="362" w:hRule="atLeast"/>
          <w:tblHeader w:val="0"/>
        </w:trPr>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Progress</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Initial meeting minutes and work plan</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 that records the kickoff meeting, definition of roles within the team, assignment of tasks, and objectives of Sprint 1.</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provides evidence of the formal start of the project, team organization, and development planning.</w:t>
            </w:r>
          </w:p>
        </w:tc>
      </w:tr>
      <w:tr>
        <w:trPr>
          <w:cantSplit w:val="0"/>
          <w:trHeight w:val="362" w:hRule="atLeast"/>
          <w:tblHeader w:val="0"/>
        </w:trPr>
        <w:tc>
          <w:tcPr/>
          <w:p w:rsidR="00000000" w:rsidDel="00000000" w:rsidP="00000000" w:rsidRDefault="00000000" w:rsidRPr="00000000" w14:paraId="000000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Progress</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Sprint 2 Progress Report</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Record of the adjustments made to the application, definition of new objectives, and meeting minutes with agreed commitments.</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ensures project progress tracking and provides evidence of the changes and goals established based on feedback.</w:t>
            </w:r>
          </w:p>
        </w:tc>
      </w:tr>
      <w:tr>
        <w:trPr>
          <w:cantSplit w:val="0"/>
          <w:trHeight w:val="362" w:hRule="atLeast"/>
          <w:tblHeader w:val="0"/>
        </w:trPr>
        <w:tc>
          <w:tcPr/>
          <w:p w:rsidR="00000000" w:rsidDel="00000000" w:rsidP="00000000" w:rsidRDefault="00000000" w:rsidRPr="00000000" w14:paraId="000000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Progress</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Prototype Testing Report</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 containing the results of prototype testing, user/tester observations, and a list of agreed improvements for further development.</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reflects the project’s progress, identifying issues and corrective actions to ensure the quality of the application.</w:t>
            </w:r>
          </w:p>
        </w:tc>
      </w:tr>
      <w:tr>
        <w:trPr>
          <w:cantSplit w:val="0"/>
          <w:trHeight w:val="362" w:hRule="atLeast"/>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Delivery of Finalized Prototype 1</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Functional prototype of the application with the final adjustments made after the last testing cycle.</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constitutes the main evidence of the project, demonstrating compliance with the objectives set out in the APT.</w:t>
            </w:r>
          </w:p>
        </w:tc>
      </w:tr>
    </w:tbl>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1515"/>
        <w:gridCol w:w="1575"/>
        <w:gridCol w:w="1575"/>
        <w:gridCol w:w="1575"/>
        <w:gridCol w:w="1575"/>
        <w:gridCol w:w="1575"/>
        <w:tblGridChange w:id="0">
          <w:tblGrid>
            <w:gridCol w:w="1635"/>
            <w:gridCol w:w="151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6">
            <w:pPr>
              <w:spacing w:line="360" w:lineRule="auto"/>
              <w:jc w:val="both"/>
              <w:rPr>
                <w:rFonts w:ascii="Arial" w:cs="Arial" w:eastAsia="Arial" w:hAnsi="Arial"/>
                <w:i w:val="1"/>
                <w:color w:val="548dd4"/>
                <w:sz w:val="24"/>
                <w:szCs w:val="24"/>
              </w:rPr>
            </w:pPr>
            <w:r w:rsidDel="00000000" w:rsidR="00000000" w:rsidRPr="00000000">
              <w:rPr>
                <w:rFonts w:ascii="Arial" w:cs="Arial" w:eastAsia="Arial" w:hAnsi="Arial"/>
                <w:sz w:val="24"/>
                <w:szCs w:val="24"/>
                <w:rtl w:val="0"/>
              </w:rPr>
              <w:t xml:space="preserve">Software project planning and management</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Initial meeting and role definition</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Establish the project objectives, assign roles, and discuss initial agreements.</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Meeting room, computers, meeting minutes.</w:t>
            </w:r>
          </w:p>
        </w:tc>
        <w:tc>
          <w:tcPr>
            <w:tcBorders>
              <w:right w:color="ffffff" w:space="0" w:sz="4" w:val="single"/>
            </w:tcBorders>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day</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Project Leader – Nicolás Vasquez</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Possible difficulty: Team schedule coordination</w:t>
            </w:r>
          </w:p>
        </w:tc>
      </w:tr>
      <w:tr>
        <w:trPr>
          <w:cantSplit w:val="0"/>
          <w:trHeight w:val="2037.8125" w:hRule="atLeast"/>
          <w:tblHeader w:val="0"/>
        </w:trPr>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Collaborative Software Development</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Start of application development</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 up the repository, define the initial architecture, and begin base coding.</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Computers, VR headsets, Unity accounts.</w:t>
            </w:r>
          </w:p>
        </w:tc>
        <w:tc>
          <w:tcPr>
            <w:tcBorders>
              <w:right w:color="ffffff" w:space="0" w:sz="4" w:val="single"/>
            </w:tcBorders>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week</w:t>
            </w:r>
          </w:p>
        </w:tc>
        <w:tc>
          <w:tcPr>
            <w:tcBorders>
              <w:left w:color="ffffff" w:space="0" w:sz="4" w:val="single"/>
            </w:tcBorders>
            <w:shd w:fill="d9d9d9" w:val="cle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Team – Nicolás Vásquez</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Delay due to lack of clarity in initial requirements. </w:t>
            </w:r>
          </w:p>
        </w:tc>
      </w:tr>
      <w:tr>
        <w:trPr>
          <w:cantSplit w:val="0"/>
          <w:trHeight w:val="2517.8125" w:hRule="atLeast"/>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Effective Communication and Teamwork</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Follow-up meeting and adjustment of objectives (Sprint 2)</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 progress, receive feedback, and redefine tasks for the next phase.</w:t>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Virtual room, physical meeting room, computer, mouse, etc.</w:t>
            </w:r>
          </w:p>
        </w:tc>
        <w:tc>
          <w:tcPr>
            <w:tcBorders>
              <w:right w:color="ffffff" w:space="0" w:sz="4" w:val="single"/>
            </w:tcBorders>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day</w:t>
            </w:r>
          </w:p>
        </w:tc>
        <w:tc>
          <w:tcPr>
            <w:tcBorders>
              <w:left w:color="ffffff" w:space="0" w:sz="4" w:val="single"/>
            </w:tcBorders>
            <w:shd w:fill="d9d9d9"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 - Cristell Cadiú</w:t>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Limited participation; need for facilitation; clear feedback required.</w:t>
            </w:r>
          </w:p>
        </w:tc>
      </w:tr>
      <w:tr>
        <w:trPr>
          <w:cantSplit w:val="0"/>
          <w:tblHeader w:val="0"/>
        </w:trPr>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Prototype Evaluation and Software Testing</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Prototype testing (Sprint 3)</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Conduct functional tests with users/testers, collect feedback, and define improvements.</w:t>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Functional prototype, testers, Meta headsets.</w:t>
            </w:r>
          </w:p>
        </w:tc>
        <w:tc>
          <w:tcPr>
            <w:tcBorders>
              <w:right w:color="ffffff" w:space="0" w:sz="4" w:val="single"/>
            </w:tcBorders>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days</w:t>
            </w:r>
          </w:p>
        </w:tc>
        <w:tc>
          <w:tcPr>
            <w:tcBorders>
              <w:left w:color="ffffff" w:space="0" w:sz="4" w:val="single"/>
            </w:tcBorders>
            <w:shd w:fill="d9d9d9" w:val="cle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QA Tester - </w:t>
            </w:r>
          </w:p>
          <w:p w:rsidR="00000000" w:rsidDel="00000000" w:rsidP="00000000" w:rsidRDefault="00000000" w:rsidRPr="00000000" w14:paraId="000000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Nicolás Vásquez</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Tomas Delgado</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Possible user resistance; tester motivation required.</w:t>
            </w:r>
          </w:p>
        </w:tc>
      </w:tr>
      <w:tr>
        <w:trPr>
          <w:cantSplit w:val="0"/>
          <w:tblHeader w:val="0"/>
        </w:trPr>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Integration and Quality Assurance of the Prototype</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 adjustments and delivery of Prototype 1</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 corrections, perform final testing, and deliver the product to the instructor.</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Computers, repository, documentation.</w:t>
            </w:r>
          </w:p>
        </w:tc>
        <w:tc>
          <w:tcPr>
            <w:tcBorders>
              <w:right w:color="ffffff" w:space="0" w:sz="4" w:val="single"/>
            </w:tcBorders>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week</w:t>
            </w:r>
          </w:p>
        </w:tc>
        <w:tc>
          <w:tcPr>
            <w:tcBorders>
              <w:left w:color="ffffff" w:space="0" w:sz="4" w:val="single"/>
            </w:tcBorders>
            <w:shd w:fill="d9d9d9" w:val="cle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Team – Nicolás Vásquez, Tomás Delgado</w:t>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Possible work overload at the end of the sprint.</w:t>
            </w:r>
          </w:p>
        </w:tc>
      </w:tr>
    </w:tbl>
    <w:p w:rsidR="00000000" w:rsidDel="00000000" w:rsidP="00000000" w:rsidRDefault="00000000" w:rsidRPr="00000000" w14:paraId="000000C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3">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5">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Borders>
              <w:right w:color="fce5cd" w:space="0" w:sz="4" w:val="single"/>
            </w:tcBorders>
          </w:tcPr>
          <w:p w:rsidR="00000000" w:rsidDel="00000000" w:rsidP="00000000" w:rsidRDefault="00000000" w:rsidRPr="00000000" w14:paraId="000000D6">
            <w:pPr>
              <w:spacing w:line="360" w:lineRule="auto"/>
              <w:jc w:val="both"/>
              <w:rPr>
                <w:b w:val="1"/>
                <w:sz w:val="18"/>
                <w:szCs w:val="18"/>
              </w:rPr>
            </w:pPr>
            <w:r w:rsidDel="00000000" w:rsidR="00000000" w:rsidRPr="00000000">
              <w:rPr>
                <w:b w:val="1"/>
                <w:sz w:val="18"/>
                <w:szCs w:val="18"/>
                <w:rtl w:val="0"/>
              </w:rPr>
              <w:t xml:space="preserve">Actividad</w:t>
            </w:r>
          </w:p>
        </w:tc>
        <w:tc>
          <w:tcPr>
            <w:gridSpan w:val="4"/>
            <w:tcBorders>
              <w:top w:color="fce5cd" w:space="0" w:sz="4" w:val="single"/>
              <w:left w:color="fce5cd" w:space="0" w:sz="4" w:val="single"/>
              <w:bottom w:color="fce5cd" w:space="0" w:sz="4" w:val="single"/>
              <w:right w:color="fce5cd" w:space="0" w:sz="4" w:val="single"/>
            </w:tcBorders>
            <w:shd w:fill="fff2cc" w:val="clear"/>
          </w:tcPr>
          <w:p w:rsidR="00000000" w:rsidDel="00000000" w:rsidP="00000000" w:rsidRDefault="00000000" w:rsidRPr="00000000" w14:paraId="000000D7">
            <w:pPr>
              <w:spacing w:line="360" w:lineRule="auto"/>
              <w:jc w:val="center"/>
              <w:rPr>
                <w:b w:val="1"/>
                <w:sz w:val="18"/>
                <w:szCs w:val="18"/>
              </w:rPr>
            </w:pPr>
            <w:r w:rsidDel="00000000" w:rsidR="00000000" w:rsidRPr="00000000">
              <w:rPr>
                <w:b w:val="1"/>
                <w:sz w:val="18"/>
                <w:szCs w:val="18"/>
                <w:rtl w:val="0"/>
              </w:rPr>
              <w:t xml:space="preserve">Fase 1</w:t>
            </w:r>
          </w:p>
          <w:p w:rsidR="00000000" w:rsidDel="00000000" w:rsidP="00000000" w:rsidRDefault="00000000" w:rsidRPr="00000000" w14:paraId="000000D8">
            <w:pPr>
              <w:spacing w:line="360" w:lineRule="auto"/>
              <w:jc w:val="center"/>
              <w:rPr>
                <w:b w:val="1"/>
                <w:color w:val="ff0000"/>
                <w:sz w:val="18"/>
                <w:szCs w:val="18"/>
              </w:rPr>
            </w:pPr>
            <w:r w:rsidDel="00000000" w:rsidR="00000000" w:rsidRPr="00000000">
              <w:rPr>
                <w:b w:val="1"/>
                <w:sz w:val="18"/>
                <w:szCs w:val="18"/>
                <w:rtl w:val="0"/>
              </w:rPr>
              <w:t xml:space="preserve">Planteamiento de problemática y solución</w:t>
            </w:r>
            <w:r w:rsidDel="00000000" w:rsidR="00000000" w:rsidRPr="00000000">
              <w:rPr>
                <w:rtl w:val="0"/>
              </w:rPr>
            </w:r>
          </w:p>
        </w:tc>
        <w:tc>
          <w:tcPr>
            <w:gridSpan w:val="12"/>
            <w:tcBorders>
              <w:left w:color="fce5cd" w:space="0" w:sz="4" w:val="single"/>
            </w:tcBorders>
            <w:shd w:fill="fff2cc" w:val="clear"/>
          </w:tcPr>
          <w:p w:rsidR="00000000" w:rsidDel="00000000" w:rsidP="00000000" w:rsidRDefault="00000000" w:rsidRPr="00000000" w14:paraId="000000DC">
            <w:pPr>
              <w:spacing w:line="360" w:lineRule="auto"/>
              <w:jc w:val="center"/>
              <w:rPr>
                <w:b w:val="1"/>
                <w:sz w:val="18"/>
                <w:szCs w:val="18"/>
              </w:rPr>
            </w:pPr>
            <w:r w:rsidDel="00000000" w:rsidR="00000000" w:rsidRPr="00000000">
              <w:rPr>
                <w:b w:val="1"/>
                <w:sz w:val="18"/>
                <w:szCs w:val="18"/>
                <w:rtl w:val="0"/>
              </w:rPr>
              <w:t xml:space="preserve">Fase 2</w:t>
            </w:r>
          </w:p>
          <w:p w:rsidR="00000000" w:rsidDel="00000000" w:rsidP="00000000" w:rsidRDefault="00000000" w:rsidRPr="00000000" w14:paraId="000000DD">
            <w:pPr>
              <w:spacing w:line="360" w:lineRule="auto"/>
              <w:jc w:val="center"/>
              <w:rPr>
                <w:b w:val="1"/>
                <w:color w:val="ff0000"/>
                <w:sz w:val="18"/>
                <w:szCs w:val="18"/>
              </w:rPr>
            </w:pPr>
            <w:r w:rsidDel="00000000" w:rsidR="00000000" w:rsidRPr="00000000">
              <w:rPr>
                <w:b w:val="1"/>
                <w:sz w:val="18"/>
                <w:szCs w:val="18"/>
                <w:rtl w:val="0"/>
              </w:rPr>
              <w:t xml:space="preserve">Desarollo Solución</w:t>
            </w:r>
            <w:r w:rsidDel="00000000" w:rsidR="00000000" w:rsidRPr="00000000">
              <w:rPr>
                <w:rtl w:val="0"/>
              </w:rPr>
            </w:r>
          </w:p>
        </w:tc>
        <w:tc>
          <w:tcPr>
            <w:gridSpan w:val="4"/>
            <w:shd w:fill="fbe5d5" w:val="clear"/>
          </w:tcPr>
          <w:p w:rsidR="00000000" w:rsidDel="00000000" w:rsidP="00000000" w:rsidRDefault="00000000" w:rsidRPr="00000000" w14:paraId="000000E9">
            <w:pPr>
              <w:spacing w:line="360" w:lineRule="auto"/>
              <w:jc w:val="center"/>
              <w:rPr>
                <w:b w:val="1"/>
                <w:sz w:val="18"/>
                <w:szCs w:val="18"/>
              </w:rPr>
            </w:pPr>
            <w:r w:rsidDel="00000000" w:rsidR="00000000" w:rsidRPr="00000000">
              <w:rPr>
                <w:b w:val="1"/>
                <w:sz w:val="18"/>
                <w:szCs w:val="18"/>
                <w:rtl w:val="0"/>
              </w:rPr>
              <w:t xml:space="preserve">Fase 3</w:t>
            </w:r>
          </w:p>
          <w:p w:rsidR="00000000" w:rsidDel="00000000" w:rsidP="00000000" w:rsidRDefault="00000000" w:rsidRPr="00000000" w14:paraId="000000EA">
            <w:pPr>
              <w:spacing w:line="360" w:lineRule="auto"/>
              <w:jc w:val="left"/>
              <w:rPr>
                <w:b w:val="1"/>
                <w:sz w:val="18"/>
                <w:szCs w:val="18"/>
              </w:rPr>
            </w:pPr>
            <w:r w:rsidDel="00000000" w:rsidR="00000000" w:rsidRPr="00000000">
              <w:rPr>
                <w:b w:val="1"/>
                <w:sz w:val="18"/>
                <w:szCs w:val="18"/>
                <w:rtl w:val="0"/>
              </w:rPr>
              <w:t xml:space="preserve">Término y presentación del prototipo</w:t>
            </w:r>
          </w:p>
        </w:tc>
      </w:tr>
      <w:tr>
        <w:trPr>
          <w:cantSplit w:val="0"/>
          <w:trHeight w:val="303" w:hRule="atLeast"/>
          <w:tblHeader w:val="0"/>
        </w:trPr>
        <w:tc>
          <w:tcPr>
            <w:vMerge w:val="continue"/>
            <w:tcBorders>
              <w:right w:color="fce5cd"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tcBorders>
              <w:top w:color="fce5cd" w:space="0" w:sz="4" w:val="single"/>
            </w:tcBorders>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1</w:t>
            </w:r>
          </w:p>
        </w:tc>
        <w:tc>
          <w:tcPr>
            <w:tcBorders>
              <w:top w:color="fce5cd" w:space="0" w:sz="4" w:val="single"/>
            </w:tcBorders>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2</w:t>
            </w:r>
          </w:p>
        </w:tc>
        <w:tc>
          <w:tcPr>
            <w:tcBorders>
              <w:top w:color="fce5cd" w:space="0" w:sz="4" w:val="single"/>
            </w:tcBorders>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3</w:t>
            </w:r>
          </w:p>
        </w:tc>
        <w:tc>
          <w:tcPr>
            <w:tcBorders>
              <w:top w:color="fce5cd" w:space="0" w:sz="4" w:val="single"/>
            </w:tcBorders>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line="360" w:lineRule="auto"/>
              <w:jc w:val="both"/>
              <w:rPr>
                <w:b w:val="1"/>
                <w:sz w:val="16"/>
                <w:szCs w:val="16"/>
              </w:rPr>
            </w:pPr>
            <w:r w:rsidDel="00000000" w:rsidR="00000000" w:rsidRPr="00000000">
              <w:rPr>
                <w:b w:val="1"/>
                <w:sz w:val="16"/>
                <w:szCs w:val="16"/>
                <w:rtl w:val="0"/>
              </w:rPr>
              <w:t xml:space="preserve">Initial meeting and role definition</w:t>
            </w:r>
          </w:p>
        </w:tc>
        <w:tc>
          <w:tcPr>
            <w:tcBorders>
              <w:left w:color="000000" w:space="0" w:sz="4" w:val="single"/>
            </w:tcBorders>
          </w:tcPr>
          <w:p w:rsidR="00000000" w:rsidDel="00000000" w:rsidP="00000000" w:rsidRDefault="00000000" w:rsidRPr="00000000" w14:paraId="00000103">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r>
      <w:tr>
        <w:trPr>
          <w:cantSplit w:val="0"/>
          <w:trHeight w:val="303" w:hRule="atLeast"/>
          <w:tblHeader w:val="0"/>
        </w:trPr>
        <w:tc>
          <w:tcPr>
            <w:tcBorders>
              <w:top w:color="000000" w:space="0" w:sz="4" w:val="single"/>
            </w:tcBorders>
          </w:tcPr>
          <w:p w:rsidR="00000000" w:rsidDel="00000000" w:rsidP="00000000" w:rsidRDefault="00000000" w:rsidRPr="00000000" w14:paraId="00000116">
            <w:pPr>
              <w:spacing w:line="360" w:lineRule="auto"/>
              <w:jc w:val="both"/>
              <w:rPr>
                <w:b w:val="1"/>
                <w:sz w:val="16"/>
                <w:szCs w:val="16"/>
              </w:rPr>
            </w:pPr>
            <w:r w:rsidDel="00000000" w:rsidR="00000000" w:rsidRPr="00000000">
              <w:rPr>
                <w:b w:val="1"/>
                <w:sz w:val="16"/>
                <w:szCs w:val="16"/>
                <w:rtl w:val="0"/>
              </w:rPr>
              <w:t xml:space="preserve">Initial documentation and problem analysis</w:t>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spacing w:line="360" w:lineRule="auto"/>
              <w:jc w:val="both"/>
              <w:rPr>
                <w:b w:val="1"/>
                <w:sz w:val="16"/>
                <w:szCs w:val="16"/>
              </w:rPr>
            </w:pPr>
            <w:r w:rsidDel="00000000" w:rsidR="00000000" w:rsidRPr="00000000">
              <w:rPr>
                <w:b w:val="1"/>
                <w:sz w:val="16"/>
                <w:szCs w:val="16"/>
                <w:rtl w:val="0"/>
              </w:rPr>
              <w:t xml:space="preserve">Design of the proposed solution</w:t>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E">
            <w:pPr>
              <w:spacing w:line="360" w:lineRule="auto"/>
              <w:jc w:val="both"/>
              <w:rPr>
                <w:b w:val="1"/>
                <w:sz w:val="16"/>
                <w:szCs w:val="16"/>
              </w:rPr>
            </w:pPr>
            <w:r w:rsidDel="00000000" w:rsidR="00000000" w:rsidRPr="00000000">
              <w:rPr>
                <w:b w:val="1"/>
                <w:sz w:val="16"/>
                <w:szCs w:val="16"/>
                <w:rtl w:val="0"/>
              </w:rPr>
              <w:t xml:space="preserve">Repository setup and base architecture</w:t>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2">
            <w:pPr>
              <w:spacing w:line="360" w:lineRule="auto"/>
              <w:jc w:val="both"/>
              <w:rPr>
                <w:b w:val="1"/>
                <w:sz w:val="16"/>
                <w:szCs w:val="16"/>
              </w:rPr>
            </w:pPr>
            <w:r w:rsidDel="00000000" w:rsidR="00000000" w:rsidRPr="00000000">
              <w:rPr>
                <w:b w:val="1"/>
                <w:sz w:val="16"/>
                <w:szCs w:val="16"/>
                <w:rtl w:val="0"/>
              </w:rPr>
              <w:t xml:space="preserve">Initial application development (Sprints 1–2)</w:t>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6">
            <w:pPr>
              <w:spacing w:line="360" w:lineRule="auto"/>
              <w:jc w:val="both"/>
              <w:rPr>
                <w:b w:val="1"/>
                <w:sz w:val="16"/>
                <w:szCs w:val="16"/>
              </w:rPr>
            </w:pPr>
            <w:r w:rsidDel="00000000" w:rsidR="00000000" w:rsidRPr="00000000">
              <w:rPr>
                <w:b w:val="1"/>
                <w:sz w:val="16"/>
                <w:szCs w:val="16"/>
                <w:rtl w:val="0"/>
              </w:rPr>
              <w:t xml:space="preserve">Adjustment meeting and definition of new objectives</w:t>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A">
            <w:pPr>
              <w:spacing w:line="360" w:lineRule="auto"/>
              <w:jc w:val="both"/>
              <w:rPr>
                <w:b w:val="1"/>
                <w:sz w:val="16"/>
                <w:szCs w:val="16"/>
              </w:rPr>
            </w:pPr>
            <w:r w:rsidDel="00000000" w:rsidR="00000000" w:rsidRPr="00000000">
              <w:rPr>
                <w:b w:val="1"/>
                <w:sz w:val="16"/>
                <w:szCs w:val="16"/>
                <w:rtl w:val="0"/>
              </w:rPr>
              <w:t xml:space="preserve">Prototype testing with users (Sprint 3)</w:t>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E">
            <w:pPr>
              <w:spacing w:line="360" w:lineRule="auto"/>
              <w:jc w:val="both"/>
              <w:rPr>
                <w:b w:val="1"/>
                <w:sz w:val="16"/>
                <w:szCs w:val="16"/>
              </w:rPr>
            </w:pPr>
            <w:r w:rsidDel="00000000" w:rsidR="00000000" w:rsidRPr="00000000">
              <w:rPr>
                <w:b w:val="1"/>
                <w:sz w:val="16"/>
                <w:szCs w:val="16"/>
                <w:rtl w:val="0"/>
              </w:rPr>
              <w:t xml:space="preserve">Final adjustments and improvements</w:t>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2">
            <w:pPr>
              <w:spacing w:line="360" w:lineRule="auto"/>
              <w:jc w:val="both"/>
              <w:rPr>
                <w:b w:val="1"/>
                <w:sz w:val="16"/>
                <w:szCs w:val="16"/>
              </w:rPr>
            </w:pPr>
            <w:r w:rsidDel="00000000" w:rsidR="00000000" w:rsidRPr="00000000">
              <w:rPr>
                <w:b w:val="1"/>
                <w:sz w:val="16"/>
                <w:szCs w:val="16"/>
                <w:rtl w:val="0"/>
              </w:rPr>
              <w:t xml:space="preserve">Final testing and internal validation</w:t>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B1">
            <w:pPr>
              <w:spacing w:line="360" w:lineRule="auto"/>
              <w:jc w:val="both"/>
              <w:rPr>
                <w:sz w:val="16"/>
                <w:szCs w:val="16"/>
              </w:rPr>
            </w:pPr>
            <w:r w:rsidDel="00000000" w:rsidR="00000000" w:rsidRPr="00000000">
              <w:rPr>
                <w:sz w:val="16"/>
                <w:szCs w:val="16"/>
                <w:rtl w:val="0"/>
              </w:rPr>
              <w:t xml:space="preserve">█</w:t>
            </w:r>
          </w:p>
        </w:tc>
        <w:tc>
          <w:tcPr>
            <w:gridSpan w:val="2"/>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6">
            <w:pPr>
              <w:spacing w:line="360" w:lineRule="auto"/>
              <w:jc w:val="both"/>
              <w:rPr>
                <w:b w:val="1"/>
                <w:sz w:val="16"/>
                <w:szCs w:val="16"/>
              </w:rPr>
            </w:pPr>
            <w:r w:rsidDel="00000000" w:rsidR="00000000" w:rsidRPr="00000000">
              <w:rPr>
                <w:b w:val="1"/>
                <w:sz w:val="16"/>
                <w:szCs w:val="16"/>
                <w:rtl w:val="0"/>
              </w:rPr>
              <w:t xml:space="preserve">Preparation of presentation</w:t>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b w:val="1"/>
                <w:sz w:val="16"/>
                <w:szCs w:val="16"/>
                <w:rtl w:val="0"/>
              </w:rPr>
              <w:t xml:space="preserve">█</w:t>
            </w:r>
          </w:p>
        </w:tc>
        <w:tc>
          <w:tcPr>
            <w:gridSpan w:val="2"/>
          </w:tcPr>
          <w:p w:rsidR="00000000" w:rsidDel="00000000" w:rsidP="00000000" w:rsidRDefault="00000000" w:rsidRPr="00000000" w14:paraId="000001C6">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A">
            <w:pPr>
              <w:spacing w:line="360" w:lineRule="auto"/>
              <w:jc w:val="both"/>
              <w:rPr>
                <w:b w:val="1"/>
                <w:sz w:val="16"/>
                <w:szCs w:val="16"/>
              </w:rPr>
            </w:pPr>
            <w:r w:rsidDel="00000000" w:rsidR="00000000" w:rsidRPr="00000000">
              <w:rPr>
                <w:b w:val="1"/>
                <w:sz w:val="16"/>
                <w:szCs w:val="16"/>
                <w:rtl w:val="0"/>
              </w:rPr>
              <w:t xml:space="preserve">Delivery of final prototype</w:t>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b w:val="1"/>
                <w:sz w:val="16"/>
                <w:szCs w:val="16"/>
                <w:rtl w:val="0"/>
              </w:rPr>
              <w:t xml:space="preserve">█</w:t>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b w:val="1"/>
                <w:sz w:val="16"/>
                <w:szCs w:val="16"/>
                <w:rtl w:val="0"/>
              </w:rPr>
              <w:t xml:space="preserve">█</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E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fWB6urhJ3TJzgA4pWRU9A84QQ==">CgMxLjA4AHIhMUFNOXc2YWRqMzZNdTd1Z3FCLVJGa091MTBIRmZEN2M1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