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API a ser testada é de falsas publicações, em que os usuários podem gerir publicações.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Neste documento, deixo em detalhes os procedimentos que serão seguidos para testá-la de modo a garantir a segurança da mesma, para os utilizadores, seguindo os passos de avaliação já conhecidos (deixados no documento do desafio) bem como algumas recomendações minhas para melhoria.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Definição da estratégia de teste a API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Teste de caixa preta de forma automatizada</w:t>
      </w:r>
      <w:r w:rsidDel="00000000" w:rsidR="00000000" w:rsidRPr="00000000">
        <w:rPr>
          <w:rtl w:val="0"/>
        </w:rPr>
        <w:t xml:space="preserve"> - uma vez que não tenho acesso ao código, este teste vai ser de alto nível (apenas da análise de respostas a requisições) para garantir que em função de entradas que serão feitas por utilizadores, as saídas são as desejáveis.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Um container Docker para rodar a API e expô-la de modo a possuir uma comunicação com a mesma.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do teste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Garantir que existe uma comunicação a todos endpoints da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Garantir que um usuário autenticado consegue criar post e estes ficam associados a ele mesmo.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Garantir que todo usuário autenticado ou não consegue listar post de todos.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Garantir que a atualização de post só é feita pelo dono do post autenticado e ninguém mais.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Garantir que a eliminação de post só é feita pelo dono do post autenticado e ninguém mais.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Garantir a integridade dos dados.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Garantir que as passwords são salvas de forma encriptada.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 de teste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Vou optar pelos seguintes testes</w:t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180"/>
        <w:tblGridChange w:id="0">
          <w:tblGrid>
            <w:gridCol w:w="2745"/>
            <w:gridCol w:w="6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Garantir que haja uma cobertura a nível de CRUD, bem como a validação dos inputs a cada um dos endpoints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 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Garantir que não posso inserir dados nulos, requisições sem token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baseado em roles (cada um responsável por fazer modificação no seu próprio post) e  Injeção em 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Tratamento de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Garantir que a API responda com códigos HTTP perceptíveis, incluindo mensagens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Observação pessoal</w:t>
      </w:r>
      <w:r w:rsidDel="00000000" w:rsidR="00000000" w:rsidRPr="00000000">
        <w:rPr>
          <w:rtl w:val="0"/>
        </w:rPr>
        <w:t xml:space="preserve">: não irei fazer teste de performance porque esta API está no meu computador e não remotamente, sendo assim vai ser rápido, mas se estivesse remotamente faria. 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Nível de teste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Apenas a nível de api de forma automatizada, com Postman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Os dados de teste usados, serão os que irei criar via api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Robot Framework</w:t>
      </w:r>
      <w:r w:rsidDel="00000000" w:rsidR="00000000" w:rsidRPr="00000000">
        <w:rPr>
          <w:rtl w:val="0"/>
        </w:rPr>
        <w:t xml:space="preserve"> - para automatização da realização de testes aos endpoints da aplicação.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Técnicas de desenho de dados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Análise De Valores Limites (AVL)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Sendo que a API precisa de login, vou verificar se a API aceita as passwords que obrigatoriamente levam pelo menos tem 6 caracteres para melhor segurança, é um valor padronizado e muito aceitável. O valor máximo é muito variável.</w:t>
      </w:r>
    </w:p>
    <w:tbl>
      <w:tblPr>
        <w:tblStyle w:val="Table2"/>
        <w:tblW w:w="5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690"/>
        <w:tblGridChange w:id="0">
          <w:tblGrid>
            <w:gridCol w:w="1635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AVL_001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com 5 caracteres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AVL_002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com mais de 5 caracteres</w:t>
            </w:r>
          </w:p>
        </w:tc>
      </w:tr>
    </w:tbl>
    <w:p w:rsidR="00000000" w:rsidDel="00000000" w:rsidP="00000000" w:rsidRDefault="00000000" w:rsidRPr="00000000" w14:paraId="00000032">
      <w:pPr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Partição de equivalência (PE)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Vou manipular o email durante a criação de dados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690"/>
        <w:tblGridChange w:id="0">
          <w:tblGrid>
            <w:gridCol w:w="1635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sem @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sem domínio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vazio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PE_004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com caracteres especiais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Um user consegue apagar post do outro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É arriscado ter uma api que cria users com password de 1 caracter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