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DC536" w14:textId="33E5DA12" w:rsidR="009931A0" w:rsidRPr="00304567" w:rsidRDefault="009931A0" w:rsidP="009931A0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jc w:val="both"/>
        <w:rPr>
          <w:rFonts w:ascii="Comic Sans MS" w:eastAsia="Times New Roman" w:hAnsi="Comic Sans MS" w:cs="Calibri"/>
          <w:b/>
          <w:bCs/>
          <w:color w:val="000000" w:themeColor="text1"/>
          <w:sz w:val="28"/>
          <w:szCs w:val="28"/>
          <w:lang w:eastAsia="en-ID"/>
        </w:rPr>
      </w:pPr>
      <w:proofErr w:type="spellStart"/>
      <w:r w:rsidRPr="00304567">
        <w:rPr>
          <w:rFonts w:ascii="Comic Sans MS" w:eastAsia="Times New Roman" w:hAnsi="Comic Sans MS" w:cs="Calibri"/>
          <w:b/>
          <w:bCs/>
          <w:color w:val="000000" w:themeColor="text1"/>
          <w:sz w:val="28"/>
          <w:szCs w:val="28"/>
          <w:lang w:eastAsia="en-ID"/>
        </w:rPr>
        <w:t>Contoh</w:t>
      </w:r>
      <w:proofErr w:type="spellEnd"/>
      <w:r w:rsidRPr="00304567">
        <w:rPr>
          <w:rFonts w:ascii="Comic Sans MS" w:eastAsia="Times New Roman" w:hAnsi="Comic Sans MS" w:cs="Calibri"/>
          <w:b/>
          <w:bCs/>
          <w:color w:val="000000" w:themeColor="text1"/>
          <w:sz w:val="28"/>
          <w:szCs w:val="28"/>
          <w:lang w:eastAsia="en-ID"/>
        </w:rPr>
        <w:t xml:space="preserve"> </w:t>
      </w:r>
      <w:proofErr w:type="spellStart"/>
      <w:r w:rsidRPr="00304567">
        <w:rPr>
          <w:rFonts w:ascii="Comic Sans MS" w:eastAsia="Times New Roman" w:hAnsi="Comic Sans MS" w:cs="Calibri"/>
          <w:b/>
          <w:bCs/>
          <w:color w:val="000000" w:themeColor="text1"/>
          <w:sz w:val="28"/>
          <w:szCs w:val="28"/>
          <w:lang w:eastAsia="en-ID"/>
        </w:rPr>
        <w:t>karangan</w:t>
      </w:r>
      <w:proofErr w:type="spellEnd"/>
      <w:r w:rsidRPr="00304567">
        <w:rPr>
          <w:rFonts w:ascii="Comic Sans MS" w:eastAsia="Times New Roman" w:hAnsi="Comic Sans MS" w:cs="Calibri"/>
          <w:b/>
          <w:bCs/>
          <w:color w:val="000000" w:themeColor="text1"/>
          <w:sz w:val="28"/>
          <w:szCs w:val="28"/>
          <w:lang w:eastAsia="en-ID"/>
        </w:rPr>
        <w:t xml:space="preserve"> semi </w:t>
      </w:r>
      <w:proofErr w:type="spellStart"/>
      <w:r w:rsidRPr="00304567">
        <w:rPr>
          <w:rFonts w:ascii="Comic Sans MS" w:eastAsia="Times New Roman" w:hAnsi="Comic Sans MS" w:cs="Calibri"/>
          <w:b/>
          <w:bCs/>
          <w:color w:val="000000" w:themeColor="text1"/>
          <w:sz w:val="28"/>
          <w:szCs w:val="28"/>
          <w:lang w:eastAsia="en-ID"/>
        </w:rPr>
        <w:t>ilmiah</w:t>
      </w:r>
      <w:proofErr w:type="spellEnd"/>
    </w:p>
    <w:p w14:paraId="13EBB5B0" w14:textId="77777777" w:rsidR="00304567" w:rsidRPr="00304567" w:rsidRDefault="00304567" w:rsidP="00304567">
      <w:pPr>
        <w:pStyle w:val="ListParagraph"/>
        <w:shd w:val="clear" w:color="auto" w:fill="FFFFFF"/>
        <w:spacing w:line="330" w:lineRule="atLeast"/>
        <w:jc w:val="both"/>
        <w:rPr>
          <w:rFonts w:ascii="Comic Sans MS" w:eastAsia="Times New Roman" w:hAnsi="Comic Sans MS" w:cs="Calibri"/>
          <w:color w:val="000000" w:themeColor="text1"/>
          <w:sz w:val="28"/>
          <w:szCs w:val="28"/>
          <w:lang w:eastAsia="en-ID"/>
        </w:rPr>
      </w:pPr>
    </w:p>
    <w:p w14:paraId="1BC05696" w14:textId="77777777" w:rsidR="009931A0" w:rsidRPr="009931A0" w:rsidRDefault="009931A0" w:rsidP="009931A0">
      <w:pPr>
        <w:shd w:val="clear" w:color="auto" w:fill="FFFFFF"/>
        <w:spacing w:after="0" w:line="270" w:lineRule="atLeast"/>
        <w:jc w:val="both"/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</w:pPr>
      <w:r w:rsidRPr="009931A0"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  <w:t>BAHAYA NARKOBA BAGI REMAJA</w:t>
      </w:r>
    </w:p>
    <w:p w14:paraId="3CC66AEB" w14:textId="77777777" w:rsidR="009931A0" w:rsidRPr="009931A0" w:rsidRDefault="009931A0" w:rsidP="009931A0">
      <w:pPr>
        <w:shd w:val="clear" w:color="auto" w:fill="FFFFFF"/>
        <w:spacing w:after="0" w:line="270" w:lineRule="atLeast"/>
        <w:ind w:firstLine="720"/>
        <w:jc w:val="both"/>
        <w:rPr>
          <w:rFonts w:ascii="Comic Sans MS" w:eastAsia="Times New Roman" w:hAnsi="Comic Sans MS" w:cs="Arial"/>
          <w:color w:val="000000" w:themeColor="text1"/>
          <w:lang w:eastAsia="en-ID"/>
        </w:rPr>
      </w:pPr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NARKOBA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atau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NAPZA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adalah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bahan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/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zat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yang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dapat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mempengaruhi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kondisi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kejiwaan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/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psikologi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seseorang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(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pikiran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perasaan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dan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perilaku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)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serta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dapat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menimbulkan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ketergantungan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fisik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dan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psikologi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. Yang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termasuk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dalam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NAPZA,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yaitu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Narkotika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Psikotropika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dan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Zat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Adiktif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lainnya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.</w:t>
      </w:r>
    </w:p>
    <w:p w14:paraId="23009C94" w14:textId="77777777" w:rsidR="009931A0" w:rsidRPr="009931A0" w:rsidRDefault="009931A0" w:rsidP="009931A0">
      <w:pPr>
        <w:shd w:val="clear" w:color="auto" w:fill="FFFFFF"/>
        <w:spacing w:after="0" w:line="270" w:lineRule="atLeast"/>
        <w:jc w:val="both"/>
        <w:rPr>
          <w:rFonts w:ascii="Comic Sans MS" w:eastAsia="Times New Roman" w:hAnsi="Comic Sans MS" w:cs="Arial"/>
          <w:color w:val="000000" w:themeColor="text1"/>
          <w:lang w:eastAsia="en-ID"/>
        </w:rPr>
      </w:pP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Masalah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pencegahan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penyalahgunaan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NAPZA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bukanlah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menjadi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tugas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dari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sekelompok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orang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saja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melainkan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menjadi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tugas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kita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bersama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.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Upaya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pencegahan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penyalahgunaan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NAPZA yang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dilakukan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sejak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dini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sangatlah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baik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tentunya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dengan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pengetahuan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yang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cukup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tentang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penanggulangan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tersebut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. Peran orang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tua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dalam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keluarga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dan juga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peran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pendidik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di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sekolah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sangatlah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besar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bagi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pencegahan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penaggulangan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terhadap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NAPZA.</w:t>
      </w:r>
    </w:p>
    <w:p w14:paraId="6983A01F" w14:textId="18176B67" w:rsidR="009931A0" w:rsidRPr="00304567" w:rsidRDefault="009931A0" w:rsidP="009931A0">
      <w:pPr>
        <w:shd w:val="clear" w:color="auto" w:fill="FFFFFF"/>
        <w:spacing w:after="0" w:line="270" w:lineRule="atLeast"/>
        <w:jc w:val="both"/>
        <w:rPr>
          <w:rFonts w:ascii="Comic Sans MS" w:eastAsia="Times New Roman" w:hAnsi="Comic Sans MS" w:cs="Arial"/>
          <w:color w:val="000000" w:themeColor="text1"/>
          <w:lang w:eastAsia="en-ID"/>
        </w:rPr>
      </w:pP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Narkotika</w:t>
      </w:r>
      <w:proofErr w:type="spellEnd"/>
      <w:r w:rsidRPr="009931A0"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  <w:t> 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menurut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UU RI No 22 / 1997,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Narkotika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yaitu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zat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atau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obat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yang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berasal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dari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tanaman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atau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bukan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tanaman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baik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sintetis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maupun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semisintetis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yang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dapat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menyebabkan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penurunan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atau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perubahan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kesadaran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hilangnya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rasa,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mengurangi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sampai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menghilangkan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rasa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nyeri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dan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dapat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menimbulkan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ketergantungan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.</w:t>
      </w:r>
    </w:p>
    <w:p w14:paraId="5580142D" w14:textId="77777777" w:rsidR="009931A0" w:rsidRPr="009931A0" w:rsidRDefault="009931A0" w:rsidP="009931A0">
      <w:pPr>
        <w:shd w:val="clear" w:color="auto" w:fill="FFFFFF"/>
        <w:spacing w:after="0" w:line="270" w:lineRule="atLeast"/>
        <w:jc w:val="both"/>
        <w:rPr>
          <w:rFonts w:ascii="Comic Sans MS" w:eastAsia="Times New Roman" w:hAnsi="Comic Sans MS" w:cs="Arial"/>
          <w:color w:val="000000" w:themeColor="text1"/>
          <w:lang w:eastAsia="en-ID"/>
        </w:rPr>
      </w:pPr>
    </w:p>
    <w:p w14:paraId="79A2B49A" w14:textId="77777777" w:rsidR="009931A0" w:rsidRPr="009931A0" w:rsidRDefault="009931A0" w:rsidP="009931A0">
      <w:pPr>
        <w:shd w:val="clear" w:color="auto" w:fill="FFFFFF"/>
        <w:spacing w:after="0" w:line="270" w:lineRule="atLeast"/>
        <w:jc w:val="both"/>
        <w:rPr>
          <w:rFonts w:ascii="Comic Sans MS" w:eastAsia="Times New Roman" w:hAnsi="Comic Sans MS" w:cs="Arial"/>
          <w:color w:val="000000" w:themeColor="text1"/>
          <w:lang w:eastAsia="en-ID"/>
        </w:rPr>
      </w:pPr>
      <w:r w:rsidRPr="009931A0"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  <w:t>PENYEBABNYA SANGATLAH KOMPLEKS AKIBAT INTERAKSI BERBAGAI FAKTOR</w:t>
      </w:r>
    </w:p>
    <w:p w14:paraId="71F774FF" w14:textId="77777777" w:rsidR="009931A0" w:rsidRPr="009931A0" w:rsidRDefault="009931A0" w:rsidP="009931A0">
      <w:pPr>
        <w:shd w:val="clear" w:color="auto" w:fill="FFFFFF"/>
        <w:spacing w:after="0" w:line="270" w:lineRule="atLeast"/>
        <w:ind w:firstLine="720"/>
        <w:jc w:val="both"/>
        <w:rPr>
          <w:rFonts w:ascii="Comic Sans MS" w:eastAsia="Times New Roman" w:hAnsi="Comic Sans MS" w:cs="Arial"/>
          <w:color w:val="000000" w:themeColor="text1"/>
          <w:lang w:eastAsia="en-ID"/>
        </w:rPr>
      </w:pPr>
      <w:r w:rsidRPr="009931A0"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  <w:t xml:space="preserve">1. </w:t>
      </w:r>
      <w:proofErr w:type="spellStart"/>
      <w:r w:rsidRPr="009931A0"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  <w:t>Faktor</w:t>
      </w:r>
      <w:proofErr w:type="spellEnd"/>
      <w:r w:rsidRPr="009931A0"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  <w:t xml:space="preserve"> individual</w:t>
      </w:r>
    </w:p>
    <w:p w14:paraId="3D5060FC" w14:textId="77777777" w:rsidR="009931A0" w:rsidRPr="009931A0" w:rsidRDefault="009931A0" w:rsidP="009931A0">
      <w:pPr>
        <w:shd w:val="clear" w:color="auto" w:fill="FFFFFF"/>
        <w:spacing w:after="0" w:line="270" w:lineRule="atLeast"/>
        <w:ind w:firstLine="720"/>
        <w:jc w:val="both"/>
        <w:rPr>
          <w:rFonts w:ascii="Comic Sans MS" w:eastAsia="Times New Roman" w:hAnsi="Comic Sans MS" w:cs="Arial"/>
          <w:color w:val="000000" w:themeColor="text1"/>
          <w:lang w:eastAsia="en-ID"/>
        </w:rPr>
      </w:pP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Kebanyakan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dimulai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pada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saat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remaja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sebab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pada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remaja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sedang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mengalami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perubahan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biologi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psikologi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maupun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sosial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yang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pesat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.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Ciri-ciri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remaja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yang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mempunyai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resiko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lebih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besar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menggunakan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NAPZA,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seperti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kurang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percaya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diri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mudah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kecewa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agresif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murung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pemalu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pendiam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dan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sebagainya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.</w:t>
      </w:r>
    </w:p>
    <w:p w14:paraId="4FA5713F" w14:textId="77777777" w:rsidR="009931A0" w:rsidRPr="009931A0" w:rsidRDefault="009931A0" w:rsidP="009931A0">
      <w:pPr>
        <w:shd w:val="clear" w:color="auto" w:fill="FFFFFF"/>
        <w:spacing w:after="0" w:line="270" w:lineRule="atLeast"/>
        <w:ind w:firstLine="720"/>
        <w:jc w:val="both"/>
        <w:rPr>
          <w:rFonts w:ascii="Comic Sans MS" w:eastAsia="Times New Roman" w:hAnsi="Comic Sans MS" w:cs="Arial"/>
          <w:color w:val="000000" w:themeColor="text1"/>
          <w:lang w:eastAsia="en-ID"/>
        </w:rPr>
      </w:pPr>
      <w:r w:rsidRPr="009931A0"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  <w:t xml:space="preserve">2. </w:t>
      </w:r>
      <w:proofErr w:type="spellStart"/>
      <w:r w:rsidRPr="009931A0"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  <w:t>Faktor</w:t>
      </w:r>
      <w:proofErr w:type="spellEnd"/>
      <w:r w:rsidRPr="009931A0"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  <w:t>Lingkungan</w:t>
      </w:r>
      <w:proofErr w:type="spellEnd"/>
    </w:p>
    <w:p w14:paraId="18F66597" w14:textId="77777777" w:rsidR="009931A0" w:rsidRPr="009931A0" w:rsidRDefault="009931A0" w:rsidP="009931A0">
      <w:pPr>
        <w:shd w:val="clear" w:color="auto" w:fill="FFFFFF"/>
        <w:spacing w:after="0" w:line="270" w:lineRule="atLeast"/>
        <w:ind w:firstLine="720"/>
        <w:jc w:val="both"/>
        <w:rPr>
          <w:rFonts w:ascii="Comic Sans MS" w:eastAsia="Times New Roman" w:hAnsi="Comic Sans MS" w:cs="Arial"/>
          <w:color w:val="000000" w:themeColor="text1"/>
          <w:lang w:eastAsia="en-ID"/>
        </w:rPr>
      </w:pP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Faktor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lingkungan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meliputi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faktor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keluarga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dan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lingkungan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pergaulan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kurang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baik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sekitar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rumah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sekolah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teman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sebaya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maupun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masyarakat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seperti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komunikasi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orang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tua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dan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anak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kurang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baik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orang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tua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yang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bercerai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kawin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lagi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orang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tua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terlampau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sibuk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acuh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orang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tua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otoriter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dan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sebagainya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.</w:t>
      </w:r>
    </w:p>
    <w:p w14:paraId="3FA41451" w14:textId="2D92E04F" w:rsidR="009931A0" w:rsidRPr="00304567" w:rsidRDefault="009931A0" w:rsidP="009931A0">
      <w:pPr>
        <w:shd w:val="clear" w:color="auto" w:fill="FFFFFF"/>
        <w:spacing w:after="0" w:line="270" w:lineRule="atLeast"/>
        <w:jc w:val="both"/>
        <w:rPr>
          <w:rFonts w:ascii="Comic Sans MS" w:eastAsia="Times New Roman" w:hAnsi="Comic Sans MS" w:cs="Arial"/>
          <w:color w:val="000000" w:themeColor="text1"/>
          <w:lang w:eastAsia="en-ID"/>
        </w:rPr>
      </w:pP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Faktor-faktor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tersebut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di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atas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memang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tidak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selalu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membuat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seseorang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kelak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menjadi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penyalahguna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NAPZA. Akan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tetapi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makin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banyak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faktor-faktor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di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atas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semakin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besar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kemungkinan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seseorang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menjadi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penyalahguna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NAPZA.</w:t>
      </w:r>
    </w:p>
    <w:p w14:paraId="76B407FE" w14:textId="77777777" w:rsidR="009931A0" w:rsidRPr="009931A0" w:rsidRDefault="009931A0" w:rsidP="009931A0">
      <w:pPr>
        <w:shd w:val="clear" w:color="auto" w:fill="FFFFFF"/>
        <w:spacing w:after="0" w:line="270" w:lineRule="atLeast"/>
        <w:jc w:val="both"/>
        <w:rPr>
          <w:rFonts w:ascii="Comic Sans MS" w:eastAsia="Times New Roman" w:hAnsi="Comic Sans MS" w:cs="Arial"/>
          <w:color w:val="000000" w:themeColor="text1"/>
          <w:lang w:eastAsia="en-ID"/>
        </w:rPr>
      </w:pPr>
    </w:p>
    <w:p w14:paraId="14AC45B0" w14:textId="77777777" w:rsidR="009931A0" w:rsidRPr="009931A0" w:rsidRDefault="009931A0" w:rsidP="009931A0">
      <w:pPr>
        <w:shd w:val="clear" w:color="auto" w:fill="FFFFFF"/>
        <w:spacing w:after="0" w:line="270" w:lineRule="atLeast"/>
        <w:jc w:val="both"/>
        <w:rPr>
          <w:rFonts w:ascii="Comic Sans MS" w:eastAsia="Times New Roman" w:hAnsi="Comic Sans MS" w:cs="Arial"/>
          <w:color w:val="000000" w:themeColor="text1"/>
          <w:lang w:eastAsia="en-ID"/>
        </w:rPr>
      </w:pPr>
      <w:r w:rsidRPr="009931A0"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  <w:t>GEJALA KLINIS PENYALAHGUNAAN NAPZA</w:t>
      </w:r>
    </w:p>
    <w:p w14:paraId="2FFA37BF" w14:textId="77777777" w:rsidR="009931A0" w:rsidRPr="009931A0" w:rsidRDefault="009931A0" w:rsidP="009931A0">
      <w:pPr>
        <w:shd w:val="clear" w:color="auto" w:fill="FFFFFF"/>
        <w:spacing w:after="0" w:line="270" w:lineRule="atLeast"/>
        <w:ind w:firstLine="720"/>
        <w:jc w:val="both"/>
        <w:rPr>
          <w:rFonts w:ascii="Comic Sans MS" w:eastAsia="Times New Roman" w:hAnsi="Comic Sans MS" w:cs="Arial"/>
          <w:color w:val="000000" w:themeColor="text1"/>
          <w:lang w:eastAsia="en-ID"/>
        </w:rPr>
      </w:pPr>
      <w:r w:rsidRPr="009931A0"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  <w:t xml:space="preserve">1. </w:t>
      </w:r>
      <w:proofErr w:type="spellStart"/>
      <w:r w:rsidRPr="009931A0"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  <w:t>Perubahan</w:t>
      </w:r>
      <w:proofErr w:type="spellEnd"/>
      <w:r w:rsidRPr="009931A0"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  <w:t>Fisik</w:t>
      </w:r>
      <w:proofErr w:type="spellEnd"/>
    </w:p>
    <w:p w14:paraId="2D3966D1" w14:textId="7D02C8CA" w:rsidR="009931A0" w:rsidRPr="009931A0" w:rsidRDefault="009931A0" w:rsidP="009931A0">
      <w:pPr>
        <w:shd w:val="clear" w:color="auto" w:fill="FFFFFF"/>
        <w:spacing w:after="0" w:line="270" w:lineRule="atLeast"/>
        <w:ind w:firstLine="720"/>
        <w:jc w:val="both"/>
        <w:rPr>
          <w:rFonts w:ascii="Comic Sans MS" w:eastAsia="Times New Roman" w:hAnsi="Comic Sans MS" w:cs="Arial"/>
          <w:color w:val="000000" w:themeColor="text1"/>
          <w:lang w:eastAsia="en-ID"/>
        </w:rPr>
      </w:pPr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Pada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saat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menggunakan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NAPZA</w:t>
      </w:r>
      <w:r w:rsidRPr="00304567">
        <w:rPr>
          <w:rFonts w:ascii="Comic Sans MS" w:eastAsia="Times New Roman" w:hAnsi="Comic Sans MS" w:cs="Arial"/>
          <w:color w:val="000000" w:themeColor="text1"/>
          <w:lang w:val="id-ID" w:eastAsia="en-ID"/>
        </w:rPr>
        <w:t xml:space="preserve">: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jalan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sempoyongan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bicara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pelo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(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cadel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),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apatis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(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acuh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tak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acuh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),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mengantuk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agresif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.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Bila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terjadi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kelebihan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dosis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(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Overdosis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):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nafas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sesak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denyut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jantung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dan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nadi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lambat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kulit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teraba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dingin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bahkan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meninggal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.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Saat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sedang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ketagihan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(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Sakau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):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mata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merah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hidung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berair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menguap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terus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diare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rasa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sakit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seluruh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tubuh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malas mandi,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kejang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kesadaran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menurun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.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Pengaruh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jangka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proofErr w:type="gram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panjang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:</w:t>
      </w:r>
      <w:proofErr w:type="gram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penampilan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tidak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sehat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tidak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perduli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terhadap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kesehatan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dan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kebersihan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gigi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keropos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bekas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suntikan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pada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lengan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.</w:t>
      </w:r>
    </w:p>
    <w:p w14:paraId="0E2A1DE5" w14:textId="77777777" w:rsidR="009931A0" w:rsidRPr="009931A0" w:rsidRDefault="009931A0" w:rsidP="009931A0">
      <w:pPr>
        <w:shd w:val="clear" w:color="auto" w:fill="FFFFFF"/>
        <w:spacing w:after="0" w:line="270" w:lineRule="atLeast"/>
        <w:ind w:firstLine="720"/>
        <w:jc w:val="both"/>
        <w:rPr>
          <w:rFonts w:ascii="Comic Sans MS" w:eastAsia="Times New Roman" w:hAnsi="Comic Sans MS" w:cs="Arial"/>
          <w:color w:val="000000" w:themeColor="text1"/>
          <w:lang w:eastAsia="en-ID"/>
        </w:rPr>
      </w:pPr>
      <w:r w:rsidRPr="009931A0"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  <w:t xml:space="preserve">2. </w:t>
      </w:r>
      <w:proofErr w:type="spellStart"/>
      <w:r w:rsidRPr="009931A0"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  <w:t>Perubahan</w:t>
      </w:r>
      <w:proofErr w:type="spellEnd"/>
      <w:r w:rsidRPr="009931A0"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  <w:t>sikap</w:t>
      </w:r>
      <w:proofErr w:type="spellEnd"/>
      <w:r w:rsidRPr="009931A0"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  <w:t xml:space="preserve"> dan </w:t>
      </w:r>
      <w:proofErr w:type="spellStart"/>
      <w:r w:rsidRPr="009931A0"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  <w:t>perilaku</w:t>
      </w:r>
      <w:proofErr w:type="spellEnd"/>
    </w:p>
    <w:p w14:paraId="00C995FD" w14:textId="77777777" w:rsidR="009931A0" w:rsidRPr="009931A0" w:rsidRDefault="009931A0" w:rsidP="009931A0">
      <w:pPr>
        <w:shd w:val="clear" w:color="auto" w:fill="FFFFFF"/>
        <w:spacing w:after="0" w:line="270" w:lineRule="atLeast"/>
        <w:ind w:firstLine="720"/>
        <w:jc w:val="both"/>
        <w:rPr>
          <w:rFonts w:ascii="Comic Sans MS" w:eastAsia="Times New Roman" w:hAnsi="Comic Sans MS" w:cs="Arial"/>
          <w:color w:val="000000" w:themeColor="text1"/>
          <w:lang w:eastAsia="en-ID"/>
        </w:rPr>
      </w:pP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Prestasi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di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sekolah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menurun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tidak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mengerjakan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tugas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sekolah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sering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membolos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pemalas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kurang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bertanggung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jawab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. Pola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tidur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berubah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bergadang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sulit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dibangunkan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pagi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lastRenderedPageBreak/>
        <w:t>hari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mengantuk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di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kelas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atau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tempat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kerja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.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Sering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berpergian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sampai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larut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malam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terkadang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tidak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pulang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tanpa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ijin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.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Sering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mengurung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diri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berlama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-lama di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kamar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mandi,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menghidar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bertemu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dengan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anggota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keluarga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yang lain.</w:t>
      </w:r>
    </w:p>
    <w:p w14:paraId="508BBC70" w14:textId="6EDDE950" w:rsidR="009931A0" w:rsidRPr="00304567" w:rsidRDefault="009931A0" w:rsidP="009931A0">
      <w:pPr>
        <w:shd w:val="clear" w:color="auto" w:fill="FFFFFF"/>
        <w:spacing w:after="0" w:line="270" w:lineRule="atLeast"/>
        <w:ind w:firstLine="720"/>
        <w:jc w:val="both"/>
        <w:rPr>
          <w:rFonts w:ascii="Comic Sans MS" w:eastAsia="Times New Roman" w:hAnsi="Comic Sans MS" w:cs="Arial"/>
          <w:color w:val="000000" w:themeColor="text1"/>
          <w:lang w:eastAsia="en-ID"/>
        </w:rPr>
      </w:pP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Sering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mendapat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telpon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dan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didatangi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orang yang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tidak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dikenal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oleh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anggota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keluarga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yang lain.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Sering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berbohong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minta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banyak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uang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dengan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berbagai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alasan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tapi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tidak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jelas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penggunaannya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mengambil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dan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menjual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barang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berharga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milik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sendiri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atau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keluarga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mencuri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terlibat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kekerasan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dan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sering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berurusan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dengan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polisi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.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Sering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bersikap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emosional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mudah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tersinggung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pemarah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kasar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bermusuhan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pencurigaan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tertutup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dan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penuh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rahasia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.</w:t>
      </w:r>
    </w:p>
    <w:p w14:paraId="524C8CAF" w14:textId="77777777" w:rsidR="009931A0" w:rsidRPr="009931A0" w:rsidRDefault="009931A0" w:rsidP="009931A0">
      <w:pPr>
        <w:shd w:val="clear" w:color="auto" w:fill="FFFFFF"/>
        <w:spacing w:after="0" w:line="270" w:lineRule="atLeast"/>
        <w:ind w:firstLine="720"/>
        <w:jc w:val="both"/>
        <w:rPr>
          <w:rFonts w:ascii="Comic Sans MS" w:eastAsia="Times New Roman" w:hAnsi="Comic Sans MS" w:cs="Arial"/>
          <w:color w:val="000000" w:themeColor="text1"/>
          <w:lang w:eastAsia="en-ID"/>
        </w:rPr>
      </w:pPr>
    </w:p>
    <w:p w14:paraId="1BC8F101" w14:textId="77777777" w:rsidR="009931A0" w:rsidRPr="009931A0" w:rsidRDefault="009931A0" w:rsidP="009931A0">
      <w:pPr>
        <w:shd w:val="clear" w:color="auto" w:fill="FFFFFF"/>
        <w:spacing w:after="0" w:line="270" w:lineRule="atLeast"/>
        <w:jc w:val="both"/>
        <w:rPr>
          <w:rFonts w:ascii="Comic Sans MS" w:eastAsia="Times New Roman" w:hAnsi="Comic Sans MS" w:cs="Arial"/>
          <w:color w:val="000000" w:themeColor="text1"/>
          <w:lang w:eastAsia="en-ID"/>
        </w:rPr>
      </w:pPr>
      <w:r w:rsidRPr="009931A0">
        <w:rPr>
          <w:rFonts w:ascii="Comic Sans MS" w:eastAsia="Times New Roman" w:hAnsi="Comic Sans MS" w:cs="Arial"/>
          <w:b/>
          <w:bCs/>
          <w:color w:val="000000" w:themeColor="text1"/>
          <w:lang w:eastAsia="en-ID"/>
        </w:rPr>
        <w:t>UPAYA PENCEGAHAN PENYALAHGUNAAN NAPZA</w:t>
      </w:r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 </w:t>
      </w:r>
    </w:p>
    <w:p w14:paraId="06D269EA" w14:textId="5DBE01B2" w:rsidR="009931A0" w:rsidRPr="009931A0" w:rsidRDefault="009931A0" w:rsidP="009931A0">
      <w:pPr>
        <w:shd w:val="clear" w:color="auto" w:fill="FFFFFF"/>
        <w:spacing w:after="0" w:line="270" w:lineRule="atLeast"/>
        <w:ind w:firstLine="720"/>
        <w:jc w:val="both"/>
        <w:rPr>
          <w:rFonts w:ascii="Comic Sans MS" w:eastAsia="Times New Roman" w:hAnsi="Comic Sans MS" w:cs="Arial"/>
          <w:color w:val="000000" w:themeColor="text1"/>
          <w:lang w:eastAsia="en-ID"/>
        </w:rPr>
      </w:pP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Upaya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pencegahan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meliputi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3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hal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: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mengenali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remaja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resiko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tinggi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penyalahgunaan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NAPZA dan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melakukan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intervensi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.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Upaya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ini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terutama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dilakukan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untuk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mengenali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remaja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yang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mempunyai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resiko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tinggi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untuk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menyalahgunakan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NAPZA,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setelah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itu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melakukan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intervensi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terhadap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mereka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agar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tidak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menggunakan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NAPZA.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Upaya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pencegahan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ini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dilakukan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sejak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anak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berusia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dini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agar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faktor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yang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dapat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menghabat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proses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tumbuh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kembang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anak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dapat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diatasi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dengan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baik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.</w:t>
      </w:r>
    </w:p>
    <w:p w14:paraId="5135F279" w14:textId="5D53E79F" w:rsidR="009931A0" w:rsidRPr="00304567" w:rsidRDefault="009931A0" w:rsidP="009931A0">
      <w:pPr>
        <w:shd w:val="clear" w:color="auto" w:fill="FFFFFF"/>
        <w:spacing w:after="0" w:line="270" w:lineRule="atLeast"/>
        <w:ind w:firstLine="720"/>
        <w:jc w:val="both"/>
        <w:rPr>
          <w:rFonts w:ascii="Comic Sans MS" w:eastAsia="Times New Roman" w:hAnsi="Comic Sans MS" w:cs="Arial"/>
          <w:color w:val="000000" w:themeColor="text1"/>
          <w:lang w:eastAsia="en-ID"/>
        </w:rPr>
      </w:pP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Komunikasi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dua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arah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bersikap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terbuka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dan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jujur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mendengarkan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dan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menghormati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pendapat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anak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.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Memperkuat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kehidupan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beragama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. Yang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diutamakan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bukan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hanya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ritual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keagamaan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,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melainkan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memperkuat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nilai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moral yang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terkandung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dalam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agama dan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menerapkannya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dalam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kehidupan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sehari-hari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. Orang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tua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memahami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masalah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penyalahgunaan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NAPZA agar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dapat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berdiskusi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dengan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 xml:space="preserve"> </w:t>
      </w:r>
      <w:proofErr w:type="spellStart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anak</w:t>
      </w:r>
      <w:proofErr w:type="spellEnd"/>
      <w:r w:rsidRPr="009931A0">
        <w:rPr>
          <w:rFonts w:ascii="Comic Sans MS" w:eastAsia="Times New Roman" w:hAnsi="Comic Sans MS" w:cs="Arial"/>
          <w:color w:val="000000" w:themeColor="text1"/>
          <w:lang w:eastAsia="en-ID"/>
        </w:rPr>
        <w:t>.</w:t>
      </w:r>
    </w:p>
    <w:p w14:paraId="76E9B66B" w14:textId="7F082A24" w:rsidR="009931A0" w:rsidRPr="00304567" w:rsidRDefault="009931A0" w:rsidP="009931A0">
      <w:pPr>
        <w:shd w:val="clear" w:color="auto" w:fill="FFFFFF"/>
        <w:spacing w:after="0" w:line="270" w:lineRule="atLeast"/>
        <w:ind w:firstLine="720"/>
        <w:jc w:val="both"/>
        <w:rPr>
          <w:rFonts w:ascii="Comic Sans MS" w:eastAsia="Times New Roman" w:hAnsi="Comic Sans MS" w:cs="Arial"/>
          <w:color w:val="555555"/>
          <w:lang w:eastAsia="en-ID"/>
        </w:rPr>
      </w:pPr>
    </w:p>
    <w:p w14:paraId="7745B045" w14:textId="47883762" w:rsidR="009931A0" w:rsidRPr="00304567" w:rsidRDefault="009931A0" w:rsidP="009931A0">
      <w:pPr>
        <w:shd w:val="clear" w:color="auto" w:fill="FFFFFF"/>
        <w:spacing w:after="0" w:line="270" w:lineRule="atLeast"/>
        <w:ind w:firstLine="720"/>
        <w:jc w:val="both"/>
        <w:rPr>
          <w:rFonts w:ascii="Comic Sans MS" w:eastAsia="Times New Roman" w:hAnsi="Comic Sans MS" w:cs="Arial"/>
          <w:color w:val="555555"/>
          <w:lang w:eastAsia="en-ID"/>
        </w:rPr>
      </w:pPr>
    </w:p>
    <w:p w14:paraId="6C69CFE2" w14:textId="1BC0BF18" w:rsidR="00304567" w:rsidRPr="00304567" w:rsidRDefault="00304567" w:rsidP="00304567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textAlignment w:val="baseline"/>
        <w:rPr>
          <w:rStyle w:val="Strong"/>
          <w:rFonts w:ascii="Comic Sans MS" w:hAnsi="Comic Sans MS"/>
          <w:b w:val="0"/>
          <w:bCs w:val="0"/>
          <w:color w:val="000000" w:themeColor="text1"/>
          <w:sz w:val="28"/>
          <w:szCs w:val="28"/>
        </w:rPr>
      </w:pPr>
      <w:proofErr w:type="spellStart"/>
      <w:r w:rsidRPr="00304567">
        <w:rPr>
          <w:rStyle w:val="Strong"/>
          <w:rFonts w:ascii="Comic Sans MS" w:hAnsi="Comic Sans MS"/>
          <w:color w:val="000000" w:themeColor="text1"/>
          <w:sz w:val="28"/>
          <w:szCs w:val="28"/>
          <w:bdr w:val="none" w:sz="0" w:space="0" w:color="auto" w:frame="1"/>
        </w:rPr>
        <w:t>Contoh</w:t>
      </w:r>
      <w:proofErr w:type="spellEnd"/>
      <w:r w:rsidRPr="00304567">
        <w:rPr>
          <w:rStyle w:val="Strong"/>
          <w:rFonts w:ascii="Comic Sans MS" w:hAnsi="Comic Sans MS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04567">
        <w:rPr>
          <w:rStyle w:val="Strong"/>
          <w:rFonts w:ascii="Comic Sans MS" w:hAnsi="Comic Sans MS"/>
          <w:color w:val="000000" w:themeColor="text1"/>
          <w:sz w:val="28"/>
          <w:szCs w:val="28"/>
          <w:bdr w:val="none" w:sz="0" w:space="0" w:color="auto" w:frame="1"/>
        </w:rPr>
        <w:t>Karangan</w:t>
      </w:r>
      <w:proofErr w:type="spellEnd"/>
      <w:r w:rsidRPr="00304567">
        <w:rPr>
          <w:rStyle w:val="Strong"/>
          <w:rFonts w:ascii="Comic Sans MS" w:hAnsi="Comic Sans MS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04567">
        <w:rPr>
          <w:rStyle w:val="Strong"/>
          <w:rFonts w:ascii="Comic Sans MS" w:hAnsi="Comic Sans MS"/>
          <w:color w:val="000000" w:themeColor="text1"/>
          <w:sz w:val="28"/>
          <w:szCs w:val="28"/>
          <w:bdr w:val="none" w:sz="0" w:space="0" w:color="auto" w:frame="1"/>
        </w:rPr>
        <w:t>Nonilmiah</w:t>
      </w:r>
      <w:proofErr w:type="spellEnd"/>
      <w:r w:rsidRPr="00304567">
        <w:rPr>
          <w:rStyle w:val="Strong"/>
          <w:rFonts w:ascii="Comic Sans MS" w:hAnsi="Comic Sans MS"/>
          <w:color w:val="000000" w:themeColor="text1"/>
          <w:sz w:val="28"/>
          <w:szCs w:val="28"/>
          <w:bdr w:val="none" w:sz="0" w:space="0" w:color="auto" w:frame="1"/>
        </w:rPr>
        <w:t>:</w:t>
      </w:r>
    </w:p>
    <w:p w14:paraId="4C6FB796" w14:textId="77777777" w:rsidR="00304567" w:rsidRPr="00304567" w:rsidRDefault="00304567" w:rsidP="00304567">
      <w:pPr>
        <w:pStyle w:val="NormalWeb"/>
        <w:shd w:val="clear" w:color="auto" w:fill="FFFFFF" w:themeFill="background1"/>
        <w:spacing w:before="0" w:beforeAutospacing="0" w:after="0" w:afterAutospacing="0"/>
        <w:ind w:left="720"/>
        <w:textAlignment w:val="baseline"/>
        <w:rPr>
          <w:rFonts w:ascii="Comic Sans MS" w:hAnsi="Comic Sans MS"/>
          <w:color w:val="000000" w:themeColor="text1"/>
          <w:sz w:val="22"/>
          <w:szCs w:val="22"/>
        </w:rPr>
      </w:pPr>
    </w:p>
    <w:p w14:paraId="3258F5A8" w14:textId="77777777" w:rsidR="00304567" w:rsidRPr="00304567" w:rsidRDefault="00304567" w:rsidP="00304567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Comic Sans MS" w:hAnsi="Comic Sans MS"/>
          <w:color w:val="000000" w:themeColor="text1"/>
          <w:sz w:val="22"/>
          <w:szCs w:val="22"/>
        </w:rPr>
      </w:pPr>
      <w:r w:rsidRPr="00304567">
        <w:rPr>
          <w:rStyle w:val="Emphasis"/>
          <w:rFonts w:ascii="Comic Sans MS" w:hAnsi="Comic Sans MS"/>
          <w:b/>
          <w:bCs/>
          <w:color w:val="000000" w:themeColor="text1"/>
          <w:sz w:val="22"/>
          <w:szCs w:val="22"/>
          <w:bdr w:val="none" w:sz="0" w:space="0" w:color="auto" w:frame="1"/>
        </w:rPr>
        <w:t>SI MANIS JEMBATAN ANCOL</w:t>
      </w:r>
    </w:p>
    <w:p w14:paraId="19D4FEE2" w14:textId="77777777" w:rsidR="00304567" w:rsidRPr="00304567" w:rsidRDefault="00304567" w:rsidP="00304567">
      <w:pPr>
        <w:pStyle w:val="NormalWeb"/>
        <w:shd w:val="clear" w:color="auto" w:fill="FFFFFF" w:themeFill="background1"/>
        <w:spacing w:before="0" w:beforeAutospacing="0" w:after="360" w:afterAutospacing="0"/>
        <w:ind w:firstLine="720"/>
        <w:textAlignment w:val="baseline"/>
        <w:rPr>
          <w:rFonts w:ascii="Comic Sans MS" w:hAnsi="Comic Sans MS"/>
          <w:color w:val="000000" w:themeColor="text1"/>
          <w:sz w:val="22"/>
          <w:szCs w:val="22"/>
        </w:rPr>
      </w:pPr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Film Si Manis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Jembatan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Ancol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produksi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tahun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1973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merupakan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salah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satu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film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cerita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yang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sudah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melegenda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masyarakat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>.</w:t>
      </w:r>
    </w:p>
    <w:p w14:paraId="6E46BB15" w14:textId="4914D757" w:rsidR="00304567" w:rsidRPr="00304567" w:rsidRDefault="00304567" w:rsidP="00304567">
      <w:pPr>
        <w:pStyle w:val="NormalWeb"/>
        <w:shd w:val="clear" w:color="auto" w:fill="FFFFFF" w:themeFill="background1"/>
        <w:spacing w:before="0" w:beforeAutospacing="0" w:after="360" w:afterAutospacing="0"/>
        <w:ind w:firstLine="720"/>
        <w:textAlignment w:val="baseline"/>
        <w:rPr>
          <w:rFonts w:ascii="Comic Sans MS" w:hAnsi="Comic Sans MS"/>
          <w:color w:val="000000" w:themeColor="text1"/>
          <w:sz w:val="22"/>
          <w:szCs w:val="22"/>
        </w:rPr>
      </w:pPr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Maria (Lenny Maria) dan John (Farouk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Afero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)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seorang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anak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Kompeni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yang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merupakan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anak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buah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blasteran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Belanda Manado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adalah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sepasang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kekasih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Maria yang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seorang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Melayu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dan John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meski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seorang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Belanda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namun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berkulit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hitam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Bagi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teman-teman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John, Maria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adalah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seorang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anak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yang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kampungan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Namun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demikian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banyak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orang yang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suka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suara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sehingga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dalam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beberapa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pesta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 di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undang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untuk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menghadirinya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dan di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daulat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untuk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menyanyi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>.</w:t>
      </w:r>
      <w:r>
        <w:rPr>
          <w:rFonts w:ascii="Comic Sans MS" w:hAnsi="Comic Sans MS"/>
          <w:color w:val="000000" w:themeColor="text1"/>
          <w:sz w:val="22"/>
          <w:szCs w:val="22"/>
          <w:lang w:val="id-ID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Namun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sayang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hubungan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 dan John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tidak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setujui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oleh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kedua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orang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tua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mereka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sehingga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untuk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berpacaran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mereka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selalu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melakukannya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secara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sembunyi-sembunyi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Ayah John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menginginkan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kalau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anaknya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menikah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dengan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seorang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Belanda juga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bukan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seorang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inlander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demikian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sebutan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bagi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warga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pribumi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oleh Belanda kala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itu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Sementara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itu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ayah Maria yang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sedang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sakit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Haji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Acim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(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Mansyur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Syah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) juga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demikian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ia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menginginkan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anaknya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memiliki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suami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orang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pribumi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yang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taat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dan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soleh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>.</w:t>
      </w:r>
    </w:p>
    <w:p w14:paraId="2A8402A0" w14:textId="77777777" w:rsidR="00304567" w:rsidRPr="00304567" w:rsidRDefault="00304567" w:rsidP="00304567">
      <w:pPr>
        <w:pStyle w:val="NormalWeb"/>
        <w:shd w:val="clear" w:color="auto" w:fill="FFFFFF" w:themeFill="background1"/>
        <w:spacing w:before="0" w:beforeAutospacing="0" w:after="360" w:afterAutospacing="0"/>
        <w:ind w:firstLine="720"/>
        <w:textAlignment w:val="baseline"/>
        <w:rPr>
          <w:rFonts w:ascii="Comic Sans MS" w:hAnsi="Comic Sans MS"/>
          <w:color w:val="000000" w:themeColor="text1"/>
          <w:sz w:val="22"/>
          <w:szCs w:val="22"/>
        </w:rPr>
      </w:pP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lastRenderedPageBreak/>
        <w:t>Mengingat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sakitnya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yang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kian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parah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Haji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Acim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menyuruh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untuk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mengenalkan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pacarnya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padanya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Maka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segeralah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berangkat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ke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rumah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John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untuk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mengajaknya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kerumah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namun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belum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lagi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masuk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kedalam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Maria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sudah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usir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oleh ayah John yang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mengatakan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kalau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ia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tidak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butuh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babu. Maria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sedih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dan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kecewa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ia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pun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pulang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dengan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menumpang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Sado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Melihat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kesedihan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penumpangnya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maka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supir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Sado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Husin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(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Krisbiantoro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) pun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iseng-iseng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menanyakan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penyebabnya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pada Maria. Setelah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berhasil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mengeluarkan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uneg-unegnya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maka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Husin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pun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akhirnya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bersedia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membantu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untuk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berpura-pura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menjadi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pacar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 yang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kenalkan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pada Haji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Acim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yang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sedang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sakit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keras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Maka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datanglah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Husin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ke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pada Haji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Acim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dan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mengaku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telah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berpacaran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selama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5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bulan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Selama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itu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pula Maria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belum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pernah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mengenalkannya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pada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ayahnya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>.</w:t>
      </w:r>
    </w:p>
    <w:p w14:paraId="41FEA5AE" w14:textId="770A5BB2" w:rsidR="00304567" w:rsidRPr="00304567" w:rsidRDefault="00304567" w:rsidP="00304567">
      <w:pPr>
        <w:pStyle w:val="NormalWeb"/>
        <w:shd w:val="clear" w:color="auto" w:fill="FFFFFF" w:themeFill="background1"/>
        <w:spacing w:before="0" w:beforeAutospacing="0" w:after="360" w:afterAutospacing="0"/>
        <w:ind w:firstLine="720"/>
        <w:textAlignment w:val="baseline"/>
        <w:rPr>
          <w:rFonts w:ascii="Comic Sans MS" w:hAnsi="Comic Sans MS"/>
          <w:color w:val="000000" w:themeColor="text1"/>
          <w:sz w:val="22"/>
          <w:szCs w:val="22"/>
        </w:rPr>
      </w:pP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Sementara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itu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ketika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sedang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mencuci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pakaian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di kali, John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menyusulnya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ke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kali dan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mencium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Maria.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Namun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menolaknya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yang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membuat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John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menjadi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kesal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Sepulang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dari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mencuci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Maria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sudah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ditunggu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oleh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uwaknya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jalan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agar Maria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segera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menjemput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Husin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atas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perintah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Haji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Acim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ayahnya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Maria di buat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bingung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namun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agar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tidak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terjadi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apa-apa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maka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menuruti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perintahnya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dan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segera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menjemput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Husin.</w:t>
      </w:r>
      <w:proofErr w:type="spellEnd"/>
      <w:r>
        <w:rPr>
          <w:rFonts w:ascii="Comic Sans MS" w:hAnsi="Comic Sans MS"/>
          <w:color w:val="000000" w:themeColor="text1"/>
          <w:sz w:val="22"/>
          <w:szCs w:val="22"/>
          <w:lang w:val="id-ID"/>
        </w:rPr>
        <w:t xml:space="preserve"> </w:t>
      </w:r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Setelah Maria dan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Husin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sampai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rumah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maka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baru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tahulah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ia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kalau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keduanya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nikahkan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karena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Haji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Acim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merasa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waktunya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sudah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dekat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walau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ajal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adalah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urusan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yang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Maha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Kuasa. Kali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ini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untuk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menyenangkan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orangtuanya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lagi-lagi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meminta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tolong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kepada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Husin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agar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ia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mau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menikahinya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secara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pura-pura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dengan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syarat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setelah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seminggu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diceraikan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dan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tidak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boleh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tidur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sekamar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Karena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merasa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sudah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menolong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maka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Husin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pun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setuju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untuk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menolong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sekalian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Maria dan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Husin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pun di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nikahkan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hadapan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penghulu dan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secara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hokum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pernikahan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mereka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pun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>.</w:t>
      </w:r>
    </w:p>
    <w:p w14:paraId="3DA427EE" w14:textId="5E2ADCEA" w:rsidR="00304567" w:rsidRPr="00304567" w:rsidRDefault="00304567" w:rsidP="00304567">
      <w:pPr>
        <w:pStyle w:val="NormalWeb"/>
        <w:shd w:val="clear" w:color="auto" w:fill="FFFFFF" w:themeFill="background1"/>
        <w:spacing w:before="0" w:beforeAutospacing="0" w:after="360" w:afterAutospacing="0"/>
        <w:ind w:firstLine="720"/>
        <w:textAlignment w:val="baseline"/>
        <w:rPr>
          <w:rFonts w:ascii="Comic Sans MS" w:hAnsi="Comic Sans MS"/>
          <w:color w:val="000000" w:themeColor="text1"/>
          <w:sz w:val="22"/>
          <w:szCs w:val="22"/>
        </w:rPr>
      </w:pPr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Haji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Acim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pun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senang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dan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sayang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sekali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kepada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menantunya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Masalah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lain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timbul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setelah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menikahi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Husin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mulai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jatuh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cinta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pada Maria dan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menuntut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untuk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melayaninya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sebagai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suami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istri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namun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sayang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tidak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rela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begitu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saja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Sehingga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Husin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pun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menerima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saja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dan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tidak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jadi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melakukan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hubungan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suami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istri.</w:t>
      </w:r>
      <w:proofErr w:type="spellEnd"/>
      <w:r>
        <w:rPr>
          <w:rFonts w:ascii="Comic Sans MS" w:hAnsi="Comic Sans MS"/>
          <w:color w:val="000000" w:themeColor="text1"/>
          <w:sz w:val="22"/>
          <w:szCs w:val="22"/>
          <w:lang w:val="id-ID"/>
        </w:rPr>
        <w:t xml:space="preserve"> </w:t>
      </w:r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Di Jalan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Husin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bertemu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dengan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John yang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sepedanya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mogok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john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menumpang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pada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Sado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Husin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dan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minta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antarkan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pada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rumah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Maria. Setelah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sampai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rumah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dengan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siulan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khasnya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John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memanggil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untuk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keluar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Maka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bertemulah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mereka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berdua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dan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akhirnya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berterus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terang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kalau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dirinya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sudah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menikah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pura-pura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dengan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Husin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namun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Husin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yang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menguping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tidak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terima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kalau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ia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menikah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pura-pura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ia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pun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berterus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terang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pada John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kalau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pernikahanya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adalah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John pun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marah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Husin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dan John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berkelahi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sementara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lari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kerumah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setelah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diberi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pilihan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oleh John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untuk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memilih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ia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atau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Husin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>.</w:t>
      </w:r>
    </w:p>
    <w:p w14:paraId="18C015E3" w14:textId="2D69D713" w:rsidR="001D7944" w:rsidRPr="00304567" w:rsidRDefault="00304567" w:rsidP="00304567">
      <w:pPr>
        <w:pStyle w:val="NormalWeb"/>
        <w:shd w:val="clear" w:color="auto" w:fill="FFFFFF" w:themeFill="background1"/>
        <w:spacing w:before="0" w:beforeAutospacing="0" w:after="360" w:afterAutospacing="0"/>
        <w:ind w:firstLine="720"/>
        <w:textAlignment w:val="baseline"/>
        <w:rPr>
          <w:rFonts w:ascii="Comic Sans MS" w:hAnsi="Comic Sans MS"/>
          <w:color w:val="000000" w:themeColor="text1"/>
          <w:sz w:val="22"/>
          <w:szCs w:val="22"/>
        </w:rPr>
      </w:pP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Akibat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perkelahian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dengan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John,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dampaknya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Husin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menjadi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buronan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Kompeni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Ia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pun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tertembak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ketika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sedang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berlari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menghindar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dari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Kompeni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yang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mencarinya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sementara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itu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kabur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dari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rumah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Dalam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proses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melarikan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diri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Maria di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ganggu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oleh orang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jahat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dan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harta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bendanya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pun di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rampas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Keesokan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harinya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orang-orang di buat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heboh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atas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ditemukannya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seorang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mayat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wanita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Sementara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itu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atas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kaburnya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Husin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berusaha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mencarinya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dan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menemukan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orang yang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merampas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baju-baju Maria dan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menjualnya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di pasar.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Husin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pun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membelinya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dan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membawannya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kerumah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Haji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Acim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.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Akhirnya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mereka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yakin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kalau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mayat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perempuan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yang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mengapung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di kali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adalah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lastRenderedPageBreak/>
        <w:t>mayat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Maria.</w:t>
      </w:r>
      <w:r>
        <w:rPr>
          <w:rFonts w:ascii="Comic Sans MS" w:hAnsi="Comic Sans MS"/>
          <w:color w:val="000000" w:themeColor="text1"/>
          <w:sz w:val="22"/>
          <w:szCs w:val="22"/>
          <w:lang w:val="id-ID"/>
        </w:rPr>
        <w:t xml:space="preserve"> </w:t>
      </w:r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Setelah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kematian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 di kali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Ancol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,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maka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pada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malam-malam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tertentu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Maria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sering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memunculkan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diri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yang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membuat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 xml:space="preserve"> orang-orang pun </w:t>
      </w:r>
      <w:proofErr w:type="spellStart"/>
      <w:r w:rsidRPr="00304567">
        <w:rPr>
          <w:rFonts w:ascii="Comic Sans MS" w:hAnsi="Comic Sans MS"/>
          <w:color w:val="000000" w:themeColor="text1"/>
          <w:sz w:val="22"/>
          <w:szCs w:val="22"/>
        </w:rPr>
        <w:t>takut</w:t>
      </w:r>
      <w:proofErr w:type="spellEnd"/>
      <w:r w:rsidRPr="00304567">
        <w:rPr>
          <w:rFonts w:ascii="Comic Sans MS" w:hAnsi="Comic Sans MS"/>
          <w:color w:val="000000" w:themeColor="text1"/>
          <w:sz w:val="22"/>
          <w:szCs w:val="22"/>
        </w:rPr>
        <w:t>.</w:t>
      </w:r>
    </w:p>
    <w:sectPr w:rsidR="001D7944" w:rsidRPr="00304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9" type="#_x0000_t75" style="width:11.25pt;height:11.25pt" o:bullet="t">
        <v:imagedata r:id="rId1" o:title="msoE626"/>
      </v:shape>
    </w:pict>
  </w:numPicBullet>
  <w:abstractNum w:abstractNumId="0" w15:restartNumberingAfterBreak="0">
    <w:nsid w:val="63435237"/>
    <w:multiLevelType w:val="hybridMultilevel"/>
    <w:tmpl w:val="80328F6A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A0"/>
    <w:rsid w:val="001D7944"/>
    <w:rsid w:val="00304567"/>
    <w:rsid w:val="0099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9772"/>
  <w15:chartTrackingRefBased/>
  <w15:docId w15:val="{E6484103-08BF-4DD0-ABFF-D0D2C991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1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04567"/>
    <w:rPr>
      <w:b/>
      <w:bCs/>
    </w:rPr>
  </w:style>
  <w:style w:type="character" w:styleId="Emphasis">
    <w:name w:val="Emphasis"/>
    <w:basedOn w:val="DefaultParagraphFont"/>
    <w:uiPriority w:val="20"/>
    <w:qFormat/>
    <w:rsid w:val="003045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6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941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Delvia Ferdianti P</dc:creator>
  <cp:keywords/>
  <dc:description/>
  <cp:lastModifiedBy>Delvia Ferdianti P</cp:lastModifiedBy>
  <cp:revision>1</cp:revision>
  <dcterms:created xsi:type="dcterms:W3CDTF">2020-09-16T20:20:00Z</dcterms:created>
  <dcterms:modified xsi:type="dcterms:W3CDTF">2020-09-16T21:32:00Z</dcterms:modified>
</cp:coreProperties>
</file>