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B2F2D" w14:textId="77777777" w:rsidR="005131DB" w:rsidRDefault="005131DB">
      <w:pPr>
        <w:jc w:val="center"/>
        <w:rPr>
          <w:rFonts w:ascii="Calibri" w:eastAsia="Calibri" w:hAnsi="Calibri" w:cs="Calibri"/>
          <w:color w:val="000000"/>
          <w:sz w:val="22"/>
          <w:szCs w:val="22"/>
        </w:rPr>
      </w:pPr>
    </w:p>
    <w:p w14:paraId="245D8DBE" w14:textId="77777777" w:rsidR="005131DB" w:rsidRDefault="00FF0023">
      <w:pPr>
        <w:jc w:val="center"/>
        <w:rPr>
          <w:rFonts w:ascii="Calibri" w:eastAsia="Calibri" w:hAnsi="Calibri" w:cs="Calibri"/>
          <w:color w:val="000000"/>
          <w:sz w:val="22"/>
          <w:szCs w:val="22"/>
        </w:rPr>
      </w:pPr>
      <w:r>
        <w:rPr>
          <w:noProof/>
          <w:color w:val="000000"/>
          <w:lang w:val="en-IN"/>
        </w:rPr>
        <w:drawing>
          <wp:inline distT="114300" distB="114300" distL="114300" distR="114300" wp14:anchorId="2B91E05F" wp14:editId="165958AF">
            <wp:extent cx="2411329" cy="1200899"/>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411329" cy="1200899"/>
                    </a:xfrm>
                    <a:prstGeom prst="rect">
                      <a:avLst/>
                    </a:prstGeom>
                    <a:ln/>
                  </pic:spPr>
                </pic:pic>
              </a:graphicData>
            </a:graphic>
          </wp:inline>
        </w:drawing>
      </w:r>
    </w:p>
    <w:tbl>
      <w:tblPr>
        <w:tblStyle w:val="a"/>
        <w:tblW w:w="86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7"/>
      </w:tblGrid>
      <w:tr w:rsidR="005131DB" w14:paraId="6979D687" w14:textId="77777777">
        <w:trPr>
          <w:trHeight w:val="1188"/>
          <w:jc w:val="center"/>
        </w:trPr>
        <w:tc>
          <w:tcPr>
            <w:tcW w:w="8647" w:type="dxa"/>
            <w:tcMar>
              <w:top w:w="100" w:type="dxa"/>
              <w:left w:w="100" w:type="dxa"/>
              <w:bottom w:w="100" w:type="dxa"/>
              <w:right w:w="100" w:type="dxa"/>
            </w:tcMar>
          </w:tcPr>
          <w:p w14:paraId="341374EF" w14:textId="29F110AA" w:rsidR="005131DB" w:rsidRDefault="00F2729D" w:rsidP="00B10324">
            <w:pPr>
              <w:spacing w:line="240" w:lineRule="auto"/>
              <w:jc w:val="center"/>
              <w:rPr>
                <w:b/>
                <w:color w:val="000000"/>
              </w:rPr>
            </w:pPr>
            <w:r w:rsidRPr="00F2729D">
              <w:rPr>
                <w:b/>
                <w:color w:val="000000"/>
              </w:rPr>
              <w:t>Predicting Road-Accident Risk with Machine Learning: Weather, Driver–Vehicle Factors, and Crash Hotspots</w:t>
            </w:r>
          </w:p>
        </w:tc>
      </w:tr>
      <w:tr w:rsidR="005131DB" w14:paraId="51C2C0DF" w14:textId="77777777">
        <w:trPr>
          <w:trHeight w:val="1185"/>
          <w:jc w:val="center"/>
        </w:trPr>
        <w:tc>
          <w:tcPr>
            <w:tcW w:w="8647" w:type="dxa"/>
            <w:tcMar>
              <w:top w:w="100" w:type="dxa"/>
              <w:left w:w="100" w:type="dxa"/>
              <w:bottom w:w="100" w:type="dxa"/>
              <w:right w:w="100" w:type="dxa"/>
            </w:tcMar>
          </w:tcPr>
          <w:p w14:paraId="0E773139" w14:textId="77777777" w:rsidR="005131DB" w:rsidRDefault="00FE0666" w:rsidP="00B10324">
            <w:pPr>
              <w:widowControl w:val="0"/>
              <w:spacing w:line="240" w:lineRule="auto"/>
              <w:jc w:val="center"/>
              <w:rPr>
                <w:color w:val="000000"/>
              </w:rPr>
            </w:pPr>
            <w:r>
              <w:rPr>
                <w:color w:val="000000"/>
              </w:rPr>
              <w:t>DELVIN VALLOORAN JOSE</w:t>
            </w:r>
          </w:p>
          <w:p w14:paraId="0227F3DB" w14:textId="3A3FD184" w:rsidR="00FE0666" w:rsidRDefault="00FE0666" w:rsidP="00B10324">
            <w:pPr>
              <w:widowControl w:val="0"/>
              <w:spacing w:line="240" w:lineRule="auto"/>
              <w:jc w:val="center"/>
              <w:rPr>
                <w:color w:val="000000"/>
              </w:rPr>
            </w:pPr>
            <w:r>
              <w:rPr>
                <w:color w:val="000000"/>
              </w:rPr>
              <w:t>20039903</w:t>
            </w:r>
          </w:p>
        </w:tc>
      </w:tr>
      <w:tr w:rsidR="005131DB" w14:paraId="4DD509DC" w14:textId="77777777">
        <w:trPr>
          <w:trHeight w:val="2162"/>
          <w:jc w:val="center"/>
        </w:trPr>
        <w:tc>
          <w:tcPr>
            <w:tcW w:w="8647" w:type="dxa"/>
            <w:tcMar>
              <w:top w:w="100" w:type="dxa"/>
              <w:left w:w="100" w:type="dxa"/>
              <w:bottom w:w="100" w:type="dxa"/>
              <w:right w:w="100" w:type="dxa"/>
            </w:tcMar>
          </w:tcPr>
          <w:p w14:paraId="376DFA37" w14:textId="2885C5E9" w:rsidR="005131DB" w:rsidRDefault="00FF0023" w:rsidP="00B10324">
            <w:pPr>
              <w:widowControl w:val="0"/>
              <w:spacing w:line="240" w:lineRule="auto"/>
              <w:ind w:left="1001" w:right="996"/>
              <w:jc w:val="center"/>
              <w:rPr>
                <w:color w:val="000000"/>
              </w:rPr>
            </w:pPr>
            <w:r>
              <w:rPr>
                <w:color w:val="000000"/>
              </w:rPr>
              <w:t xml:space="preserve">Applied Research Project submitted in partial fulfilment of the requirements for the degree of </w:t>
            </w:r>
            <w:r w:rsidR="00FE0666">
              <w:rPr>
                <w:color w:val="000000"/>
              </w:rPr>
              <w:t>MSc. Data Analytics</w:t>
            </w:r>
          </w:p>
          <w:p w14:paraId="1124DA3D" w14:textId="77777777" w:rsidR="005131DB" w:rsidRDefault="00FF0023" w:rsidP="00B10324">
            <w:pPr>
              <w:widowControl w:val="0"/>
              <w:spacing w:before="46" w:line="240" w:lineRule="auto"/>
              <w:jc w:val="center"/>
              <w:rPr>
                <w:color w:val="000000"/>
              </w:rPr>
            </w:pPr>
            <w:bookmarkStart w:id="0" w:name="_omlxenvddde1" w:colFirst="0" w:colLast="0"/>
            <w:bookmarkEnd w:id="0"/>
            <w:r>
              <w:rPr>
                <w:color w:val="000000"/>
              </w:rPr>
              <w:t>at Dublin Business School</w:t>
            </w:r>
          </w:p>
        </w:tc>
      </w:tr>
      <w:tr w:rsidR="005131DB" w14:paraId="64A6B286" w14:textId="77777777">
        <w:trPr>
          <w:trHeight w:val="1187"/>
          <w:jc w:val="center"/>
        </w:trPr>
        <w:tc>
          <w:tcPr>
            <w:tcW w:w="8647" w:type="dxa"/>
            <w:tcMar>
              <w:top w:w="100" w:type="dxa"/>
              <w:left w:w="100" w:type="dxa"/>
              <w:bottom w:w="100" w:type="dxa"/>
              <w:right w:w="100" w:type="dxa"/>
            </w:tcMar>
          </w:tcPr>
          <w:p w14:paraId="00E82381" w14:textId="5F3DC895" w:rsidR="005131DB" w:rsidRDefault="00FF0023" w:rsidP="00B10324">
            <w:pPr>
              <w:widowControl w:val="0"/>
              <w:spacing w:line="240" w:lineRule="auto"/>
              <w:jc w:val="center"/>
              <w:rPr>
                <w:color w:val="000000"/>
              </w:rPr>
            </w:pPr>
            <w:r>
              <w:rPr>
                <w:color w:val="000000"/>
              </w:rPr>
              <w:t xml:space="preserve">Supervisor: </w:t>
            </w:r>
            <w:r w:rsidR="001E1B40" w:rsidRPr="001E1B40">
              <w:rPr>
                <w:b/>
                <w:bCs/>
                <w:color w:val="000000"/>
              </w:rPr>
              <w:t>Dr Yalemisew </w:t>
            </w:r>
            <w:proofErr w:type="spellStart"/>
            <w:r w:rsidR="001E1B40" w:rsidRPr="001E1B40">
              <w:rPr>
                <w:b/>
                <w:bCs/>
                <w:color w:val="000000"/>
              </w:rPr>
              <w:t>Abgaz</w:t>
            </w:r>
            <w:proofErr w:type="spellEnd"/>
          </w:p>
        </w:tc>
      </w:tr>
      <w:tr w:rsidR="005131DB" w14:paraId="43E45358" w14:textId="77777777">
        <w:trPr>
          <w:trHeight w:val="698"/>
          <w:jc w:val="center"/>
        </w:trPr>
        <w:tc>
          <w:tcPr>
            <w:tcW w:w="8647" w:type="dxa"/>
            <w:tcMar>
              <w:top w:w="100" w:type="dxa"/>
              <w:left w:w="100" w:type="dxa"/>
              <w:bottom w:w="100" w:type="dxa"/>
              <w:right w:w="100" w:type="dxa"/>
            </w:tcMar>
          </w:tcPr>
          <w:p w14:paraId="6A1BB464" w14:textId="132F8F9D" w:rsidR="005131DB" w:rsidRDefault="001E1B40" w:rsidP="001E1B40">
            <w:pPr>
              <w:widowControl w:val="0"/>
              <w:spacing w:line="240" w:lineRule="auto"/>
              <w:jc w:val="center"/>
              <w:rPr>
                <w:color w:val="000000"/>
              </w:rPr>
            </w:pPr>
            <w:r>
              <w:rPr>
                <w:color w:val="000000"/>
              </w:rPr>
              <w:t>26/08/2026</w:t>
            </w:r>
          </w:p>
        </w:tc>
      </w:tr>
    </w:tbl>
    <w:p w14:paraId="295E29D7" w14:textId="77777777" w:rsidR="005131DB" w:rsidRDefault="005131DB">
      <w:pPr>
        <w:widowControl w:val="0"/>
        <w:rPr>
          <w:color w:val="000000"/>
        </w:rPr>
      </w:pPr>
    </w:p>
    <w:p w14:paraId="1C77F2E7" w14:textId="77777777" w:rsidR="005131DB" w:rsidRDefault="005131DB">
      <w:pPr>
        <w:widowControl w:val="0"/>
        <w:rPr>
          <w:color w:val="000000"/>
        </w:rPr>
      </w:pPr>
    </w:p>
    <w:p w14:paraId="40AE3A92" w14:textId="77777777" w:rsidR="005131DB" w:rsidRDefault="00FF0023">
      <w:pPr>
        <w:widowControl w:val="0"/>
        <w:ind w:left="580"/>
        <w:rPr>
          <w:b/>
          <w:color w:val="000000"/>
        </w:rPr>
      </w:pPr>
      <w:r>
        <w:br w:type="page"/>
      </w:r>
    </w:p>
    <w:p w14:paraId="7709C4C8" w14:textId="77777777" w:rsidR="005131DB" w:rsidRDefault="00FF0023">
      <w:pPr>
        <w:widowControl w:val="0"/>
        <w:spacing w:before="0" w:after="0"/>
        <w:jc w:val="center"/>
        <w:rPr>
          <w:color w:val="000000"/>
          <w:sz w:val="28"/>
          <w:szCs w:val="28"/>
        </w:rPr>
      </w:pPr>
      <w:r>
        <w:rPr>
          <w:b/>
          <w:sz w:val="28"/>
          <w:szCs w:val="28"/>
        </w:rPr>
        <w:lastRenderedPageBreak/>
        <w:t>DECLARATION</w:t>
      </w:r>
    </w:p>
    <w:p w14:paraId="4CCF3360" w14:textId="77777777" w:rsidR="005131DB" w:rsidRDefault="00FF0023">
      <w:pPr>
        <w:widowControl w:val="0"/>
        <w:spacing w:before="278" w:after="0" w:line="240" w:lineRule="auto"/>
        <w:ind w:right="366" w:firstLine="720"/>
        <w:rPr>
          <w:color w:val="000000"/>
        </w:rPr>
      </w:pPr>
      <w:r>
        <w:rPr>
          <w:color w:val="000000"/>
        </w:rPr>
        <w:t xml:space="preserve">‘I declare that this Applied Research Project that I have submitted to Dublin Business School for the award of [name your programme here] is the result of my own investigations, except where otherwise stated, where it is clearly acknowledged by references. Furthermore, this work has not been submitted for any other degree.’ </w:t>
      </w:r>
    </w:p>
    <w:p w14:paraId="43F2DA7E" w14:textId="32D341BA" w:rsidR="005131DB" w:rsidRDefault="00FF0023">
      <w:pPr>
        <w:widowControl w:val="0"/>
        <w:spacing w:before="276" w:after="0" w:line="240" w:lineRule="auto"/>
        <w:rPr>
          <w:color w:val="000000"/>
        </w:rPr>
      </w:pPr>
      <w:proofErr w:type="spellStart"/>
      <w:r>
        <w:rPr>
          <w:color w:val="000000"/>
        </w:rPr>
        <w:t>Signed:</w:t>
      </w:r>
      <w:r w:rsidR="001E1B40">
        <w:rPr>
          <w:color w:val="000000"/>
        </w:rPr>
        <w:t>Delvin</w:t>
      </w:r>
      <w:proofErr w:type="spellEnd"/>
      <w:r w:rsidR="001E1B40">
        <w:rPr>
          <w:color w:val="000000"/>
        </w:rPr>
        <w:t xml:space="preserve"> </w:t>
      </w:r>
      <w:proofErr w:type="spellStart"/>
      <w:r w:rsidR="001E1B40">
        <w:rPr>
          <w:color w:val="000000"/>
        </w:rPr>
        <w:t>Vallooran</w:t>
      </w:r>
      <w:proofErr w:type="spellEnd"/>
      <w:r w:rsidR="001E1B40">
        <w:rPr>
          <w:color w:val="000000"/>
        </w:rPr>
        <w:t xml:space="preserve"> Jose</w:t>
      </w:r>
      <w:r>
        <w:rPr>
          <w:color w:val="000000"/>
        </w:rPr>
        <w:t xml:space="preserve"> </w:t>
      </w:r>
    </w:p>
    <w:p w14:paraId="56B4EDD6" w14:textId="3ED5466F" w:rsidR="005131DB" w:rsidRDefault="00FF0023">
      <w:pPr>
        <w:widowControl w:val="0"/>
        <w:spacing w:before="11" w:after="0" w:line="240" w:lineRule="auto"/>
        <w:rPr>
          <w:color w:val="000000"/>
        </w:rPr>
      </w:pPr>
      <w:r>
        <w:rPr>
          <w:color w:val="000000"/>
        </w:rPr>
        <w:t xml:space="preserve">Student Number: </w:t>
      </w:r>
      <w:r w:rsidR="001E1B40">
        <w:rPr>
          <w:color w:val="000000"/>
        </w:rPr>
        <w:t>20039903</w:t>
      </w:r>
    </w:p>
    <w:p w14:paraId="76151151" w14:textId="2FEEC87C" w:rsidR="005131DB" w:rsidRDefault="00FF0023">
      <w:pPr>
        <w:widowControl w:val="0"/>
        <w:spacing w:before="8" w:after="0" w:line="240" w:lineRule="auto"/>
        <w:rPr>
          <w:color w:val="000000"/>
        </w:rPr>
      </w:pPr>
      <w:r>
        <w:rPr>
          <w:color w:val="000000"/>
        </w:rPr>
        <w:t xml:space="preserve">Date: </w:t>
      </w:r>
      <w:r w:rsidR="001E1B40">
        <w:rPr>
          <w:color w:val="000000"/>
        </w:rPr>
        <w:t>26/08/2025</w:t>
      </w:r>
    </w:p>
    <w:p w14:paraId="214643D1" w14:textId="77777777" w:rsidR="005131DB" w:rsidRDefault="00FF0023">
      <w:pPr>
        <w:jc w:val="center"/>
        <w:rPr>
          <w:b/>
          <w:sz w:val="28"/>
          <w:szCs w:val="28"/>
        </w:rPr>
      </w:pPr>
      <w:r>
        <w:br w:type="page"/>
      </w:r>
    </w:p>
    <w:p w14:paraId="1FA47847" w14:textId="77777777" w:rsidR="005131DB" w:rsidRDefault="00FF0023">
      <w:pPr>
        <w:spacing w:after="0"/>
        <w:jc w:val="center"/>
        <w:rPr>
          <w:b/>
          <w:sz w:val="28"/>
          <w:szCs w:val="28"/>
        </w:rPr>
      </w:pPr>
      <w:r>
        <w:rPr>
          <w:b/>
          <w:sz w:val="28"/>
          <w:szCs w:val="28"/>
        </w:rPr>
        <w:lastRenderedPageBreak/>
        <w:t>ACKNOWLEDGEMENT</w:t>
      </w:r>
    </w:p>
    <w:p w14:paraId="03A6FCFC" w14:textId="77777777" w:rsidR="005131DB" w:rsidRDefault="00FF0023">
      <w:pPr>
        <w:spacing w:before="0" w:after="0" w:line="240" w:lineRule="auto"/>
        <w:ind w:firstLine="720"/>
      </w:pPr>
      <w:r>
        <w:t>I would like to thank my supervisor for guiding me through the execution of this research. Without the guidance and feedback, I may not be able to complete this research. I would also like to thank all my professors for clearing the concepts of Machine Learning, Business Analytics and Statistical analysis.</w:t>
      </w:r>
    </w:p>
    <w:p w14:paraId="38440413" w14:textId="77777777" w:rsidR="005131DB" w:rsidRDefault="00FF0023">
      <w:pPr>
        <w:jc w:val="center"/>
        <w:rPr>
          <w:b/>
          <w:sz w:val="28"/>
          <w:szCs w:val="28"/>
        </w:rPr>
      </w:pPr>
      <w:r>
        <w:br w:type="page"/>
      </w:r>
    </w:p>
    <w:p w14:paraId="245D0D0B" w14:textId="77777777" w:rsidR="005131DB" w:rsidRDefault="00FF0023">
      <w:pPr>
        <w:spacing w:after="0"/>
        <w:jc w:val="center"/>
        <w:rPr>
          <w:b/>
          <w:sz w:val="28"/>
          <w:szCs w:val="28"/>
        </w:rPr>
      </w:pPr>
      <w:r>
        <w:rPr>
          <w:b/>
          <w:sz w:val="28"/>
          <w:szCs w:val="28"/>
        </w:rPr>
        <w:lastRenderedPageBreak/>
        <w:t>ABSTRACT</w:t>
      </w:r>
    </w:p>
    <w:p w14:paraId="6423727F" w14:textId="407FDA4E" w:rsidR="00962E39" w:rsidRDefault="000D274F">
      <w:pPr>
        <w:spacing w:before="0" w:after="0" w:line="240" w:lineRule="auto"/>
        <w:ind w:firstLine="720"/>
      </w:pPr>
      <w:r w:rsidRPr="000D274F">
        <w:t xml:space="preserve">Road </w:t>
      </w:r>
      <w:r>
        <w:t>accidents</w:t>
      </w:r>
      <w:r w:rsidRPr="000D274F">
        <w:t xml:space="preserve"> cluster at persistent black spots and are modulated by weather and driver/vehicle factors. This study develops a reproducible pipeline that combines variable-density hotspot detection (HDBSCAN </w:t>
      </w:r>
      <w:r w:rsidR="00BC40B4">
        <w:t xml:space="preserve">as </w:t>
      </w:r>
      <w:proofErr w:type="spellStart"/>
      <w:r w:rsidR="00BC40B4">
        <w:t>a</w:t>
      </w:r>
      <w:proofErr w:type="spellEnd"/>
      <w:r w:rsidR="00BC40B4">
        <w:t xml:space="preserve"> exploratory</w:t>
      </w:r>
      <w:r w:rsidRPr="000D274F">
        <w:t xml:space="preserve"> a</w:t>
      </w:r>
      <w:r w:rsidR="00BC40B4">
        <w:t>nd</w:t>
      </w:r>
      <w:r w:rsidRPr="000D274F">
        <w:t xml:space="preserve"> </w:t>
      </w:r>
      <w:r w:rsidR="00BC40B4">
        <w:t>adopts 100m proximity rule used</w:t>
      </w:r>
      <w:r w:rsidRPr="000D274F">
        <w:t xml:space="preserve">) with hour-level weather and selected driver/vehicle attributes from official U.K. STATS19. A unified dataset is constructed and 28 numeric features (coded </w:t>
      </w:r>
      <w:proofErr w:type="spellStart"/>
      <w:r w:rsidRPr="000D274F">
        <w:t>categoricals</w:t>
      </w:r>
      <w:proofErr w:type="spellEnd"/>
      <w:r w:rsidRPr="000D274F">
        <w:t xml:space="preserve">) are engineered. Decision Tree, Random Forest, </w:t>
      </w:r>
      <w:proofErr w:type="spellStart"/>
      <w:r w:rsidRPr="000D274F">
        <w:t>XGBoost</w:t>
      </w:r>
      <w:proofErr w:type="spellEnd"/>
      <w:r w:rsidRPr="000D274F">
        <w:t xml:space="preserve">, </w:t>
      </w:r>
      <w:proofErr w:type="spellStart"/>
      <w:r w:rsidRPr="000D274F">
        <w:t>LightGBM</w:t>
      </w:r>
      <w:proofErr w:type="spellEnd"/>
      <w:r w:rsidRPr="000D274F">
        <w:t xml:space="preserve"> and </w:t>
      </w:r>
      <w:proofErr w:type="spellStart"/>
      <w:r w:rsidRPr="000D274F">
        <w:t>CatBoost</w:t>
      </w:r>
      <w:proofErr w:type="spellEnd"/>
      <w:r w:rsidRPr="000D274F">
        <w:t xml:space="preserve"> classifiers are trained under stratified validation with leakage controls and probability calibration. Relative to structure-only baselines, adding hotspot and weather context improves discrimination and reliability; analysis highlights proximity to hotspots, precipitation, wind and light conditions as dominant signals, with driver/vehicle factors providing secondary lift. The output is a minimal Django interface that accepts location, time and driver/vehicle inputs, fetches hourly weather, and returns a probability and risk band for scenario queries and time-aware planning.</w:t>
      </w:r>
    </w:p>
    <w:p w14:paraId="4480EAC1" w14:textId="771A0485" w:rsidR="005131DB" w:rsidRPr="00FE0666" w:rsidRDefault="003E4856">
      <w:pPr>
        <w:rPr>
          <w:b/>
          <w:i/>
        </w:rPr>
      </w:pPr>
      <w:r w:rsidRPr="003E4856">
        <w:rPr>
          <w:b/>
          <w:bCs/>
          <w:i/>
        </w:rPr>
        <w:t xml:space="preserve">Keywords: Road accidents, Blackspot detection, Weather data, Machine Learning, </w:t>
      </w:r>
      <w:r w:rsidR="00267DCB">
        <w:rPr>
          <w:b/>
          <w:bCs/>
          <w:i/>
        </w:rPr>
        <w:t>Accident</w:t>
      </w:r>
      <w:r w:rsidRPr="003E4856">
        <w:rPr>
          <w:b/>
          <w:bCs/>
          <w:i/>
        </w:rPr>
        <w:t xml:space="preserve"> prediction, HDBSCAN</w:t>
      </w:r>
      <w:r w:rsidR="00524880">
        <w:rPr>
          <w:color w:val="000000"/>
        </w:rPr>
        <w:br w:type="page"/>
      </w:r>
    </w:p>
    <w:sdt>
      <w:sdtPr>
        <w:rPr>
          <w:rFonts w:ascii="Times New Roman" w:eastAsia="Times New Roman" w:hAnsi="Times New Roman" w:cs="Times New Roman"/>
          <w:color w:val="auto"/>
          <w:sz w:val="24"/>
          <w:szCs w:val="24"/>
          <w:lang w:val="en-GB" w:eastAsia="en-IN"/>
        </w:rPr>
        <w:id w:val="1062984418"/>
        <w:docPartObj>
          <w:docPartGallery w:val="Table of Contents"/>
          <w:docPartUnique/>
        </w:docPartObj>
      </w:sdtPr>
      <w:sdtEndPr>
        <w:rPr>
          <w:b/>
          <w:bCs/>
          <w:noProof/>
        </w:rPr>
      </w:sdtEndPr>
      <w:sdtContent>
        <w:p w14:paraId="191FC5C8" w14:textId="1EC25119" w:rsidR="00524880" w:rsidRPr="00524880" w:rsidRDefault="00524880" w:rsidP="00524880">
          <w:pPr>
            <w:pStyle w:val="TOCHeading"/>
            <w:spacing w:line="240" w:lineRule="auto"/>
            <w:jc w:val="center"/>
            <w:rPr>
              <w:rFonts w:ascii="Times New Roman" w:hAnsi="Times New Roman" w:cs="Times New Roman"/>
              <w:b/>
              <w:bCs/>
              <w:color w:val="auto"/>
              <w:sz w:val="28"/>
              <w:szCs w:val="28"/>
            </w:rPr>
          </w:pPr>
          <w:r w:rsidRPr="00524880">
            <w:rPr>
              <w:rFonts w:ascii="Times New Roman" w:hAnsi="Times New Roman" w:cs="Times New Roman"/>
              <w:b/>
              <w:bCs/>
              <w:color w:val="auto"/>
              <w:sz w:val="28"/>
              <w:szCs w:val="28"/>
            </w:rPr>
            <w:t>Table of Contents</w:t>
          </w:r>
        </w:p>
        <w:p w14:paraId="4C4F3E11" w14:textId="1C771D50" w:rsidR="00583FD6" w:rsidRDefault="00524880">
          <w:pPr>
            <w:pStyle w:val="TOC1"/>
            <w:tabs>
              <w:tab w:val="right" w:leader="dot" w:pos="9019"/>
            </w:tabs>
            <w:rPr>
              <w:rFonts w:asciiTheme="minorHAnsi" w:eastAsiaTheme="minorEastAsia" w:hAnsiTheme="minorHAnsi" w:cstheme="minorBidi"/>
              <w:noProof/>
              <w:kern w:val="2"/>
              <w:lang w:val="en-IN"/>
              <w14:ligatures w14:val="standardContextual"/>
            </w:rPr>
          </w:pPr>
          <w:r>
            <w:fldChar w:fldCharType="begin"/>
          </w:r>
          <w:r>
            <w:instrText xml:space="preserve"> TOC \o "1-3" \h \z \u </w:instrText>
          </w:r>
          <w:r>
            <w:fldChar w:fldCharType="separate"/>
          </w:r>
          <w:hyperlink w:anchor="_Toc207106678" w:history="1">
            <w:r w:rsidR="00583FD6" w:rsidRPr="008B600D">
              <w:rPr>
                <w:rStyle w:val="Hyperlink"/>
                <w:noProof/>
              </w:rPr>
              <w:t>CHAPTER 1: INTRODUCTION</w:t>
            </w:r>
            <w:r w:rsidR="00583FD6">
              <w:rPr>
                <w:noProof/>
                <w:webHidden/>
              </w:rPr>
              <w:tab/>
            </w:r>
            <w:r w:rsidR="00583FD6">
              <w:rPr>
                <w:noProof/>
                <w:webHidden/>
              </w:rPr>
              <w:fldChar w:fldCharType="begin"/>
            </w:r>
            <w:r w:rsidR="00583FD6">
              <w:rPr>
                <w:noProof/>
                <w:webHidden/>
              </w:rPr>
              <w:instrText xml:space="preserve"> PAGEREF _Toc207106678 \h </w:instrText>
            </w:r>
            <w:r w:rsidR="00583FD6">
              <w:rPr>
                <w:noProof/>
                <w:webHidden/>
              </w:rPr>
            </w:r>
            <w:r w:rsidR="00583FD6">
              <w:rPr>
                <w:noProof/>
                <w:webHidden/>
              </w:rPr>
              <w:fldChar w:fldCharType="separate"/>
            </w:r>
            <w:r w:rsidR="00583FD6">
              <w:rPr>
                <w:noProof/>
                <w:webHidden/>
              </w:rPr>
              <w:t>15</w:t>
            </w:r>
            <w:r w:rsidR="00583FD6">
              <w:rPr>
                <w:noProof/>
                <w:webHidden/>
              </w:rPr>
              <w:fldChar w:fldCharType="end"/>
            </w:r>
          </w:hyperlink>
        </w:p>
        <w:p w14:paraId="170CEE7E" w14:textId="0E1367AC"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679" w:history="1">
            <w:r w:rsidRPr="008B600D">
              <w:rPr>
                <w:rStyle w:val="Hyperlink"/>
                <w:noProof/>
              </w:rPr>
              <w:t>Introduction</w:t>
            </w:r>
            <w:r>
              <w:rPr>
                <w:noProof/>
                <w:webHidden/>
              </w:rPr>
              <w:tab/>
            </w:r>
            <w:r>
              <w:rPr>
                <w:noProof/>
                <w:webHidden/>
              </w:rPr>
              <w:fldChar w:fldCharType="begin"/>
            </w:r>
            <w:r>
              <w:rPr>
                <w:noProof/>
                <w:webHidden/>
              </w:rPr>
              <w:instrText xml:space="preserve"> PAGEREF _Toc207106679 \h </w:instrText>
            </w:r>
            <w:r>
              <w:rPr>
                <w:noProof/>
                <w:webHidden/>
              </w:rPr>
            </w:r>
            <w:r>
              <w:rPr>
                <w:noProof/>
                <w:webHidden/>
              </w:rPr>
              <w:fldChar w:fldCharType="separate"/>
            </w:r>
            <w:r>
              <w:rPr>
                <w:noProof/>
                <w:webHidden/>
              </w:rPr>
              <w:t>15</w:t>
            </w:r>
            <w:r>
              <w:rPr>
                <w:noProof/>
                <w:webHidden/>
              </w:rPr>
              <w:fldChar w:fldCharType="end"/>
            </w:r>
          </w:hyperlink>
        </w:p>
        <w:p w14:paraId="662602DB" w14:textId="6A45820F"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0" w:history="1">
            <w:r w:rsidRPr="008B600D">
              <w:rPr>
                <w:rStyle w:val="Hyperlink"/>
                <w:noProof/>
              </w:rPr>
              <w:t>Overview</w:t>
            </w:r>
            <w:r>
              <w:rPr>
                <w:noProof/>
                <w:webHidden/>
              </w:rPr>
              <w:tab/>
            </w:r>
            <w:r>
              <w:rPr>
                <w:noProof/>
                <w:webHidden/>
              </w:rPr>
              <w:fldChar w:fldCharType="begin"/>
            </w:r>
            <w:r>
              <w:rPr>
                <w:noProof/>
                <w:webHidden/>
              </w:rPr>
              <w:instrText xml:space="preserve"> PAGEREF _Toc207106680 \h </w:instrText>
            </w:r>
            <w:r>
              <w:rPr>
                <w:noProof/>
                <w:webHidden/>
              </w:rPr>
            </w:r>
            <w:r>
              <w:rPr>
                <w:noProof/>
                <w:webHidden/>
              </w:rPr>
              <w:fldChar w:fldCharType="separate"/>
            </w:r>
            <w:r>
              <w:rPr>
                <w:noProof/>
                <w:webHidden/>
              </w:rPr>
              <w:t>16</w:t>
            </w:r>
            <w:r>
              <w:rPr>
                <w:noProof/>
                <w:webHidden/>
              </w:rPr>
              <w:fldChar w:fldCharType="end"/>
            </w:r>
          </w:hyperlink>
        </w:p>
        <w:p w14:paraId="5B487668" w14:textId="7043C81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1" w:history="1">
            <w:r w:rsidRPr="008B600D">
              <w:rPr>
                <w:rStyle w:val="Hyperlink"/>
                <w:noProof/>
              </w:rPr>
              <w:t>1.1 Background &amp; Motivation</w:t>
            </w:r>
            <w:r>
              <w:rPr>
                <w:noProof/>
                <w:webHidden/>
              </w:rPr>
              <w:tab/>
            </w:r>
            <w:r>
              <w:rPr>
                <w:noProof/>
                <w:webHidden/>
              </w:rPr>
              <w:fldChar w:fldCharType="begin"/>
            </w:r>
            <w:r>
              <w:rPr>
                <w:noProof/>
                <w:webHidden/>
              </w:rPr>
              <w:instrText xml:space="preserve"> PAGEREF _Toc207106681 \h </w:instrText>
            </w:r>
            <w:r>
              <w:rPr>
                <w:noProof/>
                <w:webHidden/>
              </w:rPr>
            </w:r>
            <w:r>
              <w:rPr>
                <w:noProof/>
                <w:webHidden/>
              </w:rPr>
              <w:fldChar w:fldCharType="separate"/>
            </w:r>
            <w:r>
              <w:rPr>
                <w:noProof/>
                <w:webHidden/>
              </w:rPr>
              <w:t>16</w:t>
            </w:r>
            <w:r>
              <w:rPr>
                <w:noProof/>
                <w:webHidden/>
              </w:rPr>
              <w:fldChar w:fldCharType="end"/>
            </w:r>
          </w:hyperlink>
        </w:p>
        <w:p w14:paraId="05F34E60" w14:textId="61313A0A"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2" w:history="1">
            <w:r w:rsidRPr="008B600D">
              <w:rPr>
                <w:rStyle w:val="Hyperlink"/>
                <w:noProof/>
              </w:rPr>
              <w:t>1.2 Problem Statement</w:t>
            </w:r>
            <w:r>
              <w:rPr>
                <w:noProof/>
                <w:webHidden/>
              </w:rPr>
              <w:tab/>
            </w:r>
            <w:r>
              <w:rPr>
                <w:noProof/>
                <w:webHidden/>
              </w:rPr>
              <w:fldChar w:fldCharType="begin"/>
            </w:r>
            <w:r>
              <w:rPr>
                <w:noProof/>
                <w:webHidden/>
              </w:rPr>
              <w:instrText xml:space="preserve"> PAGEREF _Toc207106682 \h </w:instrText>
            </w:r>
            <w:r>
              <w:rPr>
                <w:noProof/>
                <w:webHidden/>
              </w:rPr>
            </w:r>
            <w:r>
              <w:rPr>
                <w:noProof/>
                <w:webHidden/>
              </w:rPr>
              <w:fldChar w:fldCharType="separate"/>
            </w:r>
            <w:r>
              <w:rPr>
                <w:noProof/>
                <w:webHidden/>
              </w:rPr>
              <w:t>17</w:t>
            </w:r>
            <w:r>
              <w:rPr>
                <w:noProof/>
                <w:webHidden/>
              </w:rPr>
              <w:fldChar w:fldCharType="end"/>
            </w:r>
          </w:hyperlink>
        </w:p>
        <w:p w14:paraId="62125D23" w14:textId="7E03D2A0" w:rsidR="00583FD6" w:rsidRDefault="00583FD6">
          <w:pPr>
            <w:pStyle w:val="TOC2"/>
            <w:tabs>
              <w:tab w:val="left" w:pos="960"/>
              <w:tab w:val="right" w:leader="dot" w:pos="9019"/>
            </w:tabs>
            <w:rPr>
              <w:rFonts w:asciiTheme="minorHAnsi" w:eastAsiaTheme="minorEastAsia" w:hAnsiTheme="minorHAnsi" w:cstheme="minorBidi"/>
              <w:noProof/>
              <w:kern w:val="2"/>
              <w:lang w:val="en-IN"/>
              <w14:ligatures w14:val="standardContextual"/>
            </w:rPr>
          </w:pPr>
          <w:hyperlink w:anchor="_Toc207106683" w:history="1">
            <w:r w:rsidRPr="008B600D">
              <w:rPr>
                <w:rStyle w:val="Hyperlink"/>
                <w:noProof/>
              </w:rPr>
              <w:t>1.3</w:t>
            </w:r>
            <w:r>
              <w:rPr>
                <w:rFonts w:asciiTheme="minorHAnsi" w:eastAsiaTheme="minorEastAsia" w:hAnsiTheme="minorHAnsi" w:cstheme="minorBidi"/>
                <w:noProof/>
                <w:kern w:val="2"/>
                <w:lang w:val="en-IN"/>
                <w14:ligatures w14:val="standardContextual"/>
              </w:rPr>
              <w:tab/>
            </w:r>
            <w:r w:rsidRPr="008B600D">
              <w:rPr>
                <w:rStyle w:val="Hyperlink"/>
                <w:noProof/>
              </w:rPr>
              <w:t>Research Aim</w:t>
            </w:r>
            <w:r>
              <w:rPr>
                <w:noProof/>
                <w:webHidden/>
              </w:rPr>
              <w:tab/>
            </w:r>
            <w:r>
              <w:rPr>
                <w:noProof/>
                <w:webHidden/>
              </w:rPr>
              <w:fldChar w:fldCharType="begin"/>
            </w:r>
            <w:r>
              <w:rPr>
                <w:noProof/>
                <w:webHidden/>
              </w:rPr>
              <w:instrText xml:space="preserve"> PAGEREF _Toc207106683 \h </w:instrText>
            </w:r>
            <w:r>
              <w:rPr>
                <w:noProof/>
                <w:webHidden/>
              </w:rPr>
            </w:r>
            <w:r>
              <w:rPr>
                <w:noProof/>
                <w:webHidden/>
              </w:rPr>
              <w:fldChar w:fldCharType="separate"/>
            </w:r>
            <w:r>
              <w:rPr>
                <w:noProof/>
                <w:webHidden/>
              </w:rPr>
              <w:t>17</w:t>
            </w:r>
            <w:r>
              <w:rPr>
                <w:noProof/>
                <w:webHidden/>
              </w:rPr>
              <w:fldChar w:fldCharType="end"/>
            </w:r>
          </w:hyperlink>
        </w:p>
        <w:p w14:paraId="758C049E" w14:textId="659CDD09"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4" w:history="1">
            <w:r w:rsidRPr="008B600D">
              <w:rPr>
                <w:rStyle w:val="Hyperlink"/>
                <w:noProof/>
              </w:rPr>
              <w:t>1.4 Objectives</w:t>
            </w:r>
            <w:r>
              <w:rPr>
                <w:noProof/>
                <w:webHidden/>
              </w:rPr>
              <w:tab/>
            </w:r>
            <w:r>
              <w:rPr>
                <w:noProof/>
                <w:webHidden/>
              </w:rPr>
              <w:fldChar w:fldCharType="begin"/>
            </w:r>
            <w:r>
              <w:rPr>
                <w:noProof/>
                <w:webHidden/>
              </w:rPr>
              <w:instrText xml:space="preserve"> PAGEREF _Toc207106684 \h </w:instrText>
            </w:r>
            <w:r>
              <w:rPr>
                <w:noProof/>
                <w:webHidden/>
              </w:rPr>
            </w:r>
            <w:r>
              <w:rPr>
                <w:noProof/>
                <w:webHidden/>
              </w:rPr>
              <w:fldChar w:fldCharType="separate"/>
            </w:r>
            <w:r>
              <w:rPr>
                <w:noProof/>
                <w:webHidden/>
              </w:rPr>
              <w:t>17</w:t>
            </w:r>
            <w:r>
              <w:rPr>
                <w:noProof/>
                <w:webHidden/>
              </w:rPr>
              <w:fldChar w:fldCharType="end"/>
            </w:r>
          </w:hyperlink>
        </w:p>
        <w:p w14:paraId="179A19BC" w14:textId="09CF99CA"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5" w:history="1">
            <w:r w:rsidRPr="008B600D">
              <w:rPr>
                <w:rStyle w:val="Hyperlink"/>
                <w:noProof/>
              </w:rPr>
              <w:t>1.5 Research Questions</w:t>
            </w:r>
            <w:r>
              <w:rPr>
                <w:noProof/>
                <w:webHidden/>
              </w:rPr>
              <w:tab/>
            </w:r>
            <w:r>
              <w:rPr>
                <w:noProof/>
                <w:webHidden/>
              </w:rPr>
              <w:fldChar w:fldCharType="begin"/>
            </w:r>
            <w:r>
              <w:rPr>
                <w:noProof/>
                <w:webHidden/>
              </w:rPr>
              <w:instrText xml:space="preserve"> PAGEREF _Toc207106685 \h </w:instrText>
            </w:r>
            <w:r>
              <w:rPr>
                <w:noProof/>
                <w:webHidden/>
              </w:rPr>
            </w:r>
            <w:r>
              <w:rPr>
                <w:noProof/>
                <w:webHidden/>
              </w:rPr>
              <w:fldChar w:fldCharType="separate"/>
            </w:r>
            <w:r>
              <w:rPr>
                <w:noProof/>
                <w:webHidden/>
              </w:rPr>
              <w:t>18</w:t>
            </w:r>
            <w:r>
              <w:rPr>
                <w:noProof/>
                <w:webHidden/>
              </w:rPr>
              <w:fldChar w:fldCharType="end"/>
            </w:r>
          </w:hyperlink>
        </w:p>
        <w:p w14:paraId="0DDA105A" w14:textId="7A0C7CE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6" w:history="1">
            <w:r w:rsidRPr="008B600D">
              <w:rPr>
                <w:rStyle w:val="Hyperlink"/>
                <w:noProof/>
              </w:rPr>
              <w:t>1.6 Contributions</w:t>
            </w:r>
            <w:r>
              <w:rPr>
                <w:noProof/>
                <w:webHidden/>
              </w:rPr>
              <w:tab/>
            </w:r>
            <w:r>
              <w:rPr>
                <w:noProof/>
                <w:webHidden/>
              </w:rPr>
              <w:fldChar w:fldCharType="begin"/>
            </w:r>
            <w:r>
              <w:rPr>
                <w:noProof/>
                <w:webHidden/>
              </w:rPr>
              <w:instrText xml:space="preserve"> PAGEREF _Toc207106686 \h </w:instrText>
            </w:r>
            <w:r>
              <w:rPr>
                <w:noProof/>
                <w:webHidden/>
              </w:rPr>
            </w:r>
            <w:r>
              <w:rPr>
                <w:noProof/>
                <w:webHidden/>
              </w:rPr>
              <w:fldChar w:fldCharType="separate"/>
            </w:r>
            <w:r>
              <w:rPr>
                <w:noProof/>
                <w:webHidden/>
              </w:rPr>
              <w:t>18</w:t>
            </w:r>
            <w:r>
              <w:rPr>
                <w:noProof/>
                <w:webHidden/>
              </w:rPr>
              <w:fldChar w:fldCharType="end"/>
            </w:r>
          </w:hyperlink>
        </w:p>
        <w:p w14:paraId="01B1F204" w14:textId="17F269A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7" w:history="1">
            <w:r w:rsidRPr="008B600D">
              <w:rPr>
                <w:rStyle w:val="Hyperlink"/>
                <w:noProof/>
              </w:rPr>
              <w:t>1.7 Research Significance</w:t>
            </w:r>
            <w:r>
              <w:rPr>
                <w:noProof/>
                <w:webHidden/>
              </w:rPr>
              <w:tab/>
            </w:r>
            <w:r>
              <w:rPr>
                <w:noProof/>
                <w:webHidden/>
              </w:rPr>
              <w:fldChar w:fldCharType="begin"/>
            </w:r>
            <w:r>
              <w:rPr>
                <w:noProof/>
                <w:webHidden/>
              </w:rPr>
              <w:instrText xml:space="preserve"> PAGEREF _Toc207106687 \h </w:instrText>
            </w:r>
            <w:r>
              <w:rPr>
                <w:noProof/>
                <w:webHidden/>
              </w:rPr>
            </w:r>
            <w:r>
              <w:rPr>
                <w:noProof/>
                <w:webHidden/>
              </w:rPr>
              <w:fldChar w:fldCharType="separate"/>
            </w:r>
            <w:r>
              <w:rPr>
                <w:noProof/>
                <w:webHidden/>
              </w:rPr>
              <w:t>19</w:t>
            </w:r>
            <w:r>
              <w:rPr>
                <w:noProof/>
                <w:webHidden/>
              </w:rPr>
              <w:fldChar w:fldCharType="end"/>
            </w:r>
          </w:hyperlink>
        </w:p>
        <w:p w14:paraId="229E221A" w14:textId="197663D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8" w:history="1">
            <w:r w:rsidRPr="008B600D">
              <w:rPr>
                <w:rStyle w:val="Hyperlink"/>
                <w:noProof/>
              </w:rPr>
              <w:t>1.8 Structure of the Dissertation</w:t>
            </w:r>
            <w:r>
              <w:rPr>
                <w:noProof/>
                <w:webHidden/>
              </w:rPr>
              <w:tab/>
            </w:r>
            <w:r>
              <w:rPr>
                <w:noProof/>
                <w:webHidden/>
              </w:rPr>
              <w:fldChar w:fldCharType="begin"/>
            </w:r>
            <w:r>
              <w:rPr>
                <w:noProof/>
                <w:webHidden/>
              </w:rPr>
              <w:instrText xml:space="preserve"> PAGEREF _Toc207106688 \h </w:instrText>
            </w:r>
            <w:r>
              <w:rPr>
                <w:noProof/>
                <w:webHidden/>
              </w:rPr>
            </w:r>
            <w:r>
              <w:rPr>
                <w:noProof/>
                <w:webHidden/>
              </w:rPr>
              <w:fldChar w:fldCharType="separate"/>
            </w:r>
            <w:r>
              <w:rPr>
                <w:noProof/>
                <w:webHidden/>
              </w:rPr>
              <w:t>19</w:t>
            </w:r>
            <w:r>
              <w:rPr>
                <w:noProof/>
                <w:webHidden/>
              </w:rPr>
              <w:fldChar w:fldCharType="end"/>
            </w:r>
          </w:hyperlink>
        </w:p>
        <w:p w14:paraId="278EFE17" w14:textId="0508CA4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89" w:history="1">
            <w:r w:rsidRPr="008B600D">
              <w:rPr>
                <w:rStyle w:val="Hyperlink"/>
                <w:noProof/>
              </w:rPr>
              <w:t>1.9 Summary</w:t>
            </w:r>
            <w:r>
              <w:rPr>
                <w:noProof/>
                <w:webHidden/>
              </w:rPr>
              <w:tab/>
            </w:r>
            <w:r>
              <w:rPr>
                <w:noProof/>
                <w:webHidden/>
              </w:rPr>
              <w:fldChar w:fldCharType="begin"/>
            </w:r>
            <w:r>
              <w:rPr>
                <w:noProof/>
                <w:webHidden/>
              </w:rPr>
              <w:instrText xml:space="preserve"> PAGEREF _Toc207106689 \h </w:instrText>
            </w:r>
            <w:r>
              <w:rPr>
                <w:noProof/>
                <w:webHidden/>
              </w:rPr>
            </w:r>
            <w:r>
              <w:rPr>
                <w:noProof/>
                <w:webHidden/>
              </w:rPr>
              <w:fldChar w:fldCharType="separate"/>
            </w:r>
            <w:r>
              <w:rPr>
                <w:noProof/>
                <w:webHidden/>
              </w:rPr>
              <w:t>20</w:t>
            </w:r>
            <w:r>
              <w:rPr>
                <w:noProof/>
                <w:webHidden/>
              </w:rPr>
              <w:fldChar w:fldCharType="end"/>
            </w:r>
          </w:hyperlink>
        </w:p>
        <w:p w14:paraId="33B67D24" w14:textId="6FAF57E2"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690" w:history="1">
            <w:r w:rsidRPr="008B600D">
              <w:rPr>
                <w:rStyle w:val="Hyperlink"/>
                <w:noProof/>
              </w:rPr>
              <w:t>CHAPTER 2: LITERATURE REVIEW</w:t>
            </w:r>
            <w:r>
              <w:rPr>
                <w:noProof/>
                <w:webHidden/>
              </w:rPr>
              <w:tab/>
            </w:r>
            <w:r>
              <w:rPr>
                <w:noProof/>
                <w:webHidden/>
              </w:rPr>
              <w:fldChar w:fldCharType="begin"/>
            </w:r>
            <w:r>
              <w:rPr>
                <w:noProof/>
                <w:webHidden/>
              </w:rPr>
              <w:instrText xml:space="preserve"> PAGEREF _Toc207106690 \h </w:instrText>
            </w:r>
            <w:r>
              <w:rPr>
                <w:noProof/>
                <w:webHidden/>
              </w:rPr>
            </w:r>
            <w:r>
              <w:rPr>
                <w:noProof/>
                <w:webHidden/>
              </w:rPr>
              <w:fldChar w:fldCharType="separate"/>
            </w:r>
            <w:r>
              <w:rPr>
                <w:noProof/>
                <w:webHidden/>
              </w:rPr>
              <w:t>21</w:t>
            </w:r>
            <w:r>
              <w:rPr>
                <w:noProof/>
                <w:webHidden/>
              </w:rPr>
              <w:fldChar w:fldCharType="end"/>
            </w:r>
          </w:hyperlink>
        </w:p>
        <w:p w14:paraId="7AEB9E2C" w14:textId="7D7DB12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1" w:history="1">
            <w:r w:rsidRPr="008B600D">
              <w:rPr>
                <w:rStyle w:val="Hyperlink"/>
                <w:noProof/>
              </w:rPr>
              <w:t>Overview</w:t>
            </w:r>
            <w:r>
              <w:rPr>
                <w:noProof/>
                <w:webHidden/>
              </w:rPr>
              <w:tab/>
            </w:r>
            <w:r>
              <w:rPr>
                <w:noProof/>
                <w:webHidden/>
              </w:rPr>
              <w:fldChar w:fldCharType="begin"/>
            </w:r>
            <w:r>
              <w:rPr>
                <w:noProof/>
                <w:webHidden/>
              </w:rPr>
              <w:instrText xml:space="preserve"> PAGEREF _Toc207106691 \h </w:instrText>
            </w:r>
            <w:r>
              <w:rPr>
                <w:noProof/>
                <w:webHidden/>
              </w:rPr>
            </w:r>
            <w:r>
              <w:rPr>
                <w:noProof/>
                <w:webHidden/>
              </w:rPr>
              <w:fldChar w:fldCharType="separate"/>
            </w:r>
            <w:r>
              <w:rPr>
                <w:noProof/>
                <w:webHidden/>
              </w:rPr>
              <w:t>21</w:t>
            </w:r>
            <w:r>
              <w:rPr>
                <w:noProof/>
                <w:webHidden/>
              </w:rPr>
              <w:fldChar w:fldCharType="end"/>
            </w:r>
          </w:hyperlink>
        </w:p>
        <w:p w14:paraId="3C2004DB" w14:textId="7E325D57"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2" w:history="1">
            <w:r w:rsidRPr="008B600D">
              <w:rPr>
                <w:rStyle w:val="Hyperlink"/>
                <w:noProof/>
              </w:rPr>
              <w:t>2.1 Introduction</w:t>
            </w:r>
            <w:r>
              <w:rPr>
                <w:noProof/>
                <w:webHidden/>
              </w:rPr>
              <w:tab/>
            </w:r>
            <w:r>
              <w:rPr>
                <w:noProof/>
                <w:webHidden/>
              </w:rPr>
              <w:fldChar w:fldCharType="begin"/>
            </w:r>
            <w:r>
              <w:rPr>
                <w:noProof/>
                <w:webHidden/>
              </w:rPr>
              <w:instrText xml:space="preserve"> PAGEREF _Toc207106692 \h </w:instrText>
            </w:r>
            <w:r>
              <w:rPr>
                <w:noProof/>
                <w:webHidden/>
              </w:rPr>
            </w:r>
            <w:r>
              <w:rPr>
                <w:noProof/>
                <w:webHidden/>
              </w:rPr>
              <w:fldChar w:fldCharType="separate"/>
            </w:r>
            <w:r>
              <w:rPr>
                <w:noProof/>
                <w:webHidden/>
              </w:rPr>
              <w:t>21</w:t>
            </w:r>
            <w:r>
              <w:rPr>
                <w:noProof/>
                <w:webHidden/>
              </w:rPr>
              <w:fldChar w:fldCharType="end"/>
            </w:r>
          </w:hyperlink>
        </w:p>
        <w:p w14:paraId="33671D9A" w14:textId="74D5676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3" w:history="1">
            <w:r w:rsidRPr="008B600D">
              <w:rPr>
                <w:rStyle w:val="Hyperlink"/>
                <w:noProof/>
              </w:rPr>
              <w:t>2.2 Black-spot Detection</w:t>
            </w:r>
            <w:r>
              <w:rPr>
                <w:noProof/>
                <w:webHidden/>
              </w:rPr>
              <w:tab/>
            </w:r>
            <w:r>
              <w:rPr>
                <w:noProof/>
                <w:webHidden/>
              </w:rPr>
              <w:fldChar w:fldCharType="begin"/>
            </w:r>
            <w:r>
              <w:rPr>
                <w:noProof/>
                <w:webHidden/>
              </w:rPr>
              <w:instrText xml:space="preserve"> PAGEREF _Toc207106693 \h </w:instrText>
            </w:r>
            <w:r>
              <w:rPr>
                <w:noProof/>
                <w:webHidden/>
              </w:rPr>
            </w:r>
            <w:r>
              <w:rPr>
                <w:noProof/>
                <w:webHidden/>
              </w:rPr>
              <w:fldChar w:fldCharType="separate"/>
            </w:r>
            <w:r>
              <w:rPr>
                <w:noProof/>
                <w:webHidden/>
              </w:rPr>
              <w:t>22</w:t>
            </w:r>
            <w:r>
              <w:rPr>
                <w:noProof/>
                <w:webHidden/>
              </w:rPr>
              <w:fldChar w:fldCharType="end"/>
            </w:r>
          </w:hyperlink>
        </w:p>
        <w:p w14:paraId="15E760D5" w14:textId="7285B925"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4" w:history="1">
            <w:r w:rsidRPr="008B600D">
              <w:rPr>
                <w:rStyle w:val="Hyperlink"/>
                <w:noProof/>
              </w:rPr>
              <w:t>2.3 Weather &amp; Crash Risk</w:t>
            </w:r>
            <w:r>
              <w:rPr>
                <w:noProof/>
                <w:webHidden/>
              </w:rPr>
              <w:tab/>
            </w:r>
            <w:r>
              <w:rPr>
                <w:noProof/>
                <w:webHidden/>
              </w:rPr>
              <w:fldChar w:fldCharType="begin"/>
            </w:r>
            <w:r>
              <w:rPr>
                <w:noProof/>
                <w:webHidden/>
              </w:rPr>
              <w:instrText xml:space="preserve"> PAGEREF _Toc207106694 \h </w:instrText>
            </w:r>
            <w:r>
              <w:rPr>
                <w:noProof/>
                <w:webHidden/>
              </w:rPr>
            </w:r>
            <w:r>
              <w:rPr>
                <w:noProof/>
                <w:webHidden/>
              </w:rPr>
              <w:fldChar w:fldCharType="separate"/>
            </w:r>
            <w:r>
              <w:rPr>
                <w:noProof/>
                <w:webHidden/>
              </w:rPr>
              <w:t>23</w:t>
            </w:r>
            <w:r>
              <w:rPr>
                <w:noProof/>
                <w:webHidden/>
              </w:rPr>
              <w:fldChar w:fldCharType="end"/>
            </w:r>
          </w:hyperlink>
        </w:p>
        <w:p w14:paraId="687A9495" w14:textId="5D08EC69"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5" w:history="1">
            <w:r w:rsidRPr="008B600D">
              <w:rPr>
                <w:rStyle w:val="Hyperlink"/>
                <w:noProof/>
              </w:rPr>
              <w:t>2.4 Driver/Vehicle Effects</w:t>
            </w:r>
            <w:r>
              <w:rPr>
                <w:noProof/>
                <w:webHidden/>
              </w:rPr>
              <w:tab/>
            </w:r>
            <w:r>
              <w:rPr>
                <w:noProof/>
                <w:webHidden/>
              </w:rPr>
              <w:fldChar w:fldCharType="begin"/>
            </w:r>
            <w:r>
              <w:rPr>
                <w:noProof/>
                <w:webHidden/>
              </w:rPr>
              <w:instrText xml:space="preserve"> PAGEREF _Toc207106695 \h </w:instrText>
            </w:r>
            <w:r>
              <w:rPr>
                <w:noProof/>
                <w:webHidden/>
              </w:rPr>
            </w:r>
            <w:r>
              <w:rPr>
                <w:noProof/>
                <w:webHidden/>
              </w:rPr>
              <w:fldChar w:fldCharType="separate"/>
            </w:r>
            <w:r>
              <w:rPr>
                <w:noProof/>
                <w:webHidden/>
              </w:rPr>
              <w:t>23</w:t>
            </w:r>
            <w:r>
              <w:rPr>
                <w:noProof/>
                <w:webHidden/>
              </w:rPr>
              <w:fldChar w:fldCharType="end"/>
            </w:r>
          </w:hyperlink>
        </w:p>
        <w:p w14:paraId="41A303BA" w14:textId="684C2997"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6" w:history="1">
            <w:r w:rsidRPr="008B600D">
              <w:rPr>
                <w:rStyle w:val="Hyperlink"/>
                <w:noProof/>
              </w:rPr>
              <w:t>2.5 Predictive Modelling for Mixed Tabular Data</w:t>
            </w:r>
            <w:r>
              <w:rPr>
                <w:noProof/>
                <w:webHidden/>
              </w:rPr>
              <w:tab/>
            </w:r>
            <w:r>
              <w:rPr>
                <w:noProof/>
                <w:webHidden/>
              </w:rPr>
              <w:fldChar w:fldCharType="begin"/>
            </w:r>
            <w:r>
              <w:rPr>
                <w:noProof/>
                <w:webHidden/>
              </w:rPr>
              <w:instrText xml:space="preserve"> PAGEREF _Toc207106696 \h </w:instrText>
            </w:r>
            <w:r>
              <w:rPr>
                <w:noProof/>
                <w:webHidden/>
              </w:rPr>
            </w:r>
            <w:r>
              <w:rPr>
                <w:noProof/>
                <w:webHidden/>
              </w:rPr>
              <w:fldChar w:fldCharType="separate"/>
            </w:r>
            <w:r>
              <w:rPr>
                <w:noProof/>
                <w:webHidden/>
              </w:rPr>
              <w:t>24</w:t>
            </w:r>
            <w:r>
              <w:rPr>
                <w:noProof/>
                <w:webHidden/>
              </w:rPr>
              <w:fldChar w:fldCharType="end"/>
            </w:r>
          </w:hyperlink>
        </w:p>
        <w:p w14:paraId="25D2CA1E" w14:textId="70DBD9F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7" w:history="1">
            <w:r w:rsidRPr="008B600D">
              <w:rPr>
                <w:rStyle w:val="Hyperlink"/>
                <w:noProof/>
              </w:rPr>
              <w:t>2.6 Summary</w:t>
            </w:r>
            <w:r>
              <w:rPr>
                <w:noProof/>
                <w:webHidden/>
              </w:rPr>
              <w:tab/>
            </w:r>
            <w:r>
              <w:rPr>
                <w:noProof/>
                <w:webHidden/>
              </w:rPr>
              <w:fldChar w:fldCharType="begin"/>
            </w:r>
            <w:r>
              <w:rPr>
                <w:noProof/>
                <w:webHidden/>
              </w:rPr>
              <w:instrText xml:space="preserve"> PAGEREF _Toc207106697 \h </w:instrText>
            </w:r>
            <w:r>
              <w:rPr>
                <w:noProof/>
                <w:webHidden/>
              </w:rPr>
            </w:r>
            <w:r>
              <w:rPr>
                <w:noProof/>
                <w:webHidden/>
              </w:rPr>
              <w:fldChar w:fldCharType="separate"/>
            </w:r>
            <w:r>
              <w:rPr>
                <w:noProof/>
                <w:webHidden/>
              </w:rPr>
              <w:t>25</w:t>
            </w:r>
            <w:r>
              <w:rPr>
                <w:noProof/>
                <w:webHidden/>
              </w:rPr>
              <w:fldChar w:fldCharType="end"/>
            </w:r>
          </w:hyperlink>
        </w:p>
        <w:p w14:paraId="22A0A8AF" w14:textId="351A05C9"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698" w:history="1">
            <w:r w:rsidRPr="008B600D">
              <w:rPr>
                <w:rStyle w:val="Hyperlink"/>
                <w:noProof/>
              </w:rPr>
              <w:t>CHAPTER 3: METHODOLOGY</w:t>
            </w:r>
            <w:r>
              <w:rPr>
                <w:noProof/>
                <w:webHidden/>
              </w:rPr>
              <w:tab/>
            </w:r>
            <w:r>
              <w:rPr>
                <w:noProof/>
                <w:webHidden/>
              </w:rPr>
              <w:fldChar w:fldCharType="begin"/>
            </w:r>
            <w:r>
              <w:rPr>
                <w:noProof/>
                <w:webHidden/>
              </w:rPr>
              <w:instrText xml:space="preserve"> PAGEREF _Toc207106698 \h </w:instrText>
            </w:r>
            <w:r>
              <w:rPr>
                <w:noProof/>
                <w:webHidden/>
              </w:rPr>
            </w:r>
            <w:r>
              <w:rPr>
                <w:noProof/>
                <w:webHidden/>
              </w:rPr>
              <w:fldChar w:fldCharType="separate"/>
            </w:r>
            <w:r>
              <w:rPr>
                <w:noProof/>
                <w:webHidden/>
              </w:rPr>
              <w:t>26</w:t>
            </w:r>
            <w:r>
              <w:rPr>
                <w:noProof/>
                <w:webHidden/>
              </w:rPr>
              <w:fldChar w:fldCharType="end"/>
            </w:r>
          </w:hyperlink>
        </w:p>
        <w:p w14:paraId="0873F581" w14:textId="7B5CFE3D"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699" w:history="1">
            <w:r w:rsidRPr="008B600D">
              <w:rPr>
                <w:rStyle w:val="Hyperlink"/>
                <w:noProof/>
              </w:rPr>
              <w:t>Overview</w:t>
            </w:r>
            <w:r>
              <w:rPr>
                <w:noProof/>
                <w:webHidden/>
              </w:rPr>
              <w:tab/>
            </w:r>
            <w:r>
              <w:rPr>
                <w:noProof/>
                <w:webHidden/>
              </w:rPr>
              <w:fldChar w:fldCharType="begin"/>
            </w:r>
            <w:r>
              <w:rPr>
                <w:noProof/>
                <w:webHidden/>
              </w:rPr>
              <w:instrText xml:space="preserve"> PAGEREF _Toc207106699 \h </w:instrText>
            </w:r>
            <w:r>
              <w:rPr>
                <w:noProof/>
                <w:webHidden/>
              </w:rPr>
            </w:r>
            <w:r>
              <w:rPr>
                <w:noProof/>
                <w:webHidden/>
              </w:rPr>
              <w:fldChar w:fldCharType="separate"/>
            </w:r>
            <w:r>
              <w:rPr>
                <w:noProof/>
                <w:webHidden/>
              </w:rPr>
              <w:t>26</w:t>
            </w:r>
            <w:r>
              <w:rPr>
                <w:noProof/>
                <w:webHidden/>
              </w:rPr>
              <w:fldChar w:fldCharType="end"/>
            </w:r>
          </w:hyperlink>
        </w:p>
        <w:p w14:paraId="639E049E" w14:textId="40F3245D"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0" w:history="1">
            <w:r w:rsidRPr="008B600D">
              <w:rPr>
                <w:rStyle w:val="Hyperlink"/>
                <w:noProof/>
              </w:rPr>
              <w:t>3.1 Research philosophy &amp; design (abductive, design-science)</w:t>
            </w:r>
            <w:r>
              <w:rPr>
                <w:noProof/>
                <w:webHidden/>
              </w:rPr>
              <w:tab/>
            </w:r>
            <w:r>
              <w:rPr>
                <w:noProof/>
                <w:webHidden/>
              </w:rPr>
              <w:fldChar w:fldCharType="begin"/>
            </w:r>
            <w:r>
              <w:rPr>
                <w:noProof/>
                <w:webHidden/>
              </w:rPr>
              <w:instrText xml:space="preserve"> PAGEREF _Toc207106700 \h </w:instrText>
            </w:r>
            <w:r>
              <w:rPr>
                <w:noProof/>
                <w:webHidden/>
              </w:rPr>
            </w:r>
            <w:r>
              <w:rPr>
                <w:noProof/>
                <w:webHidden/>
              </w:rPr>
              <w:fldChar w:fldCharType="separate"/>
            </w:r>
            <w:r>
              <w:rPr>
                <w:noProof/>
                <w:webHidden/>
              </w:rPr>
              <w:t>26</w:t>
            </w:r>
            <w:r>
              <w:rPr>
                <w:noProof/>
                <w:webHidden/>
              </w:rPr>
              <w:fldChar w:fldCharType="end"/>
            </w:r>
          </w:hyperlink>
        </w:p>
        <w:p w14:paraId="4024086D" w14:textId="48B2C5FF"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1" w:history="1">
            <w:r w:rsidRPr="008B600D">
              <w:rPr>
                <w:rStyle w:val="Hyperlink"/>
                <w:noProof/>
              </w:rPr>
              <w:t>3.2 Methodological architecture &amp; strategy</w:t>
            </w:r>
            <w:r>
              <w:rPr>
                <w:noProof/>
                <w:webHidden/>
              </w:rPr>
              <w:tab/>
            </w:r>
            <w:r>
              <w:rPr>
                <w:noProof/>
                <w:webHidden/>
              </w:rPr>
              <w:fldChar w:fldCharType="begin"/>
            </w:r>
            <w:r>
              <w:rPr>
                <w:noProof/>
                <w:webHidden/>
              </w:rPr>
              <w:instrText xml:space="preserve"> PAGEREF _Toc207106701 \h </w:instrText>
            </w:r>
            <w:r>
              <w:rPr>
                <w:noProof/>
                <w:webHidden/>
              </w:rPr>
            </w:r>
            <w:r>
              <w:rPr>
                <w:noProof/>
                <w:webHidden/>
              </w:rPr>
              <w:fldChar w:fldCharType="separate"/>
            </w:r>
            <w:r>
              <w:rPr>
                <w:noProof/>
                <w:webHidden/>
              </w:rPr>
              <w:t>26</w:t>
            </w:r>
            <w:r>
              <w:rPr>
                <w:noProof/>
                <w:webHidden/>
              </w:rPr>
              <w:fldChar w:fldCharType="end"/>
            </w:r>
          </w:hyperlink>
        </w:p>
        <w:p w14:paraId="41640E12" w14:textId="1D6EE4C2"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2" w:history="1">
            <w:r w:rsidRPr="008B600D">
              <w:rPr>
                <w:rStyle w:val="Hyperlink"/>
                <w:noProof/>
              </w:rPr>
              <w:t>3.3 Data sources</w:t>
            </w:r>
            <w:r>
              <w:rPr>
                <w:noProof/>
                <w:webHidden/>
              </w:rPr>
              <w:tab/>
            </w:r>
            <w:r>
              <w:rPr>
                <w:noProof/>
                <w:webHidden/>
              </w:rPr>
              <w:fldChar w:fldCharType="begin"/>
            </w:r>
            <w:r>
              <w:rPr>
                <w:noProof/>
                <w:webHidden/>
              </w:rPr>
              <w:instrText xml:space="preserve"> PAGEREF _Toc207106702 \h </w:instrText>
            </w:r>
            <w:r>
              <w:rPr>
                <w:noProof/>
                <w:webHidden/>
              </w:rPr>
            </w:r>
            <w:r>
              <w:rPr>
                <w:noProof/>
                <w:webHidden/>
              </w:rPr>
              <w:fldChar w:fldCharType="separate"/>
            </w:r>
            <w:r>
              <w:rPr>
                <w:noProof/>
                <w:webHidden/>
              </w:rPr>
              <w:t>28</w:t>
            </w:r>
            <w:r>
              <w:rPr>
                <w:noProof/>
                <w:webHidden/>
              </w:rPr>
              <w:fldChar w:fldCharType="end"/>
            </w:r>
          </w:hyperlink>
        </w:p>
        <w:p w14:paraId="367CA587" w14:textId="47D7DF9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3" w:history="1">
            <w:r w:rsidRPr="008B600D">
              <w:rPr>
                <w:rStyle w:val="Hyperlink"/>
                <w:noProof/>
              </w:rPr>
              <w:t>3.4 Research ethics &amp; data governance</w:t>
            </w:r>
            <w:r>
              <w:rPr>
                <w:noProof/>
                <w:webHidden/>
              </w:rPr>
              <w:tab/>
            </w:r>
            <w:r>
              <w:rPr>
                <w:noProof/>
                <w:webHidden/>
              </w:rPr>
              <w:fldChar w:fldCharType="begin"/>
            </w:r>
            <w:r>
              <w:rPr>
                <w:noProof/>
                <w:webHidden/>
              </w:rPr>
              <w:instrText xml:space="preserve"> PAGEREF _Toc207106703 \h </w:instrText>
            </w:r>
            <w:r>
              <w:rPr>
                <w:noProof/>
                <w:webHidden/>
              </w:rPr>
            </w:r>
            <w:r>
              <w:rPr>
                <w:noProof/>
                <w:webHidden/>
              </w:rPr>
              <w:fldChar w:fldCharType="separate"/>
            </w:r>
            <w:r>
              <w:rPr>
                <w:noProof/>
                <w:webHidden/>
              </w:rPr>
              <w:t>28</w:t>
            </w:r>
            <w:r>
              <w:rPr>
                <w:noProof/>
                <w:webHidden/>
              </w:rPr>
              <w:fldChar w:fldCharType="end"/>
            </w:r>
          </w:hyperlink>
        </w:p>
        <w:p w14:paraId="66E6EF7A" w14:textId="4B7FE4C2"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4" w:history="1">
            <w:r w:rsidRPr="008B600D">
              <w:rPr>
                <w:rStyle w:val="Hyperlink"/>
                <w:noProof/>
              </w:rPr>
              <w:t>3.5 Reproducibility &amp; transparency</w:t>
            </w:r>
            <w:r>
              <w:rPr>
                <w:noProof/>
                <w:webHidden/>
              </w:rPr>
              <w:tab/>
            </w:r>
            <w:r>
              <w:rPr>
                <w:noProof/>
                <w:webHidden/>
              </w:rPr>
              <w:fldChar w:fldCharType="begin"/>
            </w:r>
            <w:r>
              <w:rPr>
                <w:noProof/>
                <w:webHidden/>
              </w:rPr>
              <w:instrText xml:space="preserve"> PAGEREF _Toc207106704 \h </w:instrText>
            </w:r>
            <w:r>
              <w:rPr>
                <w:noProof/>
                <w:webHidden/>
              </w:rPr>
            </w:r>
            <w:r>
              <w:rPr>
                <w:noProof/>
                <w:webHidden/>
              </w:rPr>
              <w:fldChar w:fldCharType="separate"/>
            </w:r>
            <w:r>
              <w:rPr>
                <w:noProof/>
                <w:webHidden/>
              </w:rPr>
              <w:t>29</w:t>
            </w:r>
            <w:r>
              <w:rPr>
                <w:noProof/>
                <w:webHidden/>
              </w:rPr>
              <w:fldChar w:fldCharType="end"/>
            </w:r>
          </w:hyperlink>
        </w:p>
        <w:p w14:paraId="447E0771" w14:textId="017E509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5" w:history="1">
            <w:r w:rsidRPr="008B600D">
              <w:rPr>
                <w:rStyle w:val="Hyperlink"/>
                <w:noProof/>
              </w:rPr>
              <w:t>3.6 Data preparation &amp; integration</w:t>
            </w:r>
            <w:r>
              <w:rPr>
                <w:noProof/>
                <w:webHidden/>
              </w:rPr>
              <w:tab/>
            </w:r>
            <w:r>
              <w:rPr>
                <w:noProof/>
                <w:webHidden/>
              </w:rPr>
              <w:fldChar w:fldCharType="begin"/>
            </w:r>
            <w:r>
              <w:rPr>
                <w:noProof/>
                <w:webHidden/>
              </w:rPr>
              <w:instrText xml:space="preserve"> PAGEREF _Toc207106705 \h </w:instrText>
            </w:r>
            <w:r>
              <w:rPr>
                <w:noProof/>
                <w:webHidden/>
              </w:rPr>
            </w:r>
            <w:r>
              <w:rPr>
                <w:noProof/>
                <w:webHidden/>
              </w:rPr>
              <w:fldChar w:fldCharType="separate"/>
            </w:r>
            <w:r>
              <w:rPr>
                <w:noProof/>
                <w:webHidden/>
              </w:rPr>
              <w:t>29</w:t>
            </w:r>
            <w:r>
              <w:rPr>
                <w:noProof/>
                <w:webHidden/>
              </w:rPr>
              <w:fldChar w:fldCharType="end"/>
            </w:r>
          </w:hyperlink>
        </w:p>
        <w:p w14:paraId="31F05803" w14:textId="3CF53C48"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6" w:history="1">
            <w:r w:rsidRPr="008B600D">
              <w:rPr>
                <w:rStyle w:val="Hyperlink"/>
                <w:noProof/>
              </w:rPr>
              <w:t>3.7 Black-spot detection: exploration HDBSCAN, operational 100m grouping</w:t>
            </w:r>
            <w:r>
              <w:rPr>
                <w:noProof/>
                <w:webHidden/>
              </w:rPr>
              <w:tab/>
            </w:r>
            <w:r>
              <w:rPr>
                <w:noProof/>
                <w:webHidden/>
              </w:rPr>
              <w:fldChar w:fldCharType="begin"/>
            </w:r>
            <w:r>
              <w:rPr>
                <w:noProof/>
                <w:webHidden/>
              </w:rPr>
              <w:instrText xml:space="preserve"> PAGEREF _Toc207106706 \h </w:instrText>
            </w:r>
            <w:r>
              <w:rPr>
                <w:noProof/>
                <w:webHidden/>
              </w:rPr>
            </w:r>
            <w:r>
              <w:rPr>
                <w:noProof/>
                <w:webHidden/>
              </w:rPr>
              <w:fldChar w:fldCharType="separate"/>
            </w:r>
            <w:r>
              <w:rPr>
                <w:noProof/>
                <w:webHidden/>
              </w:rPr>
              <w:t>30</w:t>
            </w:r>
            <w:r>
              <w:rPr>
                <w:noProof/>
                <w:webHidden/>
              </w:rPr>
              <w:fldChar w:fldCharType="end"/>
            </w:r>
          </w:hyperlink>
        </w:p>
        <w:p w14:paraId="6C6D3C62" w14:textId="21356DEF"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7" w:history="1">
            <w:r w:rsidRPr="008B600D">
              <w:rPr>
                <w:rStyle w:val="Hyperlink"/>
                <w:noProof/>
              </w:rPr>
              <w:t>3.8 Weather &amp; temporal feature engineering</w:t>
            </w:r>
            <w:r>
              <w:rPr>
                <w:noProof/>
                <w:webHidden/>
              </w:rPr>
              <w:tab/>
            </w:r>
            <w:r>
              <w:rPr>
                <w:noProof/>
                <w:webHidden/>
              </w:rPr>
              <w:fldChar w:fldCharType="begin"/>
            </w:r>
            <w:r>
              <w:rPr>
                <w:noProof/>
                <w:webHidden/>
              </w:rPr>
              <w:instrText xml:space="preserve"> PAGEREF _Toc207106707 \h </w:instrText>
            </w:r>
            <w:r>
              <w:rPr>
                <w:noProof/>
                <w:webHidden/>
              </w:rPr>
            </w:r>
            <w:r>
              <w:rPr>
                <w:noProof/>
                <w:webHidden/>
              </w:rPr>
              <w:fldChar w:fldCharType="separate"/>
            </w:r>
            <w:r>
              <w:rPr>
                <w:noProof/>
                <w:webHidden/>
              </w:rPr>
              <w:t>32</w:t>
            </w:r>
            <w:r>
              <w:rPr>
                <w:noProof/>
                <w:webHidden/>
              </w:rPr>
              <w:fldChar w:fldCharType="end"/>
            </w:r>
          </w:hyperlink>
        </w:p>
        <w:p w14:paraId="35B27EE0" w14:textId="095C866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8" w:history="1">
            <w:r w:rsidRPr="008B600D">
              <w:rPr>
                <w:rStyle w:val="Hyperlink"/>
                <w:noProof/>
              </w:rPr>
              <w:t>3.9 Modelling &amp; Evaluation</w:t>
            </w:r>
            <w:r>
              <w:rPr>
                <w:noProof/>
                <w:webHidden/>
              </w:rPr>
              <w:tab/>
            </w:r>
            <w:r>
              <w:rPr>
                <w:noProof/>
                <w:webHidden/>
              </w:rPr>
              <w:fldChar w:fldCharType="begin"/>
            </w:r>
            <w:r>
              <w:rPr>
                <w:noProof/>
                <w:webHidden/>
              </w:rPr>
              <w:instrText xml:space="preserve"> PAGEREF _Toc207106708 \h </w:instrText>
            </w:r>
            <w:r>
              <w:rPr>
                <w:noProof/>
                <w:webHidden/>
              </w:rPr>
            </w:r>
            <w:r>
              <w:rPr>
                <w:noProof/>
                <w:webHidden/>
              </w:rPr>
              <w:fldChar w:fldCharType="separate"/>
            </w:r>
            <w:r>
              <w:rPr>
                <w:noProof/>
                <w:webHidden/>
              </w:rPr>
              <w:t>33</w:t>
            </w:r>
            <w:r>
              <w:rPr>
                <w:noProof/>
                <w:webHidden/>
              </w:rPr>
              <w:fldChar w:fldCharType="end"/>
            </w:r>
          </w:hyperlink>
        </w:p>
        <w:p w14:paraId="1BBA3A35" w14:textId="2C2D458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09" w:history="1">
            <w:r w:rsidRPr="008B600D">
              <w:rPr>
                <w:rStyle w:val="Hyperlink"/>
                <w:noProof/>
              </w:rPr>
              <w:t>3.10 Machine Learning Algorithms</w:t>
            </w:r>
            <w:r>
              <w:rPr>
                <w:noProof/>
                <w:webHidden/>
              </w:rPr>
              <w:tab/>
            </w:r>
            <w:r>
              <w:rPr>
                <w:noProof/>
                <w:webHidden/>
              </w:rPr>
              <w:fldChar w:fldCharType="begin"/>
            </w:r>
            <w:r>
              <w:rPr>
                <w:noProof/>
                <w:webHidden/>
              </w:rPr>
              <w:instrText xml:space="preserve"> PAGEREF _Toc207106709 \h </w:instrText>
            </w:r>
            <w:r>
              <w:rPr>
                <w:noProof/>
                <w:webHidden/>
              </w:rPr>
            </w:r>
            <w:r>
              <w:rPr>
                <w:noProof/>
                <w:webHidden/>
              </w:rPr>
              <w:fldChar w:fldCharType="separate"/>
            </w:r>
            <w:r>
              <w:rPr>
                <w:noProof/>
                <w:webHidden/>
              </w:rPr>
              <w:t>34</w:t>
            </w:r>
            <w:r>
              <w:rPr>
                <w:noProof/>
                <w:webHidden/>
              </w:rPr>
              <w:fldChar w:fldCharType="end"/>
            </w:r>
          </w:hyperlink>
        </w:p>
        <w:p w14:paraId="5257CD22" w14:textId="1905C96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0" w:history="1">
            <w:r w:rsidRPr="008B600D">
              <w:rPr>
                <w:rStyle w:val="Hyperlink"/>
                <w:noProof/>
              </w:rPr>
              <w:t>3.11 Validation &amp; error-analysis plan</w:t>
            </w:r>
            <w:r>
              <w:rPr>
                <w:noProof/>
                <w:webHidden/>
              </w:rPr>
              <w:tab/>
            </w:r>
            <w:r>
              <w:rPr>
                <w:noProof/>
                <w:webHidden/>
              </w:rPr>
              <w:fldChar w:fldCharType="begin"/>
            </w:r>
            <w:r>
              <w:rPr>
                <w:noProof/>
                <w:webHidden/>
              </w:rPr>
              <w:instrText xml:space="preserve"> PAGEREF _Toc207106710 \h </w:instrText>
            </w:r>
            <w:r>
              <w:rPr>
                <w:noProof/>
                <w:webHidden/>
              </w:rPr>
            </w:r>
            <w:r>
              <w:rPr>
                <w:noProof/>
                <w:webHidden/>
              </w:rPr>
              <w:fldChar w:fldCharType="separate"/>
            </w:r>
            <w:r>
              <w:rPr>
                <w:noProof/>
                <w:webHidden/>
              </w:rPr>
              <w:t>35</w:t>
            </w:r>
            <w:r>
              <w:rPr>
                <w:noProof/>
                <w:webHidden/>
              </w:rPr>
              <w:fldChar w:fldCharType="end"/>
            </w:r>
          </w:hyperlink>
        </w:p>
        <w:p w14:paraId="0D656EF1" w14:textId="012467B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1" w:history="1">
            <w:r w:rsidRPr="008B600D">
              <w:rPr>
                <w:rStyle w:val="Hyperlink"/>
                <w:noProof/>
              </w:rPr>
              <w:t>3.12 Summary</w:t>
            </w:r>
            <w:r>
              <w:rPr>
                <w:noProof/>
                <w:webHidden/>
              </w:rPr>
              <w:tab/>
            </w:r>
            <w:r>
              <w:rPr>
                <w:noProof/>
                <w:webHidden/>
              </w:rPr>
              <w:fldChar w:fldCharType="begin"/>
            </w:r>
            <w:r>
              <w:rPr>
                <w:noProof/>
                <w:webHidden/>
              </w:rPr>
              <w:instrText xml:space="preserve"> PAGEREF _Toc207106711 \h </w:instrText>
            </w:r>
            <w:r>
              <w:rPr>
                <w:noProof/>
                <w:webHidden/>
              </w:rPr>
            </w:r>
            <w:r>
              <w:rPr>
                <w:noProof/>
                <w:webHidden/>
              </w:rPr>
              <w:fldChar w:fldCharType="separate"/>
            </w:r>
            <w:r>
              <w:rPr>
                <w:noProof/>
                <w:webHidden/>
              </w:rPr>
              <w:t>35</w:t>
            </w:r>
            <w:r>
              <w:rPr>
                <w:noProof/>
                <w:webHidden/>
              </w:rPr>
              <w:fldChar w:fldCharType="end"/>
            </w:r>
          </w:hyperlink>
        </w:p>
        <w:p w14:paraId="075DC203" w14:textId="25B54286"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12" w:history="1">
            <w:r w:rsidRPr="008B600D">
              <w:rPr>
                <w:rStyle w:val="Hyperlink"/>
                <w:noProof/>
              </w:rPr>
              <w:t>CHAPTER 4: ARTEFACT</w:t>
            </w:r>
            <w:r>
              <w:rPr>
                <w:noProof/>
                <w:webHidden/>
              </w:rPr>
              <w:tab/>
            </w:r>
            <w:r>
              <w:rPr>
                <w:noProof/>
                <w:webHidden/>
              </w:rPr>
              <w:fldChar w:fldCharType="begin"/>
            </w:r>
            <w:r>
              <w:rPr>
                <w:noProof/>
                <w:webHidden/>
              </w:rPr>
              <w:instrText xml:space="preserve"> PAGEREF _Toc207106712 \h </w:instrText>
            </w:r>
            <w:r>
              <w:rPr>
                <w:noProof/>
                <w:webHidden/>
              </w:rPr>
            </w:r>
            <w:r>
              <w:rPr>
                <w:noProof/>
                <w:webHidden/>
              </w:rPr>
              <w:fldChar w:fldCharType="separate"/>
            </w:r>
            <w:r>
              <w:rPr>
                <w:noProof/>
                <w:webHidden/>
              </w:rPr>
              <w:t>37</w:t>
            </w:r>
            <w:r>
              <w:rPr>
                <w:noProof/>
                <w:webHidden/>
              </w:rPr>
              <w:fldChar w:fldCharType="end"/>
            </w:r>
          </w:hyperlink>
        </w:p>
        <w:p w14:paraId="32E891E1" w14:textId="006576CF"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3" w:history="1">
            <w:r w:rsidRPr="008B600D">
              <w:rPr>
                <w:rStyle w:val="Hyperlink"/>
                <w:noProof/>
              </w:rPr>
              <w:t>Overview</w:t>
            </w:r>
            <w:r>
              <w:rPr>
                <w:noProof/>
                <w:webHidden/>
              </w:rPr>
              <w:tab/>
            </w:r>
            <w:r>
              <w:rPr>
                <w:noProof/>
                <w:webHidden/>
              </w:rPr>
              <w:fldChar w:fldCharType="begin"/>
            </w:r>
            <w:r>
              <w:rPr>
                <w:noProof/>
                <w:webHidden/>
              </w:rPr>
              <w:instrText xml:space="preserve"> PAGEREF _Toc207106713 \h </w:instrText>
            </w:r>
            <w:r>
              <w:rPr>
                <w:noProof/>
                <w:webHidden/>
              </w:rPr>
            </w:r>
            <w:r>
              <w:rPr>
                <w:noProof/>
                <w:webHidden/>
              </w:rPr>
              <w:fldChar w:fldCharType="separate"/>
            </w:r>
            <w:r>
              <w:rPr>
                <w:noProof/>
                <w:webHidden/>
              </w:rPr>
              <w:t>37</w:t>
            </w:r>
            <w:r>
              <w:rPr>
                <w:noProof/>
                <w:webHidden/>
              </w:rPr>
              <w:fldChar w:fldCharType="end"/>
            </w:r>
          </w:hyperlink>
        </w:p>
        <w:p w14:paraId="1F3145B3" w14:textId="386844C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4" w:history="1">
            <w:r w:rsidRPr="008B600D">
              <w:rPr>
                <w:rStyle w:val="Hyperlink"/>
                <w:noProof/>
              </w:rPr>
              <w:t>4.1 Data &amp; feature schema(runtime)</w:t>
            </w:r>
            <w:r>
              <w:rPr>
                <w:noProof/>
                <w:webHidden/>
              </w:rPr>
              <w:tab/>
            </w:r>
            <w:r>
              <w:rPr>
                <w:noProof/>
                <w:webHidden/>
              </w:rPr>
              <w:fldChar w:fldCharType="begin"/>
            </w:r>
            <w:r>
              <w:rPr>
                <w:noProof/>
                <w:webHidden/>
              </w:rPr>
              <w:instrText xml:space="preserve"> PAGEREF _Toc207106714 \h </w:instrText>
            </w:r>
            <w:r>
              <w:rPr>
                <w:noProof/>
                <w:webHidden/>
              </w:rPr>
            </w:r>
            <w:r>
              <w:rPr>
                <w:noProof/>
                <w:webHidden/>
              </w:rPr>
              <w:fldChar w:fldCharType="separate"/>
            </w:r>
            <w:r>
              <w:rPr>
                <w:noProof/>
                <w:webHidden/>
              </w:rPr>
              <w:t>37</w:t>
            </w:r>
            <w:r>
              <w:rPr>
                <w:noProof/>
                <w:webHidden/>
              </w:rPr>
              <w:fldChar w:fldCharType="end"/>
            </w:r>
          </w:hyperlink>
        </w:p>
        <w:p w14:paraId="404B9927" w14:textId="6D492F2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5" w:history="1">
            <w:r w:rsidRPr="008B600D">
              <w:rPr>
                <w:rStyle w:val="Hyperlink"/>
                <w:noProof/>
              </w:rPr>
              <w:t>4.2 Model training &amp; export</w:t>
            </w:r>
            <w:r>
              <w:rPr>
                <w:noProof/>
                <w:webHidden/>
              </w:rPr>
              <w:tab/>
            </w:r>
            <w:r>
              <w:rPr>
                <w:noProof/>
                <w:webHidden/>
              </w:rPr>
              <w:fldChar w:fldCharType="begin"/>
            </w:r>
            <w:r>
              <w:rPr>
                <w:noProof/>
                <w:webHidden/>
              </w:rPr>
              <w:instrText xml:space="preserve"> PAGEREF _Toc207106715 \h </w:instrText>
            </w:r>
            <w:r>
              <w:rPr>
                <w:noProof/>
                <w:webHidden/>
              </w:rPr>
            </w:r>
            <w:r>
              <w:rPr>
                <w:noProof/>
                <w:webHidden/>
              </w:rPr>
              <w:fldChar w:fldCharType="separate"/>
            </w:r>
            <w:r>
              <w:rPr>
                <w:noProof/>
                <w:webHidden/>
              </w:rPr>
              <w:t>38</w:t>
            </w:r>
            <w:r>
              <w:rPr>
                <w:noProof/>
                <w:webHidden/>
              </w:rPr>
              <w:fldChar w:fldCharType="end"/>
            </w:r>
          </w:hyperlink>
        </w:p>
        <w:p w14:paraId="2F3F3EB1" w14:textId="3A7EEC29"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6" w:history="1">
            <w:r w:rsidRPr="008B600D">
              <w:rPr>
                <w:rStyle w:val="Hyperlink"/>
                <w:noProof/>
              </w:rPr>
              <w:t>4.3 Django architecture &amp; loader</w:t>
            </w:r>
            <w:r>
              <w:rPr>
                <w:noProof/>
                <w:webHidden/>
              </w:rPr>
              <w:tab/>
            </w:r>
            <w:r>
              <w:rPr>
                <w:noProof/>
                <w:webHidden/>
              </w:rPr>
              <w:fldChar w:fldCharType="begin"/>
            </w:r>
            <w:r>
              <w:rPr>
                <w:noProof/>
                <w:webHidden/>
              </w:rPr>
              <w:instrText xml:space="preserve"> PAGEREF _Toc207106716 \h </w:instrText>
            </w:r>
            <w:r>
              <w:rPr>
                <w:noProof/>
                <w:webHidden/>
              </w:rPr>
            </w:r>
            <w:r>
              <w:rPr>
                <w:noProof/>
                <w:webHidden/>
              </w:rPr>
              <w:fldChar w:fldCharType="separate"/>
            </w:r>
            <w:r>
              <w:rPr>
                <w:noProof/>
                <w:webHidden/>
              </w:rPr>
              <w:t>38</w:t>
            </w:r>
            <w:r>
              <w:rPr>
                <w:noProof/>
                <w:webHidden/>
              </w:rPr>
              <w:fldChar w:fldCharType="end"/>
            </w:r>
          </w:hyperlink>
        </w:p>
        <w:p w14:paraId="2854D7C1" w14:textId="7670497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7" w:history="1">
            <w:r w:rsidRPr="008B600D">
              <w:rPr>
                <w:rStyle w:val="Hyperlink"/>
                <w:noProof/>
              </w:rPr>
              <w:t>4.4 User interface</w:t>
            </w:r>
            <w:r>
              <w:rPr>
                <w:noProof/>
                <w:webHidden/>
              </w:rPr>
              <w:tab/>
            </w:r>
            <w:r>
              <w:rPr>
                <w:noProof/>
                <w:webHidden/>
              </w:rPr>
              <w:fldChar w:fldCharType="begin"/>
            </w:r>
            <w:r>
              <w:rPr>
                <w:noProof/>
                <w:webHidden/>
              </w:rPr>
              <w:instrText xml:space="preserve"> PAGEREF _Toc207106717 \h </w:instrText>
            </w:r>
            <w:r>
              <w:rPr>
                <w:noProof/>
                <w:webHidden/>
              </w:rPr>
            </w:r>
            <w:r>
              <w:rPr>
                <w:noProof/>
                <w:webHidden/>
              </w:rPr>
              <w:fldChar w:fldCharType="separate"/>
            </w:r>
            <w:r>
              <w:rPr>
                <w:noProof/>
                <w:webHidden/>
              </w:rPr>
              <w:t>38</w:t>
            </w:r>
            <w:r>
              <w:rPr>
                <w:noProof/>
                <w:webHidden/>
              </w:rPr>
              <w:fldChar w:fldCharType="end"/>
            </w:r>
          </w:hyperlink>
        </w:p>
        <w:p w14:paraId="59E5DD94" w14:textId="425C0954"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8" w:history="1">
            <w:r w:rsidRPr="008B600D">
              <w:rPr>
                <w:rStyle w:val="Hyperlink"/>
                <w:noProof/>
              </w:rPr>
              <w:t>4.5 Deployment &amp; run</w:t>
            </w:r>
            <w:r>
              <w:rPr>
                <w:noProof/>
                <w:webHidden/>
              </w:rPr>
              <w:tab/>
            </w:r>
            <w:r>
              <w:rPr>
                <w:noProof/>
                <w:webHidden/>
              </w:rPr>
              <w:fldChar w:fldCharType="begin"/>
            </w:r>
            <w:r>
              <w:rPr>
                <w:noProof/>
                <w:webHidden/>
              </w:rPr>
              <w:instrText xml:space="preserve"> PAGEREF _Toc207106718 \h </w:instrText>
            </w:r>
            <w:r>
              <w:rPr>
                <w:noProof/>
                <w:webHidden/>
              </w:rPr>
            </w:r>
            <w:r>
              <w:rPr>
                <w:noProof/>
                <w:webHidden/>
              </w:rPr>
              <w:fldChar w:fldCharType="separate"/>
            </w:r>
            <w:r>
              <w:rPr>
                <w:noProof/>
                <w:webHidden/>
              </w:rPr>
              <w:t>40</w:t>
            </w:r>
            <w:r>
              <w:rPr>
                <w:noProof/>
                <w:webHidden/>
              </w:rPr>
              <w:fldChar w:fldCharType="end"/>
            </w:r>
          </w:hyperlink>
        </w:p>
        <w:p w14:paraId="62726821" w14:textId="7C3F687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19" w:history="1">
            <w:r w:rsidRPr="008B600D">
              <w:rPr>
                <w:rStyle w:val="Hyperlink"/>
                <w:noProof/>
              </w:rPr>
              <w:t>4.6 Runtime check &amp; limitations</w:t>
            </w:r>
            <w:r>
              <w:rPr>
                <w:noProof/>
                <w:webHidden/>
              </w:rPr>
              <w:tab/>
            </w:r>
            <w:r>
              <w:rPr>
                <w:noProof/>
                <w:webHidden/>
              </w:rPr>
              <w:fldChar w:fldCharType="begin"/>
            </w:r>
            <w:r>
              <w:rPr>
                <w:noProof/>
                <w:webHidden/>
              </w:rPr>
              <w:instrText xml:space="preserve"> PAGEREF _Toc207106719 \h </w:instrText>
            </w:r>
            <w:r>
              <w:rPr>
                <w:noProof/>
                <w:webHidden/>
              </w:rPr>
            </w:r>
            <w:r>
              <w:rPr>
                <w:noProof/>
                <w:webHidden/>
              </w:rPr>
              <w:fldChar w:fldCharType="separate"/>
            </w:r>
            <w:r>
              <w:rPr>
                <w:noProof/>
                <w:webHidden/>
              </w:rPr>
              <w:t>41</w:t>
            </w:r>
            <w:r>
              <w:rPr>
                <w:noProof/>
                <w:webHidden/>
              </w:rPr>
              <w:fldChar w:fldCharType="end"/>
            </w:r>
          </w:hyperlink>
        </w:p>
        <w:p w14:paraId="5A11B35F" w14:textId="12FD70F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0" w:history="1">
            <w:r w:rsidRPr="008B600D">
              <w:rPr>
                <w:rStyle w:val="Hyperlink"/>
                <w:noProof/>
              </w:rPr>
              <w:t>4.7 Chapter summary</w:t>
            </w:r>
            <w:r>
              <w:rPr>
                <w:noProof/>
                <w:webHidden/>
              </w:rPr>
              <w:tab/>
            </w:r>
            <w:r>
              <w:rPr>
                <w:noProof/>
                <w:webHidden/>
              </w:rPr>
              <w:fldChar w:fldCharType="begin"/>
            </w:r>
            <w:r>
              <w:rPr>
                <w:noProof/>
                <w:webHidden/>
              </w:rPr>
              <w:instrText xml:space="preserve"> PAGEREF _Toc207106720 \h </w:instrText>
            </w:r>
            <w:r>
              <w:rPr>
                <w:noProof/>
                <w:webHidden/>
              </w:rPr>
            </w:r>
            <w:r>
              <w:rPr>
                <w:noProof/>
                <w:webHidden/>
              </w:rPr>
              <w:fldChar w:fldCharType="separate"/>
            </w:r>
            <w:r>
              <w:rPr>
                <w:noProof/>
                <w:webHidden/>
              </w:rPr>
              <w:t>41</w:t>
            </w:r>
            <w:r>
              <w:rPr>
                <w:noProof/>
                <w:webHidden/>
              </w:rPr>
              <w:fldChar w:fldCharType="end"/>
            </w:r>
          </w:hyperlink>
        </w:p>
        <w:p w14:paraId="741B273D" w14:textId="08A6C8D2"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21" w:history="1">
            <w:r w:rsidRPr="008B600D">
              <w:rPr>
                <w:rStyle w:val="Hyperlink"/>
                <w:noProof/>
              </w:rPr>
              <w:t>CHAPTER 5: RESULTS AND FINDINGS</w:t>
            </w:r>
            <w:r>
              <w:rPr>
                <w:noProof/>
                <w:webHidden/>
              </w:rPr>
              <w:tab/>
            </w:r>
            <w:r>
              <w:rPr>
                <w:noProof/>
                <w:webHidden/>
              </w:rPr>
              <w:fldChar w:fldCharType="begin"/>
            </w:r>
            <w:r>
              <w:rPr>
                <w:noProof/>
                <w:webHidden/>
              </w:rPr>
              <w:instrText xml:space="preserve"> PAGEREF _Toc207106721 \h </w:instrText>
            </w:r>
            <w:r>
              <w:rPr>
                <w:noProof/>
                <w:webHidden/>
              </w:rPr>
            </w:r>
            <w:r>
              <w:rPr>
                <w:noProof/>
                <w:webHidden/>
              </w:rPr>
              <w:fldChar w:fldCharType="separate"/>
            </w:r>
            <w:r>
              <w:rPr>
                <w:noProof/>
                <w:webHidden/>
              </w:rPr>
              <w:t>42</w:t>
            </w:r>
            <w:r>
              <w:rPr>
                <w:noProof/>
                <w:webHidden/>
              </w:rPr>
              <w:fldChar w:fldCharType="end"/>
            </w:r>
          </w:hyperlink>
        </w:p>
        <w:p w14:paraId="50BD464C" w14:textId="2DCB310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2" w:history="1">
            <w:r w:rsidRPr="008B600D">
              <w:rPr>
                <w:rStyle w:val="Hyperlink"/>
                <w:noProof/>
              </w:rPr>
              <w:t>Overview</w:t>
            </w:r>
            <w:r>
              <w:rPr>
                <w:noProof/>
                <w:webHidden/>
              </w:rPr>
              <w:tab/>
            </w:r>
            <w:r>
              <w:rPr>
                <w:noProof/>
                <w:webHidden/>
              </w:rPr>
              <w:fldChar w:fldCharType="begin"/>
            </w:r>
            <w:r>
              <w:rPr>
                <w:noProof/>
                <w:webHidden/>
              </w:rPr>
              <w:instrText xml:space="preserve"> PAGEREF _Toc207106722 \h </w:instrText>
            </w:r>
            <w:r>
              <w:rPr>
                <w:noProof/>
                <w:webHidden/>
              </w:rPr>
            </w:r>
            <w:r>
              <w:rPr>
                <w:noProof/>
                <w:webHidden/>
              </w:rPr>
              <w:fldChar w:fldCharType="separate"/>
            </w:r>
            <w:r>
              <w:rPr>
                <w:noProof/>
                <w:webHidden/>
              </w:rPr>
              <w:t>42</w:t>
            </w:r>
            <w:r>
              <w:rPr>
                <w:noProof/>
                <w:webHidden/>
              </w:rPr>
              <w:fldChar w:fldCharType="end"/>
            </w:r>
          </w:hyperlink>
        </w:p>
        <w:p w14:paraId="083EA442" w14:textId="7C3524A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3" w:history="1">
            <w:r w:rsidRPr="008B600D">
              <w:rPr>
                <w:rStyle w:val="Hyperlink"/>
                <w:noProof/>
              </w:rPr>
              <w:t>5.1 Exploratory patterns</w:t>
            </w:r>
            <w:r>
              <w:rPr>
                <w:noProof/>
                <w:webHidden/>
              </w:rPr>
              <w:tab/>
            </w:r>
            <w:r>
              <w:rPr>
                <w:noProof/>
                <w:webHidden/>
              </w:rPr>
              <w:fldChar w:fldCharType="begin"/>
            </w:r>
            <w:r>
              <w:rPr>
                <w:noProof/>
                <w:webHidden/>
              </w:rPr>
              <w:instrText xml:space="preserve"> PAGEREF _Toc207106723 \h </w:instrText>
            </w:r>
            <w:r>
              <w:rPr>
                <w:noProof/>
                <w:webHidden/>
              </w:rPr>
            </w:r>
            <w:r>
              <w:rPr>
                <w:noProof/>
                <w:webHidden/>
              </w:rPr>
              <w:fldChar w:fldCharType="separate"/>
            </w:r>
            <w:r>
              <w:rPr>
                <w:noProof/>
                <w:webHidden/>
              </w:rPr>
              <w:t>42</w:t>
            </w:r>
            <w:r>
              <w:rPr>
                <w:noProof/>
                <w:webHidden/>
              </w:rPr>
              <w:fldChar w:fldCharType="end"/>
            </w:r>
          </w:hyperlink>
        </w:p>
        <w:p w14:paraId="663038DD" w14:textId="57CBB9A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4" w:history="1">
            <w:r w:rsidRPr="008B600D">
              <w:rPr>
                <w:rStyle w:val="Hyperlink"/>
                <w:noProof/>
              </w:rPr>
              <w:t>5.2 Model Performance</w:t>
            </w:r>
            <w:r>
              <w:rPr>
                <w:noProof/>
                <w:webHidden/>
              </w:rPr>
              <w:tab/>
            </w:r>
            <w:r>
              <w:rPr>
                <w:noProof/>
                <w:webHidden/>
              </w:rPr>
              <w:fldChar w:fldCharType="begin"/>
            </w:r>
            <w:r>
              <w:rPr>
                <w:noProof/>
                <w:webHidden/>
              </w:rPr>
              <w:instrText xml:space="preserve"> PAGEREF _Toc207106724 \h </w:instrText>
            </w:r>
            <w:r>
              <w:rPr>
                <w:noProof/>
                <w:webHidden/>
              </w:rPr>
            </w:r>
            <w:r>
              <w:rPr>
                <w:noProof/>
                <w:webHidden/>
              </w:rPr>
              <w:fldChar w:fldCharType="separate"/>
            </w:r>
            <w:r>
              <w:rPr>
                <w:noProof/>
                <w:webHidden/>
              </w:rPr>
              <w:t>44</w:t>
            </w:r>
            <w:r>
              <w:rPr>
                <w:noProof/>
                <w:webHidden/>
              </w:rPr>
              <w:fldChar w:fldCharType="end"/>
            </w:r>
          </w:hyperlink>
        </w:p>
        <w:p w14:paraId="63025BA9" w14:textId="730B20A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5" w:history="1">
            <w:r w:rsidRPr="008B600D">
              <w:rPr>
                <w:rStyle w:val="Hyperlink"/>
                <w:noProof/>
              </w:rPr>
              <w:t>5.3 Validation &amp; generalisation checks</w:t>
            </w:r>
            <w:r>
              <w:rPr>
                <w:noProof/>
                <w:webHidden/>
              </w:rPr>
              <w:tab/>
            </w:r>
            <w:r>
              <w:rPr>
                <w:noProof/>
                <w:webHidden/>
              </w:rPr>
              <w:fldChar w:fldCharType="begin"/>
            </w:r>
            <w:r>
              <w:rPr>
                <w:noProof/>
                <w:webHidden/>
              </w:rPr>
              <w:instrText xml:space="preserve"> PAGEREF _Toc207106725 \h </w:instrText>
            </w:r>
            <w:r>
              <w:rPr>
                <w:noProof/>
                <w:webHidden/>
              </w:rPr>
            </w:r>
            <w:r>
              <w:rPr>
                <w:noProof/>
                <w:webHidden/>
              </w:rPr>
              <w:fldChar w:fldCharType="separate"/>
            </w:r>
            <w:r>
              <w:rPr>
                <w:noProof/>
                <w:webHidden/>
              </w:rPr>
              <w:t>50</w:t>
            </w:r>
            <w:r>
              <w:rPr>
                <w:noProof/>
                <w:webHidden/>
              </w:rPr>
              <w:fldChar w:fldCharType="end"/>
            </w:r>
          </w:hyperlink>
        </w:p>
        <w:p w14:paraId="6C835961" w14:textId="7EFDC9B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6" w:history="1">
            <w:r w:rsidRPr="008B600D">
              <w:rPr>
                <w:rStyle w:val="Hyperlink"/>
                <w:noProof/>
              </w:rPr>
              <w:t>5.4 Explainability</w:t>
            </w:r>
            <w:r>
              <w:rPr>
                <w:noProof/>
                <w:webHidden/>
              </w:rPr>
              <w:tab/>
            </w:r>
            <w:r>
              <w:rPr>
                <w:noProof/>
                <w:webHidden/>
              </w:rPr>
              <w:fldChar w:fldCharType="begin"/>
            </w:r>
            <w:r>
              <w:rPr>
                <w:noProof/>
                <w:webHidden/>
              </w:rPr>
              <w:instrText xml:space="preserve"> PAGEREF _Toc207106726 \h </w:instrText>
            </w:r>
            <w:r>
              <w:rPr>
                <w:noProof/>
                <w:webHidden/>
              </w:rPr>
            </w:r>
            <w:r>
              <w:rPr>
                <w:noProof/>
                <w:webHidden/>
              </w:rPr>
              <w:fldChar w:fldCharType="separate"/>
            </w:r>
            <w:r>
              <w:rPr>
                <w:noProof/>
                <w:webHidden/>
              </w:rPr>
              <w:t>51</w:t>
            </w:r>
            <w:r>
              <w:rPr>
                <w:noProof/>
                <w:webHidden/>
              </w:rPr>
              <w:fldChar w:fldCharType="end"/>
            </w:r>
          </w:hyperlink>
        </w:p>
        <w:p w14:paraId="0608C92A" w14:textId="1EF1711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7" w:history="1">
            <w:r w:rsidRPr="008B600D">
              <w:rPr>
                <w:rStyle w:val="Hyperlink"/>
                <w:noProof/>
              </w:rPr>
              <w:t>5.5 Spatial context</w:t>
            </w:r>
            <w:r>
              <w:rPr>
                <w:noProof/>
                <w:webHidden/>
              </w:rPr>
              <w:tab/>
            </w:r>
            <w:r>
              <w:rPr>
                <w:noProof/>
                <w:webHidden/>
              </w:rPr>
              <w:fldChar w:fldCharType="begin"/>
            </w:r>
            <w:r>
              <w:rPr>
                <w:noProof/>
                <w:webHidden/>
              </w:rPr>
              <w:instrText xml:space="preserve"> PAGEREF _Toc207106727 \h </w:instrText>
            </w:r>
            <w:r>
              <w:rPr>
                <w:noProof/>
                <w:webHidden/>
              </w:rPr>
            </w:r>
            <w:r>
              <w:rPr>
                <w:noProof/>
                <w:webHidden/>
              </w:rPr>
              <w:fldChar w:fldCharType="separate"/>
            </w:r>
            <w:r>
              <w:rPr>
                <w:noProof/>
                <w:webHidden/>
              </w:rPr>
              <w:t>52</w:t>
            </w:r>
            <w:r>
              <w:rPr>
                <w:noProof/>
                <w:webHidden/>
              </w:rPr>
              <w:fldChar w:fldCharType="end"/>
            </w:r>
          </w:hyperlink>
        </w:p>
        <w:p w14:paraId="1A1A0B87" w14:textId="1C36F10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28" w:history="1">
            <w:r w:rsidRPr="008B600D">
              <w:rPr>
                <w:rStyle w:val="Hyperlink"/>
                <w:noProof/>
              </w:rPr>
              <w:t>5.5 Chapter summary</w:t>
            </w:r>
            <w:r>
              <w:rPr>
                <w:noProof/>
                <w:webHidden/>
              </w:rPr>
              <w:tab/>
            </w:r>
            <w:r>
              <w:rPr>
                <w:noProof/>
                <w:webHidden/>
              </w:rPr>
              <w:fldChar w:fldCharType="begin"/>
            </w:r>
            <w:r>
              <w:rPr>
                <w:noProof/>
                <w:webHidden/>
              </w:rPr>
              <w:instrText xml:space="preserve"> PAGEREF _Toc207106728 \h </w:instrText>
            </w:r>
            <w:r>
              <w:rPr>
                <w:noProof/>
                <w:webHidden/>
              </w:rPr>
            </w:r>
            <w:r>
              <w:rPr>
                <w:noProof/>
                <w:webHidden/>
              </w:rPr>
              <w:fldChar w:fldCharType="separate"/>
            </w:r>
            <w:r>
              <w:rPr>
                <w:noProof/>
                <w:webHidden/>
              </w:rPr>
              <w:t>53</w:t>
            </w:r>
            <w:r>
              <w:rPr>
                <w:noProof/>
                <w:webHidden/>
              </w:rPr>
              <w:fldChar w:fldCharType="end"/>
            </w:r>
          </w:hyperlink>
        </w:p>
        <w:p w14:paraId="74390784" w14:textId="5EECE2F4"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29" w:history="1">
            <w:r w:rsidRPr="008B600D">
              <w:rPr>
                <w:rStyle w:val="Hyperlink"/>
                <w:noProof/>
              </w:rPr>
              <w:t>CHAPTER 6: CONCLUSIONS AND FUTURE WORKS</w:t>
            </w:r>
            <w:r>
              <w:rPr>
                <w:noProof/>
                <w:webHidden/>
              </w:rPr>
              <w:tab/>
            </w:r>
            <w:r>
              <w:rPr>
                <w:noProof/>
                <w:webHidden/>
              </w:rPr>
              <w:fldChar w:fldCharType="begin"/>
            </w:r>
            <w:r>
              <w:rPr>
                <w:noProof/>
                <w:webHidden/>
              </w:rPr>
              <w:instrText xml:space="preserve"> PAGEREF _Toc207106729 \h </w:instrText>
            </w:r>
            <w:r>
              <w:rPr>
                <w:noProof/>
                <w:webHidden/>
              </w:rPr>
            </w:r>
            <w:r>
              <w:rPr>
                <w:noProof/>
                <w:webHidden/>
              </w:rPr>
              <w:fldChar w:fldCharType="separate"/>
            </w:r>
            <w:r>
              <w:rPr>
                <w:noProof/>
                <w:webHidden/>
              </w:rPr>
              <w:t>54</w:t>
            </w:r>
            <w:r>
              <w:rPr>
                <w:noProof/>
                <w:webHidden/>
              </w:rPr>
              <w:fldChar w:fldCharType="end"/>
            </w:r>
          </w:hyperlink>
        </w:p>
        <w:p w14:paraId="4AE24C1D" w14:textId="5EA2BD72"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0" w:history="1">
            <w:r w:rsidRPr="008B600D">
              <w:rPr>
                <w:rStyle w:val="Hyperlink"/>
                <w:noProof/>
              </w:rPr>
              <w:t>Overview</w:t>
            </w:r>
            <w:r>
              <w:rPr>
                <w:noProof/>
                <w:webHidden/>
              </w:rPr>
              <w:tab/>
            </w:r>
            <w:r>
              <w:rPr>
                <w:noProof/>
                <w:webHidden/>
              </w:rPr>
              <w:fldChar w:fldCharType="begin"/>
            </w:r>
            <w:r>
              <w:rPr>
                <w:noProof/>
                <w:webHidden/>
              </w:rPr>
              <w:instrText xml:space="preserve"> PAGEREF _Toc207106730 \h </w:instrText>
            </w:r>
            <w:r>
              <w:rPr>
                <w:noProof/>
                <w:webHidden/>
              </w:rPr>
            </w:r>
            <w:r>
              <w:rPr>
                <w:noProof/>
                <w:webHidden/>
              </w:rPr>
              <w:fldChar w:fldCharType="separate"/>
            </w:r>
            <w:r>
              <w:rPr>
                <w:noProof/>
                <w:webHidden/>
              </w:rPr>
              <w:t>54</w:t>
            </w:r>
            <w:r>
              <w:rPr>
                <w:noProof/>
                <w:webHidden/>
              </w:rPr>
              <w:fldChar w:fldCharType="end"/>
            </w:r>
          </w:hyperlink>
        </w:p>
        <w:p w14:paraId="668EC36F" w14:textId="604C1E6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1" w:history="1">
            <w:r w:rsidRPr="008B600D">
              <w:rPr>
                <w:rStyle w:val="Hyperlink"/>
                <w:noProof/>
              </w:rPr>
              <w:t>6.1 Conclusions</w:t>
            </w:r>
            <w:r>
              <w:rPr>
                <w:noProof/>
                <w:webHidden/>
              </w:rPr>
              <w:tab/>
            </w:r>
            <w:r>
              <w:rPr>
                <w:noProof/>
                <w:webHidden/>
              </w:rPr>
              <w:fldChar w:fldCharType="begin"/>
            </w:r>
            <w:r>
              <w:rPr>
                <w:noProof/>
                <w:webHidden/>
              </w:rPr>
              <w:instrText xml:space="preserve"> PAGEREF _Toc207106731 \h </w:instrText>
            </w:r>
            <w:r>
              <w:rPr>
                <w:noProof/>
                <w:webHidden/>
              </w:rPr>
            </w:r>
            <w:r>
              <w:rPr>
                <w:noProof/>
                <w:webHidden/>
              </w:rPr>
              <w:fldChar w:fldCharType="separate"/>
            </w:r>
            <w:r>
              <w:rPr>
                <w:noProof/>
                <w:webHidden/>
              </w:rPr>
              <w:t>54</w:t>
            </w:r>
            <w:r>
              <w:rPr>
                <w:noProof/>
                <w:webHidden/>
              </w:rPr>
              <w:fldChar w:fldCharType="end"/>
            </w:r>
          </w:hyperlink>
        </w:p>
        <w:p w14:paraId="0DEC5D6F" w14:textId="6E5AFCF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2" w:history="1">
            <w:r w:rsidRPr="008B600D">
              <w:rPr>
                <w:rStyle w:val="Hyperlink"/>
                <w:noProof/>
              </w:rPr>
              <w:t>6.2 Strengths and Weaknesses</w:t>
            </w:r>
            <w:r>
              <w:rPr>
                <w:noProof/>
                <w:webHidden/>
              </w:rPr>
              <w:tab/>
            </w:r>
            <w:r>
              <w:rPr>
                <w:noProof/>
                <w:webHidden/>
              </w:rPr>
              <w:fldChar w:fldCharType="begin"/>
            </w:r>
            <w:r>
              <w:rPr>
                <w:noProof/>
                <w:webHidden/>
              </w:rPr>
              <w:instrText xml:space="preserve"> PAGEREF _Toc207106732 \h </w:instrText>
            </w:r>
            <w:r>
              <w:rPr>
                <w:noProof/>
                <w:webHidden/>
              </w:rPr>
            </w:r>
            <w:r>
              <w:rPr>
                <w:noProof/>
                <w:webHidden/>
              </w:rPr>
              <w:fldChar w:fldCharType="separate"/>
            </w:r>
            <w:r>
              <w:rPr>
                <w:noProof/>
                <w:webHidden/>
              </w:rPr>
              <w:t>55</w:t>
            </w:r>
            <w:r>
              <w:rPr>
                <w:noProof/>
                <w:webHidden/>
              </w:rPr>
              <w:fldChar w:fldCharType="end"/>
            </w:r>
          </w:hyperlink>
        </w:p>
        <w:p w14:paraId="3FC91236" w14:textId="19A33BB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3" w:history="1">
            <w:r w:rsidRPr="008B600D">
              <w:rPr>
                <w:rStyle w:val="Hyperlink"/>
                <w:noProof/>
              </w:rPr>
              <w:t>6.3 Theoretical contribution</w:t>
            </w:r>
            <w:r>
              <w:rPr>
                <w:noProof/>
                <w:webHidden/>
              </w:rPr>
              <w:tab/>
            </w:r>
            <w:r>
              <w:rPr>
                <w:noProof/>
                <w:webHidden/>
              </w:rPr>
              <w:fldChar w:fldCharType="begin"/>
            </w:r>
            <w:r>
              <w:rPr>
                <w:noProof/>
                <w:webHidden/>
              </w:rPr>
              <w:instrText xml:space="preserve"> PAGEREF _Toc207106733 \h </w:instrText>
            </w:r>
            <w:r>
              <w:rPr>
                <w:noProof/>
                <w:webHidden/>
              </w:rPr>
            </w:r>
            <w:r>
              <w:rPr>
                <w:noProof/>
                <w:webHidden/>
              </w:rPr>
              <w:fldChar w:fldCharType="separate"/>
            </w:r>
            <w:r>
              <w:rPr>
                <w:noProof/>
                <w:webHidden/>
              </w:rPr>
              <w:t>55</w:t>
            </w:r>
            <w:r>
              <w:rPr>
                <w:noProof/>
                <w:webHidden/>
              </w:rPr>
              <w:fldChar w:fldCharType="end"/>
            </w:r>
          </w:hyperlink>
        </w:p>
        <w:p w14:paraId="1FCC85E0" w14:textId="782A975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4" w:history="1">
            <w:r w:rsidRPr="008B600D">
              <w:rPr>
                <w:rStyle w:val="Hyperlink"/>
                <w:noProof/>
              </w:rPr>
              <w:t>6.4 Practical Contribution</w:t>
            </w:r>
            <w:r>
              <w:rPr>
                <w:noProof/>
                <w:webHidden/>
              </w:rPr>
              <w:tab/>
            </w:r>
            <w:r>
              <w:rPr>
                <w:noProof/>
                <w:webHidden/>
              </w:rPr>
              <w:fldChar w:fldCharType="begin"/>
            </w:r>
            <w:r>
              <w:rPr>
                <w:noProof/>
                <w:webHidden/>
              </w:rPr>
              <w:instrText xml:space="preserve"> PAGEREF _Toc207106734 \h </w:instrText>
            </w:r>
            <w:r>
              <w:rPr>
                <w:noProof/>
                <w:webHidden/>
              </w:rPr>
            </w:r>
            <w:r>
              <w:rPr>
                <w:noProof/>
                <w:webHidden/>
              </w:rPr>
              <w:fldChar w:fldCharType="separate"/>
            </w:r>
            <w:r>
              <w:rPr>
                <w:noProof/>
                <w:webHidden/>
              </w:rPr>
              <w:t>56</w:t>
            </w:r>
            <w:r>
              <w:rPr>
                <w:noProof/>
                <w:webHidden/>
              </w:rPr>
              <w:fldChar w:fldCharType="end"/>
            </w:r>
          </w:hyperlink>
        </w:p>
        <w:p w14:paraId="04389734" w14:textId="2F6D8204"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5" w:history="1">
            <w:r w:rsidRPr="008B600D">
              <w:rPr>
                <w:rStyle w:val="Hyperlink"/>
                <w:noProof/>
              </w:rPr>
              <w:t>6.3 Future Scope</w:t>
            </w:r>
            <w:r>
              <w:rPr>
                <w:noProof/>
                <w:webHidden/>
              </w:rPr>
              <w:tab/>
            </w:r>
            <w:r>
              <w:rPr>
                <w:noProof/>
                <w:webHidden/>
              </w:rPr>
              <w:fldChar w:fldCharType="begin"/>
            </w:r>
            <w:r>
              <w:rPr>
                <w:noProof/>
                <w:webHidden/>
              </w:rPr>
              <w:instrText xml:space="preserve"> PAGEREF _Toc207106735 \h </w:instrText>
            </w:r>
            <w:r>
              <w:rPr>
                <w:noProof/>
                <w:webHidden/>
              </w:rPr>
            </w:r>
            <w:r>
              <w:rPr>
                <w:noProof/>
                <w:webHidden/>
              </w:rPr>
              <w:fldChar w:fldCharType="separate"/>
            </w:r>
            <w:r>
              <w:rPr>
                <w:noProof/>
                <w:webHidden/>
              </w:rPr>
              <w:t>56</w:t>
            </w:r>
            <w:r>
              <w:rPr>
                <w:noProof/>
                <w:webHidden/>
              </w:rPr>
              <w:fldChar w:fldCharType="end"/>
            </w:r>
          </w:hyperlink>
        </w:p>
        <w:p w14:paraId="0A0D5B8B" w14:textId="7DD1B827"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6" w:history="1">
            <w:r w:rsidRPr="008B600D">
              <w:rPr>
                <w:rStyle w:val="Hyperlink"/>
                <w:noProof/>
              </w:rPr>
              <w:t>6.3 Chapter summary</w:t>
            </w:r>
            <w:r>
              <w:rPr>
                <w:noProof/>
                <w:webHidden/>
              </w:rPr>
              <w:tab/>
            </w:r>
            <w:r>
              <w:rPr>
                <w:noProof/>
                <w:webHidden/>
              </w:rPr>
              <w:fldChar w:fldCharType="begin"/>
            </w:r>
            <w:r>
              <w:rPr>
                <w:noProof/>
                <w:webHidden/>
              </w:rPr>
              <w:instrText xml:space="preserve"> PAGEREF _Toc207106736 \h </w:instrText>
            </w:r>
            <w:r>
              <w:rPr>
                <w:noProof/>
                <w:webHidden/>
              </w:rPr>
            </w:r>
            <w:r>
              <w:rPr>
                <w:noProof/>
                <w:webHidden/>
              </w:rPr>
              <w:fldChar w:fldCharType="separate"/>
            </w:r>
            <w:r>
              <w:rPr>
                <w:noProof/>
                <w:webHidden/>
              </w:rPr>
              <w:t>57</w:t>
            </w:r>
            <w:r>
              <w:rPr>
                <w:noProof/>
                <w:webHidden/>
              </w:rPr>
              <w:fldChar w:fldCharType="end"/>
            </w:r>
          </w:hyperlink>
        </w:p>
        <w:p w14:paraId="3D7D9912" w14:textId="23D85A6F"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37" w:history="1">
            <w:r w:rsidRPr="008B600D">
              <w:rPr>
                <w:rStyle w:val="Hyperlink"/>
                <w:noProof/>
              </w:rPr>
              <w:t>CHAPTER 7: DISCUSSION</w:t>
            </w:r>
            <w:r>
              <w:rPr>
                <w:noProof/>
                <w:webHidden/>
              </w:rPr>
              <w:tab/>
            </w:r>
            <w:r>
              <w:rPr>
                <w:noProof/>
                <w:webHidden/>
              </w:rPr>
              <w:fldChar w:fldCharType="begin"/>
            </w:r>
            <w:r>
              <w:rPr>
                <w:noProof/>
                <w:webHidden/>
              </w:rPr>
              <w:instrText xml:space="preserve"> PAGEREF _Toc207106737 \h </w:instrText>
            </w:r>
            <w:r>
              <w:rPr>
                <w:noProof/>
                <w:webHidden/>
              </w:rPr>
            </w:r>
            <w:r>
              <w:rPr>
                <w:noProof/>
                <w:webHidden/>
              </w:rPr>
              <w:fldChar w:fldCharType="separate"/>
            </w:r>
            <w:r>
              <w:rPr>
                <w:noProof/>
                <w:webHidden/>
              </w:rPr>
              <w:t>58</w:t>
            </w:r>
            <w:r>
              <w:rPr>
                <w:noProof/>
                <w:webHidden/>
              </w:rPr>
              <w:fldChar w:fldCharType="end"/>
            </w:r>
          </w:hyperlink>
        </w:p>
        <w:p w14:paraId="16661C83" w14:textId="59C9DB35"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8" w:history="1">
            <w:r w:rsidRPr="008B600D">
              <w:rPr>
                <w:rStyle w:val="Hyperlink"/>
                <w:noProof/>
              </w:rPr>
              <w:t>Overview</w:t>
            </w:r>
            <w:r>
              <w:rPr>
                <w:noProof/>
                <w:webHidden/>
              </w:rPr>
              <w:tab/>
            </w:r>
            <w:r>
              <w:rPr>
                <w:noProof/>
                <w:webHidden/>
              </w:rPr>
              <w:fldChar w:fldCharType="begin"/>
            </w:r>
            <w:r>
              <w:rPr>
                <w:noProof/>
                <w:webHidden/>
              </w:rPr>
              <w:instrText xml:space="preserve"> PAGEREF _Toc207106738 \h </w:instrText>
            </w:r>
            <w:r>
              <w:rPr>
                <w:noProof/>
                <w:webHidden/>
              </w:rPr>
            </w:r>
            <w:r>
              <w:rPr>
                <w:noProof/>
                <w:webHidden/>
              </w:rPr>
              <w:fldChar w:fldCharType="separate"/>
            </w:r>
            <w:r>
              <w:rPr>
                <w:noProof/>
                <w:webHidden/>
              </w:rPr>
              <w:t>58</w:t>
            </w:r>
            <w:r>
              <w:rPr>
                <w:noProof/>
                <w:webHidden/>
              </w:rPr>
              <w:fldChar w:fldCharType="end"/>
            </w:r>
          </w:hyperlink>
        </w:p>
        <w:p w14:paraId="66608050" w14:textId="7222E57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39" w:history="1">
            <w:r w:rsidRPr="008B600D">
              <w:rPr>
                <w:rStyle w:val="Hyperlink"/>
                <w:noProof/>
              </w:rPr>
              <w:t>7.1 Interpretation against prior literature</w:t>
            </w:r>
            <w:r>
              <w:rPr>
                <w:noProof/>
                <w:webHidden/>
              </w:rPr>
              <w:tab/>
            </w:r>
            <w:r>
              <w:rPr>
                <w:noProof/>
                <w:webHidden/>
              </w:rPr>
              <w:fldChar w:fldCharType="begin"/>
            </w:r>
            <w:r>
              <w:rPr>
                <w:noProof/>
                <w:webHidden/>
              </w:rPr>
              <w:instrText xml:space="preserve"> PAGEREF _Toc207106739 \h </w:instrText>
            </w:r>
            <w:r>
              <w:rPr>
                <w:noProof/>
                <w:webHidden/>
              </w:rPr>
            </w:r>
            <w:r>
              <w:rPr>
                <w:noProof/>
                <w:webHidden/>
              </w:rPr>
              <w:fldChar w:fldCharType="separate"/>
            </w:r>
            <w:r>
              <w:rPr>
                <w:noProof/>
                <w:webHidden/>
              </w:rPr>
              <w:t>58</w:t>
            </w:r>
            <w:r>
              <w:rPr>
                <w:noProof/>
                <w:webHidden/>
              </w:rPr>
              <w:fldChar w:fldCharType="end"/>
            </w:r>
          </w:hyperlink>
        </w:p>
        <w:p w14:paraId="1F277C25" w14:textId="1F12CFF4"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0" w:history="1">
            <w:r w:rsidRPr="008B600D">
              <w:rPr>
                <w:rStyle w:val="Hyperlink"/>
                <w:noProof/>
              </w:rPr>
              <w:t>7.2 Implications for practice and policy</w:t>
            </w:r>
            <w:r>
              <w:rPr>
                <w:noProof/>
                <w:webHidden/>
              </w:rPr>
              <w:tab/>
            </w:r>
            <w:r>
              <w:rPr>
                <w:noProof/>
                <w:webHidden/>
              </w:rPr>
              <w:fldChar w:fldCharType="begin"/>
            </w:r>
            <w:r>
              <w:rPr>
                <w:noProof/>
                <w:webHidden/>
              </w:rPr>
              <w:instrText xml:space="preserve"> PAGEREF _Toc207106740 \h </w:instrText>
            </w:r>
            <w:r>
              <w:rPr>
                <w:noProof/>
                <w:webHidden/>
              </w:rPr>
            </w:r>
            <w:r>
              <w:rPr>
                <w:noProof/>
                <w:webHidden/>
              </w:rPr>
              <w:fldChar w:fldCharType="separate"/>
            </w:r>
            <w:r>
              <w:rPr>
                <w:noProof/>
                <w:webHidden/>
              </w:rPr>
              <w:t>58</w:t>
            </w:r>
            <w:r>
              <w:rPr>
                <w:noProof/>
                <w:webHidden/>
              </w:rPr>
              <w:fldChar w:fldCharType="end"/>
            </w:r>
          </w:hyperlink>
        </w:p>
        <w:p w14:paraId="48D24D51" w14:textId="07081BA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1" w:history="1">
            <w:r w:rsidRPr="008B600D">
              <w:rPr>
                <w:rStyle w:val="Hyperlink"/>
                <w:noProof/>
              </w:rPr>
              <w:t>7.2 Limitations, generalisation and robustness</w:t>
            </w:r>
            <w:r>
              <w:rPr>
                <w:noProof/>
                <w:webHidden/>
              </w:rPr>
              <w:tab/>
            </w:r>
            <w:r>
              <w:rPr>
                <w:noProof/>
                <w:webHidden/>
              </w:rPr>
              <w:fldChar w:fldCharType="begin"/>
            </w:r>
            <w:r>
              <w:rPr>
                <w:noProof/>
                <w:webHidden/>
              </w:rPr>
              <w:instrText xml:space="preserve"> PAGEREF _Toc207106741 \h </w:instrText>
            </w:r>
            <w:r>
              <w:rPr>
                <w:noProof/>
                <w:webHidden/>
              </w:rPr>
            </w:r>
            <w:r>
              <w:rPr>
                <w:noProof/>
                <w:webHidden/>
              </w:rPr>
              <w:fldChar w:fldCharType="separate"/>
            </w:r>
            <w:r>
              <w:rPr>
                <w:noProof/>
                <w:webHidden/>
              </w:rPr>
              <w:t>59</w:t>
            </w:r>
            <w:r>
              <w:rPr>
                <w:noProof/>
                <w:webHidden/>
              </w:rPr>
              <w:fldChar w:fldCharType="end"/>
            </w:r>
          </w:hyperlink>
        </w:p>
        <w:p w14:paraId="46ECE6E8" w14:textId="4D638820"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2" w:history="1">
            <w:r w:rsidRPr="008B600D">
              <w:rPr>
                <w:rStyle w:val="Hyperlink"/>
                <w:noProof/>
              </w:rPr>
              <w:t>7.3 Chapter summary</w:t>
            </w:r>
            <w:r>
              <w:rPr>
                <w:noProof/>
                <w:webHidden/>
              </w:rPr>
              <w:tab/>
            </w:r>
            <w:r>
              <w:rPr>
                <w:noProof/>
                <w:webHidden/>
              </w:rPr>
              <w:fldChar w:fldCharType="begin"/>
            </w:r>
            <w:r>
              <w:rPr>
                <w:noProof/>
                <w:webHidden/>
              </w:rPr>
              <w:instrText xml:space="preserve"> PAGEREF _Toc207106742 \h </w:instrText>
            </w:r>
            <w:r>
              <w:rPr>
                <w:noProof/>
                <w:webHidden/>
              </w:rPr>
            </w:r>
            <w:r>
              <w:rPr>
                <w:noProof/>
                <w:webHidden/>
              </w:rPr>
              <w:fldChar w:fldCharType="separate"/>
            </w:r>
            <w:r>
              <w:rPr>
                <w:noProof/>
                <w:webHidden/>
              </w:rPr>
              <w:t>59</w:t>
            </w:r>
            <w:r>
              <w:rPr>
                <w:noProof/>
                <w:webHidden/>
              </w:rPr>
              <w:fldChar w:fldCharType="end"/>
            </w:r>
          </w:hyperlink>
        </w:p>
        <w:p w14:paraId="09631AE4" w14:textId="478A6945"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43" w:history="1">
            <w:r w:rsidRPr="008B600D">
              <w:rPr>
                <w:rStyle w:val="Hyperlink"/>
                <w:noProof/>
              </w:rPr>
              <w:t>CHAPTER 7: APPENDICES</w:t>
            </w:r>
            <w:r>
              <w:rPr>
                <w:noProof/>
                <w:webHidden/>
              </w:rPr>
              <w:tab/>
            </w:r>
            <w:r>
              <w:rPr>
                <w:noProof/>
                <w:webHidden/>
              </w:rPr>
              <w:fldChar w:fldCharType="begin"/>
            </w:r>
            <w:r>
              <w:rPr>
                <w:noProof/>
                <w:webHidden/>
              </w:rPr>
              <w:instrText xml:space="preserve"> PAGEREF _Toc207106743 \h </w:instrText>
            </w:r>
            <w:r>
              <w:rPr>
                <w:noProof/>
                <w:webHidden/>
              </w:rPr>
            </w:r>
            <w:r>
              <w:rPr>
                <w:noProof/>
                <w:webHidden/>
              </w:rPr>
              <w:fldChar w:fldCharType="separate"/>
            </w:r>
            <w:r>
              <w:rPr>
                <w:noProof/>
                <w:webHidden/>
              </w:rPr>
              <w:t>60</w:t>
            </w:r>
            <w:r>
              <w:rPr>
                <w:noProof/>
                <w:webHidden/>
              </w:rPr>
              <w:fldChar w:fldCharType="end"/>
            </w:r>
          </w:hyperlink>
        </w:p>
        <w:p w14:paraId="3A0B50AE" w14:textId="17072A48"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4" w:history="1">
            <w:r w:rsidRPr="008B600D">
              <w:rPr>
                <w:rStyle w:val="Hyperlink"/>
                <w:noProof/>
              </w:rPr>
              <w:t>Appendix A — Data dictionary</w:t>
            </w:r>
            <w:r>
              <w:rPr>
                <w:noProof/>
                <w:webHidden/>
              </w:rPr>
              <w:tab/>
            </w:r>
            <w:r>
              <w:rPr>
                <w:noProof/>
                <w:webHidden/>
              </w:rPr>
              <w:fldChar w:fldCharType="begin"/>
            </w:r>
            <w:r>
              <w:rPr>
                <w:noProof/>
                <w:webHidden/>
              </w:rPr>
              <w:instrText xml:space="preserve"> PAGEREF _Toc207106744 \h </w:instrText>
            </w:r>
            <w:r>
              <w:rPr>
                <w:noProof/>
                <w:webHidden/>
              </w:rPr>
            </w:r>
            <w:r>
              <w:rPr>
                <w:noProof/>
                <w:webHidden/>
              </w:rPr>
              <w:fldChar w:fldCharType="separate"/>
            </w:r>
            <w:r>
              <w:rPr>
                <w:noProof/>
                <w:webHidden/>
              </w:rPr>
              <w:t>60</w:t>
            </w:r>
            <w:r>
              <w:rPr>
                <w:noProof/>
                <w:webHidden/>
              </w:rPr>
              <w:fldChar w:fldCharType="end"/>
            </w:r>
          </w:hyperlink>
        </w:p>
        <w:p w14:paraId="5F22F15C" w14:textId="2683DD0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5" w:history="1">
            <w:r w:rsidRPr="008B600D">
              <w:rPr>
                <w:rStyle w:val="Hyperlink"/>
                <w:noProof/>
              </w:rPr>
              <w:t>Appendix B — Additional figures and diagnostics</w:t>
            </w:r>
            <w:r>
              <w:rPr>
                <w:noProof/>
                <w:webHidden/>
              </w:rPr>
              <w:tab/>
            </w:r>
            <w:r>
              <w:rPr>
                <w:noProof/>
                <w:webHidden/>
              </w:rPr>
              <w:fldChar w:fldCharType="begin"/>
            </w:r>
            <w:r>
              <w:rPr>
                <w:noProof/>
                <w:webHidden/>
              </w:rPr>
              <w:instrText xml:space="preserve"> PAGEREF _Toc207106745 \h </w:instrText>
            </w:r>
            <w:r>
              <w:rPr>
                <w:noProof/>
                <w:webHidden/>
              </w:rPr>
            </w:r>
            <w:r>
              <w:rPr>
                <w:noProof/>
                <w:webHidden/>
              </w:rPr>
              <w:fldChar w:fldCharType="separate"/>
            </w:r>
            <w:r>
              <w:rPr>
                <w:noProof/>
                <w:webHidden/>
              </w:rPr>
              <w:t>64</w:t>
            </w:r>
            <w:r>
              <w:rPr>
                <w:noProof/>
                <w:webHidden/>
              </w:rPr>
              <w:fldChar w:fldCharType="end"/>
            </w:r>
          </w:hyperlink>
        </w:p>
        <w:p w14:paraId="5A924191" w14:textId="5568799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6" w:history="1">
            <w:r w:rsidRPr="008B600D">
              <w:rPr>
                <w:rStyle w:val="Hyperlink"/>
                <w:noProof/>
                <w:lang w:val="it-IT"/>
              </w:rPr>
              <w:t>Appendix C — User interface (UI) screenshots</w:t>
            </w:r>
            <w:r>
              <w:rPr>
                <w:noProof/>
                <w:webHidden/>
              </w:rPr>
              <w:tab/>
            </w:r>
            <w:r>
              <w:rPr>
                <w:noProof/>
                <w:webHidden/>
              </w:rPr>
              <w:fldChar w:fldCharType="begin"/>
            </w:r>
            <w:r>
              <w:rPr>
                <w:noProof/>
                <w:webHidden/>
              </w:rPr>
              <w:instrText xml:space="preserve"> PAGEREF _Toc207106746 \h </w:instrText>
            </w:r>
            <w:r>
              <w:rPr>
                <w:noProof/>
                <w:webHidden/>
              </w:rPr>
            </w:r>
            <w:r>
              <w:rPr>
                <w:noProof/>
                <w:webHidden/>
              </w:rPr>
              <w:fldChar w:fldCharType="separate"/>
            </w:r>
            <w:r>
              <w:rPr>
                <w:noProof/>
                <w:webHidden/>
              </w:rPr>
              <w:t>66</w:t>
            </w:r>
            <w:r>
              <w:rPr>
                <w:noProof/>
                <w:webHidden/>
              </w:rPr>
              <w:fldChar w:fldCharType="end"/>
            </w:r>
          </w:hyperlink>
        </w:p>
        <w:p w14:paraId="37EA4E23" w14:textId="5A9303E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7" w:history="1">
            <w:r w:rsidRPr="008B600D">
              <w:rPr>
                <w:rStyle w:val="Hyperlink"/>
                <w:noProof/>
                <w:lang w:val="en-IN"/>
              </w:rPr>
              <w:t>Appendix D — Model settings(deployed estimator)</w:t>
            </w:r>
            <w:r>
              <w:rPr>
                <w:noProof/>
                <w:webHidden/>
              </w:rPr>
              <w:tab/>
            </w:r>
            <w:r>
              <w:rPr>
                <w:noProof/>
                <w:webHidden/>
              </w:rPr>
              <w:fldChar w:fldCharType="begin"/>
            </w:r>
            <w:r>
              <w:rPr>
                <w:noProof/>
                <w:webHidden/>
              </w:rPr>
              <w:instrText xml:space="preserve"> PAGEREF _Toc207106747 \h </w:instrText>
            </w:r>
            <w:r>
              <w:rPr>
                <w:noProof/>
                <w:webHidden/>
              </w:rPr>
            </w:r>
            <w:r>
              <w:rPr>
                <w:noProof/>
                <w:webHidden/>
              </w:rPr>
              <w:fldChar w:fldCharType="separate"/>
            </w:r>
            <w:r>
              <w:rPr>
                <w:noProof/>
                <w:webHidden/>
              </w:rPr>
              <w:t>68</w:t>
            </w:r>
            <w:r>
              <w:rPr>
                <w:noProof/>
                <w:webHidden/>
              </w:rPr>
              <w:fldChar w:fldCharType="end"/>
            </w:r>
          </w:hyperlink>
        </w:p>
        <w:p w14:paraId="32C47539" w14:textId="69074D8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8" w:history="1">
            <w:r w:rsidRPr="008B600D">
              <w:rPr>
                <w:rStyle w:val="Hyperlink"/>
                <w:noProof/>
                <w:lang w:val="en-IN"/>
              </w:rPr>
              <w:t>Appendix D.1 — Feature order</w:t>
            </w:r>
            <w:r>
              <w:rPr>
                <w:noProof/>
                <w:webHidden/>
              </w:rPr>
              <w:tab/>
            </w:r>
            <w:r>
              <w:rPr>
                <w:noProof/>
                <w:webHidden/>
              </w:rPr>
              <w:fldChar w:fldCharType="begin"/>
            </w:r>
            <w:r>
              <w:rPr>
                <w:noProof/>
                <w:webHidden/>
              </w:rPr>
              <w:instrText xml:space="preserve"> PAGEREF _Toc207106748 \h </w:instrText>
            </w:r>
            <w:r>
              <w:rPr>
                <w:noProof/>
                <w:webHidden/>
              </w:rPr>
            </w:r>
            <w:r>
              <w:rPr>
                <w:noProof/>
                <w:webHidden/>
              </w:rPr>
              <w:fldChar w:fldCharType="separate"/>
            </w:r>
            <w:r>
              <w:rPr>
                <w:noProof/>
                <w:webHidden/>
              </w:rPr>
              <w:t>68</w:t>
            </w:r>
            <w:r>
              <w:rPr>
                <w:noProof/>
                <w:webHidden/>
              </w:rPr>
              <w:fldChar w:fldCharType="end"/>
            </w:r>
          </w:hyperlink>
        </w:p>
        <w:p w14:paraId="35D1E3C0" w14:textId="4A1396F9"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49" w:history="1">
            <w:r w:rsidRPr="008B600D">
              <w:rPr>
                <w:rStyle w:val="Hyperlink"/>
                <w:noProof/>
                <w:lang w:val="en-IN"/>
              </w:rPr>
              <w:t>Appendix D.2 — Preprocessing rules</w:t>
            </w:r>
            <w:r>
              <w:rPr>
                <w:noProof/>
                <w:webHidden/>
              </w:rPr>
              <w:tab/>
            </w:r>
            <w:r>
              <w:rPr>
                <w:noProof/>
                <w:webHidden/>
              </w:rPr>
              <w:fldChar w:fldCharType="begin"/>
            </w:r>
            <w:r>
              <w:rPr>
                <w:noProof/>
                <w:webHidden/>
              </w:rPr>
              <w:instrText xml:space="preserve"> PAGEREF _Toc207106749 \h </w:instrText>
            </w:r>
            <w:r>
              <w:rPr>
                <w:noProof/>
                <w:webHidden/>
              </w:rPr>
            </w:r>
            <w:r>
              <w:rPr>
                <w:noProof/>
                <w:webHidden/>
              </w:rPr>
              <w:fldChar w:fldCharType="separate"/>
            </w:r>
            <w:r>
              <w:rPr>
                <w:noProof/>
                <w:webHidden/>
              </w:rPr>
              <w:t>68</w:t>
            </w:r>
            <w:r>
              <w:rPr>
                <w:noProof/>
                <w:webHidden/>
              </w:rPr>
              <w:fldChar w:fldCharType="end"/>
            </w:r>
          </w:hyperlink>
        </w:p>
        <w:p w14:paraId="501B00A2" w14:textId="79FC62A3"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0" w:history="1">
            <w:r w:rsidRPr="008B600D">
              <w:rPr>
                <w:rStyle w:val="Hyperlink"/>
                <w:noProof/>
                <w:lang w:val="en-IN"/>
              </w:rPr>
              <w:t>Appendix D.3 — Deployed model (XGBoost)</w:t>
            </w:r>
            <w:r>
              <w:rPr>
                <w:noProof/>
                <w:webHidden/>
              </w:rPr>
              <w:tab/>
            </w:r>
            <w:r>
              <w:rPr>
                <w:noProof/>
                <w:webHidden/>
              </w:rPr>
              <w:fldChar w:fldCharType="begin"/>
            </w:r>
            <w:r>
              <w:rPr>
                <w:noProof/>
                <w:webHidden/>
              </w:rPr>
              <w:instrText xml:space="preserve"> PAGEREF _Toc207106750 \h </w:instrText>
            </w:r>
            <w:r>
              <w:rPr>
                <w:noProof/>
                <w:webHidden/>
              </w:rPr>
            </w:r>
            <w:r>
              <w:rPr>
                <w:noProof/>
                <w:webHidden/>
              </w:rPr>
              <w:fldChar w:fldCharType="separate"/>
            </w:r>
            <w:r>
              <w:rPr>
                <w:noProof/>
                <w:webHidden/>
              </w:rPr>
              <w:t>69</w:t>
            </w:r>
            <w:r>
              <w:rPr>
                <w:noProof/>
                <w:webHidden/>
              </w:rPr>
              <w:fldChar w:fldCharType="end"/>
            </w:r>
          </w:hyperlink>
        </w:p>
        <w:p w14:paraId="36F4366C" w14:textId="3E976EE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1" w:history="1">
            <w:r w:rsidRPr="008B600D">
              <w:rPr>
                <w:rStyle w:val="Hyperlink"/>
                <w:noProof/>
                <w:lang w:val="en-IN"/>
              </w:rPr>
              <w:t>Appendix D.4 — Training &amp; valifation setup</w:t>
            </w:r>
            <w:r>
              <w:rPr>
                <w:noProof/>
                <w:webHidden/>
              </w:rPr>
              <w:tab/>
            </w:r>
            <w:r>
              <w:rPr>
                <w:noProof/>
                <w:webHidden/>
              </w:rPr>
              <w:fldChar w:fldCharType="begin"/>
            </w:r>
            <w:r>
              <w:rPr>
                <w:noProof/>
                <w:webHidden/>
              </w:rPr>
              <w:instrText xml:space="preserve"> PAGEREF _Toc207106751 \h </w:instrText>
            </w:r>
            <w:r>
              <w:rPr>
                <w:noProof/>
                <w:webHidden/>
              </w:rPr>
            </w:r>
            <w:r>
              <w:rPr>
                <w:noProof/>
                <w:webHidden/>
              </w:rPr>
              <w:fldChar w:fldCharType="separate"/>
            </w:r>
            <w:r>
              <w:rPr>
                <w:noProof/>
                <w:webHidden/>
              </w:rPr>
              <w:t>70</w:t>
            </w:r>
            <w:r>
              <w:rPr>
                <w:noProof/>
                <w:webHidden/>
              </w:rPr>
              <w:fldChar w:fldCharType="end"/>
            </w:r>
          </w:hyperlink>
        </w:p>
        <w:p w14:paraId="51D89278" w14:textId="31DED3F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2" w:history="1">
            <w:r w:rsidRPr="008B600D">
              <w:rPr>
                <w:rStyle w:val="Hyperlink"/>
                <w:noProof/>
                <w:lang w:val="en-IN"/>
              </w:rPr>
              <w:t>Appendix D.5 — Software environment(tested)</w:t>
            </w:r>
            <w:r>
              <w:rPr>
                <w:noProof/>
                <w:webHidden/>
              </w:rPr>
              <w:tab/>
            </w:r>
            <w:r>
              <w:rPr>
                <w:noProof/>
                <w:webHidden/>
              </w:rPr>
              <w:fldChar w:fldCharType="begin"/>
            </w:r>
            <w:r>
              <w:rPr>
                <w:noProof/>
                <w:webHidden/>
              </w:rPr>
              <w:instrText xml:space="preserve"> PAGEREF _Toc207106752 \h </w:instrText>
            </w:r>
            <w:r>
              <w:rPr>
                <w:noProof/>
                <w:webHidden/>
              </w:rPr>
            </w:r>
            <w:r>
              <w:rPr>
                <w:noProof/>
                <w:webHidden/>
              </w:rPr>
              <w:fldChar w:fldCharType="separate"/>
            </w:r>
            <w:r>
              <w:rPr>
                <w:noProof/>
                <w:webHidden/>
              </w:rPr>
              <w:t>71</w:t>
            </w:r>
            <w:r>
              <w:rPr>
                <w:noProof/>
                <w:webHidden/>
              </w:rPr>
              <w:fldChar w:fldCharType="end"/>
            </w:r>
          </w:hyperlink>
        </w:p>
        <w:p w14:paraId="7C77D923" w14:textId="123A6D2C"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3" w:history="1">
            <w:r w:rsidRPr="008B600D">
              <w:rPr>
                <w:rStyle w:val="Hyperlink"/>
                <w:noProof/>
                <w:lang w:val="en-IN"/>
              </w:rPr>
              <w:t>Appendix D.6 — Serving contract</w:t>
            </w:r>
            <w:r>
              <w:rPr>
                <w:noProof/>
                <w:webHidden/>
              </w:rPr>
              <w:tab/>
            </w:r>
            <w:r>
              <w:rPr>
                <w:noProof/>
                <w:webHidden/>
              </w:rPr>
              <w:fldChar w:fldCharType="begin"/>
            </w:r>
            <w:r>
              <w:rPr>
                <w:noProof/>
                <w:webHidden/>
              </w:rPr>
              <w:instrText xml:space="preserve"> PAGEREF _Toc207106753 \h </w:instrText>
            </w:r>
            <w:r>
              <w:rPr>
                <w:noProof/>
                <w:webHidden/>
              </w:rPr>
            </w:r>
            <w:r>
              <w:rPr>
                <w:noProof/>
                <w:webHidden/>
              </w:rPr>
              <w:fldChar w:fldCharType="separate"/>
            </w:r>
            <w:r>
              <w:rPr>
                <w:noProof/>
                <w:webHidden/>
              </w:rPr>
              <w:t>71</w:t>
            </w:r>
            <w:r>
              <w:rPr>
                <w:noProof/>
                <w:webHidden/>
              </w:rPr>
              <w:fldChar w:fldCharType="end"/>
            </w:r>
          </w:hyperlink>
        </w:p>
        <w:p w14:paraId="1CD201DD" w14:textId="145BEBE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4" w:history="1">
            <w:r w:rsidRPr="008B600D">
              <w:rPr>
                <w:rStyle w:val="Hyperlink"/>
                <w:noProof/>
                <w:lang w:val="en-IN"/>
              </w:rPr>
              <w:t>Appendix E — Ethics and governance</w:t>
            </w:r>
            <w:r>
              <w:rPr>
                <w:noProof/>
                <w:webHidden/>
              </w:rPr>
              <w:tab/>
            </w:r>
            <w:r>
              <w:rPr>
                <w:noProof/>
                <w:webHidden/>
              </w:rPr>
              <w:fldChar w:fldCharType="begin"/>
            </w:r>
            <w:r>
              <w:rPr>
                <w:noProof/>
                <w:webHidden/>
              </w:rPr>
              <w:instrText xml:space="preserve"> PAGEREF _Toc207106754 \h </w:instrText>
            </w:r>
            <w:r>
              <w:rPr>
                <w:noProof/>
                <w:webHidden/>
              </w:rPr>
            </w:r>
            <w:r>
              <w:rPr>
                <w:noProof/>
                <w:webHidden/>
              </w:rPr>
              <w:fldChar w:fldCharType="separate"/>
            </w:r>
            <w:r>
              <w:rPr>
                <w:noProof/>
                <w:webHidden/>
              </w:rPr>
              <w:t>71</w:t>
            </w:r>
            <w:r>
              <w:rPr>
                <w:noProof/>
                <w:webHidden/>
              </w:rPr>
              <w:fldChar w:fldCharType="end"/>
            </w:r>
          </w:hyperlink>
        </w:p>
        <w:p w14:paraId="3F9E2F5C" w14:textId="0B4ADF7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5" w:history="1">
            <w:r w:rsidRPr="008B600D">
              <w:rPr>
                <w:rStyle w:val="Hyperlink"/>
                <w:noProof/>
                <w:lang w:val="en-IN"/>
              </w:rPr>
              <w:t>Appendix E.1 — Data sources &amp; licensing</w:t>
            </w:r>
            <w:r>
              <w:rPr>
                <w:noProof/>
                <w:webHidden/>
              </w:rPr>
              <w:tab/>
            </w:r>
            <w:r>
              <w:rPr>
                <w:noProof/>
                <w:webHidden/>
              </w:rPr>
              <w:fldChar w:fldCharType="begin"/>
            </w:r>
            <w:r>
              <w:rPr>
                <w:noProof/>
                <w:webHidden/>
              </w:rPr>
              <w:instrText xml:space="preserve"> PAGEREF _Toc207106755 \h </w:instrText>
            </w:r>
            <w:r>
              <w:rPr>
                <w:noProof/>
                <w:webHidden/>
              </w:rPr>
            </w:r>
            <w:r>
              <w:rPr>
                <w:noProof/>
                <w:webHidden/>
              </w:rPr>
              <w:fldChar w:fldCharType="separate"/>
            </w:r>
            <w:r>
              <w:rPr>
                <w:noProof/>
                <w:webHidden/>
              </w:rPr>
              <w:t>71</w:t>
            </w:r>
            <w:r>
              <w:rPr>
                <w:noProof/>
                <w:webHidden/>
              </w:rPr>
              <w:fldChar w:fldCharType="end"/>
            </w:r>
          </w:hyperlink>
        </w:p>
        <w:p w14:paraId="328BBF7A" w14:textId="2DDFA0F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6" w:history="1">
            <w:r w:rsidRPr="008B600D">
              <w:rPr>
                <w:rStyle w:val="Hyperlink"/>
                <w:noProof/>
                <w:lang w:val="it-IT"/>
              </w:rPr>
              <w:t>Appendix E.2 — Personal data &amp; privacy</w:t>
            </w:r>
            <w:r>
              <w:rPr>
                <w:noProof/>
                <w:webHidden/>
              </w:rPr>
              <w:tab/>
            </w:r>
            <w:r>
              <w:rPr>
                <w:noProof/>
                <w:webHidden/>
              </w:rPr>
              <w:fldChar w:fldCharType="begin"/>
            </w:r>
            <w:r>
              <w:rPr>
                <w:noProof/>
                <w:webHidden/>
              </w:rPr>
              <w:instrText xml:space="preserve"> PAGEREF _Toc207106756 \h </w:instrText>
            </w:r>
            <w:r>
              <w:rPr>
                <w:noProof/>
                <w:webHidden/>
              </w:rPr>
            </w:r>
            <w:r>
              <w:rPr>
                <w:noProof/>
                <w:webHidden/>
              </w:rPr>
              <w:fldChar w:fldCharType="separate"/>
            </w:r>
            <w:r>
              <w:rPr>
                <w:noProof/>
                <w:webHidden/>
              </w:rPr>
              <w:t>72</w:t>
            </w:r>
            <w:r>
              <w:rPr>
                <w:noProof/>
                <w:webHidden/>
              </w:rPr>
              <w:fldChar w:fldCharType="end"/>
            </w:r>
          </w:hyperlink>
        </w:p>
        <w:p w14:paraId="363D8A1B" w14:textId="749F96EE"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7" w:history="1">
            <w:r w:rsidRPr="008B600D">
              <w:rPr>
                <w:rStyle w:val="Hyperlink"/>
                <w:noProof/>
                <w:lang w:val="en-IN"/>
              </w:rPr>
              <w:t>Appendix E.3 — Ethical risks &amp; mitigations</w:t>
            </w:r>
            <w:r>
              <w:rPr>
                <w:noProof/>
                <w:webHidden/>
              </w:rPr>
              <w:tab/>
            </w:r>
            <w:r>
              <w:rPr>
                <w:noProof/>
                <w:webHidden/>
              </w:rPr>
              <w:fldChar w:fldCharType="begin"/>
            </w:r>
            <w:r>
              <w:rPr>
                <w:noProof/>
                <w:webHidden/>
              </w:rPr>
              <w:instrText xml:space="preserve"> PAGEREF _Toc207106757 \h </w:instrText>
            </w:r>
            <w:r>
              <w:rPr>
                <w:noProof/>
                <w:webHidden/>
              </w:rPr>
            </w:r>
            <w:r>
              <w:rPr>
                <w:noProof/>
                <w:webHidden/>
              </w:rPr>
              <w:fldChar w:fldCharType="separate"/>
            </w:r>
            <w:r>
              <w:rPr>
                <w:noProof/>
                <w:webHidden/>
              </w:rPr>
              <w:t>72</w:t>
            </w:r>
            <w:r>
              <w:rPr>
                <w:noProof/>
                <w:webHidden/>
              </w:rPr>
              <w:fldChar w:fldCharType="end"/>
            </w:r>
          </w:hyperlink>
        </w:p>
        <w:p w14:paraId="71E7FF07" w14:textId="01E15618"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8" w:history="1">
            <w:r w:rsidRPr="008B600D">
              <w:rPr>
                <w:rStyle w:val="Hyperlink"/>
                <w:noProof/>
                <w:lang w:val="en-IN"/>
              </w:rPr>
              <w:t>Appendix E.4 — Governance &amp; security(when hosted)</w:t>
            </w:r>
            <w:r>
              <w:rPr>
                <w:noProof/>
                <w:webHidden/>
              </w:rPr>
              <w:tab/>
            </w:r>
            <w:r>
              <w:rPr>
                <w:noProof/>
                <w:webHidden/>
              </w:rPr>
              <w:fldChar w:fldCharType="begin"/>
            </w:r>
            <w:r>
              <w:rPr>
                <w:noProof/>
                <w:webHidden/>
              </w:rPr>
              <w:instrText xml:space="preserve"> PAGEREF _Toc207106758 \h </w:instrText>
            </w:r>
            <w:r>
              <w:rPr>
                <w:noProof/>
                <w:webHidden/>
              </w:rPr>
            </w:r>
            <w:r>
              <w:rPr>
                <w:noProof/>
                <w:webHidden/>
              </w:rPr>
              <w:fldChar w:fldCharType="separate"/>
            </w:r>
            <w:r>
              <w:rPr>
                <w:noProof/>
                <w:webHidden/>
              </w:rPr>
              <w:t>73</w:t>
            </w:r>
            <w:r>
              <w:rPr>
                <w:noProof/>
                <w:webHidden/>
              </w:rPr>
              <w:fldChar w:fldCharType="end"/>
            </w:r>
          </w:hyperlink>
        </w:p>
        <w:p w14:paraId="6C2FABD9" w14:textId="5D86FCC2"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59" w:history="1">
            <w:r w:rsidRPr="008B600D">
              <w:rPr>
                <w:rStyle w:val="Hyperlink"/>
                <w:noProof/>
                <w:lang w:val="en-IN"/>
              </w:rPr>
              <w:t>Appendix E.5 — DPIA note</w:t>
            </w:r>
            <w:r>
              <w:rPr>
                <w:noProof/>
                <w:webHidden/>
              </w:rPr>
              <w:tab/>
            </w:r>
            <w:r>
              <w:rPr>
                <w:noProof/>
                <w:webHidden/>
              </w:rPr>
              <w:fldChar w:fldCharType="begin"/>
            </w:r>
            <w:r>
              <w:rPr>
                <w:noProof/>
                <w:webHidden/>
              </w:rPr>
              <w:instrText xml:space="preserve"> PAGEREF _Toc207106759 \h </w:instrText>
            </w:r>
            <w:r>
              <w:rPr>
                <w:noProof/>
                <w:webHidden/>
              </w:rPr>
            </w:r>
            <w:r>
              <w:rPr>
                <w:noProof/>
                <w:webHidden/>
              </w:rPr>
              <w:fldChar w:fldCharType="separate"/>
            </w:r>
            <w:r>
              <w:rPr>
                <w:noProof/>
                <w:webHidden/>
              </w:rPr>
              <w:t>74</w:t>
            </w:r>
            <w:r>
              <w:rPr>
                <w:noProof/>
                <w:webHidden/>
              </w:rPr>
              <w:fldChar w:fldCharType="end"/>
            </w:r>
          </w:hyperlink>
        </w:p>
        <w:p w14:paraId="7BE08ADB" w14:textId="4DD687ED"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0" w:history="1">
            <w:r w:rsidRPr="008B600D">
              <w:rPr>
                <w:rStyle w:val="Hyperlink"/>
                <w:noProof/>
                <w:lang w:val="en-IN"/>
              </w:rPr>
              <w:t>Appendix F — Reproducibility</w:t>
            </w:r>
            <w:r>
              <w:rPr>
                <w:noProof/>
                <w:webHidden/>
              </w:rPr>
              <w:tab/>
            </w:r>
            <w:r>
              <w:rPr>
                <w:noProof/>
                <w:webHidden/>
              </w:rPr>
              <w:fldChar w:fldCharType="begin"/>
            </w:r>
            <w:r>
              <w:rPr>
                <w:noProof/>
                <w:webHidden/>
              </w:rPr>
              <w:instrText xml:space="preserve"> PAGEREF _Toc207106760 \h </w:instrText>
            </w:r>
            <w:r>
              <w:rPr>
                <w:noProof/>
                <w:webHidden/>
              </w:rPr>
            </w:r>
            <w:r>
              <w:rPr>
                <w:noProof/>
                <w:webHidden/>
              </w:rPr>
              <w:fldChar w:fldCharType="separate"/>
            </w:r>
            <w:r>
              <w:rPr>
                <w:noProof/>
                <w:webHidden/>
              </w:rPr>
              <w:t>74</w:t>
            </w:r>
            <w:r>
              <w:rPr>
                <w:noProof/>
                <w:webHidden/>
              </w:rPr>
              <w:fldChar w:fldCharType="end"/>
            </w:r>
          </w:hyperlink>
        </w:p>
        <w:p w14:paraId="703BEA78" w14:textId="5FE5654B"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1" w:history="1">
            <w:r w:rsidRPr="008B600D">
              <w:rPr>
                <w:rStyle w:val="Hyperlink"/>
                <w:noProof/>
                <w:lang w:val="en-IN"/>
              </w:rPr>
              <w:t>Appendix F.1 — Reproducibility</w:t>
            </w:r>
            <w:r>
              <w:rPr>
                <w:noProof/>
                <w:webHidden/>
              </w:rPr>
              <w:tab/>
            </w:r>
            <w:r>
              <w:rPr>
                <w:noProof/>
                <w:webHidden/>
              </w:rPr>
              <w:fldChar w:fldCharType="begin"/>
            </w:r>
            <w:r>
              <w:rPr>
                <w:noProof/>
                <w:webHidden/>
              </w:rPr>
              <w:instrText xml:space="preserve"> PAGEREF _Toc207106761 \h </w:instrText>
            </w:r>
            <w:r>
              <w:rPr>
                <w:noProof/>
                <w:webHidden/>
              </w:rPr>
            </w:r>
            <w:r>
              <w:rPr>
                <w:noProof/>
                <w:webHidden/>
              </w:rPr>
              <w:fldChar w:fldCharType="separate"/>
            </w:r>
            <w:r>
              <w:rPr>
                <w:noProof/>
                <w:webHidden/>
              </w:rPr>
              <w:t>74</w:t>
            </w:r>
            <w:r>
              <w:rPr>
                <w:noProof/>
                <w:webHidden/>
              </w:rPr>
              <w:fldChar w:fldCharType="end"/>
            </w:r>
          </w:hyperlink>
        </w:p>
        <w:p w14:paraId="459EE19F" w14:textId="07AE4841"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2" w:history="1">
            <w:r w:rsidRPr="008B600D">
              <w:rPr>
                <w:rStyle w:val="Hyperlink"/>
                <w:noProof/>
                <w:lang w:val="en-IN"/>
              </w:rPr>
              <w:t>Appendix F.2 — Environment</w:t>
            </w:r>
            <w:r>
              <w:rPr>
                <w:noProof/>
                <w:webHidden/>
              </w:rPr>
              <w:tab/>
            </w:r>
            <w:r>
              <w:rPr>
                <w:noProof/>
                <w:webHidden/>
              </w:rPr>
              <w:fldChar w:fldCharType="begin"/>
            </w:r>
            <w:r>
              <w:rPr>
                <w:noProof/>
                <w:webHidden/>
              </w:rPr>
              <w:instrText xml:space="preserve"> PAGEREF _Toc207106762 \h </w:instrText>
            </w:r>
            <w:r>
              <w:rPr>
                <w:noProof/>
                <w:webHidden/>
              </w:rPr>
            </w:r>
            <w:r>
              <w:rPr>
                <w:noProof/>
                <w:webHidden/>
              </w:rPr>
              <w:fldChar w:fldCharType="separate"/>
            </w:r>
            <w:r>
              <w:rPr>
                <w:noProof/>
                <w:webHidden/>
              </w:rPr>
              <w:t>74</w:t>
            </w:r>
            <w:r>
              <w:rPr>
                <w:noProof/>
                <w:webHidden/>
              </w:rPr>
              <w:fldChar w:fldCharType="end"/>
            </w:r>
          </w:hyperlink>
        </w:p>
        <w:p w14:paraId="7B427D7B" w14:textId="32CACFB8"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3" w:history="1">
            <w:r w:rsidRPr="008B600D">
              <w:rPr>
                <w:rStyle w:val="Hyperlink"/>
                <w:noProof/>
                <w:lang w:val="en-IN"/>
              </w:rPr>
              <w:t>Appendix F.3 — Recreate features &amp; dataset</w:t>
            </w:r>
            <w:r>
              <w:rPr>
                <w:noProof/>
                <w:webHidden/>
              </w:rPr>
              <w:tab/>
            </w:r>
            <w:r>
              <w:rPr>
                <w:noProof/>
                <w:webHidden/>
              </w:rPr>
              <w:fldChar w:fldCharType="begin"/>
            </w:r>
            <w:r>
              <w:rPr>
                <w:noProof/>
                <w:webHidden/>
              </w:rPr>
              <w:instrText xml:space="preserve"> PAGEREF _Toc207106763 \h </w:instrText>
            </w:r>
            <w:r>
              <w:rPr>
                <w:noProof/>
                <w:webHidden/>
              </w:rPr>
            </w:r>
            <w:r>
              <w:rPr>
                <w:noProof/>
                <w:webHidden/>
              </w:rPr>
              <w:fldChar w:fldCharType="separate"/>
            </w:r>
            <w:r>
              <w:rPr>
                <w:noProof/>
                <w:webHidden/>
              </w:rPr>
              <w:t>74</w:t>
            </w:r>
            <w:r>
              <w:rPr>
                <w:noProof/>
                <w:webHidden/>
              </w:rPr>
              <w:fldChar w:fldCharType="end"/>
            </w:r>
          </w:hyperlink>
        </w:p>
        <w:p w14:paraId="40D4C707" w14:textId="01A3BFA7"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4" w:history="1">
            <w:r w:rsidRPr="008B600D">
              <w:rPr>
                <w:rStyle w:val="Hyperlink"/>
                <w:noProof/>
                <w:lang w:val="en-IN"/>
              </w:rPr>
              <w:t>Appendix F.4 — Train models &amp; export the deployed estimator</w:t>
            </w:r>
            <w:r>
              <w:rPr>
                <w:noProof/>
                <w:webHidden/>
              </w:rPr>
              <w:tab/>
            </w:r>
            <w:r>
              <w:rPr>
                <w:noProof/>
                <w:webHidden/>
              </w:rPr>
              <w:fldChar w:fldCharType="begin"/>
            </w:r>
            <w:r>
              <w:rPr>
                <w:noProof/>
                <w:webHidden/>
              </w:rPr>
              <w:instrText xml:space="preserve"> PAGEREF _Toc207106764 \h </w:instrText>
            </w:r>
            <w:r>
              <w:rPr>
                <w:noProof/>
                <w:webHidden/>
              </w:rPr>
            </w:r>
            <w:r>
              <w:rPr>
                <w:noProof/>
                <w:webHidden/>
              </w:rPr>
              <w:fldChar w:fldCharType="separate"/>
            </w:r>
            <w:r>
              <w:rPr>
                <w:noProof/>
                <w:webHidden/>
              </w:rPr>
              <w:t>75</w:t>
            </w:r>
            <w:r>
              <w:rPr>
                <w:noProof/>
                <w:webHidden/>
              </w:rPr>
              <w:fldChar w:fldCharType="end"/>
            </w:r>
          </w:hyperlink>
        </w:p>
        <w:p w14:paraId="3DE42E63" w14:textId="40196490"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5" w:history="1">
            <w:r w:rsidRPr="008B600D">
              <w:rPr>
                <w:rStyle w:val="Hyperlink"/>
                <w:noProof/>
                <w:lang w:val="en-IN"/>
              </w:rPr>
              <w:t>Appendix F.5 — Regenerate figures(Chapter 5 Appendix B)</w:t>
            </w:r>
            <w:r>
              <w:rPr>
                <w:noProof/>
                <w:webHidden/>
              </w:rPr>
              <w:tab/>
            </w:r>
            <w:r>
              <w:rPr>
                <w:noProof/>
                <w:webHidden/>
              </w:rPr>
              <w:fldChar w:fldCharType="begin"/>
            </w:r>
            <w:r>
              <w:rPr>
                <w:noProof/>
                <w:webHidden/>
              </w:rPr>
              <w:instrText xml:space="preserve"> PAGEREF _Toc207106765 \h </w:instrText>
            </w:r>
            <w:r>
              <w:rPr>
                <w:noProof/>
                <w:webHidden/>
              </w:rPr>
            </w:r>
            <w:r>
              <w:rPr>
                <w:noProof/>
                <w:webHidden/>
              </w:rPr>
              <w:fldChar w:fldCharType="separate"/>
            </w:r>
            <w:r>
              <w:rPr>
                <w:noProof/>
                <w:webHidden/>
              </w:rPr>
              <w:t>75</w:t>
            </w:r>
            <w:r>
              <w:rPr>
                <w:noProof/>
                <w:webHidden/>
              </w:rPr>
              <w:fldChar w:fldCharType="end"/>
            </w:r>
          </w:hyperlink>
        </w:p>
        <w:p w14:paraId="75D45372" w14:textId="41AA9CF0"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6" w:history="1">
            <w:r w:rsidRPr="008B600D">
              <w:rPr>
                <w:rStyle w:val="Hyperlink"/>
                <w:noProof/>
                <w:lang w:val="en-IN"/>
              </w:rPr>
              <w:t>Appendix F.6 — Run the UI(Django)</w:t>
            </w:r>
            <w:r>
              <w:rPr>
                <w:noProof/>
                <w:webHidden/>
              </w:rPr>
              <w:tab/>
            </w:r>
            <w:r>
              <w:rPr>
                <w:noProof/>
                <w:webHidden/>
              </w:rPr>
              <w:fldChar w:fldCharType="begin"/>
            </w:r>
            <w:r>
              <w:rPr>
                <w:noProof/>
                <w:webHidden/>
              </w:rPr>
              <w:instrText xml:space="preserve"> PAGEREF _Toc207106766 \h </w:instrText>
            </w:r>
            <w:r>
              <w:rPr>
                <w:noProof/>
                <w:webHidden/>
              </w:rPr>
            </w:r>
            <w:r>
              <w:rPr>
                <w:noProof/>
                <w:webHidden/>
              </w:rPr>
              <w:fldChar w:fldCharType="separate"/>
            </w:r>
            <w:r>
              <w:rPr>
                <w:noProof/>
                <w:webHidden/>
              </w:rPr>
              <w:t>76</w:t>
            </w:r>
            <w:r>
              <w:rPr>
                <w:noProof/>
                <w:webHidden/>
              </w:rPr>
              <w:fldChar w:fldCharType="end"/>
            </w:r>
          </w:hyperlink>
        </w:p>
        <w:p w14:paraId="6D922131" w14:textId="250F8EC6"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7" w:history="1">
            <w:r w:rsidRPr="008B600D">
              <w:rPr>
                <w:rStyle w:val="Hyperlink"/>
                <w:noProof/>
                <w:lang w:val="en-IN"/>
              </w:rPr>
              <w:t xml:space="preserve">Appendix F.7 — </w:t>
            </w:r>
            <w:r w:rsidRPr="008B600D">
              <w:rPr>
                <w:rStyle w:val="Hyperlink"/>
                <w:noProof/>
              </w:rPr>
              <w:t>Determinism &amp; seeds</w:t>
            </w:r>
            <w:r>
              <w:rPr>
                <w:noProof/>
                <w:webHidden/>
              </w:rPr>
              <w:tab/>
            </w:r>
            <w:r>
              <w:rPr>
                <w:noProof/>
                <w:webHidden/>
              </w:rPr>
              <w:fldChar w:fldCharType="begin"/>
            </w:r>
            <w:r>
              <w:rPr>
                <w:noProof/>
                <w:webHidden/>
              </w:rPr>
              <w:instrText xml:space="preserve"> PAGEREF _Toc207106767 \h </w:instrText>
            </w:r>
            <w:r>
              <w:rPr>
                <w:noProof/>
                <w:webHidden/>
              </w:rPr>
            </w:r>
            <w:r>
              <w:rPr>
                <w:noProof/>
                <w:webHidden/>
              </w:rPr>
              <w:fldChar w:fldCharType="separate"/>
            </w:r>
            <w:r>
              <w:rPr>
                <w:noProof/>
                <w:webHidden/>
              </w:rPr>
              <w:t>76</w:t>
            </w:r>
            <w:r>
              <w:rPr>
                <w:noProof/>
                <w:webHidden/>
              </w:rPr>
              <w:fldChar w:fldCharType="end"/>
            </w:r>
          </w:hyperlink>
        </w:p>
        <w:p w14:paraId="1A103A7B" w14:textId="4E985B0F"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8" w:history="1">
            <w:r w:rsidRPr="008B600D">
              <w:rPr>
                <w:rStyle w:val="Hyperlink"/>
                <w:noProof/>
                <w:lang w:val="en-IN"/>
              </w:rPr>
              <w:t xml:space="preserve">Appendix F.8 — </w:t>
            </w:r>
            <w:r w:rsidRPr="008B600D">
              <w:rPr>
                <w:rStyle w:val="Hyperlink"/>
                <w:noProof/>
              </w:rPr>
              <w:t>Hardware used (informative)</w:t>
            </w:r>
            <w:r>
              <w:rPr>
                <w:noProof/>
                <w:webHidden/>
              </w:rPr>
              <w:tab/>
            </w:r>
            <w:r>
              <w:rPr>
                <w:noProof/>
                <w:webHidden/>
              </w:rPr>
              <w:fldChar w:fldCharType="begin"/>
            </w:r>
            <w:r>
              <w:rPr>
                <w:noProof/>
                <w:webHidden/>
              </w:rPr>
              <w:instrText xml:space="preserve"> PAGEREF _Toc207106768 \h </w:instrText>
            </w:r>
            <w:r>
              <w:rPr>
                <w:noProof/>
                <w:webHidden/>
              </w:rPr>
            </w:r>
            <w:r>
              <w:rPr>
                <w:noProof/>
                <w:webHidden/>
              </w:rPr>
              <w:fldChar w:fldCharType="separate"/>
            </w:r>
            <w:r>
              <w:rPr>
                <w:noProof/>
                <w:webHidden/>
              </w:rPr>
              <w:t>76</w:t>
            </w:r>
            <w:r>
              <w:rPr>
                <w:noProof/>
                <w:webHidden/>
              </w:rPr>
              <w:fldChar w:fldCharType="end"/>
            </w:r>
          </w:hyperlink>
        </w:p>
        <w:p w14:paraId="7BA046E3" w14:textId="44B93DCD" w:rsidR="00583FD6" w:rsidRDefault="00583FD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207106769" w:history="1">
            <w:r w:rsidRPr="008B600D">
              <w:rPr>
                <w:rStyle w:val="Hyperlink"/>
                <w:noProof/>
                <w:lang w:val="en-IN"/>
              </w:rPr>
              <w:t xml:space="preserve">Appendix F.9 — </w:t>
            </w:r>
            <w:r w:rsidRPr="008B600D">
              <w:rPr>
                <w:rStyle w:val="Hyperlink"/>
                <w:noProof/>
              </w:rPr>
              <w:t>Hardware used (informative)</w:t>
            </w:r>
            <w:r>
              <w:rPr>
                <w:noProof/>
                <w:webHidden/>
              </w:rPr>
              <w:tab/>
            </w:r>
            <w:r>
              <w:rPr>
                <w:noProof/>
                <w:webHidden/>
              </w:rPr>
              <w:fldChar w:fldCharType="begin"/>
            </w:r>
            <w:r>
              <w:rPr>
                <w:noProof/>
                <w:webHidden/>
              </w:rPr>
              <w:instrText xml:space="preserve"> PAGEREF _Toc207106769 \h </w:instrText>
            </w:r>
            <w:r>
              <w:rPr>
                <w:noProof/>
                <w:webHidden/>
              </w:rPr>
            </w:r>
            <w:r>
              <w:rPr>
                <w:noProof/>
                <w:webHidden/>
              </w:rPr>
              <w:fldChar w:fldCharType="separate"/>
            </w:r>
            <w:r>
              <w:rPr>
                <w:noProof/>
                <w:webHidden/>
              </w:rPr>
              <w:t>76</w:t>
            </w:r>
            <w:r>
              <w:rPr>
                <w:noProof/>
                <w:webHidden/>
              </w:rPr>
              <w:fldChar w:fldCharType="end"/>
            </w:r>
          </w:hyperlink>
        </w:p>
        <w:p w14:paraId="4ECC7A3C" w14:textId="2E714273" w:rsidR="00583FD6" w:rsidRDefault="00583FD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207106770" w:history="1">
            <w:r w:rsidRPr="008B600D">
              <w:rPr>
                <w:rStyle w:val="Hyperlink"/>
                <w:noProof/>
              </w:rPr>
              <w:t>REFERENCES</w:t>
            </w:r>
            <w:r>
              <w:rPr>
                <w:noProof/>
                <w:webHidden/>
              </w:rPr>
              <w:tab/>
            </w:r>
            <w:r>
              <w:rPr>
                <w:noProof/>
                <w:webHidden/>
              </w:rPr>
              <w:fldChar w:fldCharType="begin"/>
            </w:r>
            <w:r>
              <w:rPr>
                <w:noProof/>
                <w:webHidden/>
              </w:rPr>
              <w:instrText xml:space="preserve"> PAGEREF _Toc207106770 \h </w:instrText>
            </w:r>
            <w:r>
              <w:rPr>
                <w:noProof/>
                <w:webHidden/>
              </w:rPr>
            </w:r>
            <w:r>
              <w:rPr>
                <w:noProof/>
                <w:webHidden/>
              </w:rPr>
              <w:fldChar w:fldCharType="separate"/>
            </w:r>
            <w:r>
              <w:rPr>
                <w:noProof/>
                <w:webHidden/>
              </w:rPr>
              <w:t>77</w:t>
            </w:r>
            <w:r>
              <w:rPr>
                <w:noProof/>
                <w:webHidden/>
              </w:rPr>
              <w:fldChar w:fldCharType="end"/>
            </w:r>
          </w:hyperlink>
        </w:p>
        <w:p w14:paraId="72F33E41" w14:textId="157A2EBC" w:rsidR="00524880" w:rsidRDefault="00524880" w:rsidP="00524880">
          <w:pPr>
            <w:spacing w:line="240" w:lineRule="auto"/>
          </w:pPr>
          <w:r>
            <w:rPr>
              <w:b/>
              <w:bCs/>
              <w:noProof/>
            </w:rPr>
            <w:fldChar w:fldCharType="end"/>
          </w:r>
        </w:p>
      </w:sdtContent>
    </w:sdt>
    <w:p w14:paraId="66FCF4B1" w14:textId="77777777" w:rsidR="00524880" w:rsidRDefault="00524880">
      <w:pPr>
        <w:rPr>
          <w:b/>
          <w:color w:val="000000"/>
          <w:sz w:val="28"/>
          <w:szCs w:val="28"/>
        </w:rPr>
      </w:pPr>
      <w:r>
        <w:rPr>
          <w:b/>
          <w:color w:val="000000"/>
          <w:sz w:val="28"/>
          <w:szCs w:val="28"/>
        </w:rPr>
        <w:br w:type="page"/>
      </w:r>
    </w:p>
    <w:p w14:paraId="24F80F8F" w14:textId="5B79B40B" w:rsidR="00524880" w:rsidRDefault="00524880" w:rsidP="00524880">
      <w:pPr>
        <w:jc w:val="center"/>
        <w:rPr>
          <w:b/>
          <w:color w:val="000000"/>
          <w:sz w:val="28"/>
          <w:szCs w:val="28"/>
        </w:rPr>
      </w:pPr>
      <w:r>
        <w:rPr>
          <w:b/>
          <w:color w:val="000000"/>
          <w:sz w:val="28"/>
          <w:szCs w:val="28"/>
        </w:rPr>
        <w:lastRenderedPageBreak/>
        <w:t>List of Figures</w:t>
      </w:r>
    </w:p>
    <w:p w14:paraId="0835FA1A" w14:textId="72274E02" w:rsidR="00524880" w:rsidRDefault="00524880" w:rsidP="00524880">
      <w:pPr>
        <w:pStyle w:val="TableofFigures"/>
        <w:tabs>
          <w:tab w:val="right" w:leader="dot" w:pos="9019"/>
        </w:tabs>
        <w:spacing w:line="240" w:lineRule="auto"/>
        <w:rPr>
          <w:noProof/>
        </w:rPr>
      </w:pPr>
      <w:r>
        <w:fldChar w:fldCharType="begin"/>
      </w:r>
      <w:r>
        <w:instrText xml:space="preserve"> TOC \h \z \t "Heading 4" \c </w:instrText>
      </w:r>
      <w:r>
        <w:fldChar w:fldCharType="separate"/>
      </w:r>
      <w:hyperlink w:anchor="_Toc197618766" w:history="1">
        <w:r w:rsidRPr="00C51DA1">
          <w:rPr>
            <w:rStyle w:val="Hyperlink"/>
            <w:noProof/>
          </w:rPr>
          <w:t xml:space="preserve">Figure </w:t>
        </w:r>
        <w:r w:rsidR="00774772">
          <w:rPr>
            <w:rStyle w:val="Hyperlink"/>
            <w:noProof/>
          </w:rPr>
          <w:t>3.1</w:t>
        </w:r>
        <w:r>
          <w:rPr>
            <w:noProof/>
            <w:webHidden/>
          </w:rPr>
          <w:tab/>
        </w:r>
      </w:hyperlink>
      <w:r w:rsidR="00774772">
        <w:t>27</w:t>
      </w:r>
    </w:p>
    <w:p w14:paraId="19C87052" w14:textId="1F984DA2" w:rsidR="00524880" w:rsidRDefault="00774772" w:rsidP="00524880">
      <w:pPr>
        <w:pStyle w:val="TableofFigures"/>
        <w:tabs>
          <w:tab w:val="right" w:leader="dot" w:pos="9019"/>
        </w:tabs>
        <w:spacing w:line="240" w:lineRule="auto"/>
        <w:rPr>
          <w:noProof/>
        </w:rPr>
      </w:pPr>
      <w:hyperlink w:anchor="_Toc197618767" w:history="1">
        <w:r w:rsidRPr="00774772">
          <w:rPr>
            <w:rStyle w:val="Hyperlink"/>
          </w:rPr>
          <w:t>Pipeline overview: Data → Features → Models → UI.</w:t>
        </w:r>
        <w:r w:rsidR="00524880" w:rsidRPr="00774772">
          <w:rPr>
            <w:rStyle w:val="Hyperlink"/>
            <w:noProof/>
            <w:webHidden/>
          </w:rPr>
          <w:tab/>
        </w:r>
      </w:hyperlink>
      <w:r>
        <w:t>27</w:t>
      </w:r>
    </w:p>
    <w:p w14:paraId="3989A818" w14:textId="6A10972A" w:rsidR="00524880" w:rsidRDefault="00524880" w:rsidP="00524880">
      <w:pPr>
        <w:pStyle w:val="TableofFigures"/>
        <w:tabs>
          <w:tab w:val="right" w:leader="dot" w:pos="9019"/>
        </w:tabs>
        <w:spacing w:line="240" w:lineRule="auto"/>
        <w:rPr>
          <w:noProof/>
        </w:rPr>
      </w:pPr>
      <w:hyperlink w:anchor="_Toc197618768" w:history="1">
        <w:r w:rsidRPr="00C51DA1">
          <w:rPr>
            <w:rStyle w:val="Hyperlink"/>
            <w:noProof/>
          </w:rPr>
          <w:t xml:space="preserve">Figure </w:t>
        </w:r>
        <w:r w:rsidR="00774772">
          <w:rPr>
            <w:rStyle w:val="Hyperlink"/>
            <w:noProof/>
          </w:rPr>
          <w:t>3.2</w:t>
        </w:r>
        <w:r>
          <w:rPr>
            <w:noProof/>
            <w:webHidden/>
          </w:rPr>
          <w:tab/>
        </w:r>
      </w:hyperlink>
      <w:r w:rsidR="00774772">
        <w:t>31</w:t>
      </w:r>
    </w:p>
    <w:p w14:paraId="7102844C" w14:textId="73B5FB23" w:rsidR="00524880" w:rsidRDefault="00774772" w:rsidP="00524880">
      <w:pPr>
        <w:pStyle w:val="TableofFigures"/>
        <w:tabs>
          <w:tab w:val="right" w:leader="dot" w:pos="9019"/>
        </w:tabs>
        <w:spacing w:line="240" w:lineRule="auto"/>
        <w:rPr>
          <w:noProof/>
        </w:rPr>
      </w:pPr>
      <w:hyperlink w:anchor="_Toc197618769" w:history="1">
        <w:r w:rsidRPr="00774772">
          <w:rPr>
            <w:rStyle w:val="Hyperlink"/>
          </w:rPr>
          <w:t xml:space="preserve"> Spatial clustering:</w:t>
        </w:r>
        <w:r>
          <w:rPr>
            <w:rStyle w:val="Hyperlink"/>
          </w:rPr>
          <w:t>(a)</w:t>
        </w:r>
        <w:r w:rsidRPr="00774772">
          <w:rPr>
            <w:rStyle w:val="Hyperlink"/>
          </w:rPr>
          <w:t xml:space="preserve"> HDBSCAN (exploratory) </w:t>
        </w:r>
        <w:r>
          <w:rPr>
            <w:rStyle w:val="Hyperlink"/>
          </w:rPr>
          <w:t>(b)</w:t>
        </w:r>
        <w:r w:rsidRPr="00774772">
          <w:rPr>
            <w:rStyle w:val="Hyperlink"/>
          </w:rPr>
          <w:t>100 m proximity grouping</w:t>
        </w:r>
        <w:r w:rsidR="00524880" w:rsidRPr="00774772">
          <w:rPr>
            <w:rStyle w:val="Hyperlink"/>
            <w:noProof/>
          </w:rPr>
          <w:t>.</w:t>
        </w:r>
        <w:r w:rsidR="00524880" w:rsidRPr="00774772">
          <w:rPr>
            <w:rStyle w:val="Hyperlink"/>
            <w:noProof/>
            <w:webHidden/>
          </w:rPr>
          <w:tab/>
        </w:r>
        <w:r w:rsidR="00524880" w:rsidRPr="00774772">
          <w:rPr>
            <w:rStyle w:val="Hyperlink"/>
            <w:noProof/>
            <w:webHidden/>
          </w:rPr>
          <w:fldChar w:fldCharType="begin"/>
        </w:r>
        <w:r w:rsidR="00524880" w:rsidRPr="00774772">
          <w:rPr>
            <w:rStyle w:val="Hyperlink"/>
            <w:noProof/>
            <w:webHidden/>
          </w:rPr>
          <w:instrText xml:space="preserve"> PAGEREF _Toc197618769 \h </w:instrText>
        </w:r>
        <w:r w:rsidR="00524880" w:rsidRPr="00774772">
          <w:rPr>
            <w:rStyle w:val="Hyperlink"/>
            <w:noProof/>
            <w:webHidden/>
          </w:rPr>
        </w:r>
        <w:r w:rsidR="00524880" w:rsidRPr="00774772">
          <w:rPr>
            <w:rStyle w:val="Hyperlink"/>
            <w:noProof/>
            <w:webHidden/>
          </w:rPr>
          <w:fldChar w:fldCharType="separate"/>
        </w:r>
        <w:r w:rsidR="005662B5" w:rsidRPr="00774772">
          <w:rPr>
            <w:rStyle w:val="Hyperlink"/>
            <w:noProof/>
            <w:webHidden/>
          </w:rPr>
          <w:t>17</w:t>
        </w:r>
        <w:r w:rsidR="00524880" w:rsidRPr="00774772">
          <w:rPr>
            <w:rStyle w:val="Hyperlink"/>
            <w:noProof/>
            <w:webHidden/>
          </w:rPr>
          <w:fldChar w:fldCharType="end"/>
        </w:r>
      </w:hyperlink>
    </w:p>
    <w:p w14:paraId="089A40D0" w14:textId="02FDF35C" w:rsidR="00524880" w:rsidRDefault="00524880" w:rsidP="00524880">
      <w:pPr>
        <w:pStyle w:val="TableofFigures"/>
        <w:tabs>
          <w:tab w:val="right" w:leader="dot" w:pos="9019"/>
        </w:tabs>
        <w:spacing w:line="240" w:lineRule="auto"/>
        <w:rPr>
          <w:noProof/>
        </w:rPr>
      </w:pPr>
      <w:hyperlink w:anchor="_Toc197618770" w:history="1">
        <w:r w:rsidRPr="00C51DA1">
          <w:rPr>
            <w:rStyle w:val="Hyperlink"/>
            <w:noProof/>
          </w:rPr>
          <w:t xml:space="preserve">Figure </w:t>
        </w:r>
        <w:r w:rsidR="00984670">
          <w:rPr>
            <w:rStyle w:val="Hyperlink"/>
            <w:noProof/>
          </w:rPr>
          <w:t>4.1</w:t>
        </w:r>
        <w:r>
          <w:rPr>
            <w:noProof/>
            <w:webHidden/>
          </w:rPr>
          <w:tab/>
        </w:r>
      </w:hyperlink>
      <w:r w:rsidR="00984670">
        <w:t>40</w:t>
      </w:r>
    </w:p>
    <w:p w14:paraId="20B51FF1" w14:textId="3E048E53" w:rsidR="00524880" w:rsidRDefault="00984670" w:rsidP="00524880">
      <w:pPr>
        <w:pStyle w:val="TableofFigures"/>
        <w:tabs>
          <w:tab w:val="right" w:leader="dot" w:pos="9019"/>
        </w:tabs>
        <w:spacing w:line="240" w:lineRule="auto"/>
        <w:rPr>
          <w:noProof/>
        </w:rPr>
      </w:pPr>
      <w:hyperlink w:anchor="_Toc197618771" w:history="1">
        <w:r w:rsidRPr="00984670">
          <w:rPr>
            <w:rStyle w:val="Hyperlink"/>
          </w:rPr>
          <w:t>Django scenario-scoring interface(blank form).</w:t>
        </w:r>
        <w:r w:rsidR="00524880" w:rsidRPr="00984670">
          <w:rPr>
            <w:rStyle w:val="Hyperlink"/>
            <w:noProof/>
            <w:webHidden/>
          </w:rPr>
          <w:tab/>
        </w:r>
      </w:hyperlink>
      <w:r>
        <w:t>40</w:t>
      </w:r>
    </w:p>
    <w:p w14:paraId="5F9712C0" w14:textId="13E551DE" w:rsidR="00524880" w:rsidRDefault="00524880" w:rsidP="00524880">
      <w:pPr>
        <w:pStyle w:val="TableofFigures"/>
        <w:tabs>
          <w:tab w:val="right" w:leader="dot" w:pos="9019"/>
        </w:tabs>
        <w:spacing w:line="240" w:lineRule="auto"/>
        <w:rPr>
          <w:noProof/>
        </w:rPr>
      </w:pPr>
      <w:hyperlink w:anchor="_Toc197618772" w:history="1">
        <w:r w:rsidRPr="00C51DA1">
          <w:rPr>
            <w:rStyle w:val="Hyperlink"/>
            <w:noProof/>
          </w:rPr>
          <w:t>Figure 4</w:t>
        </w:r>
        <w:r w:rsidR="00984670">
          <w:rPr>
            <w:rStyle w:val="Hyperlink"/>
            <w:noProof/>
          </w:rPr>
          <w:t>.2</w:t>
        </w:r>
        <w:r>
          <w:rPr>
            <w:noProof/>
            <w:webHidden/>
          </w:rPr>
          <w:tab/>
        </w:r>
      </w:hyperlink>
      <w:r w:rsidR="00984670">
        <w:t>40</w:t>
      </w:r>
    </w:p>
    <w:p w14:paraId="41B7446A" w14:textId="6B19B782" w:rsidR="00524880" w:rsidRDefault="00984670" w:rsidP="00524880">
      <w:pPr>
        <w:pStyle w:val="TableofFigures"/>
        <w:tabs>
          <w:tab w:val="right" w:leader="dot" w:pos="9019"/>
        </w:tabs>
        <w:spacing w:line="240" w:lineRule="auto"/>
        <w:rPr>
          <w:noProof/>
        </w:rPr>
      </w:pPr>
      <w:hyperlink w:anchor="_Toc197618773" w:history="1">
        <w:r w:rsidRPr="00984670">
          <w:rPr>
            <w:rStyle w:val="Hyperlink"/>
          </w:rPr>
          <w:t>Django interface with completed inputs and prediction banner (class &amp; probability).</w:t>
        </w:r>
        <w:r w:rsidR="00524880" w:rsidRPr="00984670">
          <w:rPr>
            <w:rStyle w:val="Hyperlink"/>
            <w:noProof/>
            <w:webHidden/>
          </w:rPr>
          <w:tab/>
        </w:r>
      </w:hyperlink>
      <w:r>
        <w:t>40</w:t>
      </w:r>
    </w:p>
    <w:p w14:paraId="2EC8693B" w14:textId="1ED53B1C" w:rsidR="00524880" w:rsidRDefault="00524880" w:rsidP="00524880">
      <w:pPr>
        <w:pStyle w:val="TableofFigures"/>
        <w:tabs>
          <w:tab w:val="right" w:leader="dot" w:pos="9019"/>
        </w:tabs>
        <w:spacing w:line="240" w:lineRule="auto"/>
        <w:rPr>
          <w:noProof/>
        </w:rPr>
      </w:pPr>
      <w:hyperlink w:anchor="_Toc197618774" w:history="1">
        <w:r w:rsidRPr="00C51DA1">
          <w:rPr>
            <w:rStyle w:val="Hyperlink"/>
            <w:noProof/>
          </w:rPr>
          <w:t>Figure 5</w:t>
        </w:r>
        <w:r w:rsidR="00984670">
          <w:rPr>
            <w:rStyle w:val="Hyperlink"/>
            <w:noProof/>
          </w:rPr>
          <w:t>.1</w:t>
        </w:r>
        <w:r>
          <w:rPr>
            <w:noProof/>
            <w:webHidden/>
          </w:rPr>
          <w:tab/>
        </w:r>
      </w:hyperlink>
      <w:r w:rsidR="00984670">
        <w:t>43</w:t>
      </w:r>
    </w:p>
    <w:p w14:paraId="5979C44A" w14:textId="41682F36" w:rsidR="00524880" w:rsidRDefault="00984670" w:rsidP="00524880">
      <w:pPr>
        <w:pStyle w:val="TableofFigures"/>
        <w:tabs>
          <w:tab w:val="right" w:leader="dot" w:pos="9019"/>
        </w:tabs>
        <w:spacing w:line="240" w:lineRule="auto"/>
        <w:rPr>
          <w:noProof/>
        </w:rPr>
      </w:pPr>
      <w:hyperlink w:anchor="_Toc197618775" w:history="1">
        <w:r w:rsidRPr="00984670">
          <w:rPr>
            <w:rStyle w:val="Hyperlink"/>
          </w:rPr>
          <w:t>Top-20 feature correlation heatmap(EDA)</w:t>
        </w:r>
        <w:r w:rsidR="00524880" w:rsidRPr="00984670">
          <w:rPr>
            <w:rStyle w:val="Hyperlink"/>
            <w:noProof/>
            <w:webHidden/>
          </w:rPr>
          <w:tab/>
        </w:r>
      </w:hyperlink>
      <w:r>
        <w:t>43</w:t>
      </w:r>
    </w:p>
    <w:p w14:paraId="2F6C2C24" w14:textId="0B0E2B69" w:rsidR="00524880" w:rsidRDefault="00524880" w:rsidP="00524880">
      <w:pPr>
        <w:pStyle w:val="TableofFigures"/>
        <w:tabs>
          <w:tab w:val="right" w:leader="dot" w:pos="9019"/>
        </w:tabs>
        <w:spacing w:line="240" w:lineRule="auto"/>
        <w:rPr>
          <w:noProof/>
        </w:rPr>
      </w:pPr>
      <w:hyperlink w:anchor="_Toc197618776" w:history="1">
        <w:r w:rsidRPr="00C51DA1">
          <w:rPr>
            <w:rStyle w:val="Hyperlink"/>
            <w:noProof/>
          </w:rPr>
          <w:t xml:space="preserve">Figure </w:t>
        </w:r>
        <w:r w:rsidR="00984670">
          <w:rPr>
            <w:rStyle w:val="Hyperlink"/>
            <w:noProof/>
          </w:rPr>
          <w:t>5.2</w:t>
        </w:r>
        <w:r>
          <w:rPr>
            <w:noProof/>
            <w:webHidden/>
          </w:rPr>
          <w:tab/>
        </w:r>
      </w:hyperlink>
      <w:r w:rsidR="00984670">
        <w:t>43</w:t>
      </w:r>
    </w:p>
    <w:p w14:paraId="63E63213" w14:textId="07CD5468" w:rsidR="00524880" w:rsidRDefault="00984670" w:rsidP="00524880">
      <w:pPr>
        <w:pStyle w:val="TableofFigures"/>
        <w:tabs>
          <w:tab w:val="right" w:leader="dot" w:pos="9019"/>
        </w:tabs>
        <w:spacing w:line="240" w:lineRule="auto"/>
        <w:rPr>
          <w:noProof/>
        </w:rPr>
      </w:pPr>
      <w:hyperlink w:anchor="_Toc197618777" w:history="1">
        <w:r w:rsidRPr="00984670">
          <w:rPr>
            <w:rStyle w:val="Hyperlink"/>
          </w:rPr>
          <w:t>Explained variance by principal component (PCA)</w:t>
        </w:r>
        <w:r w:rsidR="00524880" w:rsidRPr="00984670">
          <w:rPr>
            <w:rStyle w:val="Hyperlink"/>
            <w:noProof/>
            <w:webHidden/>
          </w:rPr>
          <w:tab/>
        </w:r>
        <w:r>
          <w:rPr>
            <w:rStyle w:val="Hyperlink"/>
            <w:noProof/>
            <w:webHidden/>
          </w:rPr>
          <w:t>44</w:t>
        </w:r>
      </w:hyperlink>
    </w:p>
    <w:p w14:paraId="111BEA4E" w14:textId="00B6C509" w:rsidR="00524880" w:rsidRDefault="00524880" w:rsidP="00524880">
      <w:pPr>
        <w:pStyle w:val="TableofFigures"/>
        <w:tabs>
          <w:tab w:val="right" w:leader="dot" w:pos="9019"/>
        </w:tabs>
        <w:spacing w:line="240" w:lineRule="auto"/>
        <w:rPr>
          <w:noProof/>
        </w:rPr>
      </w:pPr>
      <w:hyperlink w:anchor="_Toc197618778" w:history="1">
        <w:r w:rsidRPr="00C51DA1">
          <w:rPr>
            <w:rStyle w:val="Hyperlink"/>
            <w:noProof/>
          </w:rPr>
          <w:t xml:space="preserve">Figure </w:t>
        </w:r>
        <w:r w:rsidR="00984670">
          <w:rPr>
            <w:rStyle w:val="Hyperlink"/>
            <w:noProof/>
          </w:rPr>
          <w:t>5.3</w:t>
        </w:r>
        <w:r>
          <w:rPr>
            <w:noProof/>
            <w:webHidden/>
          </w:rPr>
          <w:tab/>
        </w:r>
        <w:r w:rsidR="00984670">
          <w:rPr>
            <w:noProof/>
            <w:webHidden/>
          </w:rPr>
          <w:t>44</w:t>
        </w:r>
      </w:hyperlink>
    </w:p>
    <w:p w14:paraId="6F17DCCD" w14:textId="77A625B4" w:rsidR="00984670" w:rsidRPr="00984670" w:rsidRDefault="00524880" w:rsidP="00984670">
      <w:pPr>
        <w:pStyle w:val="TableofFigures"/>
        <w:tabs>
          <w:tab w:val="right" w:leader="dot" w:pos="9019"/>
        </w:tabs>
        <w:spacing w:line="240" w:lineRule="auto"/>
        <w:rPr>
          <w:rStyle w:val="Hyperlink"/>
          <w:b/>
          <w:bCs/>
          <w:noProof/>
        </w:rPr>
      </w:pPr>
      <w:r w:rsidRPr="00984670">
        <w:rPr>
          <w:b/>
          <w:bCs/>
        </w:rPr>
        <w:fldChar w:fldCharType="begin"/>
      </w:r>
      <w:r w:rsidRPr="00984670">
        <w:rPr>
          <w:b/>
          <w:bCs/>
        </w:rPr>
        <w:instrText>HYPERLINK \l "_Toc197618779"</w:instrText>
      </w:r>
      <w:r w:rsidRPr="00984670">
        <w:rPr>
          <w:b/>
          <w:bCs/>
        </w:rPr>
      </w:r>
      <w:r w:rsidRPr="00984670">
        <w:rPr>
          <w:b/>
          <w:bCs/>
        </w:rPr>
        <w:fldChar w:fldCharType="separate"/>
      </w:r>
      <w:r w:rsidR="00984670" w:rsidRPr="00984670">
        <w:rPr>
          <w:rStyle w:val="Hyperlink"/>
          <w:b/>
          <w:bCs/>
          <w:noProof/>
        </w:rPr>
        <w:t>PCA scatter (PC1-PC2) coloured by class</w:t>
      </w:r>
    </w:p>
    <w:p w14:paraId="76F87F49" w14:textId="23C97792" w:rsidR="00524880" w:rsidRDefault="00524880" w:rsidP="00524880">
      <w:pPr>
        <w:pStyle w:val="TableofFigures"/>
        <w:tabs>
          <w:tab w:val="right" w:leader="dot" w:pos="9019"/>
        </w:tabs>
        <w:spacing w:line="240" w:lineRule="auto"/>
        <w:rPr>
          <w:noProof/>
        </w:rPr>
      </w:pPr>
      <w:r w:rsidRPr="00984670">
        <w:rPr>
          <w:rStyle w:val="Hyperlink"/>
          <w:b/>
          <w:bCs/>
          <w:noProof/>
          <w:webHidden/>
        </w:rPr>
        <w:tab/>
      </w:r>
      <w:r w:rsidR="00984670">
        <w:rPr>
          <w:rStyle w:val="Hyperlink"/>
          <w:b/>
          <w:bCs/>
          <w:noProof/>
          <w:webHidden/>
        </w:rPr>
        <w:t>44</w:t>
      </w:r>
      <w:r w:rsidRPr="00984670">
        <w:rPr>
          <w:b/>
          <w:bCs/>
        </w:rPr>
        <w:fldChar w:fldCharType="end"/>
      </w:r>
    </w:p>
    <w:p w14:paraId="36380244" w14:textId="33ADD988" w:rsidR="00524880" w:rsidRDefault="00524880" w:rsidP="00524880">
      <w:pPr>
        <w:pStyle w:val="TableofFigures"/>
        <w:tabs>
          <w:tab w:val="right" w:leader="dot" w:pos="9019"/>
        </w:tabs>
        <w:spacing w:line="240" w:lineRule="auto"/>
        <w:rPr>
          <w:noProof/>
        </w:rPr>
      </w:pPr>
      <w:hyperlink w:anchor="_Toc197618780" w:history="1">
        <w:r w:rsidRPr="00C51DA1">
          <w:rPr>
            <w:rStyle w:val="Hyperlink"/>
            <w:noProof/>
          </w:rPr>
          <w:t xml:space="preserve">Figure </w:t>
        </w:r>
        <w:r w:rsidR="00984670">
          <w:rPr>
            <w:rStyle w:val="Hyperlink"/>
            <w:noProof/>
          </w:rPr>
          <w:t>5.4</w:t>
        </w:r>
        <w:r>
          <w:rPr>
            <w:noProof/>
            <w:webHidden/>
          </w:rPr>
          <w:tab/>
        </w:r>
        <w:r w:rsidR="00984670">
          <w:rPr>
            <w:noProof/>
            <w:webHidden/>
          </w:rPr>
          <w:t>46</w:t>
        </w:r>
      </w:hyperlink>
    </w:p>
    <w:p w14:paraId="1DBBB02A" w14:textId="3A4193B9" w:rsidR="00524880" w:rsidRDefault="00984670" w:rsidP="00524880">
      <w:pPr>
        <w:pStyle w:val="TableofFigures"/>
        <w:tabs>
          <w:tab w:val="right" w:leader="dot" w:pos="9019"/>
        </w:tabs>
        <w:spacing w:line="240" w:lineRule="auto"/>
        <w:rPr>
          <w:noProof/>
        </w:rPr>
      </w:pPr>
      <w:hyperlink w:anchor="_Toc197618781" w:history="1">
        <w:r w:rsidRPr="00984670">
          <w:rPr>
            <w:rStyle w:val="Hyperlink"/>
          </w:rPr>
          <w:t>ROC curves for five classifiers</w:t>
        </w:r>
        <w:r w:rsidR="00524880" w:rsidRPr="00984670">
          <w:rPr>
            <w:rStyle w:val="Hyperlink"/>
            <w:noProof/>
            <w:webHidden/>
          </w:rPr>
          <w:tab/>
        </w:r>
        <w:r>
          <w:rPr>
            <w:rStyle w:val="Hyperlink"/>
            <w:noProof/>
            <w:webHidden/>
          </w:rPr>
          <w:t>46</w:t>
        </w:r>
      </w:hyperlink>
    </w:p>
    <w:p w14:paraId="4461FD58" w14:textId="75EE3C2F" w:rsidR="00524880" w:rsidRDefault="00524880" w:rsidP="00524880">
      <w:pPr>
        <w:pStyle w:val="TableofFigures"/>
        <w:tabs>
          <w:tab w:val="right" w:leader="dot" w:pos="9019"/>
        </w:tabs>
        <w:spacing w:line="240" w:lineRule="auto"/>
        <w:rPr>
          <w:noProof/>
        </w:rPr>
      </w:pPr>
      <w:hyperlink w:anchor="_Toc197618782" w:history="1">
        <w:r w:rsidRPr="00C51DA1">
          <w:rPr>
            <w:rStyle w:val="Hyperlink"/>
            <w:noProof/>
          </w:rPr>
          <w:t xml:space="preserve">Figure </w:t>
        </w:r>
        <w:r w:rsidR="00984670">
          <w:rPr>
            <w:rStyle w:val="Hyperlink"/>
            <w:noProof/>
          </w:rPr>
          <w:t>5.5</w:t>
        </w:r>
        <w:r>
          <w:rPr>
            <w:noProof/>
            <w:webHidden/>
          </w:rPr>
          <w:tab/>
        </w:r>
        <w:r w:rsidR="00984670">
          <w:rPr>
            <w:noProof/>
            <w:webHidden/>
          </w:rPr>
          <w:t>46</w:t>
        </w:r>
      </w:hyperlink>
    </w:p>
    <w:p w14:paraId="7E40FABF" w14:textId="7601A28B" w:rsidR="00524880" w:rsidRDefault="00984670" w:rsidP="00524880">
      <w:pPr>
        <w:pStyle w:val="TableofFigures"/>
        <w:tabs>
          <w:tab w:val="right" w:leader="dot" w:pos="9019"/>
        </w:tabs>
        <w:spacing w:line="240" w:lineRule="auto"/>
        <w:rPr>
          <w:noProof/>
        </w:rPr>
      </w:pPr>
      <w:hyperlink w:anchor="_Toc197618783" w:history="1">
        <w:r w:rsidRPr="00984670">
          <w:rPr>
            <w:rStyle w:val="Hyperlink"/>
          </w:rPr>
          <w:t>ROC curves for five classifiers</w:t>
        </w:r>
        <w:r w:rsidR="00524880" w:rsidRPr="00984670">
          <w:rPr>
            <w:rStyle w:val="Hyperlink"/>
            <w:noProof/>
            <w:webHidden/>
          </w:rPr>
          <w:tab/>
        </w:r>
        <w:r>
          <w:rPr>
            <w:rStyle w:val="Hyperlink"/>
            <w:noProof/>
            <w:webHidden/>
          </w:rPr>
          <w:t>46</w:t>
        </w:r>
      </w:hyperlink>
    </w:p>
    <w:p w14:paraId="1DE0732A" w14:textId="49420468" w:rsidR="00524880" w:rsidRDefault="00524880" w:rsidP="00524880">
      <w:pPr>
        <w:pStyle w:val="TableofFigures"/>
        <w:tabs>
          <w:tab w:val="right" w:leader="dot" w:pos="9019"/>
        </w:tabs>
        <w:spacing w:line="240" w:lineRule="auto"/>
        <w:rPr>
          <w:noProof/>
        </w:rPr>
      </w:pPr>
      <w:hyperlink w:anchor="_Toc197618784" w:history="1">
        <w:r w:rsidRPr="00C51DA1">
          <w:rPr>
            <w:rStyle w:val="Hyperlink"/>
            <w:noProof/>
          </w:rPr>
          <w:t xml:space="preserve">Figure </w:t>
        </w:r>
        <w:r w:rsidR="00984670">
          <w:rPr>
            <w:rStyle w:val="Hyperlink"/>
            <w:noProof/>
          </w:rPr>
          <w:t>5.6</w:t>
        </w:r>
        <w:r>
          <w:rPr>
            <w:noProof/>
            <w:webHidden/>
          </w:rPr>
          <w:tab/>
        </w:r>
        <w:r w:rsidR="00984670">
          <w:rPr>
            <w:noProof/>
            <w:webHidden/>
          </w:rPr>
          <w:t>47</w:t>
        </w:r>
      </w:hyperlink>
    </w:p>
    <w:p w14:paraId="46AEDCD0" w14:textId="4AB4C850" w:rsidR="00524880" w:rsidRDefault="00984670" w:rsidP="00524880">
      <w:pPr>
        <w:pStyle w:val="TableofFigures"/>
        <w:tabs>
          <w:tab w:val="right" w:leader="dot" w:pos="9019"/>
        </w:tabs>
        <w:spacing w:line="240" w:lineRule="auto"/>
        <w:rPr>
          <w:noProof/>
        </w:rPr>
      </w:pPr>
      <w:hyperlink w:anchor="_Toc197618785" w:history="1">
        <w:r w:rsidRPr="00984670">
          <w:rPr>
            <w:rStyle w:val="Hyperlink"/>
          </w:rPr>
          <w:t>AUC by model (bar chart)</w:t>
        </w:r>
        <w:r w:rsidR="00524880" w:rsidRPr="00984670">
          <w:rPr>
            <w:rStyle w:val="Hyperlink"/>
            <w:noProof/>
            <w:webHidden/>
          </w:rPr>
          <w:tab/>
        </w:r>
        <w:r>
          <w:rPr>
            <w:rStyle w:val="Hyperlink"/>
            <w:noProof/>
            <w:webHidden/>
          </w:rPr>
          <w:t>47</w:t>
        </w:r>
      </w:hyperlink>
    </w:p>
    <w:p w14:paraId="3D59E723" w14:textId="053F166A" w:rsidR="00524880" w:rsidRDefault="00524880" w:rsidP="00524880">
      <w:pPr>
        <w:pStyle w:val="TableofFigures"/>
        <w:tabs>
          <w:tab w:val="right" w:leader="dot" w:pos="9019"/>
        </w:tabs>
        <w:spacing w:line="240" w:lineRule="auto"/>
        <w:rPr>
          <w:noProof/>
        </w:rPr>
      </w:pPr>
      <w:hyperlink w:anchor="_Toc197618786" w:history="1">
        <w:r w:rsidRPr="00C51DA1">
          <w:rPr>
            <w:rStyle w:val="Hyperlink"/>
            <w:noProof/>
          </w:rPr>
          <w:t xml:space="preserve">Figure </w:t>
        </w:r>
        <w:r w:rsidR="00984670">
          <w:rPr>
            <w:rStyle w:val="Hyperlink"/>
            <w:noProof/>
          </w:rPr>
          <w:t>5.7</w:t>
        </w:r>
        <w:r>
          <w:rPr>
            <w:noProof/>
            <w:webHidden/>
          </w:rPr>
          <w:tab/>
        </w:r>
        <w:r w:rsidR="00984670">
          <w:rPr>
            <w:noProof/>
            <w:webHidden/>
          </w:rPr>
          <w:t>47</w:t>
        </w:r>
      </w:hyperlink>
    </w:p>
    <w:p w14:paraId="3D04FFCF" w14:textId="00F56DD8" w:rsidR="00524880" w:rsidRDefault="00984670" w:rsidP="00524880">
      <w:pPr>
        <w:pStyle w:val="TableofFigures"/>
        <w:tabs>
          <w:tab w:val="right" w:leader="dot" w:pos="9019"/>
        </w:tabs>
        <w:spacing w:line="240" w:lineRule="auto"/>
        <w:rPr>
          <w:noProof/>
        </w:rPr>
      </w:pPr>
      <w:hyperlink w:anchor="_Toc197618787" w:history="1">
        <w:r w:rsidRPr="00984670">
          <w:rPr>
            <w:rStyle w:val="Hyperlink"/>
          </w:rPr>
          <w:t>Accuracy by model</w:t>
        </w:r>
        <w:r w:rsidR="00524880" w:rsidRPr="00984670">
          <w:rPr>
            <w:rStyle w:val="Hyperlink"/>
            <w:noProof/>
            <w:webHidden/>
          </w:rPr>
          <w:tab/>
        </w:r>
        <w:r>
          <w:rPr>
            <w:rStyle w:val="Hyperlink"/>
            <w:noProof/>
            <w:webHidden/>
          </w:rPr>
          <w:t>47</w:t>
        </w:r>
      </w:hyperlink>
    </w:p>
    <w:p w14:paraId="03D676BA" w14:textId="03E40B69" w:rsidR="00524880" w:rsidRDefault="00524880" w:rsidP="00524880">
      <w:pPr>
        <w:pStyle w:val="TableofFigures"/>
        <w:tabs>
          <w:tab w:val="right" w:leader="dot" w:pos="9019"/>
        </w:tabs>
        <w:spacing w:line="240" w:lineRule="auto"/>
        <w:rPr>
          <w:noProof/>
        </w:rPr>
      </w:pPr>
      <w:hyperlink w:anchor="_Toc197618788" w:history="1">
        <w:r w:rsidRPr="00C51DA1">
          <w:rPr>
            <w:rStyle w:val="Hyperlink"/>
            <w:noProof/>
          </w:rPr>
          <w:t xml:space="preserve">Figure </w:t>
        </w:r>
        <w:r w:rsidR="00984670">
          <w:rPr>
            <w:rStyle w:val="Hyperlink"/>
            <w:noProof/>
          </w:rPr>
          <w:t>5.8</w:t>
        </w:r>
        <w:r>
          <w:rPr>
            <w:noProof/>
            <w:webHidden/>
          </w:rPr>
          <w:tab/>
        </w:r>
        <w:r w:rsidR="00984670">
          <w:rPr>
            <w:noProof/>
            <w:webHidden/>
          </w:rPr>
          <w:t>48</w:t>
        </w:r>
      </w:hyperlink>
    </w:p>
    <w:p w14:paraId="55957ED5" w14:textId="56C03F08" w:rsidR="00524880" w:rsidRDefault="00984670" w:rsidP="00524880">
      <w:pPr>
        <w:pStyle w:val="TableofFigures"/>
        <w:tabs>
          <w:tab w:val="right" w:leader="dot" w:pos="9019"/>
        </w:tabs>
        <w:spacing w:line="240" w:lineRule="auto"/>
        <w:rPr>
          <w:noProof/>
        </w:rPr>
      </w:pPr>
      <w:hyperlink w:anchor="_Toc197618789" w:history="1">
        <w:r w:rsidRPr="00984670">
          <w:rPr>
            <w:rStyle w:val="Hyperlink"/>
          </w:rPr>
          <w:t>Precision by model</w:t>
        </w:r>
        <w:r w:rsidR="00524880" w:rsidRPr="00984670">
          <w:rPr>
            <w:rStyle w:val="Hyperlink"/>
            <w:noProof/>
            <w:webHidden/>
          </w:rPr>
          <w:tab/>
        </w:r>
        <w:r>
          <w:rPr>
            <w:rStyle w:val="Hyperlink"/>
            <w:noProof/>
            <w:webHidden/>
          </w:rPr>
          <w:t>48</w:t>
        </w:r>
      </w:hyperlink>
    </w:p>
    <w:p w14:paraId="632F933C" w14:textId="14625D95" w:rsidR="00524880" w:rsidRDefault="00524880" w:rsidP="00524880">
      <w:pPr>
        <w:pStyle w:val="TableofFigures"/>
        <w:tabs>
          <w:tab w:val="right" w:leader="dot" w:pos="9019"/>
        </w:tabs>
        <w:spacing w:line="240" w:lineRule="auto"/>
        <w:rPr>
          <w:noProof/>
        </w:rPr>
      </w:pPr>
      <w:hyperlink w:anchor="_Toc197618790" w:history="1">
        <w:r w:rsidRPr="00C51DA1">
          <w:rPr>
            <w:rStyle w:val="Hyperlink"/>
            <w:noProof/>
          </w:rPr>
          <w:t xml:space="preserve">Figure </w:t>
        </w:r>
        <w:r w:rsidR="00984670">
          <w:rPr>
            <w:rStyle w:val="Hyperlink"/>
            <w:noProof/>
          </w:rPr>
          <w:t>5.9</w:t>
        </w:r>
        <w:r>
          <w:rPr>
            <w:noProof/>
            <w:webHidden/>
          </w:rPr>
          <w:tab/>
        </w:r>
        <w:r w:rsidR="00984670">
          <w:rPr>
            <w:noProof/>
            <w:webHidden/>
          </w:rPr>
          <w:t>48</w:t>
        </w:r>
      </w:hyperlink>
    </w:p>
    <w:p w14:paraId="3330472E" w14:textId="0FCF8582" w:rsidR="00524880" w:rsidRDefault="00984670" w:rsidP="00524880">
      <w:pPr>
        <w:pStyle w:val="TableofFigures"/>
        <w:tabs>
          <w:tab w:val="right" w:leader="dot" w:pos="9019"/>
        </w:tabs>
        <w:spacing w:line="240" w:lineRule="auto"/>
        <w:rPr>
          <w:noProof/>
        </w:rPr>
      </w:pPr>
      <w:hyperlink w:anchor="_Toc197618791" w:history="1">
        <w:r w:rsidRPr="00984670">
          <w:rPr>
            <w:rStyle w:val="Hyperlink"/>
          </w:rPr>
          <w:t>Recall by model</w:t>
        </w:r>
        <w:r w:rsidR="00524880" w:rsidRPr="00984670">
          <w:rPr>
            <w:rStyle w:val="Hyperlink"/>
            <w:noProof/>
            <w:webHidden/>
          </w:rPr>
          <w:tab/>
        </w:r>
        <w:r>
          <w:rPr>
            <w:rStyle w:val="Hyperlink"/>
            <w:noProof/>
            <w:webHidden/>
          </w:rPr>
          <w:t>48</w:t>
        </w:r>
      </w:hyperlink>
    </w:p>
    <w:p w14:paraId="5E277624" w14:textId="5025F623" w:rsidR="00524880" w:rsidRDefault="00524880" w:rsidP="00524880">
      <w:pPr>
        <w:pStyle w:val="TableofFigures"/>
        <w:tabs>
          <w:tab w:val="right" w:leader="dot" w:pos="9019"/>
        </w:tabs>
        <w:spacing w:line="240" w:lineRule="auto"/>
        <w:rPr>
          <w:noProof/>
        </w:rPr>
      </w:pPr>
      <w:hyperlink w:anchor="_Toc197618792" w:history="1">
        <w:r w:rsidRPr="00C51DA1">
          <w:rPr>
            <w:rStyle w:val="Hyperlink"/>
            <w:noProof/>
          </w:rPr>
          <w:t xml:space="preserve">Figure </w:t>
        </w:r>
        <w:r w:rsidR="00984670">
          <w:rPr>
            <w:rStyle w:val="Hyperlink"/>
            <w:noProof/>
          </w:rPr>
          <w:t>5.10</w:t>
        </w:r>
        <w:r>
          <w:rPr>
            <w:noProof/>
            <w:webHidden/>
          </w:rPr>
          <w:tab/>
        </w:r>
        <w:r w:rsidR="002478A1">
          <w:rPr>
            <w:noProof/>
            <w:webHidden/>
          </w:rPr>
          <w:t>49</w:t>
        </w:r>
      </w:hyperlink>
    </w:p>
    <w:p w14:paraId="2AEC3964" w14:textId="1F7EBBD7" w:rsidR="00524880" w:rsidRDefault="00984670" w:rsidP="00524880">
      <w:pPr>
        <w:pStyle w:val="TableofFigures"/>
        <w:tabs>
          <w:tab w:val="right" w:leader="dot" w:pos="9019"/>
        </w:tabs>
        <w:spacing w:line="240" w:lineRule="auto"/>
        <w:rPr>
          <w:noProof/>
        </w:rPr>
      </w:pPr>
      <w:hyperlink w:anchor="_Toc197618793" w:history="1">
        <w:r w:rsidRPr="00984670">
          <w:rPr>
            <w:rStyle w:val="Hyperlink"/>
          </w:rPr>
          <w:t>F1 score by model</w:t>
        </w:r>
        <w:r w:rsidR="00524880" w:rsidRPr="00984670">
          <w:rPr>
            <w:rStyle w:val="Hyperlink"/>
            <w:noProof/>
            <w:webHidden/>
          </w:rPr>
          <w:tab/>
        </w:r>
        <w:r w:rsidR="002478A1">
          <w:rPr>
            <w:rStyle w:val="Hyperlink"/>
            <w:noProof/>
            <w:webHidden/>
          </w:rPr>
          <w:t>49</w:t>
        </w:r>
      </w:hyperlink>
    </w:p>
    <w:p w14:paraId="436283E6" w14:textId="19018732" w:rsidR="00524880" w:rsidRDefault="00524880" w:rsidP="00524880">
      <w:pPr>
        <w:pStyle w:val="TableofFigures"/>
        <w:tabs>
          <w:tab w:val="right" w:leader="dot" w:pos="9019"/>
        </w:tabs>
        <w:spacing w:line="240" w:lineRule="auto"/>
        <w:rPr>
          <w:noProof/>
        </w:rPr>
      </w:pPr>
      <w:hyperlink w:anchor="_Toc197618794" w:history="1">
        <w:r w:rsidRPr="00C51DA1">
          <w:rPr>
            <w:rStyle w:val="Hyperlink"/>
            <w:noProof/>
          </w:rPr>
          <w:t xml:space="preserve">Figure </w:t>
        </w:r>
        <w:r w:rsidR="002478A1">
          <w:rPr>
            <w:rStyle w:val="Hyperlink"/>
            <w:noProof/>
          </w:rPr>
          <w:t>5.11</w:t>
        </w:r>
        <w:r>
          <w:rPr>
            <w:noProof/>
            <w:webHidden/>
          </w:rPr>
          <w:tab/>
        </w:r>
        <w:r w:rsidR="002478A1">
          <w:rPr>
            <w:noProof/>
            <w:webHidden/>
          </w:rPr>
          <w:t>49</w:t>
        </w:r>
      </w:hyperlink>
    </w:p>
    <w:p w14:paraId="356AEED7" w14:textId="51794A69" w:rsidR="00524880" w:rsidRDefault="002478A1" w:rsidP="00524880">
      <w:pPr>
        <w:pStyle w:val="TableofFigures"/>
        <w:tabs>
          <w:tab w:val="right" w:leader="dot" w:pos="9019"/>
        </w:tabs>
        <w:spacing w:line="240" w:lineRule="auto"/>
        <w:rPr>
          <w:noProof/>
        </w:rPr>
      </w:pPr>
      <w:hyperlink w:anchor="_Toc197618795" w:history="1">
        <w:r w:rsidRPr="002478A1">
          <w:rPr>
            <w:rStyle w:val="Hyperlink"/>
          </w:rPr>
          <w:t>Confusion matrix (XGBoost)</w:t>
        </w:r>
        <w:r w:rsidR="00524880" w:rsidRPr="002478A1">
          <w:rPr>
            <w:rStyle w:val="Hyperlink"/>
            <w:noProof/>
            <w:webHidden/>
          </w:rPr>
          <w:tab/>
        </w:r>
        <w:r>
          <w:rPr>
            <w:rStyle w:val="Hyperlink"/>
            <w:noProof/>
            <w:webHidden/>
          </w:rPr>
          <w:t>49</w:t>
        </w:r>
      </w:hyperlink>
    </w:p>
    <w:p w14:paraId="6259713D" w14:textId="05107A60" w:rsidR="00524880" w:rsidRDefault="00524880" w:rsidP="00524880">
      <w:pPr>
        <w:pStyle w:val="TableofFigures"/>
        <w:tabs>
          <w:tab w:val="right" w:leader="dot" w:pos="9019"/>
        </w:tabs>
        <w:spacing w:line="240" w:lineRule="auto"/>
        <w:rPr>
          <w:noProof/>
        </w:rPr>
      </w:pPr>
      <w:hyperlink w:anchor="_Toc197618796" w:history="1">
        <w:r w:rsidRPr="00C51DA1">
          <w:rPr>
            <w:rStyle w:val="Hyperlink"/>
            <w:noProof/>
          </w:rPr>
          <w:t xml:space="preserve">Figure </w:t>
        </w:r>
        <w:r w:rsidR="002478A1">
          <w:rPr>
            <w:rStyle w:val="Hyperlink"/>
            <w:noProof/>
          </w:rPr>
          <w:t>5.12</w:t>
        </w:r>
        <w:r>
          <w:rPr>
            <w:noProof/>
            <w:webHidden/>
          </w:rPr>
          <w:tab/>
        </w:r>
        <w:r>
          <w:rPr>
            <w:noProof/>
            <w:webHidden/>
          </w:rPr>
          <w:fldChar w:fldCharType="begin"/>
        </w:r>
        <w:r>
          <w:rPr>
            <w:noProof/>
            <w:webHidden/>
          </w:rPr>
          <w:instrText xml:space="preserve"> PAGEREF _Toc197618796 \h </w:instrText>
        </w:r>
        <w:r>
          <w:rPr>
            <w:noProof/>
            <w:webHidden/>
          </w:rPr>
        </w:r>
        <w:r>
          <w:rPr>
            <w:noProof/>
            <w:webHidden/>
          </w:rPr>
          <w:fldChar w:fldCharType="separate"/>
        </w:r>
        <w:r w:rsidR="005662B5">
          <w:rPr>
            <w:noProof/>
            <w:webHidden/>
          </w:rPr>
          <w:t>40</w:t>
        </w:r>
        <w:r>
          <w:rPr>
            <w:noProof/>
            <w:webHidden/>
          </w:rPr>
          <w:fldChar w:fldCharType="end"/>
        </w:r>
      </w:hyperlink>
    </w:p>
    <w:p w14:paraId="1C5A27C6" w14:textId="431245CF" w:rsidR="00524880" w:rsidRDefault="002478A1" w:rsidP="00524880">
      <w:pPr>
        <w:pStyle w:val="TableofFigures"/>
        <w:tabs>
          <w:tab w:val="right" w:leader="dot" w:pos="9019"/>
        </w:tabs>
        <w:spacing w:line="240" w:lineRule="auto"/>
        <w:rPr>
          <w:noProof/>
        </w:rPr>
      </w:pPr>
      <w:hyperlink w:anchor="_Toc197618797" w:history="1">
        <w:r w:rsidRPr="002478A1">
          <w:rPr>
            <w:rStyle w:val="Hyperlink"/>
          </w:rPr>
          <w:t>Feature importance(XGBoost, 28-feature schema).</w:t>
        </w:r>
        <w:r w:rsidR="00524880" w:rsidRPr="002478A1">
          <w:rPr>
            <w:rStyle w:val="Hyperlink"/>
            <w:noProof/>
            <w:webHidden/>
          </w:rPr>
          <w:tab/>
        </w:r>
        <w:r>
          <w:rPr>
            <w:rStyle w:val="Hyperlink"/>
            <w:noProof/>
            <w:webHidden/>
          </w:rPr>
          <w:t>52</w:t>
        </w:r>
      </w:hyperlink>
    </w:p>
    <w:p w14:paraId="49B49F03" w14:textId="5AD773B3" w:rsidR="00524880" w:rsidRDefault="00524880" w:rsidP="00524880">
      <w:pPr>
        <w:pStyle w:val="TableofFigures"/>
        <w:tabs>
          <w:tab w:val="right" w:leader="dot" w:pos="9019"/>
        </w:tabs>
        <w:spacing w:line="240" w:lineRule="auto"/>
        <w:rPr>
          <w:noProof/>
        </w:rPr>
      </w:pPr>
      <w:hyperlink w:anchor="_Toc197618798" w:history="1">
        <w:r w:rsidRPr="00C51DA1">
          <w:rPr>
            <w:rStyle w:val="Hyperlink"/>
            <w:noProof/>
          </w:rPr>
          <w:t xml:space="preserve">Figure </w:t>
        </w:r>
        <w:r w:rsidR="002478A1">
          <w:rPr>
            <w:rStyle w:val="Hyperlink"/>
            <w:noProof/>
          </w:rPr>
          <w:t>B.1</w:t>
        </w:r>
        <w:r>
          <w:rPr>
            <w:noProof/>
            <w:webHidden/>
          </w:rPr>
          <w:tab/>
        </w:r>
        <w:r w:rsidR="002478A1">
          <w:rPr>
            <w:noProof/>
            <w:webHidden/>
          </w:rPr>
          <w:t>64</w:t>
        </w:r>
      </w:hyperlink>
    </w:p>
    <w:p w14:paraId="314505E4" w14:textId="77A01E2B" w:rsidR="00524880" w:rsidRDefault="002478A1" w:rsidP="00524880">
      <w:pPr>
        <w:pStyle w:val="TableofFigures"/>
        <w:tabs>
          <w:tab w:val="right" w:leader="dot" w:pos="9019"/>
        </w:tabs>
        <w:spacing w:line="240" w:lineRule="auto"/>
        <w:rPr>
          <w:noProof/>
        </w:rPr>
      </w:pPr>
      <w:hyperlink w:anchor="_Toc197618799" w:history="1">
        <w:r w:rsidRPr="002478A1">
          <w:rPr>
            <w:rStyle w:val="Hyperlink"/>
          </w:rPr>
          <w:t>Confusion matrix Decision Tree(test set).</w:t>
        </w:r>
        <w:r w:rsidR="00524880" w:rsidRPr="002478A1">
          <w:rPr>
            <w:rStyle w:val="Hyperlink"/>
            <w:noProof/>
            <w:webHidden/>
          </w:rPr>
          <w:tab/>
        </w:r>
        <w:r>
          <w:rPr>
            <w:rStyle w:val="Hyperlink"/>
            <w:noProof/>
            <w:webHidden/>
          </w:rPr>
          <w:t>64</w:t>
        </w:r>
      </w:hyperlink>
    </w:p>
    <w:p w14:paraId="3FFFC076" w14:textId="70E291CA" w:rsidR="00524880" w:rsidRDefault="00524880" w:rsidP="00524880">
      <w:pPr>
        <w:pStyle w:val="TableofFigures"/>
        <w:tabs>
          <w:tab w:val="right" w:leader="dot" w:pos="9019"/>
        </w:tabs>
        <w:spacing w:line="240" w:lineRule="auto"/>
        <w:rPr>
          <w:noProof/>
        </w:rPr>
      </w:pPr>
      <w:hyperlink w:anchor="_Toc197618800" w:history="1">
        <w:r w:rsidRPr="00C51DA1">
          <w:rPr>
            <w:rStyle w:val="Hyperlink"/>
            <w:noProof/>
          </w:rPr>
          <w:t xml:space="preserve">Figure </w:t>
        </w:r>
        <w:r w:rsidR="002478A1">
          <w:rPr>
            <w:rStyle w:val="Hyperlink"/>
            <w:noProof/>
          </w:rPr>
          <w:t>B.2</w:t>
        </w:r>
        <w:r>
          <w:rPr>
            <w:noProof/>
            <w:webHidden/>
          </w:rPr>
          <w:tab/>
        </w:r>
        <w:r w:rsidR="002478A1">
          <w:rPr>
            <w:noProof/>
            <w:webHidden/>
          </w:rPr>
          <w:t>64</w:t>
        </w:r>
      </w:hyperlink>
    </w:p>
    <w:p w14:paraId="51875764" w14:textId="562CD419" w:rsidR="00524880" w:rsidRDefault="002478A1" w:rsidP="00524880">
      <w:pPr>
        <w:pStyle w:val="TableofFigures"/>
        <w:tabs>
          <w:tab w:val="right" w:leader="dot" w:pos="9019"/>
        </w:tabs>
        <w:spacing w:line="240" w:lineRule="auto"/>
        <w:rPr>
          <w:noProof/>
        </w:rPr>
      </w:pPr>
      <w:hyperlink w:anchor="_Toc197618801" w:history="1">
        <w:r w:rsidRPr="002478A1">
          <w:rPr>
            <w:rStyle w:val="Hyperlink"/>
          </w:rPr>
          <w:t>Confusion matrix Random Forest (test set).</w:t>
        </w:r>
        <w:r w:rsidR="00524880" w:rsidRPr="002478A1">
          <w:rPr>
            <w:rStyle w:val="Hyperlink"/>
            <w:noProof/>
            <w:webHidden/>
          </w:rPr>
          <w:tab/>
        </w:r>
        <w:r>
          <w:rPr>
            <w:rStyle w:val="Hyperlink"/>
            <w:noProof/>
            <w:webHidden/>
          </w:rPr>
          <w:t>65</w:t>
        </w:r>
      </w:hyperlink>
    </w:p>
    <w:p w14:paraId="50308014" w14:textId="30A90143" w:rsidR="00524880" w:rsidRDefault="00524880" w:rsidP="00524880">
      <w:pPr>
        <w:pStyle w:val="TableofFigures"/>
        <w:tabs>
          <w:tab w:val="right" w:leader="dot" w:pos="9019"/>
        </w:tabs>
        <w:spacing w:line="240" w:lineRule="auto"/>
        <w:rPr>
          <w:noProof/>
        </w:rPr>
      </w:pPr>
      <w:hyperlink w:anchor="_Toc197618802" w:history="1">
        <w:r w:rsidRPr="00C51DA1">
          <w:rPr>
            <w:rStyle w:val="Hyperlink"/>
            <w:noProof/>
          </w:rPr>
          <w:t xml:space="preserve">Figure </w:t>
        </w:r>
        <w:r w:rsidR="002478A1">
          <w:rPr>
            <w:rStyle w:val="Hyperlink"/>
            <w:noProof/>
          </w:rPr>
          <w:t>B.3</w:t>
        </w:r>
        <w:r>
          <w:rPr>
            <w:noProof/>
            <w:webHidden/>
          </w:rPr>
          <w:tab/>
        </w:r>
        <w:r w:rsidR="002478A1">
          <w:rPr>
            <w:noProof/>
            <w:webHidden/>
          </w:rPr>
          <w:t>65</w:t>
        </w:r>
      </w:hyperlink>
    </w:p>
    <w:p w14:paraId="6FAE568E" w14:textId="189A50A4" w:rsidR="00524880" w:rsidRDefault="002478A1" w:rsidP="00524880">
      <w:pPr>
        <w:pStyle w:val="TableofFigures"/>
        <w:tabs>
          <w:tab w:val="right" w:leader="dot" w:pos="9019"/>
        </w:tabs>
        <w:spacing w:line="240" w:lineRule="auto"/>
        <w:rPr>
          <w:noProof/>
        </w:rPr>
      </w:pPr>
      <w:hyperlink w:anchor="_Toc197618803" w:history="1">
        <w:r w:rsidRPr="002478A1">
          <w:rPr>
            <w:rStyle w:val="Hyperlink"/>
          </w:rPr>
          <w:t>Confusion matrix LightGBM(test set).</w:t>
        </w:r>
        <w:r w:rsidR="00524880" w:rsidRPr="002478A1">
          <w:rPr>
            <w:rStyle w:val="Hyperlink"/>
            <w:noProof/>
            <w:webHidden/>
          </w:rPr>
          <w:tab/>
        </w:r>
        <w:r>
          <w:rPr>
            <w:rStyle w:val="Hyperlink"/>
            <w:noProof/>
            <w:webHidden/>
          </w:rPr>
          <w:t>65</w:t>
        </w:r>
      </w:hyperlink>
    </w:p>
    <w:p w14:paraId="0E3B76E2" w14:textId="45CDE0D1" w:rsidR="00524880" w:rsidRDefault="00524880" w:rsidP="00524880">
      <w:pPr>
        <w:pStyle w:val="TableofFigures"/>
        <w:tabs>
          <w:tab w:val="right" w:leader="dot" w:pos="9019"/>
        </w:tabs>
        <w:spacing w:line="240" w:lineRule="auto"/>
        <w:rPr>
          <w:noProof/>
        </w:rPr>
      </w:pPr>
      <w:hyperlink w:anchor="_Toc197618804" w:history="1">
        <w:r w:rsidRPr="00C51DA1">
          <w:rPr>
            <w:rStyle w:val="Hyperlink"/>
            <w:noProof/>
          </w:rPr>
          <w:t xml:space="preserve">Figure </w:t>
        </w:r>
        <w:r w:rsidR="002478A1">
          <w:rPr>
            <w:rStyle w:val="Hyperlink"/>
            <w:noProof/>
          </w:rPr>
          <w:t>B.4</w:t>
        </w:r>
        <w:r>
          <w:rPr>
            <w:noProof/>
            <w:webHidden/>
          </w:rPr>
          <w:tab/>
        </w:r>
        <w:r w:rsidR="002478A1">
          <w:rPr>
            <w:noProof/>
            <w:webHidden/>
          </w:rPr>
          <w:t>65</w:t>
        </w:r>
      </w:hyperlink>
    </w:p>
    <w:p w14:paraId="1A4C61CB" w14:textId="20967216" w:rsidR="00524880" w:rsidRDefault="002478A1" w:rsidP="00524880">
      <w:pPr>
        <w:pStyle w:val="TableofFigures"/>
        <w:tabs>
          <w:tab w:val="right" w:leader="dot" w:pos="9019"/>
        </w:tabs>
        <w:spacing w:line="240" w:lineRule="auto"/>
        <w:rPr>
          <w:noProof/>
        </w:rPr>
      </w:pPr>
      <w:hyperlink w:anchor="_Toc197618805" w:history="1">
        <w:r w:rsidRPr="002478A1">
          <w:rPr>
            <w:rStyle w:val="Hyperlink"/>
          </w:rPr>
          <w:t>Confusion matrix CatBoost(test set).</w:t>
        </w:r>
        <w:r w:rsidR="00524880" w:rsidRPr="002478A1">
          <w:rPr>
            <w:rStyle w:val="Hyperlink"/>
            <w:noProof/>
            <w:webHidden/>
          </w:rPr>
          <w:tab/>
        </w:r>
        <w:r>
          <w:rPr>
            <w:rStyle w:val="Hyperlink"/>
            <w:noProof/>
            <w:webHidden/>
          </w:rPr>
          <w:t>65</w:t>
        </w:r>
      </w:hyperlink>
    </w:p>
    <w:p w14:paraId="7F506A3B" w14:textId="5D83D47B" w:rsidR="00524880" w:rsidRDefault="00524880" w:rsidP="00524880">
      <w:pPr>
        <w:pStyle w:val="TableofFigures"/>
        <w:tabs>
          <w:tab w:val="right" w:leader="dot" w:pos="9019"/>
        </w:tabs>
        <w:spacing w:line="240" w:lineRule="auto"/>
        <w:rPr>
          <w:noProof/>
        </w:rPr>
      </w:pPr>
      <w:hyperlink w:anchor="_Toc197618806" w:history="1">
        <w:r w:rsidRPr="00C51DA1">
          <w:rPr>
            <w:rStyle w:val="Hyperlink"/>
            <w:noProof/>
          </w:rPr>
          <w:t xml:space="preserve">Figure </w:t>
        </w:r>
        <w:r w:rsidR="002478A1">
          <w:rPr>
            <w:rStyle w:val="Hyperlink"/>
            <w:noProof/>
          </w:rPr>
          <w:t>B.5</w:t>
        </w:r>
        <w:r>
          <w:rPr>
            <w:noProof/>
            <w:webHidden/>
          </w:rPr>
          <w:tab/>
        </w:r>
        <w:r w:rsidR="002478A1">
          <w:rPr>
            <w:noProof/>
            <w:webHidden/>
          </w:rPr>
          <w:t>66</w:t>
        </w:r>
      </w:hyperlink>
    </w:p>
    <w:p w14:paraId="4B085032" w14:textId="3B818A2D" w:rsidR="00524880" w:rsidRDefault="002478A1" w:rsidP="00524880">
      <w:pPr>
        <w:pStyle w:val="TableofFigures"/>
        <w:tabs>
          <w:tab w:val="right" w:leader="dot" w:pos="9019"/>
        </w:tabs>
        <w:spacing w:line="240" w:lineRule="auto"/>
        <w:rPr>
          <w:noProof/>
        </w:rPr>
      </w:pPr>
      <w:hyperlink w:anchor="_Toc197618807" w:history="1">
        <w:r w:rsidRPr="002478A1">
          <w:rPr>
            <w:rStyle w:val="Hyperlink"/>
          </w:rPr>
          <w:t>Confusion matrix Over-fit. Tuned vs. OOF-test(test set).</w:t>
        </w:r>
        <w:r w:rsidR="00524880" w:rsidRPr="002478A1">
          <w:rPr>
            <w:rStyle w:val="Hyperlink"/>
            <w:noProof/>
            <w:webHidden/>
          </w:rPr>
          <w:tab/>
        </w:r>
        <w:r>
          <w:rPr>
            <w:rStyle w:val="Hyperlink"/>
            <w:noProof/>
            <w:webHidden/>
          </w:rPr>
          <w:t>66</w:t>
        </w:r>
      </w:hyperlink>
    </w:p>
    <w:p w14:paraId="18F96442" w14:textId="0E425F8C" w:rsidR="00524880" w:rsidRDefault="00524880" w:rsidP="00524880">
      <w:pPr>
        <w:pStyle w:val="TableofFigures"/>
        <w:tabs>
          <w:tab w:val="right" w:leader="dot" w:pos="9019"/>
        </w:tabs>
        <w:spacing w:line="240" w:lineRule="auto"/>
        <w:rPr>
          <w:noProof/>
        </w:rPr>
      </w:pPr>
      <w:hyperlink w:anchor="_Toc197618808" w:history="1">
        <w:r w:rsidRPr="00C51DA1">
          <w:rPr>
            <w:rStyle w:val="Hyperlink"/>
            <w:noProof/>
          </w:rPr>
          <w:t xml:space="preserve">Figure </w:t>
        </w:r>
        <w:r w:rsidR="002478A1">
          <w:rPr>
            <w:rStyle w:val="Hyperlink"/>
            <w:noProof/>
          </w:rPr>
          <w:t>C.1</w:t>
        </w:r>
        <w:r>
          <w:rPr>
            <w:noProof/>
            <w:webHidden/>
          </w:rPr>
          <w:tab/>
        </w:r>
        <w:r w:rsidR="002478A1">
          <w:rPr>
            <w:noProof/>
            <w:webHidden/>
          </w:rPr>
          <w:t>66</w:t>
        </w:r>
      </w:hyperlink>
    </w:p>
    <w:p w14:paraId="32880681" w14:textId="76AF3CF0" w:rsidR="00524880" w:rsidRDefault="002478A1" w:rsidP="00524880">
      <w:pPr>
        <w:pStyle w:val="TableofFigures"/>
        <w:tabs>
          <w:tab w:val="right" w:leader="dot" w:pos="9019"/>
        </w:tabs>
        <w:spacing w:line="240" w:lineRule="auto"/>
        <w:rPr>
          <w:noProof/>
        </w:rPr>
      </w:pPr>
      <w:hyperlink w:anchor="_Toc197618809" w:history="1">
        <w:r w:rsidRPr="002478A1">
          <w:rPr>
            <w:rStyle w:val="Hyperlink"/>
          </w:rPr>
          <w:t>Accident Risk — Test: input form (blank state).</w:t>
        </w:r>
        <w:r w:rsidR="00524880" w:rsidRPr="002478A1">
          <w:rPr>
            <w:rStyle w:val="Hyperlink"/>
            <w:noProof/>
            <w:webHidden/>
          </w:rPr>
          <w:tab/>
        </w:r>
        <w:r>
          <w:rPr>
            <w:rStyle w:val="Hyperlink"/>
            <w:noProof/>
            <w:webHidden/>
          </w:rPr>
          <w:t>66</w:t>
        </w:r>
      </w:hyperlink>
    </w:p>
    <w:p w14:paraId="276E4421" w14:textId="0D068421" w:rsidR="00524880" w:rsidRDefault="00524880" w:rsidP="00524880">
      <w:pPr>
        <w:pStyle w:val="TableofFigures"/>
        <w:tabs>
          <w:tab w:val="right" w:leader="dot" w:pos="9019"/>
        </w:tabs>
        <w:spacing w:line="240" w:lineRule="auto"/>
        <w:rPr>
          <w:noProof/>
        </w:rPr>
      </w:pPr>
      <w:hyperlink w:anchor="_Toc197618810" w:history="1">
        <w:r w:rsidRPr="00C51DA1">
          <w:rPr>
            <w:rStyle w:val="Hyperlink"/>
            <w:noProof/>
          </w:rPr>
          <w:t xml:space="preserve">Figure </w:t>
        </w:r>
        <w:r w:rsidR="002478A1">
          <w:rPr>
            <w:rStyle w:val="Hyperlink"/>
            <w:noProof/>
          </w:rPr>
          <w:t>C.</w:t>
        </w:r>
        <w:r w:rsidR="008673A7">
          <w:rPr>
            <w:rStyle w:val="Hyperlink"/>
            <w:noProof/>
          </w:rPr>
          <w:t>2</w:t>
        </w:r>
        <w:r>
          <w:rPr>
            <w:noProof/>
            <w:webHidden/>
          </w:rPr>
          <w:tab/>
        </w:r>
        <w:r w:rsidR="002478A1">
          <w:rPr>
            <w:noProof/>
            <w:webHidden/>
          </w:rPr>
          <w:t>67</w:t>
        </w:r>
      </w:hyperlink>
    </w:p>
    <w:p w14:paraId="4C38617B" w14:textId="15D0E267" w:rsidR="00524880" w:rsidRDefault="002478A1" w:rsidP="00524880">
      <w:pPr>
        <w:pStyle w:val="TableofFigures"/>
        <w:tabs>
          <w:tab w:val="right" w:leader="dot" w:pos="9019"/>
        </w:tabs>
        <w:spacing w:line="240" w:lineRule="auto"/>
        <w:rPr>
          <w:noProof/>
        </w:rPr>
      </w:pPr>
      <w:hyperlink w:anchor="_Toc197618811" w:history="1">
        <w:r w:rsidRPr="002478A1">
          <w:rPr>
            <w:rStyle w:val="Hyperlink"/>
          </w:rPr>
          <w:t>Accident Risk — Test: input form (blank state).</w:t>
        </w:r>
        <w:r w:rsidR="00524880" w:rsidRPr="002478A1">
          <w:rPr>
            <w:rStyle w:val="Hyperlink"/>
            <w:noProof/>
            <w:webHidden/>
          </w:rPr>
          <w:tab/>
        </w:r>
        <w:r>
          <w:rPr>
            <w:rStyle w:val="Hyperlink"/>
            <w:noProof/>
            <w:webHidden/>
          </w:rPr>
          <w:t>67</w:t>
        </w:r>
      </w:hyperlink>
    </w:p>
    <w:p w14:paraId="2A008E11" w14:textId="784FEC74" w:rsidR="00524880" w:rsidRDefault="00524880" w:rsidP="00524880">
      <w:pPr>
        <w:pStyle w:val="TableofFigures"/>
        <w:tabs>
          <w:tab w:val="right" w:leader="dot" w:pos="9019"/>
        </w:tabs>
        <w:spacing w:line="240" w:lineRule="auto"/>
        <w:rPr>
          <w:noProof/>
        </w:rPr>
      </w:pPr>
      <w:hyperlink w:anchor="_Toc197618812" w:history="1">
        <w:r w:rsidRPr="00C51DA1">
          <w:rPr>
            <w:rStyle w:val="Hyperlink"/>
            <w:noProof/>
          </w:rPr>
          <w:t xml:space="preserve">Figure </w:t>
        </w:r>
        <w:r w:rsidR="008673A7">
          <w:rPr>
            <w:rStyle w:val="Hyperlink"/>
            <w:noProof/>
          </w:rPr>
          <w:t>C.3</w:t>
        </w:r>
        <w:r>
          <w:rPr>
            <w:noProof/>
            <w:webHidden/>
          </w:rPr>
          <w:tab/>
        </w:r>
        <w:r w:rsidR="008673A7">
          <w:rPr>
            <w:noProof/>
            <w:webHidden/>
          </w:rPr>
          <w:t>68</w:t>
        </w:r>
      </w:hyperlink>
    </w:p>
    <w:p w14:paraId="7256E89B" w14:textId="5F9CD249" w:rsidR="00524880" w:rsidRDefault="008673A7" w:rsidP="00524880">
      <w:pPr>
        <w:pStyle w:val="TableofFigures"/>
        <w:tabs>
          <w:tab w:val="right" w:leader="dot" w:pos="9019"/>
        </w:tabs>
        <w:spacing w:line="240" w:lineRule="auto"/>
        <w:rPr>
          <w:noProof/>
        </w:rPr>
      </w:pPr>
      <w:hyperlink w:anchor="_Toc197618813" w:history="1">
        <w:r w:rsidRPr="008673A7">
          <w:rPr>
            <w:rStyle w:val="Hyperlink"/>
          </w:rPr>
          <w:t>Accident Risk — Test: input form (blank state).</w:t>
        </w:r>
        <w:r w:rsidR="00524880" w:rsidRPr="008673A7">
          <w:rPr>
            <w:rStyle w:val="Hyperlink"/>
            <w:noProof/>
            <w:webHidden/>
          </w:rPr>
          <w:tab/>
        </w:r>
        <w:r>
          <w:rPr>
            <w:rStyle w:val="Hyperlink"/>
            <w:noProof/>
            <w:webHidden/>
          </w:rPr>
          <w:t>68</w:t>
        </w:r>
      </w:hyperlink>
    </w:p>
    <w:p w14:paraId="4B6F601A" w14:textId="71BD1C39" w:rsidR="00524880" w:rsidRDefault="00524880" w:rsidP="00524880">
      <w:pPr>
        <w:pStyle w:val="TableofFigures"/>
        <w:tabs>
          <w:tab w:val="right" w:leader="dot" w:pos="9019"/>
        </w:tabs>
        <w:spacing w:line="240" w:lineRule="auto"/>
        <w:rPr>
          <w:noProof/>
        </w:rPr>
      </w:pPr>
    </w:p>
    <w:p w14:paraId="7D257F4B" w14:textId="0AC6B2B2" w:rsidR="00524880" w:rsidRDefault="00524880" w:rsidP="00524880">
      <w:r>
        <w:fldChar w:fldCharType="end"/>
      </w:r>
    </w:p>
    <w:p w14:paraId="6EB9F72B" w14:textId="77777777" w:rsidR="005131DB" w:rsidRDefault="00FF0023">
      <w:pPr>
        <w:rPr>
          <w:color w:val="000000"/>
        </w:rPr>
      </w:pPr>
      <w:r>
        <w:br w:type="page"/>
      </w:r>
    </w:p>
    <w:p w14:paraId="6F4C13A5" w14:textId="77777777" w:rsidR="005131DB" w:rsidRDefault="00FF0023">
      <w:pPr>
        <w:jc w:val="center"/>
        <w:rPr>
          <w:b/>
          <w:color w:val="000000"/>
          <w:sz w:val="28"/>
          <w:szCs w:val="28"/>
        </w:rPr>
      </w:pPr>
      <w:r>
        <w:rPr>
          <w:b/>
          <w:color w:val="000000"/>
          <w:sz w:val="28"/>
          <w:szCs w:val="28"/>
        </w:rPr>
        <w:lastRenderedPageBreak/>
        <w:t>List of Tables</w:t>
      </w:r>
    </w:p>
    <w:commentRangeStart w:id="1"/>
    <w:p w14:paraId="3C6C406E" w14:textId="41F55204" w:rsidR="00811A39" w:rsidRDefault="00811A39" w:rsidP="00811A39">
      <w:pPr>
        <w:pStyle w:val="TableofFigures"/>
        <w:tabs>
          <w:tab w:val="right" w:leader="dot" w:pos="9019"/>
        </w:tabs>
        <w:spacing w:line="240" w:lineRule="auto"/>
        <w:rPr>
          <w:rFonts w:asciiTheme="minorHAnsi" w:eastAsiaTheme="minorEastAsia" w:hAnsiTheme="minorHAnsi" w:cstheme="minorBidi"/>
          <w:noProof/>
          <w:kern w:val="2"/>
          <w:lang w:val="en-IN"/>
          <w14:ligatures w14:val="standardContextual"/>
        </w:rPr>
      </w:pPr>
      <w:r>
        <w:fldChar w:fldCharType="begin"/>
      </w:r>
      <w:r>
        <w:instrText xml:space="preserve"> TOC \h \z \t "Heading 5" \c </w:instrText>
      </w:r>
      <w:r>
        <w:fldChar w:fldCharType="separate"/>
      </w:r>
      <w:hyperlink w:anchor="_Toc197618832" w:history="1">
        <w:r w:rsidRPr="00D40C1F">
          <w:rPr>
            <w:rStyle w:val="Hyperlink"/>
            <w:noProof/>
          </w:rPr>
          <w:t>Table 1: Structure of the Dissertation</w:t>
        </w:r>
        <w:r>
          <w:rPr>
            <w:noProof/>
            <w:webHidden/>
          </w:rPr>
          <w:tab/>
        </w:r>
        <w:r>
          <w:rPr>
            <w:noProof/>
            <w:webHidden/>
          </w:rPr>
          <w:fldChar w:fldCharType="begin"/>
        </w:r>
        <w:r>
          <w:rPr>
            <w:noProof/>
            <w:webHidden/>
          </w:rPr>
          <w:instrText xml:space="preserve"> PAGEREF _Toc197618832 \h </w:instrText>
        </w:r>
        <w:r>
          <w:rPr>
            <w:noProof/>
            <w:webHidden/>
          </w:rPr>
        </w:r>
        <w:r>
          <w:rPr>
            <w:noProof/>
            <w:webHidden/>
          </w:rPr>
          <w:fldChar w:fldCharType="separate"/>
        </w:r>
        <w:r w:rsidR="00EA4B97">
          <w:rPr>
            <w:noProof/>
            <w:webHidden/>
          </w:rPr>
          <w:t>.</w:t>
        </w:r>
        <w:r>
          <w:rPr>
            <w:noProof/>
            <w:webHidden/>
          </w:rPr>
          <w:fldChar w:fldCharType="end"/>
        </w:r>
      </w:hyperlink>
      <w:r w:rsidR="00774772">
        <w:t>19</w:t>
      </w:r>
    </w:p>
    <w:p w14:paraId="6BE357FA" w14:textId="50344FD5" w:rsidR="002478A1" w:rsidRDefault="00811A39" w:rsidP="002478A1">
      <w:pPr>
        <w:pStyle w:val="TableofFigures"/>
        <w:tabs>
          <w:tab w:val="right" w:leader="dot" w:pos="9019"/>
        </w:tabs>
        <w:spacing w:line="240" w:lineRule="auto"/>
      </w:pPr>
      <w:hyperlink w:anchor="_Toc197618833" w:history="1">
        <w:r w:rsidRPr="00D40C1F">
          <w:rPr>
            <w:rStyle w:val="Hyperlink"/>
            <w:noProof/>
          </w:rPr>
          <w:t>Table 2: Justification of Selecting ML algorithms</w:t>
        </w:r>
        <w:r>
          <w:rPr>
            <w:noProof/>
            <w:webHidden/>
          </w:rPr>
          <w:tab/>
        </w:r>
      </w:hyperlink>
      <w:r w:rsidR="00774772">
        <w:t>34</w:t>
      </w:r>
    </w:p>
    <w:p w14:paraId="63D903AC" w14:textId="27386AED" w:rsidR="002478A1" w:rsidRDefault="002478A1" w:rsidP="002478A1">
      <w:pPr>
        <w:rPr>
          <w:rFonts w:eastAsiaTheme="minorEastAsia"/>
        </w:rPr>
      </w:pPr>
      <w:r>
        <w:rPr>
          <w:rFonts w:eastAsiaTheme="minorEastAsia"/>
        </w:rPr>
        <w:t>Table 3:</w:t>
      </w:r>
      <w:r w:rsidRPr="002478A1">
        <w:t xml:space="preserve"> </w:t>
      </w:r>
      <w:r w:rsidRPr="002478A1">
        <w:rPr>
          <w:rFonts w:eastAsiaTheme="minorEastAsia"/>
        </w:rPr>
        <w:t>Test-set metrics by model (AUC, Accuracy, Precision, Recall, F1)</w:t>
      </w:r>
      <w:r>
        <w:rPr>
          <w:rFonts w:eastAsiaTheme="minorEastAsia"/>
        </w:rPr>
        <w:t>………………...50</w:t>
      </w:r>
    </w:p>
    <w:p w14:paraId="2E326D7C" w14:textId="5278BA1F" w:rsidR="002478A1" w:rsidRDefault="002478A1" w:rsidP="002478A1">
      <w:pPr>
        <w:rPr>
          <w:rFonts w:eastAsiaTheme="minorEastAsia"/>
        </w:rPr>
      </w:pPr>
      <w:r>
        <w:rPr>
          <w:rFonts w:eastAsiaTheme="minorEastAsia"/>
        </w:rPr>
        <w:t xml:space="preserve">Table 4: </w:t>
      </w:r>
      <w:r w:rsidRPr="002478A1">
        <w:rPr>
          <w:rFonts w:eastAsiaTheme="minorEastAsia"/>
        </w:rPr>
        <w:t>Generalisation checks comparing over-fitted and tuned runs, and OOF–test stability for the deployed configuration. Regularisation reduces gaps substantially; OOF≈Test indicates limited residual overfitting</w:t>
      </w:r>
      <w:r>
        <w:rPr>
          <w:rFonts w:eastAsiaTheme="minorEastAsia"/>
        </w:rPr>
        <w:t>……………………………………………………………………51</w:t>
      </w:r>
    </w:p>
    <w:p w14:paraId="336FEC74" w14:textId="2467B11E" w:rsidR="002478A1" w:rsidRDefault="002478A1" w:rsidP="002478A1">
      <w:pPr>
        <w:rPr>
          <w:rFonts w:eastAsiaTheme="minorEastAsia"/>
        </w:rPr>
      </w:pPr>
      <w:r>
        <w:rPr>
          <w:rFonts w:eastAsiaTheme="minorEastAsia"/>
        </w:rPr>
        <w:t xml:space="preserve">Table A.1: </w:t>
      </w:r>
      <w:r w:rsidRPr="002478A1">
        <w:rPr>
          <w:rFonts w:eastAsiaTheme="minorEastAsia"/>
        </w:rPr>
        <w:t>Data dictionary for the deployed 28-features schema</w:t>
      </w:r>
      <w:r>
        <w:rPr>
          <w:rFonts w:eastAsiaTheme="minorEastAsia"/>
        </w:rPr>
        <w:t>…………………………….60</w:t>
      </w:r>
    </w:p>
    <w:p w14:paraId="0B456905" w14:textId="00DA99B8" w:rsidR="008673A7" w:rsidRPr="002478A1" w:rsidRDefault="008673A7" w:rsidP="002478A1">
      <w:pPr>
        <w:rPr>
          <w:rFonts w:eastAsiaTheme="minorEastAsia"/>
        </w:rPr>
      </w:pPr>
      <w:r>
        <w:rPr>
          <w:rFonts w:eastAsiaTheme="minorEastAsia"/>
        </w:rPr>
        <w:t>Table D.1:</w:t>
      </w:r>
      <w:r w:rsidRPr="008673A7">
        <w:t xml:space="preserve"> </w:t>
      </w:r>
      <w:r w:rsidRPr="008673A7">
        <w:rPr>
          <w:rFonts w:eastAsiaTheme="minorEastAsia"/>
        </w:rPr>
        <w:t>Deployed XGBoost hyperparameters</w:t>
      </w:r>
      <w:r>
        <w:rPr>
          <w:rFonts w:eastAsiaTheme="minorEastAsia"/>
        </w:rPr>
        <w:t>…………………………………………….69</w:t>
      </w:r>
    </w:p>
    <w:p w14:paraId="61186507" w14:textId="695F85C9" w:rsidR="00811A39" w:rsidRDefault="00811A39" w:rsidP="00811A39">
      <w:r>
        <w:fldChar w:fldCharType="end"/>
      </w:r>
      <w:commentRangeEnd w:id="1"/>
      <w:r w:rsidR="00EA4B97">
        <w:rPr>
          <w:rStyle w:val="CommentReference"/>
        </w:rPr>
        <w:commentReference w:id="1"/>
      </w:r>
    </w:p>
    <w:p w14:paraId="731CFB1A" w14:textId="77777777" w:rsidR="002D49B6" w:rsidRDefault="00811A39">
      <w:pPr>
        <w:sectPr w:rsidR="002D49B6" w:rsidSect="002D49B6">
          <w:headerReference w:type="default" r:id="rId13"/>
          <w:footerReference w:type="default" r:id="rId14"/>
          <w:type w:val="continuous"/>
          <w:pgSz w:w="11909" w:h="16834"/>
          <w:pgMar w:top="1440" w:right="1440" w:bottom="1440" w:left="1440" w:header="720" w:footer="720" w:gutter="0"/>
          <w:cols w:space="720"/>
        </w:sectPr>
      </w:pPr>
      <w:bookmarkStart w:id="2" w:name="_eqswtzsumo4d" w:colFirst="0" w:colLast="0"/>
      <w:bookmarkEnd w:id="2"/>
      <w:r>
        <w:br w:type="page"/>
      </w:r>
    </w:p>
    <w:p w14:paraId="2C03064F" w14:textId="77777777" w:rsidR="00811A39" w:rsidRDefault="00811A39">
      <w:pPr>
        <w:rPr>
          <w:b/>
          <w:sz w:val="28"/>
          <w:szCs w:val="28"/>
        </w:rPr>
      </w:pPr>
    </w:p>
    <w:p w14:paraId="3066283A" w14:textId="77777777" w:rsidR="00087991" w:rsidRDefault="00FF0023" w:rsidP="00087991">
      <w:pPr>
        <w:pStyle w:val="Heading1"/>
      </w:pPr>
      <w:bookmarkStart w:id="3" w:name="_Toc207106678"/>
      <w:r>
        <w:t>CHAPTER 1: INTRODUCTION</w:t>
      </w:r>
      <w:bookmarkEnd w:id="3"/>
    </w:p>
    <w:p w14:paraId="5E987E68" w14:textId="0ED22F1D" w:rsidR="000D274F" w:rsidRDefault="000D274F" w:rsidP="00087991">
      <w:pPr>
        <w:pStyle w:val="Heading1"/>
        <w:jc w:val="both"/>
      </w:pPr>
      <w:bookmarkStart w:id="4" w:name="_Toc207106679"/>
      <w:r>
        <w:t>Introduction</w:t>
      </w:r>
      <w:bookmarkEnd w:id="4"/>
    </w:p>
    <w:p w14:paraId="0C184262" w14:textId="49C29962" w:rsidR="000D274F" w:rsidRPr="000D274F" w:rsidRDefault="000D274F" w:rsidP="000D274F">
      <w:pPr>
        <w:rPr>
          <w:lang w:val="en-IN"/>
        </w:rPr>
      </w:pPr>
      <w:r w:rsidRPr="000D274F">
        <w:rPr>
          <w:lang w:val="en-IN"/>
        </w:rPr>
        <w:t>Road traffic collisions impose significant human and economic costs in the U.K. Empirical evidence shows that crashes concentrate at specific locations (“black spots”) and that risk is further influenced by time-varying weather and characteristics of drivers and vehicles. However, existing approaches are fragmented: hotspot mapping often omits meteorology and driver/vehicle context, whereas predictive models frequently ignore spatial autocorrelation and variable density between urban and rural networks. These gaps hinder the production of reliable, actionable risk signals.</w:t>
      </w:r>
    </w:p>
    <w:p w14:paraId="19B75164" w14:textId="77777777" w:rsidR="000D274F" w:rsidRPr="000D274F" w:rsidRDefault="000D274F" w:rsidP="000D274F">
      <w:pPr>
        <w:rPr>
          <w:lang w:val="en-IN"/>
        </w:rPr>
      </w:pPr>
      <w:r w:rsidRPr="000D274F">
        <w:rPr>
          <w:lang w:val="en-IN"/>
        </w:rPr>
        <w:t>This project addresses the problem by building a fused, reproducible pipeline that (</w:t>
      </w:r>
      <w:proofErr w:type="spellStart"/>
      <w:r w:rsidRPr="000D274F">
        <w:rPr>
          <w:lang w:val="en-IN"/>
        </w:rPr>
        <w:t>i</w:t>
      </w:r>
      <w:proofErr w:type="spellEnd"/>
      <w:r w:rsidRPr="000D274F">
        <w:rPr>
          <w:lang w:val="en-IN"/>
        </w:rPr>
        <w:t>) detects and maintains black-spot clusters robust to varying densities, (ii) links official collision and vehicle tables to hour-level historical weather, (iii) engineers temporal, spatial and meteorological features, and (iv) trains and compares tree-based classifiers with calibration and explanations. The work answers three questions: which model best predicts accident risk with spatial–weather features; how weather patterns interact with black-spot proximity; and whether adding driver/vehicle attributes improves discrimination and reliability.</w:t>
      </w:r>
    </w:p>
    <w:p w14:paraId="6ED64EDB" w14:textId="47DA33B6" w:rsidR="000D274F" w:rsidRPr="000D274F" w:rsidRDefault="000D274F" w:rsidP="000D274F">
      <w:pPr>
        <w:rPr>
          <w:lang w:val="en-IN"/>
        </w:rPr>
      </w:pPr>
      <w:r w:rsidRPr="000D274F">
        <w:rPr>
          <w:lang w:val="en-IN"/>
        </w:rPr>
        <w:t>The study contributes: a hotspot-aware, weather-conditioned modelling framework; a comparative evaluation of five ensemble and baseline classifiers; and a lightweight Django artefact that accepts location, time and coded driver/vehicle inputs, fetches hourly weather, and returns a calibrated probability with a risk band for scenario queries. The remainder of the report covers related work (Chapter 2), methodology and research design (Chapter 3), implementation and artefact (Chapter 4), findings and discussion (Chapter 5), and conclusions with future work (Chapter 6).</w:t>
      </w:r>
    </w:p>
    <w:p w14:paraId="730EE49B" w14:textId="77777777" w:rsidR="000D274F" w:rsidRDefault="000D274F" w:rsidP="000D274F"/>
    <w:p w14:paraId="544A2BB7" w14:textId="3E4AA3B7" w:rsidR="00196D90" w:rsidRDefault="00196D90" w:rsidP="00196D90">
      <w:pPr>
        <w:pStyle w:val="Heading2"/>
      </w:pPr>
      <w:bookmarkStart w:id="5" w:name="_Toc207106680"/>
      <w:r>
        <w:t>Overview</w:t>
      </w:r>
      <w:bookmarkEnd w:id="5"/>
    </w:p>
    <w:p w14:paraId="5C928F0E" w14:textId="766643F6" w:rsidR="00196D90" w:rsidRPr="000D274F" w:rsidRDefault="00196D90" w:rsidP="000D274F">
      <w:r w:rsidRPr="00196D90">
        <w:t>This chapter frames the study and sets the direction. It outlines the problem context, states the aim, and defines objectives and research questions. It summarises the contributions and practical significance, explains why a fused spatial–weather–driver/vehicle approach is needed, and signposts the dissertation structure that follows.</w:t>
      </w:r>
    </w:p>
    <w:p w14:paraId="201B9F1A" w14:textId="68F9FDC7" w:rsidR="005131DB" w:rsidRDefault="000D274F" w:rsidP="000D274F">
      <w:pPr>
        <w:pStyle w:val="Heading2"/>
      </w:pPr>
      <w:bookmarkStart w:id="6" w:name="_6hgqdeyy0erg" w:colFirst="0" w:colLast="0"/>
      <w:bookmarkStart w:id="7" w:name="_Toc207106681"/>
      <w:bookmarkEnd w:id="6"/>
      <w:r>
        <w:t>1.</w:t>
      </w:r>
      <w:r w:rsidR="00087991">
        <w:t xml:space="preserve">1 </w:t>
      </w:r>
      <w:r w:rsidR="00FF0023">
        <w:t>Background</w:t>
      </w:r>
      <w:r w:rsidR="00295473">
        <w:t xml:space="preserve"> &amp; Motivation</w:t>
      </w:r>
      <w:bookmarkEnd w:id="7"/>
    </w:p>
    <w:p w14:paraId="358DAE15" w14:textId="10365EF0" w:rsidR="00F339E2" w:rsidRPr="00F339E2" w:rsidRDefault="00295473" w:rsidP="00F339E2">
      <w:pPr>
        <w:rPr>
          <w:lang w:val="en-IN"/>
        </w:rPr>
      </w:pPr>
      <w:r>
        <w:t xml:space="preserve"> </w:t>
      </w:r>
      <w:r w:rsidR="00F339E2" w:rsidRPr="00F339E2">
        <w:rPr>
          <w:b/>
          <w:bCs/>
          <w:lang w:val="en-IN"/>
        </w:rPr>
        <w:t>Background.</w:t>
      </w:r>
      <w:r w:rsidR="00F339E2" w:rsidRPr="00F339E2">
        <w:rPr>
          <w:lang w:val="en-IN"/>
        </w:rPr>
        <w:t xml:space="preserve"> Road traffic collisions impose substantial human and economic costs. They also exhibit clear spatial patterns: incidents concentrate at persistent “black spots” shaped by road geometry, sight lines, traffic mix, and behavioural factors</w:t>
      </w:r>
      <w:r w:rsidR="003902E5">
        <w:rPr>
          <w:lang w:val="en-IN"/>
        </w:rPr>
        <w:t xml:space="preserve"> </w:t>
      </w:r>
      <w:r w:rsidR="003902E5" w:rsidRPr="003902E5">
        <w:t>(</w:t>
      </w:r>
      <w:proofErr w:type="spellStart"/>
      <w:r w:rsidR="003902E5" w:rsidRPr="003902E5">
        <w:t>Perrels</w:t>
      </w:r>
      <w:proofErr w:type="spellEnd"/>
      <w:r w:rsidR="003902E5" w:rsidRPr="003902E5">
        <w:t xml:space="preserve"> et al., 2015; Lobo et al., 2019)</w:t>
      </w:r>
      <w:r w:rsidR="00F339E2" w:rsidRPr="00F339E2">
        <w:rPr>
          <w:lang w:val="en-IN"/>
        </w:rPr>
        <w:t xml:space="preserve">. Adverse weather—rain, fog, snow, </w:t>
      </w:r>
      <w:r w:rsidR="00087991" w:rsidRPr="00F339E2">
        <w:rPr>
          <w:lang w:val="en-IN"/>
        </w:rPr>
        <w:t>—</w:t>
      </w:r>
      <w:r w:rsidR="00F339E2" w:rsidRPr="00F339E2">
        <w:rPr>
          <w:lang w:val="en-IN"/>
        </w:rPr>
        <w:t>reduces surface friction and driver perception, with night-time visibility a recurring issue. While hotspot analysis and weather-only models each explain part of the risk, treating them in isolation misses important interactions. This motivates an integrated, predictive approach that combines location, weather, vehicle, and human factors to support proactive mitigation and timely alerts</w:t>
      </w:r>
      <w:r w:rsidR="003902E5" w:rsidRPr="003902E5">
        <w:t xml:space="preserve"> (Wang et al., 2023; Szenasi et al., 2022</w:t>
      </w:r>
      <w:r w:rsidR="00F339E2" w:rsidRPr="00F339E2">
        <w:rPr>
          <w:lang w:val="en-IN"/>
        </w:rPr>
        <w:t>.</w:t>
      </w:r>
    </w:p>
    <w:p w14:paraId="175C31E0" w14:textId="20CA0D60" w:rsidR="00F339E2" w:rsidRPr="00F339E2" w:rsidRDefault="00F339E2" w:rsidP="00F339E2">
      <w:pPr>
        <w:rPr>
          <w:lang w:val="en-IN"/>
        </w:rPr>
      </w:pPr>
      <w:r w:rsidRPr="00F339E2">
        <w:rPr>
          <w:b/>
          <w:bCs/>
          <w:lang w:val="en-IN"/>
        </w:rPr>
        <w:t>Motivation.</w:t>
      </w:r>
      <w:r w:rsidRPr="00F339E2">
        <w:rPr>
          <w:lang w:val="en-IN"/>
        </w:rPr>
        <w:t xml:space="preserve"> </w:t>
      </w:r>
      <w:r w:rsidR="00087991" w:rsidRPr="00087991">
        <w:t>A formative case for this project was a road section in a local town that experienced crashes on the order of twice per month, predominantly at night. Constrained sight distance, poor lighting and through-traffic unfamiliar with the area appeared to contribute, alongside the local road layout. The case underlines the need for evidence-driven tools that can pinpoint such sites, quantify how visibility and design interact with weather, and generate timely, interpretable risk signals to support targeted countermeasures and traveller information.</w:t>
      </w:r>
    </w:p>
    <w:p w14:paraId="687CD6A8" w14:textId="46F21479" w:rsidR="00295473" w:rsidRPr="00295473" w:rsidRDefault="00295473" w:rsidP="00295473"/>
    <w:p w14:paraId="713410B1" w14:textId="77777777" w:rsidR="005131DB" w:rsidRDefault="00FF0023">
      <w:pPr>
        <w:pStyle w:val="Heading2"/>
        <w:rPr>
          <w:color w:val="000000"/>
        </w:rPr>
      </w:pPr>
      <w:bookmarkStart w:id="8" w:name="_84igirglf5nl" w:colFirst="0" w:colLast="0"/>
      <w:bookmarkStart w:id="9" w:name="_Toc207106682"/>
      <w:bookmarkEnd w:id="8"/>
      <w:r>
        <w:lastRenderedPageBreak/>
        <w:t>1.2 Problem Statement</w:t>
      </w:r>
      <w:bookmarkEnd w:id="9"/>
    </w:p>
    <w:p w14:paraId="757151B4" w14:textId="449D5FCE" w:rsidR="005131DB" w:rsidRDefault="00954E48">
      <w:pPr>
        <w:ind w:firstLine="720"/>
        <w:rPr>
          <w:color w:val="000000"/>
        </w:rPr>
      </w:pPr>
      <w:r w:rsidRPr="00954E48">
        <w:rPr>
          <w:color w:val="000000"/>
        </w:rPr>
        <w:t>Current U.K. accident-risk approaches are fragmented. Spatial hotspot maps seldom incorporate hour-level meteorology and driver/vehicle attributes; conversely, predictive models frequently ignore spatial autocorrelation and variable density between urban and rural roads. This limits discrimination, calibration and interpretability, and makes operational use difficult. The need is for decision-ready, calibrated probabilities that integrate spatial priors (black spots) with time-varying weather and driver/vehicle context</w:t>
      </w:r>
      <w:r w:rsidR="003902E5" w:rsidRPr="003902E5">
        <w:t xml:space="preserve"> </w:t>
      </w:r>
      <w:r w:rsidR="003902E5" w:rsidRPr="003902E5">
        <w:rPr>
          <w:color w:val="000000"/>
        </w:rPr>
        <w:t>(Zhao, Lin and He, 2022)</w:t>
      </w:r>
      <w:r w:rsidRPr="00954E48">
        <w:rPr>
          <w:color w:val="000000"/>
        </w:rPr>
        <w:t>. The aim is to design and evaluate a reproducible pipeline that links STATS19 to hourly weather, engineers features, and compares tree-based classifiers, quantifying the added value of hotspot and weather features over structure-only baselines, and delivering a minimal interface for scenario queries at a given location–time–vehicle profile.</w:t>
      </w:r>
    </w:p>
    <w:p w14:paraId="17586CE4" w14:textId="2D97E238" w:rsidR="005131DB" w:rsidRDefault="00FF0023" w:rsidP="00D82661">
      <w:pPr>
        <w:pStyle w:val="Heading2"/>
        <w:numPr>
          <w:ilvl w:val="1"/>
          <w:numId w:val="7"/>
        </w:numPr>
      </w:pPr>
      <w:bookmarkStart w:id="10" w:name="_xrf018uqk87t" w:colFirst="0" w:colLast="0"/>
      <w:bookmarkStart w:id="11" w:name="_Toc197618703"/>
      <w:bookmarkStart w:id="12" w:name="_Toc207106683"/>
      <w:bookmarkEnd w:id="10"/>
      <w:r>
        <w:t>Research Aim</w:t>
      </w:r>
      <w:bookmarkEnd w:id="11"/>
      <w:bookmarkEnd w:id="12"/>
    </w:p>
    <w:p w14:paraId="79D21705" w14:textId="5815C10F" w:rsidR="00F339E2" w:rsidRPr="00F339E2" w:rsidRDefault="00F339E2" w:rsidP="00F339E2">
      <w:r>
        <w:t xml:space="preserve">    </w:t>
      </w:r>
      <w:r w:rsidR="00954E48" w:rsidRPr="00954E48">
        <w:t>To design and evaluate a reproducible, hotspot-aware, weather-conditioned modelling pipeline that produces calibrated accident-risk probabilities and a minimal interface for scenario use in the U.K.</w:t>
      </w:r>
    </w:p>
    <w:p w14:paraId="66A865FF" w14:textId="3433CB19" w:rsidR="005131DB" w:rsidRDefault="00FF0023">
      <w:pPr>
        <w:pStyle w:val="Heading2"/>
        <w:rPr>
          <w:color w:val="000000"/>
        </w:rPr>
      </w:pPr>
      <w:bookmarkStart w:id="13" w:name="_iut4tnffl08i" w:colFirst="0" w:colLast="0"/>
      <w:bookmarkStart w:id="14" w:name="_29lkgr3y6fm9" w:colFirst="0" w:colLast="0"/>
      <w:bookmarkStart w:id="15" w:name="_Toc207106684"/>
      <w:bookmarkEnd w:id="13"/>
      <w:bookmarkEnd w:id="14"/>
      <w:r>
        <w:rPr>
          <w:color w:val="000000"/>
        </w:rPr>
        <w:t xml:space="preserve">1.4 </w:t>
      </w:r>
      <w:r w:rsidR="00F339E2">
        <w:rPr>
          <w:color w:val="000000"/>
        </w:rPr>
        <w:t>Objectives</w:t>
      </w:r>
      <w:bookmarkEnd w:id="15"/>
    </w:p>
    <w:p w14:paraId="769847A3" w14:textId="1903327A" w:rsidR="00DF328C" w:rsidRDefault="00DA20DD" w:rsidP="00DF328C">
      <w:pPr>
        <w:ind w:firstLine="720"/>
      </w:pPr>
      <w:r w:rsidRPr="00DA20DD">
        <w:t>The study first constructs a unified dataset by linking STATS19 collisions and vehicles to hour-level Open-</w:t>
      </w:r>
      <w:proofErr w:type="spellStart"/>
      <w:r w:rsidRPr="00DA20DD">
        <w:t>Meteo</w:t>
      </w:r>
      <w:proofErr w:type="spellEnd"/>
      <w:r w:rsidRPr="00DA20DD">
        <w:t xml:space="preserve"> weather, engineering twenty-eight coded numeric features and detecting black spots with HDBSCAN alongside a 100 m baseline. It then trains and compares Decision Tree, Random Forest, </w:t>
      </w:r>
      <w:proofErr w:type="spellStart"/>
      <w:r w:rsidRPr="00DA20DD">
        <w:t>XGBoost</w:t>
      </w:r>
      <w:proofErr w:type="spellEnd"/>
      <w:r w:rsidRPr="00DA20DD">
        <w:t xml:space="preserve">, </w:t>
      </w:r>
      <w:proofErr w:type="spellStart"/>
      <w:r w:rsidRPr="00DA20DD">
        <w:t>LightGBM</w:t>
      </w:r>
      <w:proofErr w:type="spellEnd"/>
      <w:r w:rsidRPr="00DA20DD">
        <w:t xml:space="preserve"> and </w:t>
      </w:r>
      <w:proofErr w:type="spellStart"/>
      <w:r w:rsidRPr="00DA20DD">
        <w:t>CatBoost</w:t>
      </w:r>
      <w:proofErr w:type="spellEnd"/>
      <w:r w:rsidRPr="00DA20DD">
        <w:t xml:space="preserve"> under stratified validation, reporting AUC, F1, precision/recall and calibration, and quantifying the added value of hotspot and weather features against structure-only baselines via ablation analysis. Finally, a minimal Django artefact is delivered that fetches hourly weather, accepts location–time and driver/vehicle inputs, loads the trained model on the twenty-eight-feature schema and returns </w:t>
      </w:r>
      <w:r w:rsidRPr="00DA20DD">
        <w:lastRenderedPageBreak/>
        <w:t>a probability and risk band; generalisation checks (out-of-fold versus test) and operating thresholds are documented</w:t>
      </w:r>
      <w:r w:rsidR="00B701F7">
        <w:t xml:space="preserve"> (</w:t>
      </w:r>
      <w:proofErr w:type="spellStart"/>
      <w:r w:rsidR="00B701F7" w:rsidRPr="00B701F7">
        <w:t>Breiman</w:t>
      </w:r>
      <w:proofErr w:type="spellEnd"/>
      <w:r w:rsidR="00B701F7" w:rsidRPr="00B701F7">
        <w:t>, L. (2001</w:t>
      </w:r>
      <w:r w:rsidR="00B701F7">
        <w:t>6);</w:t>
      </w:r>
      <w:r w:rsidR="00B701F7" w:rsidRPr="00B701F7">
        <w:t xml:space="preserve"> Chen, T. and </w:t>
      </w:r>
      <w:proofErr w:type="spellStart"/>
      <w:r w:rsidR="00B701F7" w:rsidRPr="00B701F7">
        <w:t>Guestrin</w:t>
      </w:r>
      <w:proofErr w:type="spellEnd"/>
      <w:r w:rsidR="00B701F7" w:rsidRPr="00B701F7">
        <w:t>, C. (2016)</w:t>
      </w:r>
      <w:r w:rsidR="00B701F7">
        <w:t>;</w:t>
      </w:r>
      <w:r w:rsidR="00E6250F" w:rsidRPr="00E6250F">
        <w:t xml:space="preserve"> Ke, G. et al. (2017)</w:t>
      </w:r>
      <w:r w:rsidR="00E6250F">
        <w:t>;</w:t>
      </w:r>
      <w:r w:rsidR="00E6250F" w:rsidRPr="00E6250F">
        <w:t xml:space="preserve"> </w:t>
      </w:r>
      <w:proofErr w:type="spellStart"/>
      <w:r w:rsidR="00E6250F" w:rsidRPr="00E6250F">
        <w:t>Dorogush</w:t>
      </w:r>
      <w:proofErr w:type="spellEnd"/>
      <w:r w:rsidR="00E6250F" w:rsidRPr="00E6250F">
        <w:t>, A.V., Ershov, V. and Gulin, A. (2018)</w:t>
      </w:r>
      <w:r w:rsidR="00E6250F">
        <w:t>)</w:t>
      </w:r>
      <w:r w:rsidRPr="00DA20DD">
        <w:t>.</w:t>
      </w:r>
    </w:p>
    <w:p w14:paraId="560486BC" w14:textId="37E57C94" w:rsidR="00DF328C" w:rsidRDefault="00DF328C" w:rsidP="00DF328C">
      <w:pPr>
        <w:pStyle w:val="Heading2"/>
        <w:rPr>
          <w:color w:val="000000"/>
        </w:rPr>
      </w:pPr>
      <w:bookmarkStart w:id="16" w:name="_Toc207106685"/>
      <w:r>
        <w:rPr>
          <w:color w:val="000000"/>
        </w:rPr>
        <w:t>1.5 Research Questions</w:t>
      </w:r>
      <w:bookmarkEnd w:id="16"/>
    </w:p>
    <w:p w14:paraId="43065109" w14:textId="2283F82A" w:rsidR="00DF328C" w:rsidRPr="00DF328C" w:rsidRDefault="00DF328C" w:rsidP="00DF328C">
      <w:pPr>
        <w:rPr>
          <w:lang w:val="en-IN"/>
        </w:rPr>
      </w:pPr>
      <w:r w:rsidRPr="00DF328C">
        <w:rPr>
          <w:lang w:val="en-IN"/>
        </w:rPr>
        <w:t>RQ1: Which model best predicts accident risk given spatial and weather features?</w:t>
      </w:r>
    </w:p>
    <w:p w14:paraId="645FA01B" w14:textId="38971247" w:rsidR="00DF328C" w:rsidRPr="00DF328C" w:rsidRDefault="00DF328C" w:rsidP="00DF328C">
      <w:pPr>
        <w:rPr>
          <w:lang w:val="en-IN"/>
        </w:rPr>
      </w:pPr>
      <w:r w:rsidRPr="00DF328C">
        <w:rPr>
          <w:lang w:val="en-IN"/>
        </w:rPr>
        <w:t>RQ2: How do specific weather patterns interact with black</w:t>
      </w:r>
      <w:r w:rsidRPr="00DF328C">
        <w:rPr>
          <w:lang w:val="en-IN"/>
        </w:rPr>
        <w:noBreakHyphen/>
        <w:t>spot proximity to affect risk?</w:t>
      </w:r>
    </w:p>
    <w:p w14:paraId="438E23D8" w14:textId="0B84423C" w:rsidR="00DF328C" w:rsidRPr="00DF328C" w:rsidRDefault="00DF328C" w:rsidP="00DF328C">
      <w:pPr>
        <w:rPr>
          <w:lang w:val="en-IN"/>
        </w:rPr>
      </w:pPr>
      <w:r w:rsidRPr="00DF328C">
        <w:rPr>
          <w:lang w:val="en-IN"/>
        </w:rPr>
        <w:t>RQ3: Does adding driver/vehicle history measurably improve discrimination and calibration?</w:t>
      </w:r>
    </w:p>
    <w:p w14:paraId="31EE1C65" w14:textId="7654DC98" w:rsidR="00DF328C" w:rsidRDefault="00DF328C" w:rsidP="00DF328C">
      <w:pPr>
        <w:pStyle w:val="Heading2"/>
        <w:rPr>
          <w:color w:val="000000"/>
        </w:rPr>
      </w:pPr>
      <w:bookmarkStart w:id="17" w:name="_Toc207106686"/>
      <w:r>
        <w:rPr>
          <w:color w:val="000000"/>
        </w:rPr>
        <w:t>1.</w:t>
      </w:r>
      <w:r w:rsidR="00D82661">
        <w:rPr>
          <w:color w:val="000000"/>
        </w:rPr>
        <w:t>6</w:t>
      </w:r>
      <w:r>
        <w:rPr>
          <w:color w:val="000000"/>
        </w:rPr>
        <w:t xml:space="preserve"> Contributions</w:t>
      </w:r>
      <w:bookmarkEnd w:id="17"/>
    </w:p>
    <w:p w14:paraId="338ECE6D" w14:textId="064475D3" w:rsidR="00DF328C" w:rsidRPr="00DF328C" w:rsidRDefault="00376920" w:rsidP="00BF4EE6">
      <w:pPr>
        <w:rPr>
          <w:lang w:val="en-IN"/>
        </w:rPr>
      </w:pPr>
      <w:r w:rsidRPr="00376920">
        <w:t xml:space="preserve">The report contributes along three fronts. First, it develops a fused, leakage-aware pipeline that </w:t>
      </w:r>
      <w:r w:rsidR="005B470C" w:rsidRPr="005B470C">
        <w:t>uses exploratory hotspot analysis (HDBSCAN) to understand spatial concentration and adopts a 100 m proximity rule operationally for grouping/sampling, while engineering a compact 28-feature schema for modelling</w:t>
      </w:r>
      <w:r w:rsidR="005B470C">
        <w:t xml:space="preserve">, </w:t>
      </w:r>
      <w:r w:rsidRPr="00376920">
        <w:t xml:space="preserve">using coded </w:t>
      </w:r>
      <w:proofErr w:type="spellStart"/>
      <w:r w:rsidRPr="00376920">
        <w:t>categoricals</w:t>
      </w:r>
      <w:proofErr w:type="spellEnd"/>
      <w:r w:rsidRPr="00376920">
        <w:t xml:space="preserve"> consistent between training and deployment. </w:t>
      </w:r>
      <w:r w:rsidR="00BC40B4" w:rsidRPr="00BC40B4">
        <w:t>The pipeline integrates exploratory hotspot analysis with hour-level weather and coded driver/vehicle attributes; a 100 m proximity rule is used operationally for grouping and sampling, while the deployed 28-feature model focuses on weather–temporal–driver/vehicle signals</w:t>
      </w:r>
      <w:r w:rsidRPr="00376920">
        <w:t xml:space="preserve">. Second, it provides an empirical comparison of Decision Tree, Random Forest, </w:t>
      </w:r>
      <w:proofErr w:type="spellStart"/>
      <w:r w:rsidRPr="00376920">
        <w:t>XGBoost</w:t>
      </w:r>
      <w:proofErr w:type="spellEnd"/>
      <w:r w:rsidRPr="00376920">
        <w:t xml:space="preserve">, </w:t>
      </w:r>
      <w:proofErr w:type="spellStart"/>
      <w:r w:rsidRPr="00376920">
        <w:t>LightGBM</w:t>
      </w:r>
      <w:proofErr w:type="spellEnd"/>
      <w:r w:rsidRPr="00376920">
        <w:t xml:space="preserve"> and </w:t>
      </w:r>
      <w:proofErr w:type="spellStart"/>
      <w:r w:rsidRPr="00376920">
        <w:t>CatBoost</w:t>
      </w:r>
      <w:proofErr w:type="spellEnd"/>
      <w:r w:rsidRPr="00376920">
        <w:t xml:space="preserve"> on the unified dataset, reporting accuracy, precision/recall, F1 and AUC, and analysing feature importance to explain dominant signals. Third, it delivers a minimal Django artefact that fetches hourly weather, accepts location–time and driver/vehicle inputs, loads a non-Pipeline estimator trained on the 28 columns, and </w:t>
      </w:r>
      <w:r w:rsidR="005B470C" w:rsidRPr="005B470C">
        <w:t>returns a calibrated probability on the 28-feature schema; hotspot flags are not used as inputs in the deployed model</w:t>
      </w:r>
      <w:r w:rsidRPr="00376920">
        <w:t>.</w:t>
      </w:r>
    </w:p>
    <w:p w14:paraId="5ABE93DB" w14:textId="77777777" w:rsidR="00DF328C" w:rsidRPr="00DF328C" w:rsidRDefault="00DF328C" w:rsidP="00DF328C"/>
    <w:p w14:paraId="1A9464A7" w14:textId="7582D84B" w:rsidR="005131DB" w:rsidRDefault="00FF0023">
      <w:pPr>
        <w:pStyle w:val="Heading2"/>
        <w:rPr>
          <w:color w:val="000000"/>
        </w:rPr>
      </w:pPr>
      <w:bookmarkStart w:id="18" w:name="_sz902hnhmnru" w:colFirst="0" w:colLast="0"/>
      <w:bookmarkStart w:id="19" w:name="_Toc197618708"/>
      <w:bookmarkStart w:id="20" w:name="_Toc207106687"/>
      <w:bookmarkEnd w:id="18"/>
      <w:r>
        <w:rPr>
          <w:color w:val="000000"/>
        </w:rPr>
        <w:lastRenderedPageBreak/>
        <w:t>1.</w:t>
      </w:r>
      <w:r w:rsidR="00D82661">
        <w:rPr>
          <w:color w:val="000000"/>
        </w:rPr>
        <w:t>7</w:t>
      </w:r>
      <w:r>
        <w:rPr>
          <w:color w:val="000000"/>
        </w:rPr>
        <w:t xml:space="preserve"> Research Significance</w:t>
      </w:r>
      <w:bookmarkEnd w:id="19"/>
      <w:bookmarkEnd w:id="20"/>
    </w:p>
    <w:p w14:paraId="3831FF0A" w14:textId="3BF28679" w:rsidR="005E5C44" w:rsidRPr="005E5C44" w:rsidRDefault="005E5C44" w:rsidP="005E5C44">
      <w:pPr>
        <w:ind w:firstLine="720"/>
        <w:rPr>
          <w:color w:val="000000"/>
          <w:lang w:val="en-IN"/>
        </w:rPr>
      </w:pPr>
      <w:r w:rsidRPr="005E5C44">
        <w:rPr>
          <w:color w:val="000000"/>
          <w:lang w:val="en-IN"/>
        </w:rPr>
        <w:t xml:space="preserve">This </w:t>
      </w:r>
      <w:r w:rsidR="00376920" w:rsidRPr="00376920">
        <w:rPr>
          <w:color w:val="000000"/>
        </w:rPr>
        <w:t xml:space="preserve">This study is significant in three respects. </w:t>
      </w:r>
      <w:r w:rsidR="00376920" w:rsidRPr="00376920">
        <w:rPr>
          <w:b/>
          <w:bCs/>
          <w:color w:val="000000"/>
        </w:rPr>
        <w:t>Methodologically</w:t>
      </w:r>
      <w:r w:rsidR="00376920" w:rsidRPr="00376920">
        <w:rPr>
          <w:color w:val="000000"/>
        </w:rPr>
        <w:t>, it unifies variable-density hotspot detection with hour-level meteorology and coded driver/vehicle attributes in a single, leakage-aware pipeline, producing calibrated probabilities rather than uncalibrated scores</w:t>
      </w:r>
      <w:r w:rsidR="005B470C">
        <w:rPr>
          <w:color w:val="000000"/>
        </w:rPr>
        <w:t>, h</w:t>
      </w:r>
      <w:r w:rsidR="005B470C" w:rsidRPr="005B470C">
        <w:rPr>
          <w:color w:val="000000"/>
        </w:rPr>
        <w:t>otspot analysis supports curation and sampling; the deployed classifier focuses on weather–temporal–driver/vehicle signals</w:t>
      </w:r>
      <w:r w:rsidR="00376920" w:rsidRPr="00376920">
        <w:rPr>
          <w:color w:val="000000"/>
        </w:rPr>
        <w:t xml:space="preserve">. The approach addresses fragmentation in prior work by combining spatial priors with time-varying context and validating generalisation through out-of-fold and test-set checks. </w:t>
      </w:r>
      <w:r w:rsidR="00376920" w:rsidRPr="00376920">
        <w:rPr>
          <w:b/>
          <w:bCs/>
          <w:color w:val="000000"/>
        </w:rPr>
        <w:t>Practically</w:t>
      </w:r>
      <w:r w:rsidR="00376920" w:rsidRPr="00376920">
        <w:rPr>
          <w:color w:val="000000"/>
        </w:rPr>
        <w:t xml:space="preserve">, the output is an operational, minimal Django interface that accepts location–time and driver/vehicle inputs, fetches hourly weather, and returns a probability with a descriptive risk band, allowing local authorities to prioritise micro-hotspots and schedule time-aware interventions. </w:t>
      </w:r>
      <w:r w:rsidR="00376920" w:rsidRPr="00376920">
        <w:rPr>
          <w:b/>
          <w:bCs/>
          <w:color w:val="000000"/>
        </w:rPr>
        <w:t>Reproducibility &amp; transferability</w:t>
      </w:r>
      <w:r w:rsidR="00376920" w:rsidRPr="00376920">
        <w:rPr>
          <w:color w:val="000000"/>
        </w:rPr>
        <w:t xml:space="preserve"> are supported by a compact 28-feature schema with numeric codes, consistent units, and a non-Pipeline model loader, enabling straightforward redeployment across regions using official STATS19 and public weather archives while maintaining privacy-aware presentation.</w:t>
      </w:r>
    </w:p>
    <w:p w14:paraId="192119F8" w14:textId="0DD81503" w:rsidR="005131DB" w:rsidRDefault="00FF0023">
      <w:pPr>
        <w:pStyle w:val="Heading2"/>
        <w:spacing w:line="480" w:lineRule="auto"/>
        <w:rPr>
          <w:color w:val="000000"/>
        </w:rPr>
      </w:pPr>
      <w:bookmarkStart w:id="21" w:name="_sra8ta9c9cnh" w:colFirst="0" w:colLast="0"/>
      <w:bookmarkStart w:id="22" w:name="_Toc197618709"/>
      <w:bookmarkStart w:id="23" w:name="_Toc207106688"/>
      <w:bookmarkEnd w:id="21"/>
      <w:r>
        <w:rPr>
          <w:color w:val="000000"/>
        </w:rPr>
        <w:t>1.</w:t>
      </w:r>
      <w:r w:rsidR="00D82661">
        <w:rPr>
          <w:color w:val="000000"/>
        </w:rPr>
        <w:t>8</w:t>
      </w:r>
      <w:r>
        <w:rPr>
          <w:color w:val="000000"/>
        </w:rPr>
        <w:t xml:space="preserve"> Structure of the Dissertation</w:t>
      </w:r>
      <w:bookmarkEnd w:id="22"/>
      <w:bookmarkEnd w:id="23"/>
    </w:p>
    <w:p w14:paraId="25EE0CB9" w14:textId="77777777" w:rsidR="005131DB" w:rsidRDefault="00FF0023">
      <w:pPr>
        <w:pStyle w:val="Heading5"/>
      </w:pPr>
      <w:bookmarkStart w:id="24" w:name="_gjitrh4uvsg7" w:colFirst="0" w:colLast="0"/>
      <w:bookmarkStart w:id="25" w:name="_Toc197618832"/>
      <w:bookmarkEnd w:id="24"/>
      <w:r>
        <w:t>Table 1: Structure of the Dissertation</w:t>
      </w:r>
      <w:bookmarkEnd w:id="25"/>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4"/>
      </w:tblGrid>
      <w:tr w:rsidR="005131DB" w14:paraId="3EB45F38" w14:textId="77777777" w:rsidTr="0032750E">
        <w:trPr>
          <w:trHeight w:val="525"/>
        </w:trPr>
        <w:tc>
          <w:tcPr>
            <w:tcW w:w="4515" w:type="dxa"/>
            <w:tcMar>
              <w:top w:w="100" w:type="dxa"/>
              <w:left w:w="100" w:type="dxa"/>
              <w:bottom w:w="100" w:type="dxa"/>
              <w:right w:w="100" w:type="dxa"/>
            </w:tcMar>
          </w:tcPr>
          <w:p w14:paraId="386ACF94" w14:textId="77777777" w:rsidR="005131DB" w:rsidRDefault="00FF0023">
            <w:pPr>
              <w:widowControl w:val="0"/>
              <w:pBdr>
                <w:top w:val="nil"/>
                <w:left w:val="nil"/>
                <w:bottom w:val="nil"/>
                <w:right w:val="nil"/>
                <w:between w:val="nil"/>
              </w:pBdr>
              <w:spacing w:before="0" w:after="0" w:line="240" w:lineRule="auto"/>
              <w:jc w:val="center"/>
              <w:rPr>
                <w:b/>
                <w:i/>
                <w:color w:val="000000"/>
              </w:rPr>
            </w:pPr>
            <w:r>
              <w:rPr>
                <w:b/>
                <w:i/>
                <w:color w:val="000000"/>
              </w:rPr>
              <w:t>Chapters</w:t>
            </w:r>
          </w:p>
        </w:tc>
        <w:tc>
          <w:tcPr>
            <w:tcW w:w="4514" w:type="dxa"/>
            <w:tcMar>
              <w:top w:w="100" w:type="dxa"/>
              <w:left w:w="100" w:type="dxa"/>
              <w:bottom w:w="100" w:type="dxa"/>
              <w:right w:w="100" w:type="dxa"/>
            </w:tcMar>
          </w:tcPr>
          <w:p w14:paraId="74AA2758" w14:textId="77777777" w:rsidR="005131DB" w:rsidRDefault="00FF0023">
            <w:pPr>
              <w:widowControl w:val="0"/>
              <w:pBdr>
                <w:top w:val="nil"/>
                <w:left w:val="nil"/>
                <w:bottom w:val="nil"/>
                <w:right w:val="nil"/>
                <w:between w:val="nil"/>
              </w:pBdr>
              <w:spacing w:before="0" w:after="0" w:line="240" w:lineRule="auto"/>
              <w:jc w:val="center"/>
              <w:rPr>
                <w:b/>
                <w:i/>
                <w:color w:val="000000"/>
              </w:rPr>
            </w:pPr>
            <w:r>
              <w:rPr>
                <w:b/>
                <w:i/>
                <w:color w:val="000000"/>
              </w:rPr>
              <w:t>Significance</w:t>
            </w:r>
          </w:p>
        </w:tc>
      </w:tr>
      <w:tr w:rsidR="005131DB" w14:paraId="4C90B84D" w14:textId="77777777" w:rsidTr="0032750E">
        <w:trPr>
          <w:trHeight w:val="947"/>
        </w:trPr>
        <w:tc>
          <w:tcPr>
            <w:tcW w:w="4515" w:type="dxa"/>
            <w:tcMar>
              <w:top w:w="100" w:type="dxa"/>
              <w:left w:w="100" w:type="dxa"/>
              <w:bottom w:w="100" w:type="dxa"/>
              <w:right w:w="100" w:type="dxa"/>
            </w:tcMar>
          </w:tcPr>
          <w:p w14:paraId="28B5B1C0" w14:textId="3F52399F" w:rsidR="005131DB" w:rsidRDefault="00552044">
            <w:pPr>
              <w:widowControl w:val="0"/>
              <w:pBdr>
                <w:top w:val="nil"/>
                <w:left w:val="nil"/>
                <w:bottom w:val="nil"/>
                <w:right w:val="nil"/>
                <w:between w:val="nil"/>
              </w:pBdr>
              <w:spacing w:before="0" w:after="0" w:line="240" w:lineRule="auto"/>
              <w:rPr>
                <w:color w:val="000000"/>
              </w:rPr>
            </w:pPr>
            <w:r>
              <w:rPr>
                <w:color w:val="000000"/>
              </w:rPr>
              <w:t>1.</w:t>
            </w:r>
            <w:r w:rsidR="00FF0023">
              <w:rPr>
                <w:color w:val="000000"/>
              </w:rPr>
              <w:t>Introduction</w:t>
            </w:r>
          </w:p>
        </w:tc>
        <w:tc>
          <w:tcPr>
            <w:tcW w:w="4514" w:type="dxa"/>
            <w:tcMar>
              <w:top w:w="100" w:type="dxa"/>
              <w:left w:w="100" w:type="dxa"/>
              <w:bottom w:w="100" w:type="dxa"/>
              <w:right w:w="100" w:type="dxa"/>
            </w:tcMar>
          </w:tcPr>
          <w:p w14:paraId="5D70D463" w14:textId="5113A4CD"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Chapter 1 introduces the problem, aim and objectives, research questions, contributions, significance and structure.</w:t>
            </w:r>
          </w:p>
        </w:tc>
      </w:tr>
      <w:tr w:rsidR="005131DB" w14:paraId="02267ACB" w14:textId="77777777" w:rsidTr="0032750E">
        <w:tc>
          <w:tcPr>
            <w:tcW w:w="4515" w:type="dxa"/>
            <w:tcMar>
              <w:top w:w="100" w:type="dxa"/>
              <w:left w:w="100" w:type="dxa"/>
              <w:bottom w:w="100" w:type="dxa"/>
              <w:right w:w="100" w:type="dxa"/>
            </w:tcMar>
          </w:tcPr>
          <w:p w14:paraId="66FB2FBF" w14:textId="6F8D8567" w:rsidR="005131DB" w:rsidRDefault="00552044">
            <w:pPr>
              <w:widowControl w:val="0"/>
              <w:pBdr>
                <w:top w:val="nil"/>
                <w:left w:val="nil"/>
                <w:bottom w:val="nil"/>
                <w:right w:val="nil"/>
                <w:between w:val="nil"/>
              </w:pBdr>
              <w:spacing w:before="0" w:after="0" w:line="240" w:lineRule="auto"/>
              <w:rPr>
                <w:color w:val="000000"/>
              </w:rPr>
            </w:pPr>
            <w:r>
              <w:rPr>
                <w:color w:val="000000"/>
              </w:rPr>
              <w:t>2.</w:t>
            </w:r>
            <w:r w:rsidR="00FF0023">
              <w:rPr>
                <w:color w:val="000000"/>
              </w:rPr>
              <w:t>Literature Review</w:t>
            </w:r>
          </w:p>
        </w:tc>
        <w:tc>
          <w:tcPr>
            <w:tcW w:w="4514" w:type="dxa"/>
            <w:tcMar>
              <w:top w:w="100" w:type="dxa"/>
              <w:left w:w="100" w:type="dxa"/>
              <w:bottom w:w="100" w:type="dxa"/>
              <w:right w:w="100" w:type="dxa"/>
            </w:tcMar>
          </w:tcPr>
          <w:p w14:paraId="4D63A10E" w14:textId="1626715C"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Chapter 2 reviews prior work on black-spot detection, weather–risk modelling and tabular classifiers; it synthesises gaps and positions the study.</w:t>
            </w:r>
          </w:p>
        </w:tc>
      </w:tr>
      <w:tr w:rsidR="005131DB" w14:paraId="22EF17A3" w14:textId="77777777" w:rsidTr="0032750E">
        <w:tc>
          <w:tcPr>
            <w:tcW w:w="4515" w:type="dxa"/>
            <w:tcMar>
              <w:top w:w="100" w:type="dxa"/>
              <w:left w:w="100" w:type="dxa"/>
              <w:bottom w:w="100" w:type="dxa"/>
              <w:right w:w="100" w:type="dxa"/>
            </w:tcMar>
          </w:tcPr>
          <w:p w14:paraId="19417605" w14:textId="752834C9" w:rsidR="005131DB" w:rsidRDefault="00552044">
            <w:pPr>
              <w:widowControl w:val="0"/>
              <w:pBdr>
                <w:top w:val="nil"/>
                <w:left w:val="nil"/>
                <w:bottom w:val="nil"/>
                <w:right w:val="nil"/>
                <w:between w:val="nil"/>
              </w:pBdr>
              <w:spacing w:before="0" w:after="0" w:line="240" w:lineRule="auto"/>
              <w:rPr>
                <w:color w:val="000000"/>
              </w:rPr>
            </w:pPr>
            <w:r>
              <w:rPr>
                <w:color w:val="000000"/>
              </w:rPr>
              <w:t>3.</w:t>
            </w:r>
            <w:r w:rsidR="00FF0023">
              <w:rPr>
                <w:color w:val="000000"/>
              </w:rPr>
              <w:t>Methodology</w:t>
            </w:r>
          </w:p>
        </w:tc>
        <w:tc>
          <w:tcPr>
            <w:tcW w:w="4514" w:type="dxa"/>
            <w:tcMar>
              <w:top w:w="100" w:type="dxa"/>
              <w:left w:w="100" w:type="dxa"/>
              <w:bottom w:w="100" w:type="dxa"/>
              <w:right w:w="100" w:type="dxa"/>
            </w:tcMar>
          </w:tcPr>
          <w:p w14:paraId="7F59611A" w14:textId="70432924"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 xml:space="preserve">Chapter 3 details the methodology: research philosophy and abductive design; data </w:t>
            </w:r>
            <w:r w:rsidRPr="00552044">
              <w:rPr>
                <w:color w:val="000000"/>
              </w:rPr>
              <w:lastRenderedPageBreak/>
              <w:t>sources; ethics and governance; reproducibility; data preparation and integration; hotspot detection; weather and feature engineering; modelling and evaluation; validation and error analysis.</w:t>
            </w:r>
          </w:p>
        </w:tc>
      </w:tr>
      <w:tr w:rsidR="0032750E" w14:paraId="5DE71E23" w14:textId="77777777" w:rsidTr="0032750E">
        <w:tc>
          <w:tcPr>
            <w:tcW w:w="4515" w:type="dxa"/>
            <w:tcMar>
              <w:top w:w="100" w:type="dxa"/>
              <w:left w:w="100" w:type="dxa"/>
              <w:bottom w:w="100" w:type="dxa"/>
              <w:right w:w="100" w:type="dxa"/>
            </w:tcMar>
          </w:tcPr>
          <w:p w14:paraId="41C445F5" w14:textId="54C7B0A0" w:rsidR="0032750E" w:rsidRDefault="00552044">
            <w:pPr>
              <w:widowControl w:val="0"/>
              <w:pBdr>
                <w:top w:val="nil"/>
                <w:left w:val="nil"/>
                <w:bottom w:val="nil"/>
                <w:right w:val="nil"/>
                <w:between w:val="nil"/>
              </w:pBdr>
              <w:spacing w:before="0" w:after="0" w:line="240" w:lineRule="auto"/>
              <w:rPr>
                <w:color w:val="000000"/>
              </w:rPr>
            </w:pPr>
            <w:r>
              <w:rPr>
                <w:color w:val="000000"/>
              </w:rPr>
              <w:lastRenderedPageBreak/>
              <w:t>4.</w:t>
            </w:r>
            <w:r w:rsidR="0032750E">
              <w:rPr>
                <w:color w:val="000000"/>
              </w:rPr>
              <w:t>Artefact</w:t>
            </w:r>
          </w:p>
        </w:tc>
        <w:tc>
          <w:tcPr>
            <w:tcW w:w="4514" w:type="dxa"/>
            <w:tcMar>
              <w:top w:w="100" w:type="dxa"/>
              <w:left w:w="100" w:type="dxa"/>
              <w:bottom w:w="100" w:type="dxa"/>
              <w:right w:w="100" w:type="dxa"/>
            </w:tcMar>
          </w:tcPr>
          <w:p w14:paraId="21BCAA89" w14:textId="20B70BF3" w:rsidR="0032750E" w:rsidRDefault="00552044">
            <w:pPr>
              <w:widowControl w:val="0"/>
              <w:pBdr>
                <w:top w:val="nil"/>
                <w:left w:val="nil"/>
                <w:bottom w:val="nil"/>
                <w:right w:val="nil"/>
                <w:between w:val="nil"/>
              </w:pBdr>
              <w:spacing w:before="0" w:after="0" w:line="240" w:lineRule="auto"/>
              <w:rPr>
                <w:color w:val="000000"/>
              </w:rPr>
            </w:pPr>
            <w:r w:rsidRPr="00552044">
              <w:rPr>
                <w:color w:val="000000"/>
              </w:rPr>
              <w:t>Chapter 4 describes the artefact: dataset schema, model training and export, Django architecture, user interface and deployment notes.</w:t>
            </w:r>
          </w:p>
        </w:tc>
      </w:tr>
      <w:tr w:rsidR="005131DB" w14:paraId="49EA8B09" w14:textId="77777777" w:rsidTr="0032750E">
        <w:tc>
          <w:tcPr>
            <w:tcW w:w="4515" w:type="dxa"/>
            <w:tcMar>
              <w:top w:w="100" w:type="dxa"/>
              <w:left w:w="100" w:type="dxa"/>
              <w:bottom w:w="100" w:type="dxa"/>
              <w:right w:w="100" w:type="dxa"/>
            </w:tcMar>
          </w:tcPr>
          <w:p w14:paraId="496A7EFD" w14:textId="3F9D29DF" w:rsidR="005131DB" w:rsidRDefault="00552044">
            <w:pPr>
              <w:widowControl w:val="0"/>
              <w:pBdr>
                <w:top w:val="nil"/>
                <w:left w:val="nil"/>
                <w:bottom w:val="nil"/>
                <w:right w:val="nil"/>
                <w:between w:val="nil"/>
              </w:pBdr>
              <w:spacing w:before="0" w:after="0" w:line="240" w:lineRule="auto"/>
              <w:rPr>
                <w:color w:val="000000"/>
              </w:rPr>
            </w:pPr>
            <w:r>
              <w:rPr>
                <w:color w:val="000000"/>
              </w:rPr>
              <w:t>5.</w:t>
            </w:r>
            <w:r w:rsidR="00FF0023">
              <w:rPr>
                <w:color w:val="000000"/>
              </w:rPr>
              <w:t>Result Analysis</w:t>
            </w:r>
          </w:p>
        </w:tc>
        <w:tc>
          <w:tcPr>
            <w:tcW w:w="4514" w:type="dxa"/>
            <w:tcMar>
              <w:top w:w="100" w:type="dxa"/>
              <w:left w:w="100" w:type="dxa"/>
              <w:bottom w:w="100" w:type="dxa"/>
              <w:right w:w="100" w:type="dxa"/>
            </w:tcMar>
          </w:tcPr>
          <w:p w14:paraId="15968149" w14:textId="065A151E"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Chapter 5 reports the result analysis: exploratory patterns, comparative metrics for five models (AUC, F1, precision/recall), ROC–PR curves, calibration, confusion matrices and feature importance.</w:t>
            </w:r>
          </w:p>
        </w:tc>
      </w:tr>
      <w:tr w:rsidR="005131DB" w14:paraId="7CA7F3BF" w14:textId="77777777" w:rsidTr="0032750E">
        <w:tc>
          <w:tcPr>
            <w:tcW w:w="4515" w:type="dxa"/>
            <w:tcMar>
              <w:top w:w="100" w:type="dxa"/>
              <w:left w:w="100" w:type="dxa"/>
              <w:bottom w:w="100" w:type="dxa"/>
              <w:right w:w="100" w:type="dxa"/>
            </w:tcMar>
          </w:tcPr>
          <w:p w14:paraId="45E4B6FB" w14:textId="6B81AD90" w:rsidR="005131DB" w:rsidRDefault="00552044">
            <w:pPr>
              <w:widowControl w:val="0"/>
              <w:pBdr>
                <w:top w:val="nil"/>
                <w:left w:val="nil"/>
                <w:bottom w:val="nil"/>
                <w:right w:val="nil"/>
                <w:between w:val="nil"/>
              </w:pBdr>
              <w:spacing w:before="0" w:after="0" w:line="240" w:lineRule="auto"/>
              <w:rPr>
                <w:color w:val="000000"/>
              </w:rPr>
            </w:pPr>
            <w:r>
              <w:rPr>
                <w:color w:val="000000"/>
              </w:rPr>
              <w:t>6.</w:t>
            </w:r>
            <w:r w:rsidR="00FF0023">
              <w:rPr>
                <w:color w:val="000000"/>
              </w:rPr>
              <w:t>Findings and Discussion</w:t>
            </w:r>
          </w:p>
        </w:tc>
        <w:tc>
          <w:tcPr>
            <w:tcW w:w="4514" w:type="dxa"/>
            <w:tcMar>
              <w:top w:w="100" w:type="dxa"/>
              <w:left w:w="100" w:type="dxa"/>
              <w:bottom w:w="100" w:type="dxa"/>
              <w:right w:w="100" w:type="dxa"/>
            </w:tcMar>
          </w:tcPr>
          <w:p w14:paraId="724C856F" w14:textId="5C1E7E40"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Chapter 6 discusses the findings in relation to the literature and outlines practical implications for planning and operations.</w:t>
            </w:r>
          </w:p>
        </w:tc>
      </w:tr>
      <w:tr w:rsidR="005131DB" w14:paraId="6E70197F" w14:textId="77777777" w:rsidTr="0032750E">
        <w:tc>
          <w:tcPr>
            <w:tcW w:w="4515" w:type="dxa"/>
            <w:tcMar>
              <w:top w:w="100" w:type="dxa"/>
              <w:left w:w="100" w:type="dxa"/>
              <w:bottom w:w="100" w:type="dxa"/>
              <w:right w:w="100" w:type="dxa"/>
            </w:tcMar>
          </w:tcPr>
          <w:p w14:paraId="523EF37A" w14:textId="4C278CD7" w:rsidR="005131DB" w:rsidRDefault="00552044">
            <w:pPr>
              <w:widowControl w:val="0"/>
              <w:pBdr>
                <w:top w:val="nil"/>
                <w:left w:val="nil"/>
                <w:bottom w:val="nil"/>
                <w:right w:val="nil"/>
                <w:between w:val="nil"/>
              </w:pBdr>
              <w:spacing w:before="0" w:after="0" w:line="240" w:lineRule="auto"/>
              <w:rPr>
                <w:color w:val="000000"/>
              </w:rPr>
            </w:pPr>
            <w:r>
              <w:rPr>
                <w:color w:val="000000"/>
              </w:rPr>
              <w:t>7.</w:t>
            </w:r>
            <w:r w:rsidR="00FF0023">
              <w:rPr>
                <w:color w:val="000000"/>
              </w:rPr>
              <w:t>Conclusion and Recommendations</w:t>
            </w:r>
          </w:p>
        </w:tc>
        <w:tc>
          <w:tcPr>
            <w:tcW w:w="4514" w:type="dxa"/>
            <w:tcMar>
              <w:top w:w="100" w:type="dxa"/>
              <w:left w:w="100" w:type="dxa"/>
              <w:bottom w:w="100" w:type="dxa"/>
              <w:right w:w="100" w:type="dxa"/>
            </w:tcMar>
          </w:tcPr>
          <w:p w14:paraId="540F6A5B" w14:textId="362735BE" w:rsidR="005131DB" w:rsidRDefault="00552044">
            <w:pPr>
              <w:widowControl w:val="0"/>
              <w:pBdr>
                <w:top w:val="nil"/>
                <w:left w:val="nil"/>
                <w:bottom w:val="nil"/>
                <w:right w:val="nil"/>
                <w:between w:val="nil"/>
              </w:pBdr>
              <w:spacing w:before="0" w:after="0" w:line="240" w:lineRule="auto"/>
              <w:rPr>
                <w:color w:val="000000"/>
              </w:rPr>
            </w:pPr>
            <w:r w:rsidRPr="00552044">
              <w:rPr>
                <w:color w:val="000000"/>
              </w:rPr>
              <w:t>Chapter 7 concludes and recommends future work. Appendices provide the data dictionary, hyperparameters and split settings, UI screenshots and additional figures.</w:t>
            </w:r>
          </w:p>
        </w:tc>
      </w:tr>
    </w:tbl>
    <w:p w14:paraId="4CDBCC02" w14:textId="2F7BFBF9" w:rsidR="00FE5907" w:rsidRDefault="00FE5907" w:rsidP="00FE5907">
      <w:pPr>
        <w:pStyle w:val="Heading2"/>
        <w:spacing w:line="480" w:lineRule="auto"/>
        <w:rPr>
          <w:color w:val="000000"/>
        </w:rPr>
      </w:pPr>
      <w:bookmarkStart w:id="26" w:name="_Toc207106689"/>
      <w:r>
        <w:rPr>
          <w:color w:val="000000"/>
        </w:rPr>
        <w:t>1.9 Summary</w:t>
      </w:r>
      <w:bookmarkEnd w:id="26"/>
    </w:p>
    <w:p w14:paraId="02741E76" w14:textId="69702714" w:rsidR="00FE5907" w:rsidRDefault="00FE5907" w:rsidP="00FE5907">
      <w:r w:rsidRPr="00FE5907">
        <w:t>Chapter 1 summarises the problem, aim and objectives, and why a joined-up approach is needed. It frames collision risk as spatially clustered and weather-sensitive, and motivates integrating location, hour-level meteorology, and driver/vehicle attributes. It states three research questions on prediction, added value of hotspots and weather, and operational usability. It also outlines the project’s contributions—a reproducible pipeline, comparative modelling with calibrated outputs, and a lightweight decision-support interface—and notes ethical safeguards and reproducibility. The chapter closes by signposting the remaining structure of the dissertation.</w:t>
      </w:r>
    </w:p>
    <w:p w14:paraId="2F36D133" w14:textId="77777777" w:rsidR="00FE5907" w:rsidRDefault="00FE5907" w:rsidP="00FE5907"/>
    <w:p w14:paraId="2FED9E43" w14:textId="77777777" w:rsidR="00FE5907" w:rsidRDefault="00FE5907" w:rsidP="00FE5907"/>
    <w:p w14:paraId="006088DF" w14:textId="77777777" w:rsidR="00196D90" w:rsidRPr="00FE5907" w:rsidRDefault="00196D90" w:rsidP="00FE5907"/>
    <w:p w14:paraId="5D8F0150" w14:textId="77777777" w:rsidR="005131DB" w:rsidRDefault="005131DB">
      <w:pPr>
        <w:jc w:val="left"/>
        <w:rPr>
          <w:color w:val="000000"/>
        </w:rPr>
      </w:pPr>
    </w:p>
    <w:p w14:paraId="33E39399" w14:textId="77777777" w:rsidR="00FE5907" w:rsidRDefault="00FE5907">
      <w:pPr>
        <w:jc w:val="left"/>
        <w:rPr>
          <w:color w:val="000000"/>
        </w:rPr>
      </w:pPr>
    </w:p>
    <w:p w14:paraId="622D97A4" w14:textId="78CB5F32" w:rsidR="00D82661" w:rsidRDefault="00D82661" w:rsidP="00D82661">
      <w:pPr>
        <w:pStyle w:val="Heading1"/>
        <w:spacing w:line="480" w:lineRule="auto"/>
      </w:pPr>
      <w:bookmarkStart w:id="27" w:name="_xtmuet82m5zq" w:colFirst="0" w:colLast="0"/>
      <w:bookmarkStart w:id="28" w:name="_Toc207106690"/>
      <w:bookmarkEnd w:id="27"/>
      <w:r>
        <w:t xml:space="preserve">CHAPTER 2: </w:t>
      </w:r>
      <w:r w:rsidR="00552044">
        <w:t>LITERATURE REVIEW</w:t>
      </w:r>
      <w:bookmarkEnd w:id="28"/>
      <w:r w:rsidR="00552044">
        <w:t xml:space="preserve"> </w:t>
      </w:r>
    </w:p>
    <w:p w14:paraId="1A0CFEE6" w14:textId="78CB5F32" w:rsidR="0000723F" w:rsidRPr="0000723F" w:rsidRDefault="0000723F" w:rsidP="0000723F">
      <w:pPr>
        <w:pStyle w:val="Heading2"/>
        <w:rPr>
          <w:color w:val="000000"/>
        </w:rPr>
      </w:pPr>
      <w:bookmarkStart w:id="29" w:name="_Toc207106691"/>
      <w:r>
        <w:t>Overview</w:t>
      </w:r>
      <w:bookmarkEnd w:id="29"/>
      <w:r>
        <w:t xml:space="preserve"> </w:t>
      </w:r>
    </w:p>
    <w:p w14:paraId="61B46FB0" w14:textId="55800F11" w:rsidR="00D82661" w:rsidRDefault="00BC040C" w:rsidP="0032750E">
      <w:r w:rsidRPr="00BC040C">
        <w:t>Chapter 2 surveys prior work on crash hot-spots, weather–risk relationships, and tabular machine-learning for safety prediction. The goal is to identify gaps that motivate a fused, hotspot-aware and weather-conditioned pipeline. First, approaches to spatial concentration are reviewed, from kernel density estimation and sliding windows to density-based clustering</w:t>
      </w:r>
      <w:r w:rsidR="003902E5" w:rsidRPr="003902E5">
        <w:t xml:space="preserve"> (Silverman, 1986)</w:t>
      </w:r>
      <w:r w:rsidRPr="00BC040C">
        <w:t>. Strengths and limitations are assessed in the context of variable urban–rural densities and irregular cluster shapes. Second, literature on meteorology and crash likelihood is summarised, including the roles of precipitation, wind, visibility and darkness, and the need for hour-level alignment. Third, evidence on classification methods for mixed tabular data is examined, with attention to class imbalance, calibration and explainability. The review closes by articulating the unresolved issues: separation of mapping and prediction, limited treatment of spatial autocorrelation, and a lack of calibrated, operational outputs. These gaps position the present study’s integrated design and minimal, deployable artefact.</w:t>
      </w:r>
    </w:p>
    <w:p w14:paraId="6FE8FDF1" w14:textId="77777777" w:rsidR="005131DB" w:rsidRDefault="00FF0023">
      <w:pPr>
        <w:pStyle w:val="Heading2"/>
        <w:rPr>
          <w:color w:val="000000"/>
        </w:rPr>
      </w:pPr>
      <w:bookmarkStart w:id="30" w:name="_y9n5fmlu4vrt" w:colFirst="0" w:colLast="0"/>
      <w:bookmarkStart w:id="31" w:name="_Toc207106692"/>
      <w:bookmarkEnd w:id="30"/>
      <w:r>
        <w:t>2.1 Introduction</w:t>
      </w:r>
      <w:bookmarkEnd w:id="31"/>
      <w:r>
        <w:t xml:space="preserve"> </w:t>
      </w:r>
    </w:p>
    <w:p w14:paraId="5863045B" w14:textId="60ACB7D5" w:rsidR="005131DB" w:rsidRDefault="00BC040C">
      <w:pPr>
        <w:ind w:firstLine="720"/>
        <w:rPr>
          <w:color w:val="000000"/>
        </w:rPr>
      </w:pPr>
      <w:r w:rsidRPr="00BC040C">
        <w:rPr>
          <w:color w:val="000000"/>
        </w:rPr>
        <w:t xml:space="preserve">This chapter reviews four areas central to the study: black-spot detection, weather–risk relationships, driver/vehicle factors, and predictive models for mixed tabular data. Searches (2015–2025) in Google Scholar and transport safety journals prioritised peer-reviewed sources and official guidance. A recurring gap emerges: hotspot maps rarely incorporate time-varying </w:t>
      </w:r>
      <w:r w:rsidRPr="00BC040C">
        <w:rPr>
          <w:color w:val="000000"/>
        </w:rPr>
        <w:lastRenderedPageBreak/>
        <w:t>meteorology and driver/vehicle context; many predictive models ignore spatial dependence and variable urban–rural densities; and calibrated, operational outputs are uncommon. Sections 2.2–2.5 summarise these strands and motivate the integrated, hotspot-aware and weather-conditioned pipeline deployed in this project.</w:t>
      </w:r>
    </w:p>
    <w:p w14:paraId="69AAEFFF" w14:textId="76357921" w:rsidR="005131DB" w:rsidRDefault="00FF0023">
      <w:pPr>
        <w:pStyle w:val="Heading2"/>
        <w:spacing w:line="480" w:lineRule="auto"/>
        <w:rPr>
          <w:color w:val="000000"/>
        </w:rPr>
      </w:pPr>
      <w:bookmarkStart w:id="32" w:name="_cfgdf9kioz2f" w:colFirst="0" w:colLast="0"/>
      <w:bookmarkStart w:id="33" w:name="_Toc207106693"/>
      <w:bookmarkEnd w:id="32"/>
      <w:r>
        <w:rPr>
          <w:color w:val="000000"/>
        </w:rPr>
        <w:t xml:space="preserve">2.2 </w:t>
      </w:r>
      <w:r w:rsidR="00684DB5">
        <w:rPr>
          <w:color w:val="000000"/>
        </w:rPr>
        <w:t>Black-spot Detection</w:t>
      </w:r>
      <w:bookmarkEnd w:id="33"/>
    </w:p>
    <w:p w14:paraId="770EBF0E" w14:textId="71E934DD" w:rsidR="005131DB" w:rsidRDefault="00BC40B4">
      <w:pPr>
        <w:rPr>
          <w:color w:val="000000"/>
        </w:rPr>
      </w:pPr>
      <w:r w:rsidRPr="00BC40B4">
        <w:rPr>
          <w:color w:val="000000"/>
        </w:rPr>
        <w:t>Black-spot analysis traditionally relies on kernel density estimation</w:t>
      </w:r>
      <w:r w:rsidR="006345D5">
        <w:rPr>
          <w:color w:val="000000"/>
        </w:rPr>
        <w:t xml:space="preserve"> </w:t>
      </w:r>
      <w:r w:rsidR="006345D5" w:rsidRPr="006345D5">
        <w:rPr>
          <w:color w:val="000000"/>
        </w:rPr>
        <w:t>(Silverman, 1986)</w:t>
      </w:r>
      <w:r w:rsidRPr="00BC40B4">
        <w:rPr>
          <w:color w:val="000000"/>
        </w:rPr>
        <w:t xml:space="preserve"> or fixed windows/grids to highlight crash concentrations. These techniques are simple and produce smooth surfaces but can over-smooth risk, impose arbitrary boundaries, and struggle with irregular cluster shapes or sharp urban–rural density changes. Density-based clustering addresses several of these issues. DBSCAN can recover arbitrarily shaped clusters and treat isolated collisions as noise;</w:t>
      </w:r>
      <w:r w:rsidR="006345D5">
        <w:rPr>
          <w:color w:val="000000"/>
        </w:rPr>
        <w:t xml:space="preserve"> </w:t>
      </w:r>
      <w:r w:rsidR="006345D5" w:rsidRPr="006345D5">
        <w:rPr>
          <w:color w:val="000000"/>
        </w:rPr>
        <w:t>(Alotaibi, 2018)</w:t>
      </w:r>
      <w:r w:rsidRPr="00BC40B4">
        <w:rPr>
          <w:color w:val="000000"/>
        </w:rPr>
        <w:t xml:space="preserve"> however, a single global neighbourhood radius is difficult to tune when dense inner-city streets and sparse rural links coexist</w:t>
      </w:r>
      <w:r w:rsidR="006345D5">
        <w:rPr>
          <w:color w:val="000000"/>
        </w:rPr>
        <w:t xml:space="preserve"> </w:t>
      </w:r>
      <w:r w:rsidR="006345D5" w:rsidRPr="006345D5">
        <w:rPr>
          <w:color w:val="000000"/>
        </w:rPr>
        <w:t>(Szenasi et al., 2022)</w:t>
      </w:r>
      <w:r w:rsidRPr="00BC40B4">
        <w:rPr>
          <w:color w:val="000000"/>
        </w:rPr>
        <w:t>. HDBSCAN extends DBSCAN by building a hierarchy of clusters and selecting the most stable structures,</w:t>
      </w:r>
      <w:r w:rsidR="006345D5">
        <w:rPr>
          <w:color w:val="000000"/>
        </w:rPr>
        <w:t xml:space="preserve"> </w:t>
      </w:r>
      <w:r w:rsidR="006345D5" w:rsidRPr="006345D5">
        <w:rPr>
          <w:color w:val="000000"/>
        </w:rPr>
        <w:t>(Wang et al., 2023)</w:t>
      </w:r>
      <w:r w:rsidRPr="00BC40B4">
        <w:rPr>
          <w:color w:val="000000"/>
        </w:rPr>
        <w:t xml:space="preserve"> which improves robustness to variable density and reduces sensitivity to parameter choice. For operational road-safety work, this yields clusters that respect junction approaches and linear features without forcing grids</w:t>
      </w:r>
      <w:r w:rsidR="00684DB5" w:rsidRPr="00684DB5">
        <w:rPr>
          <w:color w:val="000000"/>
        </w:rPr>
        <w:t>.</w:t>
      </w:r>
      <w:r w:rsidRPr="00BC40B4">
        <w:t xml:space="preserve"> </w:t>
      </w:r>
      <w:r w:rsidRPr="00BC40B4">
        <w:rPr>
          <w:color w:val="000000"/>
        </w:rPr>
        <w:t xml:space="preserve">For this project, HDBSCAN was used in the exploratory phase to verify that collisions form variable-density clusters and to guide the choice of a practical grouping radius. The operational dataset then adopted a </w:t>
      </w:r>
      <w:r w:rsidRPr="00BC40B4">
        <w:rPr>
          <w:b/>
          <w:bCs/>
          <w:color w:val="000000"/>
        </w:rPr>
        <w:t>100 m proximity rule</w:t>
      </w:r>
      <w:r w:rsidRPr="00BC40B4">
        <w:rPr>
          <w:color w:val="000000"/>
        </w:rPr>
        <w:t xml:space="preserve"> to aggregate micro-hotspots around junction approaches,</w:t>
      </w:r>
      <w:r w:rsidR="006345D5">
        <w:rPr>
          <w:color w:val="000000"/>
        </w:rPr>
        <w:t xml:space="preserve"> </w:t>
      </w:r>
      <w:r w:rsidR="006345D5" w:rsidRPr="006345D5">
        <w:rPr>
          <w:color w:val="000000"/>
        </w:rPr>
        <w:t>(Iqbal et al., 2020)</w:t>
      </w:r>
      <w:r w:rsidRPr="00BC40B4">
        <w:rPr>
          <w:color w:val="000000"/>
        </w:rPr>
        <w:t xml:space="preserve"> which reduced runtime and memory while preserving local concentration. Empirically, the 100 m groups aligned with the dense cores highlighted by HDBSCAN in urban corridors, with known trade-offs in very sparse areas. This pragmatic choice yielded a stable spatial prior for curation and sampling; limitations are acknowledged in Chapter 5.</w:t>
      </w:r>
    </w:p>
    <w:p w14:paraId="6FF94326" w14:textId="3279664C" w:rsidR="005131DB" w:rsidRDefault="00FF0023">
      <w:pPr>
        <w:pStyle w:val="Heading2"/>
        <w:spacing w:line="480" w:lineRule="auto"/>
        <w:rPr>
          <w:color w:val="000000"/>
        </w:rPr>
      </w:pPr>
      <w:bookmarkStart w:id="34" w:name="_ok0ivxfkqh1k" w:colFirst="0" w:colLast="0"/>
      <w:bookmarkStart w:id="35" w:name="_Toc207106694"/>
      <w:bookmarkEnd w:id="34"/>
      <w:r>
        <w:rPr>
          <w:color w:val="000000"/>
        </w:rPr>
        <w:lastRenderedPageBreak/>
        <w:t xml:space="preserve">2.3 </w:t>
      </w:r>
      <w:r w:rsidR="00795114">
        <w:rPr>
          <w:color w:val="000000"/>
        </w:rPr>
        <w:t>Weather &amp; Crash Risk</w:t>
      </w:r>
      <w:bookmarkEnd w:id="35"/>
      <w:r>
        <w:rPr>
          <w:color w:val="000000"/>
        </w:rPr>
        <w:t xml:space="preserve"> </w:t>
      </w:r>
    </w:p>
    <w:p w14:paraId="23203E1E" w14:textId="59A9AFA4" w:rsidR="005131DB" w:rsidRDefault="007F280E" w:rsidP="00795114">
      <w:pPr>
        <w:ind w:firstLine="720"/>
      </w:pPr>
      <w:r w:rsidRPr="007F280E">
        <w:rPr>
          <w:color w:val="000000"/>
        </w:rPr>
        <w:t>Weather conditions modulate crash likelihood through multiple pathways: precipitation reduces surface friction and lengthens stopping distances;</w:t>
      </w:r>
      <w:r w:rsidR="006345D5">
        <w:rPr>
          <w:color w:val="000000"/>
        </w:rPr>
        <w:t xml:space="preserve"> </w:t>
      </w:r>
      <w:r w:rsidR="006345D5" w:rsidRPr="006345D5">
        <w:rPr>
          <w:color w:val="000000"/>
        </w:rPr>
        <w:t>(</w:t>
      </w:r>
      <w:proofErr w:type="spellStart"/>
      <w:r w:rsidR="006345D5" w:rsidRPr="006345D5">
        <w:rPr>
          <w:color w:val="000000"/>
        </w:rPr>
        <w:t>Perrels</w:t>
      </w:r>
      <w:proofErr w:type="spellEnd"/>
      <w:r w:rsidR="006345D5" w:rsidRPr="006345D5">
        <w:rPr>
          <w:color w:val="000000"/>
        </w:rPr>
        <w:t xml:space="preserve"> et al., 2015)</w:t>
      </w:r>
      <w:r w:rsidRPr="007F280E">
        <w:rPr>
          <w:color w:val="000000"/>
        </w:rPr>
        <w:t xml:space="preserve"> fog and low cloud impair visibility; wind direction, speed and gusts destabilise vehicles and affect lane-keeping; temperature and dew-point interactions drive icing and mist; and cloud cover interacts with daylight to alter detection and gap-acceptance. Effects are highly time-dependent: the same location can alternate between low and high risk within hours as rain bands pass or darkness falls</w:t>
      </w:r>
      <w:r w:rsidR="006345D5">
        <w:rPr>
          <w:color w:val="000000"/>
        </w:rPr>
        <w:t xml:space="preserve"> </w:t>
      </w:r>
      <w:r w:rsidR="006345D5" w:rsidRPr="006345D5">
        <w:rPr>
          <w:color w:val="000000"/>
        </w:rPr>
        <w:t>(Lobo et al., 2019)</w:t>
      </w:r>
      <w:r w:rsidRPr="007F280E">
        <w:rPr>
          <w:color w:val="000000"/>
        </w:rPr>
        <w:t>. Measurement and alignment matter; coarse daily summaries obscure short-lived hazards and induce temporal mismatch. Consequently, hour-level meteorology tied to the exact scenario time is preferable</w:t>
      </w:r>
      <w:r w:rsidR="006345D5">
        <w:rPr>
          <w:color w:val="000000"/>
        </w:rPr>
        <w:t xml:space="preserve"> </w:t>
      </w:r>
      <w:r w:rsidR="006345D5" w:rsidRPr="006345D5">
        <w:rPr>
          <w:color w:val="000000"/>
        </w:rPr>
        <w:t>(Becker, Rust and Ulbrich, 2022)</w:t>
      </w:r>
      <w:r w:rsidRPr="007F280E">
        <w:rPr>
          <w:color w:val="000000"/>
        </w:rPr>
        <w:t xml:space="preserve">. In this study, the weather feature set comprises surface pressure, temperature and apparent temperature, dew-point and relative humidity, layered cloud cover, precipitation indicators (rain, snowfall), and wind direction/speed/gusts, joined at the scenario hour. Temporal context is encoded via </w:t>
      </w:r>
      <w:proofErr w:type="spellStart"/>
      <w:r w:rsidRPr="007F280E">
        <w:rPr>
          <w:color w:val="000000"/>
        </w:rPr>
        <w:t>time_group</w:t>
      </w:r>
      <w:proofErr w:type="spellEnd"/>
      <w:r w:rsidRPr="007F280E">
        <w:rPr>
          <w:color w:val="000000"/>
        </w:rPr>
        <w:t xml:space="preserve"> (1–24) and </w:t>
      </w:r>
      <w:proofErr w:type="spellStart"/>
      <w:r w:rsidRPr="007F280E">
        <w:rPr>
          <w:color w:val="000000"/>
        </w:rPr>
        <w:t>day_of_week</w:t>
      </w:r>
      <w:proofErr w:type="spellEnd"/>
      <w:r w:rsidRPr="007F280E">
        <w:rPr>
          <w:color w:val="000000"/>
        </w:rPr>
        <w:t xml:space="preserve"> (1–7). This framing captures both instantaneous conditions and routine rhythms (rush hours, night-time) and provides signals that tree-based classifiers can exploit without strong linearity assumptions.</w:t>
      </w:r>
    </w:p>
    <w:p w14:paraId="462A2291" w14:textId="2CDE423E" w:rsidR="005131DB" w:rsidRDefault="00FF0023">
      <w:pPr>
        <w:pStyle w:val="Heading2"/>
        <w:spacing w:line="480" w:lineRule="auto"/>
        <w:rPr>
          <w:color w:val="000000"/>
        </w:rPr>
      </w:pPr>
      <w:bookmarkStart w:id="36" w:name="_ioxlj34ktdty" w:colFirst="0" w:colLast="0"/>
      <w:bookmarkStart w:id="37" w:name="_Toc207106695"/>
      <w:bookmarkEnd w:id="36"/>
      <w:r>
        <w:rPr>
          <w:color w:val="000000"/>
        </w:rPr>
        <w:t xml:space="preserve">2.4 </w:t>
      </w:r>
      <w:r w:rsidR="00795114">
        <w:rPr>
          <w:color w:val="000000"/>
        </w:rPr>
        <w:t>Driver/Vehicle Effects</w:t>
      </w:r>
      <w:bookmarkEnd w:id="37"/>
      <w:r>
        <w:rPr>
          <w:color w:val="000000"/>
        </w:rPr>
        <w:t xml:space="preserve"> </w:t>
      </w:r>
    </w:p>
    <w:p w14:paraId="597CE154" w14:textId="402F9E12" w:rsidR="005131DB" w:rsidRDefault="00EA1A5A">
      <w:pPr>
        <w:ind w:firstLine="720"/>
      </w:pPr>
      <w:r w:rsidRPr="00EA1A5A">
        <w:rPr>
          <w:color w:val="000000"/>
        </w:rPr>
        <w:t>Crash risk varies with characteristics of drivers and vehicles as well as with exposure. Age effects are typically non-linear: younger drivers show elevated risk linked to inexperience,</w:t>
      </w:r>
      <w:r w:rsidR="006345D5">
        <w:rPr>
          <w:color w:val="000000"/>
        </w:rPr>
        <w:t xml:space="preserve"> </w:t>
      </w:r>
      <w:r w:rsidR="006345D5" w:rsidRPr="006345D5">
        <w:rPr>
          <w:color w:val="000000"/>
        </w:rPr>
        <w:t>(McCartt et al., 2009)</w:t>
      </w:r>
      <w:r w:rsidRPr="00EA1A5A">
        <w:rPr>
          <w:color w:val="000000"/>
        </w:rPr>
        <w:t xml:space="preserve"> while very old drivers are affected by declines in perception and reaction time. Sex-of-driver, journey purpose and distance banding capture behavioural context (e.g., commuting, business use, school travel) that shapes time–place exposure. Area deprivation (e.g., IMD decile) is a proxy for road environment and vehicle fleet differences rather than an intrinsic attribute of individuals, and should be interpreted accordingly. Vehicle factors </w:t>
      </w:r>
      <w:r w:rsidRPr="00EA1A5A">
        <w:rPr>
          <w:color w:val="000000"/>
        </w:rPr>
        <w:lastRenderedPageBreak/>
        <w:t>influence both crash involvement and injury outcomes: vehicle type (car, goods, motorcycle) has distinct dynamics; engine capacity and power relate to acceleration profiles; vehicle age approximates the presence of safety technology;</w:t>
      </w:r>
      <w:r w:rsidR="006345D5">
        <w:rPr>
          <w:color w:val="000000"/>
        </w:rPr>
        <w:t xml:space="preserve"> </w:t>
      </w:r>
      <w:r w:rsidR="006345D5" w:rsidRPr="006345D5">
        <w:rPr>
          <w:color w:val="000000"/>
        </w:rPr>
        <w:t>(Blows et al., 2003)</w:t>
      </w:r>
      <w:r w:rsidRPr="00EA1A5A">
        <w:rPr>
          <w:color w:val="000000"/>
        </w:rPr>
        <w:t xml:space="preserve"> and towing or articulation changes handling margins. Home-area type (urban/rural) interacts with network geometry and typical speeds. In this project, these variables are encoded as numeric codes with “unknown” explicitly represented, used as contextual predictors alongside weather and time. The aim is to obtain calibrated probabilities without profiling individuals, and to support planning decisions rather than enforcement.</w:t>
      </w:r>
    </w:p>
    <w:p w14:paraId="672177F3" w14:textId="7F2BF5F3" w:rsidR="005131DB" w:rsidRDefault="00FF0023">
      <w:pPr>
        <w:pStyle w:val="Heading2"/>
        <w:spacing w:line="480" w:lineRule="auto"/>
        <w:rPr>
          <w:color w:val="000000"/>
        </w:rPr>
      </w:pPr>
      <w:bookmarkStart w:id="38" w:name="_vx5ceoxghdpj" w:colFirst="0" w:colLast="0"/>
      <w:bookmarkStart w:id="39" w:name="_Toc207106696"/>
      <w:bookmarkEnd w:id="38"/>
      <w:r>
        <w:rPr>
          <w:color w:val="000000"/>
        </w:rPr>
        <w:t xml:space="preserve">2.5 </w:t>
      </w:r>
      <w:r w:rsidR="00795114">
        <w:rPr>
          <w:color w:val="000000"/>
        </w:rPr>
        <w:t>Predictive Modelling for Mixed Tabular Data</w:t>
      </w:r>
      <w:bookmarkEnd w:id="39"/>
    </w:p>
    <w:p w14:paraId="498ACC2A" w14:textId="273FF1AA" w:rsidR="00EA1A5A" w:rsidRPr="00EA1A5A" w:rsidRDefault="00EA1A5A" w:rsidP="00EA1A5A">
      <w:pPr>
        <w:ind w:firstLine="720"/>
        <w:rPr>
          <w:color w:val="000000"/>
          <w:lang w:val="en-IN"/>
        </w:rPr>
      </w:pPr>
      <w:r w:rsidRPr="00EA1A5A">
        <w:rPr>
          <w:color w:val="000000"/>
          <w:lang w:val="en-IN"/>
        </w:rPr>
        <w:t>Predictive modelling for mixed tabular data is well served by tree ensembles, which capture non-linearities and interactions. A single decision tree is interpretable but high variance;</w:t>
      </w:r>
      <w:r w:rsidR="00EA4BB1">
        <w:rPr>
          <w:color w:val="000000"/>
          <w:lang w:val="en-IN"/>
        </w:rPr>
        <w:t xml:space="preserve"> </w:t>
      </w:r>
      <w:r w:rsidR="00EA4BB1" w:rsidRPr="00EA4BB1">
        <w:rPr>
          <w:color w:val="000000"/>
        </w:rPr>
        <w:t>(Zhao, Lin and He, 2022)</w:t>
      </w:r>
      <w:r w:rsidRPr="00EA1A5A">
        <w:rPr>
          <w:color w:val="000000"/>
          <w:lang w:val="en-IN"/>
        </w:rPr>
        <w:t xml:space="preserve"> bagging (Random Forest) reduces variance, whereas gradient boosting fits many shallow trees to reduce bias. Implementations such as </w:t>
      </w:r>
      <w:proofErr w:type="spellStart"/>
      <w:r w:rsidRPr="00EA1A5A">
        <w:rPr>
          <w:color w:val="000000"/>
          <w:lang w:val="en-IN"/>
        </w:rPr>
        <w:t>XGBoost</w:t>
      </w:r>
      <w:proofErr w:type="spellEnd"/>
      <w:r w:rsidRPr="00EA1A5A">
        <w:rPr>
          <w:color w:val="000000"/>
          <w:lang w:val="en-IN"/>
        </w:rPr>
        <w:t xml:space="preserve">, </w:t>
      </w:r>
      <w:proofErr w:type="spellStart"/>
      <w:r w:rsidRPr="00EA1A5A">
        <w:rPr>
          <w:color w:val="000000"/>
          <w:lang w:val="en-IN"/>
        </w:rPr>
        <w:t>LightGBM</w:t>
      </w:r>
      <w:proofErr w:type="spellEnd"/>
      <w:r w:rsidRPr="00EA1A5A">
        <w:rPr>
          <w:color w:val="000000"/>
          <w:lang w:val="en-IN"/>
        </w:rPr>
        <w:t xml:space="preserve"> and </w:t>
      </w:r>
      <w:proofErr w:type="spellStart"/>
      <w:r w:rsidRPr="00EA1A5A">
        <w:rPr>
          <w:color w:val="000000"/>
          <w:lang w:val="en-IN"/>
        </w:rPr>
        <w:t>CatBoost</w:t>
      </w:r>
      <w:proofErr w:type="spellEnd"/>
      <w:r w:rsidRPr="00EA1A5A">
        <w:rPr>
          <w:color w:val="000000"/>
          <w:lang w:val="en-IN"/>
        </w:rPr>
        <w:t xml:space="preserve"> are widely used. In this study, categories are encoded as integer codes (−1 for unknown) and the deployed estimator consumes a fixed 28-feature numeric schema, avoiding mismatch with one-hot pipelines.</w:t>
      </w:r>
    </w:p>
    <w:p w14:paraId="6CC74FC8" w14:textId="77777777" w:rsidR="00EA1A5A" w:rsidRPr="00EA1A5A" w:rsidRDefault="00EA1A5A" w:rsidP="00EA1A5A">
      <w:pPr>
        <w:ind w:firstLine="720"/>
        <w:rPr>
          <w:color w:val="000000"/>
          <w:lang w:val="en-IN"/>
        </w:rPr>
      </w:pPr>
      <w:r w:rsidRPr="00EA1A5A">
        <w:rPr>
          <w:color w:val="000000"/>
          <w:lang w:val="en-IN"/>
        </w:rPr>
        <w:t>Imbalance and evaluation require care. Stratified splits are combined with threshold selection. Discrimination is reported with ROC-AUC together with precision, recall and F1; reliability is assessed through probability calibration (isotonic or Platt). Validation follows an out-of-fold protocol plus a held-out test set; generalisation is judged by OOF–test gaps and by tightening regularisation (depth, learning rate, subsampling and L1/L2) where needed to curb overfitting.</w:t>
      </w:r>
    </w:p>
    <w:p w14:paraId="46E22906" w14:textId="1FEF532E" w:rsidR="005131DB" w:rsidRPr="00EA1A5A" w:rsidRDefault="00EA1A5A" w:rsidP="00EA1A5A">
      <w:pPr>
        <w:ind w:firstLine="720"/>
        <w:rPr>
          <w:color w:val="000000"/>
          <w:lang w:val="en-IN"/>
        </w:rPr>
      </w:pPr>
      <w:r w:rsidRPr="00EA1A5A">
        <w:rPr>
          <w:color w:val="000000"/>
          <w:lang w:val="en-IN"/>
        </w:rPr>
        <w:lastRenderedPageBreak/>
        <w:t>Interpretability relies on model-native importance and targeted error analysis. The deployed model emphasises weather and temporal predictors with driver/vehicle context; hotspot analysis informs curation and sampling rather than serving as direct predictors.</w:t>
      </w:r>
    </w:p>
    <w:p w14:paraId="7AE0E2C7" w14:textId="156B76A3" w:rsidR="00FE5907" w:rsidRDefault="00FE5907" w:rsidP="00FE5907">
      <w:pPr>
        <w:pStyle w:val="Heading2"/>
        <w:spacing w:line="480" w:lineRule="auto"/>
        <w:rPr>
          <w:color w:val="000000"/>
        </w:rPr>
      </w:pPr>
      <w:bookmarkStart w:id="40" w:name="_cnh332witnb4" w:colFirst="0" w:colLast="0"/>
      <w:bookmarkStart w:id="41" w:name="_Toc207106697"/>
      <w:bookmarkEnd w:id="40"/>
      <w:r>
        <w:rPr>
          <w:color w:val="000000"/>
        </w:rPr>
        <w:t>2.6 Summary</w:t>
      </w:r>
      <w:bookmarkEnd w:id="41"/>
    </w:p>
    <w:p w14:paraId="2D20AF9E" w14:textId="61A1C9CE" w:rsidR="00FE5907" w:rsidRPr="00FE5907" w:rsidRDefault="00FE5907" w:rsidP="00FE5907">
      <w:r w:rsidRPr="00FE5907">
        <w:t>Chapter 2 reviews four strands: black-spot detection methods, weather–risk evidence, driver/vehicle effects, and tree-based modelling for mixed tabular data. It highlights limitations in common practice: hotspot maps rarely include time-varying weather or vehicle/driver context, while predictive models often ignore spatial dependence and variable density. The review synthesises these gaps to justify an integrated pipeline that combines clustering, weather enrichment and interpretable ensembles. It concludes by restating the research questions the study addresses.</w:t>
      </w:r>
    </w:p>
    <w:p w14:paraId="0D536EB0" w14:textId="77777777" w:rsidR="005131DB" w:rsidRDefault="00FF0023">
      <w:pPr>
        <w:rPr>
          <w:color w:val="000000"/>
        </w:rPr>
      </w:pPr>
      <w:r>
        <w:br w:type="page"/>
      </w:r>
    </w:p>
    <w:p w14:paraId="46137844" w14:textId="1452F9CE" w:rsidR="00196D90" w:rsidRDefault="00FF0023" w:rsidP="00196D90">
      <w:pPr>
        <w:pStyle w:val="Heading1"/>
      </w:pPr>
      <w:bookmarkStart w:id="42" w:name="_2fquqku15kgr" w:colFirst="0" w:colLast="0"/>
      <w:bookmarkStart w:id="43" w:name="_Toc207106698"/>
      <w:bookmarkEnd w:id="42"/>
      <w:r>
        <w:lastRenderedPageBreak/>
        <w:t>CHAPTER 3: METHODOLOGY</w:t>
      </w:r>
      <w:bookmarkEnd w:id="43"/>
    </w:p>
    <w:p w14:paraId="710BE8CA" w14:textId="77777777" w:rsidR="00196D90" w:rsidRPr="00196D90" w:rsidRDefault="00196D90" w:rsidP="00196D90"/>
    <w:p w14:paraId="6A3BD478" w14:textId="674BC5A1" w:rsidR="00196D90" w:rsidRDefault="00196D90" w:rsidP="00196D90">
      <w:pPr>
        <w:pStyle w:val="Heading2"/>
        <w:rPr>
          <w:color w:val="000000"/>
        </w:rPr>
      </w:pPr>
      <w:bookmarkStart w:id="44" w:name="_Toc207106699"/>
      <w:r>
        <w:rPr>
          <w:color w:val="000000"/>
        </w:rPr>
        <w:t>Overview</w:t>
      </w:r>
      <w:bookmarkEnd w:id="44"/>
    </w:p>
    <w:p w14:paraId="00724036" w14:textId="52B54D98" w:rsidR="00196D90" w:rsidRPr="00196D90" w:rsidRDefault="00196D90" w:rsidP="00196D90">
      <w:r w:rsidRPr="00196D90">
        <w:t>This chapter details the methodology used to build and evaluate the artefact. It sets out the research philosophy and design, data sources and ethics, reproducibility measures, and the end-to-end procedure from data preparation to feature engineering. It explains exploratory HDBSCAN versus the operational 100 m grouping, the modelling and evaluation plan, hyperparameter strategy, and validation and error-analysis steps.</w:t>
      </w:r>
    </w:p>
    <w:p w14:paraId="6816DF50" w14:textId="323BC321" w:rsidR="005131DB" w:rsidRDefault="00FF0023">
      <w:pPr>
        <w:pStyle w:val="Heading2"/>
        <w:rPr>
          <w:color w:val="000000"/>
        </w:rPr>
      </w:pPr>
      <w:bookmarkStart w:id="45" w:name="_ghcnlm6grr80" w:colFirst="0" w:colLast="0"/>
      <w:bookmarkStart w:id="46" w:name="_Toc207106700"/>
      <w:bookmarkEnd w:id="45"/>
      <w:r>
        <w:rPr>
          <w:color w:val="000000"/>
        </w:rPr>
        <w:t xml:space="preserve">3.1 </w:t>
      </w:r>
      <w:r w:rsidR="00316160">
        <w:rPr>
          <w:color w:val="000000"/>
        </w:rPr>
        <w:t xml:space="preserve">Research </w:t>
      </w:r>
      <w:r w:rsidR="00ED3613">
        <w:rPr>
          <w:color w:val="000000"/>
        </w:rPr>
        <w:t>philosophy &amp; design (abductive, design-science)</w:t>
      </w:r>
      <w:bookmarkEnd w:id="46"/>
    </w:p>
    <w:p w14:paraId="15FA43D4" w14:textId="0704FAEB" w:rsidR="00316160" w:rsidRPr="00316160" w:rsidRDefault="00ED3613" w:rsidP="00316160">
      <w:r w:rsidRPr="00ED3613">
        <w:t>The study adopts a pragmatist stance and an abductive, design-science approach. Observed patterns—spatial clustering of collisions and weather-driven variability—were used to form hypotheses, which were iteratively tested and refined to deliver a working artefact. The objective is predictive accuracy and calibrated probabilities suitable for operational use rather than causal estimation of specific interventions. The design emphasises a reproducible pipeline from public data to an interface that answers scenario queries at a given location, time and driver/vehicle profile.</w:t>
      </w:r>
    </w:p>
    <w:p w14:paraId="2376E33A" w14:textId="4D4027FF" w:rsidR="005131DB" w:rsidRDefault="00FF0023">
      <w:pPr>
        <w:pStyle w:val="Heading2"/>
        <w:rPr>
          <w:color w:val="000000"/>
        </w:rPr>
      </w:pPr>
      <w:bookmarkStart w:id="47" w:name="_nk29by55fl05" w:colFirst="0" w:colLast="0"/>
      <w:bookmarkStart w:id="48" w:name="_Toc207106701"/>
      <w:bookmarkEnd w:id="47"/>
      <w:r>
        <w:rPr>
          <w:color w:val="000000"/>
        </w:rPr>
        <w:t xml:space="preserve">3.2 </w:t>
      </w:r>
      <w:r w:rsidR="00DA4799">
        <w:rPr>
          <w:color w:val="000000"/>
        </w:rPr>
        <w:t>Methodological architecture &amp; strategy</w:t>
      </w:r>
      <w:bookmarkEnd w:id="48"/>
    </w:p>
    <w:p w14:paraId="7AA9C1B8" w14:textId="4E21012C" w:rsidR="005131DB" w:rsidRDefault="00DA4799" w:rsidP="00DA4799">
      <w:pPr>
        <w:ind w:firstLine="720"/>
        <w:rPr>
          <w:color w:val="000000"/>
        </w:rPr>
      </w:pPr>
      <w:r w:rsidRPr="00DA4799">
        <w:rPr>
          <w:color w:val="000000"/>
        </w:rPr>
        <w:t xml:space="preserve">Methodologically, the project follows a data-driven predictive strategy: curate official collision and vehicle tables, align them with hour-level meteorology, construct a fixed numeric feature schema, and evaluate tree-based classifiers under stratified validation. Exploratory hotspot analysis was performed to understand spatial concentration and to inform pragmatic grouping, while the deployed classifier focuses on weather, temporal and driver/vehicle context. The architecture separates concerns into data acquisition, feature engineering, </w:t>
      </w:r>
      <w:r w:rsidRPr="00DA4799">
        <w:rPr>
          <w:color w:val="000000"/>
        </w:rPr>
        <w:lastRenderedPageBreak/>
        <w:t>modelling, validation and deployment, with clear interfaces so that components can be replaced without breaking the pipeline.</w:t>
      </w:r>
    </w:p>
    <w:p w14:paraId="36536D48" w14:textId="3EEF97A1" w:rsidR="005A6F91" w:rsidRDefault="005A6F91" w:rsidP="005A6F91">
      <w:r>
        <w:rPr>
          <w:noProof/>
        </w:rPr>
        <w:drawing>
          <wp:inline distT="0" distB="0" distL="0" distR="0" wp14:anchorId="77934CDA" wp14:editId="20190BEC">
            <wp:extent cx="5733415" cy="1158240"/>
            <wp:effectExtent l="0" t="0" r="635" b="3810"/>
            <wp:docPr id="15727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1158240"/>
                    </a:xfrm>
                    <a:prstGeom prst="rect">
                      <a:avLst/>
                    </a:prstGeom>
                    <a:noFill/>
                    <a:ln>
                      <a:noFill/>
                    </a:ln>
                  </pic:spPr>
                </pic:pic>
              </a:graphicData>
            </a:graphic>
          </wp:inline>
        </w:drawing>
      </w:r>
    </w:p>
    <w:p w14:paraId="72A51BDE" w14:textId="77777777" w:rsidR="00604EBE" w:rsidRDefault="00604EBE" w:rsidP="00604EBE">
      <w:pPr>
        <w:pStyle w:val="Heading5"/>
        <w:jc w:val="center"/>
      </w:pPr>
      <w:r>
        <w:t xml:space="preserve">Figure 3.1: Pipeline overview: </w:t>
      </w:r>
      <w:r w:rsidRPr="005A6F91">
        <w:t>Data → Features → Models → UI.</w:t>
      </w:r>
    </w:p>
    <w:p w14:paraId="547DA162" w14:textId="77777777" w:rsidR="00604EBE" w:rsidRDefault="00604EBE" w:rsidP="005A6F91"/>
    <w:p w14:paraId="0BC3047B" w14:textId="370E9AAB" w:rsidR="001209A8" w:rsidRDefault="001209A8" w:rsidP="001209A8">
      <w:pPr>
        <w:pStyle w:val="Heading5"/>
      </w:pPr>
      <w:r>
        <w:t xml:space="preserve">3.2.1: </w:t>
      </w:r>
      <w:r w:rsidRPr="001209A8">
        <w:t>Materials, tools &amp; technologies</w:t>
      </w:r>
    </w:p>
    <w:p w14:paraId="7A1827FD" w14:textId="20EEF57E" w:rsidR="001209A8" w:rsidRDefault="001209A8" w:rsidP="005A6F91">
      <w:r w:rsidRPr="001209A8">
        <w:t xml:space="preserve">The implementation uses Python 3.x with pandas and </w:t>
      </w:r>
      <w:proofErr w:type="spellStart"/>
      <w:r w:rsidRPr="001209A8">
        <w:t>numpy</w:t>
      </w:r>
      <w:proofErr w:type="spellEnd"/>
      <w:r w:rsidRPr="001209A8">
        <w:t xml:space="preserve"> for data handling, scikit-learn for validation utilities and baseline models, </w:t>
      </w:r>
      <w:proofErr w:type="spellStart"/>
      <w:r w:rsidRPr="001209A8">
        <w:t>XGBoost</w:t>
      </w:r>
      <w:proofErr w:type="spellEnd"/>
      <w:r w:rsidRPr="001209A8">
        <w:t xml:space="preserve"> and </w:t>
      </w:r>
      <w:proofErr w:type="spellStart"/>
      <w:r w:rsidRPr="001209A8">
        <w:t>LightGBM</w:t>
      </w:r>
      <w:proofErr w:type="spellEnd"/>
      <w:r w:rsidRPr="001209A8">
        <w:t xml:space="preserve"> for gradient-boosted trees, and Django with requests for the scenario-scoring interface and weather retrieval. Experiments ran on a standard CPU workstation; GPU acceleration was unnecessary because the histogram tree back-ends are efficient on tabular data. Random seeds are fixed for splits and model initialisation. Weather units are pinned to match training (km/h wind, </w:t>
      </w:r>
      <w:proofErr w:type="spellStart"/>
      <w:r w:rsidRPr="001209A8">
        <w:t>hPa</w:t>
      </w:r>
      <w:proofErr w:type="spellEnd"/>
      <w:r w:rsidRPr="001209A8">
        <w:t xml:space="preserve"> pressure, °C temperature, mm precipitation) to avoid train–serve skew.</w:t>
      </w:r>
    </w:p>
    <w:p w14:paraId="6F89470D" w14:textId="2AABA91F" w:rsidR="001209A8" w:rsidRDefault="001209A8" w:rsidP="001209A8">
      <w:pPr>
        <w:pStyle w:val="Heading5"/>
      </w:pPr>
      <w:r>
        <w:t>3.2.2: Procedure(end-to-end workflow)</w:t>
      </w:r>
    </w:p>
    <w:p w14:paraId="134270F6" w14:textId="1F9C7A5D" w:rsidR="001209A8" w:rsidRPr="005A6F91" w:rsidRDefault="001209A8" w:rsidP="005A6F91">
      <w:r w:rsidRPr="001209A8">
        <w:t xml:space="preserve">The workflow begins with prototyping joins and features, followed by migration to the official STATS19 collision and vehicle tables. Exploratory clustering with HDBSCAN confirms variable density and informs the choice of an operational 100 m proximity rule to aggregate micro-hotspots and control runtime on the full dataset. Hour-level weather is then joined at each scenario location and time using the archive endpoint with pinned units. Non-accident examples are created by sampling date–time points at the same locations while excluding </w:t>
      </w:r>
      <w:r w:rsidRPr="001209A8">
        <w:lastRenderedPageBreak/>
        <w:t xml:space="preserve">known crash timestamps; these are enriched with weather in the same way as the accident records. Vehicle and driver attributes are merged on the accident reference, invalid values are removed, and classes are balanced by random trimming. Categorical fields are encoded as integer codes with −1 for “Unknown,” yielding a fixed, 28-feature numeric schema. Models are trained under stratified validation, calibrated where necessary, and the final estimator is exported for use in the Django interface, which fetches weather and produces a probability and risk band. See </w:t>
      </w:r>
      <w:r w:rsidRPr="001209A8">
        <w:rPr>
          <w:b/>
          <w:bCs/>
        </w:rPr>
        <w:t>Figure 3.1</w:t>
      </w:r>
      <w:r w:rsidRPr="001209A8">
        <w:t xml:space="preserve"> for an overview.</w:t>
      </w:r>
    </w:p>
    <w:p w14:paraId="2AEFF35F" w14:textId="3EEF97A1" w:rsidR="005131DB" w:rsidRDefault="00FF0023" w:rsidP="00316160">
      <w:pPr>
        <w:pStyle w:val="Heading2"/>
        <w:rPr>
          <w:color w:val="000000"/>
        </w:rPr>
      </w:pPr>
      <w:bookmarkStart w:id="49" w:name="_kyxuu0lwyx7d" w:colFirst="0" w:colLast="0"/>
      <w:bookmarkStart w:id="50" w:name="_Toc207106702"/>
      <w:bookmarkEnd w:id="49"/>
      <w:r>
        <w:rPr>
          <w:color w:val="000000"/>
        </w:rPr>
        <w:t xml:space="preserve">3.3 </w:t>
      </w:r>
      <w:r w:rsidR="00DA4799">
        <w:rPr>
          <w:color w:val="000000"/>
        </w:rPr>
        <w:t>Data sources</w:t>
      </w:r>
      <w:bookmarkEnd w:id="50"/>
    </w:p>
    <w:p w14:paraId="5A93A8A7" w14:textId="4D9C5975" w:rsidR="00316160" w:rsidRPr="00DA4799" w:rsidRDefault="00DA4799" w:rsidP="00316160">
      <w:pPr>
        <w:rPr>
          <w:lang w:val="en-IN"/>
        </w:rPr>
      </w:pPr>
      <w:r w:rsidRPr="00DA4799">
        <w:t>Official U.K. STATS19 collision records were used together with the associated vehicle tables that contain driver and vehicle attributes (e.g., driver age, journey purpose, vehicle type and engine capacity). Hour-level weather was retrieved for scenario locations from Open-</w:t>
      </w:r>
      <w:proofErr w:type="spellStart"/>
      <w:r w:rsidRPr="00DA4799">
        <w:t>Meteo’s</w:t>
      </w:r>
      <w:proofErr w:type="spellEnd"/>
      <w:r w:rsidRPr="00DA4799">
        <w:t xml:space="preserve"> archive, with units pinned to training conventions (km/h wind speed, </w:t>
      </w:r>
      <w:proofErr w:type="spellStart"/>
      <w:r w:rsidRPr="00DA4799">
        <w:t>hPa</w:t>
      </w:r>
      <w:proofErr w:type="spellEnd"/>
      <w:r w:rsidRPr="00DA4799">
        <w:t xml:space="preserve"> pressure, °C temperature, mm precipitation). Early exploration used a Kaggle variant to prototype joins and features; the final analysis relies on the official releases and the weather archive. All sources are secondary and non-identifiable.</w:t>
      </w:r>
    </w:p>
    <w:p w14:paraId="525851F6" w14:textId="74707091" w:rsidR="005131DB" w:rsidRDefault="00FF0023">
      <w:pPr>
        <w:pStyle w:val="Heading2"/>
        <w:rPr>
          <w:color w:val="000000"/>
        </w:rPr>
      </w:pPr>
      <w:bookmarkStart w:id="51" w:name="_xlcs6efwb355" w:colFirst="0" w:colLast="0"/>
      <w:bookmarkStart w:id="52" w:name="_Toc207106703"/>
      <w:bookmarkEnd w:id="51"/>
      <w:r>
        <w:rPr>
          <w:color w:val="000000"/>
        </w:rPr>
        <w:t xml:space="preserve">3.4 </w:t>
      </w:r>
      <w:r w:rsidR="00DA4799">
        <w:rPr>
          <w:color w:val="000000"/>
        </w:rPr>
        <w:t>Research ethics &amp; data governance</w:t>
      </w:r>
      <w:bookmarkEnd w:id="52"/>
    </w:p>
    <w:p w14:paraId="40C7DB16" w14:textId="2D739B0B" w:rsidR="005131DB" w:rsidRPr="00DA4799" w:rsidRDefault="00DA4799" w:rsidP="00DA4799">
      <w:pPr>
        <w:ind w:firstLine="720"/>
        <w:rPr>
          <w:color w:val="000000"/>
          <w:lang w:val="en-IN"/>
        </w:rPr>
      </w:pPr>
      <w:r w:rsidRPr="00DA4799">
        <w:rPr>
          <w:color w:val="000000"/>
        </w:rPr>
        <w:t>Only variables necessary for modelling are retained; no personally identifiable information is processed or displayed. Outputs are probabilities and summary indicators rather than person-level labels. The non-accident class is generated by sampling date–time points at accident locations while excluding known crash timestamps, which approximates exposure without tracking individuals. Risk communication avoids profiling subgroups and emphasises uncertainty and calibration. Validation and documentation are used to reduce over-interpretation, and any deployment should include threshold governance, periodic review and rollback criteria if drift or unintended consequences are detected.</w:t>
      </w:r>
    </w:p>
    <w:p w14:paraId="4E2CBF8C" w14:textId="175630F7" w:rsidR="005131DB" w:rsidRDefault="00FF0023">
      <w:pPr>
        <w:pStyle w:val="Heading2"/>
        <w:rPr>
          <w:color w:val="000000"/>
        </w:rPr>
      </w:pPr>
      <w:bookmarkStart w:id="53" w:name="_dmji99v85oj" w:colFirst="0" w:colLast="0"/>
      <w:bookmarkStart w:id="54" w:name="_Toc207106704"/>
      <w:bookmarkEnd w:id="53"/>
      <w:r>
        <w:rPr>
          <w:color w:val="000000"/>
        </w:rPr>
        <w:lastRenderedPageBreak/>
        <w:t xml:space="preserve">3.5 </w:t>
      </w:r>
      <w:r w:rsidR="00DA4799">
        <w:rPr>
          <w:color w:val="000000"/>
        </w:rPr>
        <w:t>Reproducibility &amp; transparency</w:t>
      </w:r>
      <w:bookmarkEnd w:id="54"/>
    </w:p>
    <w:p w14:paraId="2F9099E3" w14:textId="56A75D22" w:rsidR="007F70BD" w:rsidRDefault="00DA4799" w:rsidP="007F70BD">
      <w:pPr>
        <w:rPr>
          <w:bCs/>
          <w:iCs/>
          <w:color w:val="000000"/>
        </w:rPr>
      </w:pPr>
      <w:r w:rsidRPr="00DA4799">
        <w:rPr>
          <w:bCs/>
          <w:iCs/>
          <w:color w:val="000000"/>
        </w:rPr>
        <w:t xml:space="preserve">Reproducibility is supported by a fixed </w:t>
      </w:r>
      <w:r w:rsidRPr="00DA4799">
        <w:rPr>
          <w:b/>
          <w:bCs/>
          <w:iCs/>
          <w:color w:val="000000"/>
        </w:rPr>
        <w:t>28-feature</w:t>
      </w:r>
      <w:r w:rsidRPr="00DA4799">
        <w:rPr>
          <w:bCs/>
          <w:iCs/>
          <w:color w:val="000000"/>
        </w:rPr>
        <w:t xml:space="preserve"> numeric schema with coded </w:t>
      </w:r>
      <w:proofErr w:type="spellStart"/>
      <w:r w:rsidRPr="00DA4799">
        <w:rPr>
          <w:bCs/>
          <w:iCs/>
          <w:color w:val="000000"/>
        </w:rPr>
        <w:t>categoricals</w:t>
      </w:r>
      <w:proofErr w:type="spellEnd"/>
      <w:r w:rsidRPr="00DA4799">
        <w:rPr>
          <w:bCs/>
          <w:iCs/>
          <w:color w:val="000000"/>
        </w:rPr>
        <w:t xml:space="preserve"> (−1 for unknown) and a recorded column order. Weather units are pinned to match training. Random seeds and stratified splits are recorded; performance is reported as out-of-fold estimates alongside a hold-out test set. The saved model is a single estimator (non-Pipeline) trained on exactly those 28 columns, avoiding feature-matrix mismatch at runtime. Input construction, imputation rules and threshold selection are documented, and the scripts that generate figures and tables read from the produced datasets to minimise manual steps.</w:t>
      </w:r>
    </w:p>
    <w:p w14:paraId="38817D27" w14:textId="15B5B67F" w:rsidR="00204F7D" w:rsidRDefault="00204F7D" w:rsidP="00204F7D">
      <w:pPr>
        <w:pStyle w:val="Heading5"/>
      </w:pPr>
      <w:r>
        <w:t>3.5.1: Software, hardware &amp; versions</w:t>
      </w:r>
    </w:p>
    <w:p w14:paraId="17371DDE" w14:textId="2F93C9FB" w:rsidR="00204F7D" w:rsidRPr="00AD1E40" w:rsidRDefault="00AD1E40" w:rsidP="007F70BD">
      <w:r w:rsidRPr="00AD1E40">
        <w:t xml:space="preserve">Experiments were executed in Python 3.x using pandas, </w:t>
      </w:r>
      <w:proofErr w:type="spellStart"/>
      <w:r w:rsidRPr="00AD1E40">
        <w:t>numpy</w:t>
      </w:r>
      <w:proofErr w:type="spellEnd"/>
      <w:r w:rsidRPr="00AD1E40">
        <w:t xml:space="preserve">, scikit-learn, </w:t>
      </w:r>
      <w:proofErr w:type="spellStart"/>
      <w:r w:rsidRPr="00AD1E40">
        <w:t>xgboost</w:t>
      </w:r>
      <w:proofErr w:type="spellEnd"/>
      <w:r w:rsidRPr="00AD1E40">
        <w:t xml:space="preserve"> and </w:t>
      </w:r>
      <w:proofErr w:type="spellStart"/>
      <w:r w:rsidRPr="00AD1E40">
        <w:t>lightgbm</w:t>
      </w:r>
      <w:proofErr w:type="spellEnd"/>
      <w:r w:rsidRPr="00AD1E40">
        <w:t>. Random seeds are fixed for splits and model initialisation.</w:t>
      </w:r>
      <w:r>
        <w:t xml:space="preserve"> </w:t>
      </w:r>
      <w:r w:rsidRPr="00AD1E40">
        <w:t xml:space="preserve">Library versions and key flags (e.g., </w:t>
      </w:r>
      <w:proofErr w:type="spellStart"/>
      <w:r w:rsidRPr="00AD1E40">
        <w:t>tree_method</w:t>
      </w:r>
      <w:proofErr w:type="spellEnd"/>
      <w:r w:rsidRPr="00AD1E40">
        <w:t>="hist", pinned weather units) are documented to enable like-for-like replication.</w:t>
      </w:r>
    </w:p>
    <w:p w14:paraId="6C06C893" w14:textId="38BF75A2" w:rsidR="00330B67" w:rsidRDefault="00330B67" w:rsidP="00330B67">
      <w:pPr>
        <w:pStyle w:val="Heading2"/>
        <w:rPr>
          <w:color w:val="000000"/>
        </w:rPr>
      </w:pPr>
      <w:bookmarkStart w:id="55" w:name="_Toc207106705"/>
      <w:r>
        <w:rPr>
          <w:color w:val="000000"/>
        </w:rPr>
        <w:t>3.6 Data preparation &amp; integration</w:t>
      </w:r>
      <w:bookmarkEnd w:id="55"/>
    </w:p>
    <w:p w14:paraId="072C0280" w14:textId="3146DD5D" w:rsidR="00330B67" w:rsidRDefault="00330B67" w:rsidP="007F70BD">
      <w:r w:rsidRPr="00330B67">
        <w:t>Collision and vehicle tables are joined on the accident reference to add driver and vehicle attributes. Weather is then attached at the scenario hour for each location using the archive endpoint with pinned units. To create negatives, random date–time samples are generated at the same locations while excluding actual accident timestamps; these are enriched with weather in the same manner, producing non_accident_weather_balanced11111.csv. Accident rows augmented with vehicle/driver fields form accident_full_weather_detailed.csv. Records with nulls in critical vehicle fields are removed, classes are balanced by random trimming, and the unified table is stored as all_data_.csv. Categorical variables are encoded as integer codes, and unknowns are explicitly set to −1 to match the deployed schema.</w:t>
      </w:r>
    </w:p>
    <w:p w14:paraId="07917404" w14:textId="41A46A0C" w:rsidR="00204F7D" w:rsidRDefault="00204F7D" w:rsidP="00204F7D">
      <w:pPr>
        <w:pStyle w:val="Heading5"/>
      </w:pPr>
      <w:r>
        <w:lastRenderedPageBreak/>
        <w:t xml:space="preserve">3.6.1: Data </w:t>
      </w:r>
      <w:proofErr w:type="spellStart"/>
      <w:r>
        <w:t>quanlity</w:t>
      </w:r>
      <w:proofErr w:type="spellEnd"/>
      <w:r>
        <w:t xml:space="preserve"> &amp; exclusions.</w:t>
      </w:r>
    </w:p>
    <w:p w14:paraId="18942D10" w14:textId="0EB6CBF9" w:rsidR="00204F7D" w:rsidRDefault="00204F7D" w:rsidP="007F70BD">
      <w:r w:rsidRPr="00204F7D">
        <w:t>Data preparation includes duplicate removal, coordinate and date validation</w:t>
      </w:r>
      <w:r>
        <w:t xml:space="preserve">. </w:t>
      </w:r>
      <w:r w:rsidRPr="00204F7D">
        <w:t>Locations outside the England/Wales study mask are excluded. Categorical fields are mapped to integer codes with −1 reserved for “Unknown,” and imputation for numeric features uses constant fill (−1) to maintain the deployed schema.</w:t>
      </w:r>
    </w:p>
    <w:p w14:paraId="4019C0F3" w14:textId="69B7625A" w:rsidR="00330B67" w:rsidRDefault="00330B67" w:rsidP="00330B67">
      <w:pPr>
        <w:pStyle w:val="Heading2"/>
        <w:rPr>
          <w:color w:val="000000"/>
        </w:rPr>
      </w:pPr>
      <w:bookmarkStart w:id="56" w:name="_Toc207106706"/>
      <w:r>
        <w:rPr>
          <w:color w:val="000000"/>
        </w:rPr>
        <w:t>3.7 Black-spot detection: exploration HDBSCAN, operational 100m grouping</w:t>
      </w:r>
      <w:bookmarkEnd w:id="56"/>
    </w:p>
    <w:p w14:paraId="6310D84C" w14:textId="5BC4459D" w:rsidR="00330B67" w:rsidRDefault="00761C94" w:rsidP="00330B67">
      <w:r w:rsidRPr="00761C94">
        <w:t>HDBSCAN was applied during exploration to visualise variable-density clusters and to guide a practical grouping radius</w:t>
      </w:r>
      <w:r w:rsidR="00EA4BB1">
        <w:t xml:space="preserve"> </w:t>
      </w:r>
      <w:r w:rsidR="00EA4BB1" w:rsidRPr="00EA4BB1">
        <w:t>(Wang et al., 2023; Szenasi et al., 2022)</w:t>
      </w:r>
      <w:r w:rsidRPr="00761C94">
        <w:t>. For operational processing on the full dataset, a 100 m proximity rule aggregates nearby collisions into micro-hotspots around junction approaches</w:t>
      </w:r>
      <w:r w:rsidR="00EA4BB1">
        <w:t xml:space="preserve"> </w:t>
      </w:r>
      <w:r w:rsidR="00EA4BB1" w:rsidRPr="00EA4BB1">
        <w:t>(Iqbal et al., 2020)</w:t>
      </w:r>
      <w:r w:rsidRPr="00761C94">
        <w:t xml:space="preserve">, controlling runtime and memory while preserving local concentration. Empirically, these groups align with the dense cores highlighted by HDBSCAN in urban corridors, with known trade-offs in sparse areas. The grouping supports curation and the design of negative sampling; hotspot flags are </w:t>
      </w:r>
      <w:r w:rsidRPr="00761C94">
        <w:rPr>
          <w:b/>
          <w:bCs/>
        </w:rPr>
        <w:t>not</w:t>
      </w:r>
      <w:r w:rsidRPr="00761C94">
        <w:t xml:space="preserve"> included as inputs in the deployed 28-feature model.</w:t>
      </w:r>
    </w:p>
    <w:p w14:paraId="1015D2A8" w14:textId="303F39B8" w:rsidR="00196D90" w:rsidRPr="00196D90" w:rsidRDefault="00604EBE" w:rsidP="00196D90">
      <w:pPr>
        <w:pStyle w:val="Heading5"/>
      </w:pPr>
      <w:r>
        <w:lastRenderedPageBreak/>
        <w:t xml:space="preserve">Figure </w:t>
      </w:r>
      <w:r w:rsidR="005A6F91">
        <w:t xml:space="preserve">3.2: </w:t>
      </w:r>
      <w:r w:rsidR="005A6F91" w:rsidRPr="005A6F91">
        <w:t xml:space="preserve">Spatial clustering: </w:t>
      </w:r>
    </w:p>
    <w:p w14:paraId="4E419CA7" w14:textId="422B11E7" w:rsidR="005A6F91" w:rsidRDefault="0025301B" w:rsidP="005A6F91">
      <w:r w:rsidRPr="0025301B">
        <w:rPr>
          <w:noProof/>
        </w:rPr>
        <w:drawing>
          <wp:inline distT="0" distB="0" distL="0" distR="0" wp14:anchorId="095AB34C" wp14:editId="63355E2E">
            <wp:extent cx="5733415" cy="5859780"/>
            <wp:effectExtent l="0" t="0" r="635" b="7620"/>
            <wp:docPr id="2871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6786" name=""/>
                    <pic:cNvPicPr/>
                  </pic:nvPicPr>
                  <pic:blipFill>
                    <a:blip r:embed="rId16"/>
                    <a:stretch>
                      <a:fillRect/>
                    </a:stretch>
                  </pic:blipFill>
                  <pic:spPr>
                    <a:xfrm>
                      <a:off x="0" y="0"/>
                      <a:ext cx="5733415" cy="5859780"/>
                    </a:xfrm>
                    <a:prstGeom prst="rect">
                      <a:avLst/>
                    </a:prstGeom>
                  </pic:spPr>
                </pic:pic>
              </a:graphicData>
            </a:graphic>
          </wp:inline>
        </w:drawing>
      </w:r>
    </w:p>
    <w:p w14:paraId="261256CA" w14:textId="77777777" w:rsidR="00604EBE" w:rsidRPr="005A6F91" w:rsidRDefault="00604EBE" w:rsidP="00604EBE">
      <w:pPr>
        <w:pStyle w:val="Heading5"/>
        <w:jc w:val="center"/>
      </w:pPr>
      <w:r w:rsidRPr="005A6F91">
        <w:t>(a) HDBSCAN (exploratory)</w:t>
      </w:r>
    </w:p>
    <w:p w14:paraId="340E5CFE" w14:textId="77777777" w:rsidR="00604EBE" w:rsidRDefault="00604EBE" w:rsidP="005A6F91"/>
    <w:p w14:paraId="2978BFAC" w14:textId="477CFE57" w:rsidR="005A6F91" w:rsidRDefault="0025301B" w:rsidP="00330B67">
      <w:r w:rsidRPr="0025301B">
        <w:rPr>
          <w:noProof/>
        </w:rPr>
        <w:lastRenderedPageBreak/>
        <w:drawing>
          <wp:inline distT="0" distB="0" distL="0" distR="0" wp14:anchorId="21363848" wp14:editId="3819F27B">
            <wp:extent cx="5401429" cy="6068272"/>
            <wp:effectExtent l="0" t="0" r="8890" b="8890"/>
            <wp:docPr id="201279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2774" name=""/>
                    <pic:cNvPicPr/>
                  </pic:nvPicPr>
                  <pic:blipFill>
                    <a:blip r:embed="rId17"/>
                    <a:stretch>
                      <a:fillRect/>
                    </a:stretch>
                  </pic:blipFill>
                  <pic:spPr>
                    <a:xfrm>
                      <a:off x="0" y="0"/>
                      <a:ext cx="5401429" cy="6068272"/>
                    </a:xfrm>
                    <a:prstGeom prst="rect">
                      <a:avLst/>
                    </a:prstGeom>
                  </pic:spPr>
                </pic:pic>
              </a:graphicData>
            </a:graphic>
          </wp:inline>
        </w:drawing>
      </w:r>
    </w:p>
    <w:p w14:paraId="477A9613" w14:textId="4DFEDDEE" w:rsidR="00604EBE" w:rsidRPr="00330B67" w:rsidRDefault="00604EBE" w:rsidP="00604EBE">
      <w:pPr>
        <w:pStyle w:val="Heading5"/>
        <w:jc w:val="center"/>
      </w:pPr>
      <w:r w:rsidRPr="005A6F91">
        <w:t>(b) 100 m proximity grouping</w:t>
      </w:r>
    </w:p>
    <w:p w14:paraId="1E77CD11" w14:textId="40831EDC" w:rsidR="00761C94" w:rsidRDefault="00761C94" w:rsidP="00761C94">
      <w:pPr>
        <w:pStyle w:val="Heading2"/>
        <w:rPr>
          <w:color w:val="000000"/>
        </w:rPr>
      </w:pPr>
      <w:bookmarkStart w:id="57" w:name="_Toc207106707"/>
      <w:r>
        <w:rPr>
          <w:color w:val="000000"/>
        </w:rPr>
        <w:t xml:space="preserve">3.8 </w:t>
      </w:r>
      <w:r w:rsidR="00DE748C">
        <w:rPr>
          <w:color w:val="000000"/>
        </w:rPr>
        <w:t>Weather &amp; temporal feature engineering</w:t>
      </w:r>
      <w:bookmarkEnd w:id="57"/>
    </w:p>
    <w:p w14:paraId="7B9FA109" w14:textId="7C94989C" w:rsidR="00761C94" w:rsidRPr="00761C94" w:rsidRDefault="00761C94" w:rsidP="00761C94">
      <w:r w:rsidRPr="00761C94">
        <w:t xml:space="preserve">Meteorology is represented by surface pressure, temperature and apparent temperature, dew-point and relative humidity, layered cloud cover (low, mid, high and total), precipitation indicators (rain, snowfall) and wind direction, speed and gusts. Temporal rhythm is added via </w:t>
      </w:r>
      <w:proofErr w:type="spellStart"/>
      <w:r w:rsidRPr="00761C94">
        <w:t>time_group</w:t>
      </w:r>
      <w:proofErr w:type="spellEnd"/>
      <w:r w:rsidRPr="00761C94">
        <w:t xml:space="preserve"> (hour + 1) and </w:t>
      </w:r>
      <w:proofErr w:type="spellStart"/>
      <w:r w:rsidRPr="00761C94">
        <w:t>day_of_week</w:t>
      </w:r>
      <w:proofErr w:type="spellEnd"/>
      <w:r w:rsidRPr="00761C94">
        <w:t xml:space="preserve"> (ISO weekday). Driver/vehicle context includes driver </w:t>
      </w:r>
      <w:r w:rsidRPr="00761C94">
        <w:lastRenderedPageBreak/>
        <w:t>age, engine capacity, vehicle age, driver IMD decile and coded categories such as vehicle type, journey purpose, towing or articulation, sex of driver, home-area type and distance banding. All features are numeric codes in a fixed order, with −1 reserved for unknown values.</w:t>
      </w:r>
    </w:p>
    <w:p w14:paraId="4E49866C" w14:textId="77777777" w:rsidR="00330B67" w:rsidRPr="00330B67" w:rsidRDefault="00330B67" w:rsidP="007F70BD"/>
    <w:p w14:paraId="007129D2" w14:textId="4A2C9F43" w:rsidR="005131DB" w:rsidRDefault="00FF0023">
      <w:pPr>
        <w:pStyle w:val="Heading2"/>
        <w:rPr>
          <w:color w:val="000000"/>
        </w:rPr>
      </w:pPr>
      <w:bookmarkStart w:id="58" w:name="_y3jpzu8x8ksa" w:colFirst="0" w:colLast="0"/>
      <w:bookmarkStart w:id="59" w:name="_Toc207106708"/>
      <w:bookmarkEnd w:id="58"/>
      <w:r>
        <w:rPr>
          <w:color w:val="000000"/>
        </w:rPr>
        <w:t>3.</w:t>
      </w:r>
      <w:r w:rsidR="00761C94">
        <w:rPr>
          <w:color w:val="000000"/>
        </w:rPr>
        <w:t>9</w:t>
      </w:r>
      <w:r>
        <w:rPr>
          <w:color w:val="000000"/>
        </w:rPr>
        <w:t xml:space="preserve"> </w:t>
      </w:r>
      <w:r w:rsidR="007F70BD">
        <w:rPr>
          <w:color w:val="000000"/>
        </w:rPr>
        <w:t>Modelling &amp; Evaluation</w:t>
      </w:r>
      <w:bookmarkEnd w:id="59"/>
    </w:p>
    <w:p w14:paraId="546A440B" w14:textId="18AC6039" w:rsidR="006B34D0" w:rsidRDefault="00761C94" w:rsidP="006B34D0">
      <w:pPr>
        <w:rPr>
          <w:color w:val="000000"/>
        </w:rPr>
      </w:pPr>
      <w:r w:rsidRPr="00761C94">
        <w:rPr>
          <w:color w:val="000000"/>
        </w:rPr>
        <w:t xml:space="preserve">Five classifiers are compared: Decision Tree, Random Forest, </w:t>
      </w:r>
      <w:proofErr w:type="spellStart"/>
      <w:r w:rsidRPr="00761C94">
        <w:rPr>
          <w:color w:val="000000"/>
        </w:rPr>
        <w:t>XGBoost</w:t>
      </w:r>
      <w:proofErr w:type="spellEnd"/>
      <w:r w:rsidRPr="00761C94">
        <w:rPr>
          <w:color w:val="000000"/>
        </w:rPr>
        <w:t xml:space="preserve">, </w:t>
      </w:r>
      <w:proofErr w:type="spellStart"/>
      <w:r w:rsidRPr="00761C94">
        <w:rPr>
          <w:color w:val="000000"/>
        </w:rPr>
        <w:t>LightGBM</w:t>
      </w:r>
      <w:proofErr w:type="spellEnd"/>
      <w:r w:rsidRPr="00761C94">
        <w:rPr>
          <w:color w:val="000000"/>
        </w:rPr>
        <w:t xml:space="preserve"> and </w:t>
      </w:r>
      <w:proofErr w:type="spellStart"/>
      <w:r w:rsidRPr="00761C94">
        <w:rPr>
          <w:color w:val="000000"/>
        </w:rPr>
        <w:t>CatBoost</w:t>
      </w:r>
      <w:proofErr w:type="spellEnd"/>
      <w:r w:rsidR="00B701F7" w:rsidRPr="00B701F7">
        <w:t xml:space="preserve"> </w:t>
      </w:r>
      <w:r w:rsidR="00B701F7" w:rsidRPr="00B701F7">
        <w:rPr>
          <w:color w:val="000000"/>
        </w:rPr>
        <w:t xml:space="preserve">(Chen and </w:t>
      </w:r>
      <w:proofErr w:type="spellStart"/>
      <w:r w:rsidR="00B701F7" w:rsidRPr="00B701F7">
        <w:rPr>
          <w:color w:val="000000"/>
        </w:rPr>
        <w:t>Guestrin</w:t>
      </w:r>
      <w:proofErr w:type="spellEnd"/>
      <w:r w:rsidR="00B701F7" w:rsidRPr="00B701F7">
        <w:rPr>
          <w:color w:val="000000"/>
        </w:rPr>
        <w:t>, 2016)</w:t>
      </w:r>
      <w:r w:rsidR="00B701F7" w:rsidRPr="00B701F7">
        <w:t xml:space="preserve"> </w:t>
      </w:r>
      <w:r w:rsidR="00B701F7" w:rsidRPr="00B701F7">
        <w:rPr>
          <w:color w:val="000000"/>
        </w:rPr>
        <w:t>(Ke et al., 2017)</w:t>
      </w:r>
      <w:r w:rsidR="00B701F7" w:rsidRPr="00B701F7">
        <w:t xml:space="preserve"> </w:t>
      </w:r>
      <w:proofErr w:type="spellStart"/>
      <w:r w:rsidR="00B701F7" w:rsidRPr="00B701F7">
        <w:rPr>
          <w:color w:val="000000"/>
        </w:rPr>
        <w:t>Dorogush</w:t>
      </w:r>
      <w:proofErr w:type="spellEnd"/>
      <w:r w:rsidR="00B701F7" w:rsidRPr="00B701F7">
        <w:rPr>
          <w:color w:val="000000"/>
        </w:rPr>
        <w:t>, Ershov and Gulin, 2018)</w:t>
      </w:r>
      <w:r w:rsidRPr="00761C94">
        <w:rPr>
          <w:color w:val="000000"/>
        </w:rPr>
        <w:t>. Splits are stratified; models are tuned with conservative depth and regularisation, and thresholds are selected with reference to the precision–recall trade-off. Discrimination is assessed by ROC-AUC alongside precision, recall and F1; reliability is assessed by calibration curves and, where required, isotonic or Platt scaling on validation folds</w:t>
      </w:r>
      <w:r w:rsidR="00B701F7">
        <w:rPr>
          <w:color w:val="000000"/>
        </w:rPr>
        <w:t xml:space="preserve"> </w:t>
      </w:r>
      <w:r w:rsidR="00B701F7" w:rsidRPr="00B701F7">
        <w:rPr>
          <w:color w:val="000000"/>
        </w:rPr>
        <w:t>(Zadrozny and Elkan, 2002; Platt, 1999)</w:t>
      </w:r>
      <w:r w:rsidRPr="00761C94">
        <w:rPr>
          <w:color w:val="000000"/>
        </w:rPr>
        <w:t>. Confusion matrices are reported at the chosen operating point. Performance is estimated out-of-fold and confirmed on a held-out test set; generalisation is judged by OOF–test gaps and stability under more stringent regularisation</w:t>
      </w:r>
      <w:r w:rsidR="00B701F7">
        <w:rPr>
          <w:color w:val="000000"/>
        </w:rPr>
        <w:t xml:space="preserve"> </w:t>
      </w:r>
      <w:r w:rsidR="00B701F7" w:rsidRPr="00B701F7">
        <w:rPr>
          <w:color w:val="000000"/>
        </w:rPr>
        <w:t>(Zhao, Lin and He, 2022)</w:t>
      </w:r>
      <w:r w:rsidRPr="00761C94">
        <w:rPr>
          <w:color w:val="000000"/>
        </w:rPr>
        <w:t>.</w:t>
      </w:r>
    </w:p>
    <w:p w14:paraId="5B4B11C6" w14:textId="2F2FA6B4" w:rsidR="006B34D0" w:rsidRDefault="006B34D0" w:rsidP="006B34D0">
      <w:pPr>
        <w:pStyle w:val="Heading5"/>
      </w:pPr>
      <w:r>
        <w:t xml:space="preserve">3.9.1: Baselines &amp; </w:t>
      </w:r>
      <w:r w:rsidR="00204F7D">
        <w:t>threshold policy</w:t>
      </w:r>
      <w:r>
        <w:t>.</w:t>
      </w:r>
    </w:p>
    <w:p w14:paraId="455E660B" w14:textId="0629CF39" w:rsidR="00204F7D" w:rsidRPr="00204F7D" w:rsidRDefault="00204F7D" w:rsidP="00204F7D">
      <w:r w:rsidRPr="00204F7D">
        <w:t>Two baselines are reported alongside the tree ensembles: a majority-class rule and a regularised logistic regression trained. Reported confusion matrices correspond to the chosen threshold, and curves (ROC, PR) show the full trade-off.</w:t>
      </w:r>
    </w:p>
    <w:p w14:paraId="782D4A81" w14:textId="567981A9" w:rsidR="00204F7D" w:rsidRDefault="00204F7D" w:rsidP="00204F7D">
      <w:pPr>
        <w:pStyle w:val="Heading5"/>
      </w:pPr>
      <w:r>
        <w:t>3.9.2: Hyperparameter tuning &amp; early stopping.</w:t>
      </w:r>
    </w:p>
    <w:p w14:paraId="5F9E5AE6" w14:textId="59120497" w:rsidR="00204F7D" w:rsidRPr="00204F7D" w:rsidRDefault="00204F7D" w:rsidP="00204F7D">
      <w:r w:rsidRPr="00204F7D">
        <w:t xml:space="preserve">Model capacity is controlled through shallow trees and explicit regularisation. Gradient boosting variants use learning-rate shrinkage, subsampling and depth limits; search is carried out with small grid/random sweeps around conservative defaults. Where supported, early stopping on a stratified validation split halts training when the validation metric does not </w:t>
      </w:r>
      <w:r w:rsidRPr="00204F7D">
        <w:lastRenderedPageBreak/>
        <w:t>improve after a patience window, reducing overfitting and compute. The final configuration is refit on the union of training folds before test evaluation.</w:t>
      </w:r>
    </w:p>
    <w:p w14:paraId="799B7100" w14:textId="77777777" w:rsidR="006B34D0" w:rsidRDefault="006B34D0" w:rsidP="006B34D0">
      <w:pPr>
        <w:rPr>
          <w:color w:val="000000"/>
        </w:rPr>
      </w:pPr>
    </w:p>
    <w:p w14:paraId="5EA602FF" w14:textId="7C239528" w:rsidR="006B34D0" w:rsidRPr="008A6F80" w:rsidRDefault="006B34D0" w:rsidP="00761C94">
      <w:pPr>
        <w:rPr>
          <w:color w:val="000000"/>
          <w:lang w:val="en-IN"/>
        </w:rPr>
      </w:pPr>
    </w:p>
    <w:p w14:paraId="04AA55E3" w14:textId="3F9773DD" w:rsidR="005131DB" w:rsidRDefault="00FF0023">
      <w:pPr>
        <w:pStyle w:val="Heading2"/>
        <w:rPr>
          <w:color w:val="000000"/>
        </w:rPr>
      </w:pPr>
      <w:bookmarkStart w:id="60" w:name="_kslym79x9oti" w:colFirst="0" w:colLast="0"/>
      <w:bookmarkStart w:id="61" w:name="_Toc207106709"/>
      <w:bookmarkEnd w:id="60"/>
      <w:r>
        <w:rPr>
          <w:color w:val="000000"/>
        </w:rPr>
        <w:t>3.</w:t>
      </w:r>
      <w:r w:rsidR="00761C94">
        <w:rPr>
          <w:color w:val="000000"/>
        </w:rPr>
        <w:t>10</w:t>
      </w:r>
      <w:r>
        <w:rPr>
          <w:color w:val="000000"/>
        </w:rPr>
        <w:t xml:space="preserve"> Machine Learning Algorithms</w:t>
      </w:r>
      <w:bookmarkEnd w:id="61"/>
    </w:p>
    <w:p w14:paraId="15C699D5" w14:textId="4AEE76A9" w:rsidR="00940FDC" w:rsidRPr="00940FDC" w:rsidRDefault="00940FDC" w:rsidP="00940FDC">
      <w:r w:rsidRPr="00940FDC">
        <w:t xml:space="preserve">A family of tree-based classifiers is employed due to their suitability for mixed tabular data and limited preprocessing requirements. The deployed schema uses twenty-eight numeric features with coded </w:t>
      </w:r>
      <w:proofErr w:type="spellStart"/>
      <w:r w:rsidRPr="00940FDC">
        <w:t>categoricals</w:t>
      </w:r>
      <w:proofErr w:type="spellEnd"/>
      <w:r w:rsidRPr="00940FDC">
        <w:t xml:space="preserve"> (−1 for unknown). Table 2 summarises the rationale for each algorithm considered in this study.</w:t>
      </w:r>
    </w:p>
    <w:p w14:paraId="157E06A5" w14:textId="1E128085" w:rsidR="00940FDC" w:rsidRPr="00940FDC" w:rsidRDefault="00FF0023" w:rsidP="00940FDC">
      <w:pPr>
        <w:pStyle w:val="Heading5"/>
      </w:pPr>
      <w:bookmarkStart w:id="62" w:name="_ak06sqxvyga3" w:colFirst="0" w:colLast="0"/>
      <w:bookmarkStart w:id="63" w:name="_Toc197618833"/>
      <w:bookmarkEnd w:id="62"/>
      <w:r>
        <w:t xml:space="preserve">Table 2: Justification of Selecting ML </w:t>
      </w:r>
      <w:bookmarkEnd w:id="63"/>
      <w:r w:rsidR="00710D35">
        <w:t>algorithms.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80"/>
      </w:tblGrid>
      <w:tr w:rsidR="005131DB" w14:paraId="062FB899" w14:textId="77777777">
        <w:tc>
          <w:tcPr>
            <w:tcW w:w="3120" w:type="dxa"/>
            <w:tcMar>
              <w:top w:w="100" w:type="dxa"/>
              <w:left w:w="100" w:type="dxa"/>
              <w:bottom w:w="100" w:type="dxa"/>
              <w:right w:w="100" w:type="dxa"/>
            </w:tcMar>
          </w:tcPr>
          <w:p w14:paraId="40B88CD0" w14:textId="77777777" w:rsidR="005131DB" w:rsidRDefault="00FF0023">
            <w:pPr>
              <w:widowControl w:val="0"/>
              <w:pBdr>
                <w:top w:val="nil"/>
                <w:left w:val="nil"/>
                <w:bottom w:val="nil"/>
                <w:right w:val="nil"/>
                <w:between w:val="nil"/>
              </w:pBdr>
              <w:spacing w:line="240" w:lineRule="auto"/>
              <w:jc w:val="center"/>
              <w:rPr>
                <w:b/>
                <w:i/>
                <w:color w:val="000000"/>
              </w:rPr>
            </w:pPr>
            <w:r>
              <w:rPr>
                <w:b/>
                <w:i/>
                <w:color w:val="000000"/>
              </w:rPr>
              <w:t>ML Models</w:t>
            </w:r>
          </w:p>
        </w:tc>
        <w:tc>
          <w:tcPr>
            <w:tcW w:w="5880" w:type="dxa"/>
            <w:tcMar>
              <w:top w:w="100" w:type="dxa"/>
              <w:left w:w="100" w:type="dxa"/>
              <w:bottom w:w="100" w:type="dxa"/>
              <w:right w:w="100" w:type="dxa"/>
            </w:tcMar>
          </w:tcPr>
          <w:p w14:paraId="02FEDB4D" w14:textId="77777777" w:rsidR="005131DB" w:rsidRDefault="00FF0023">
            <w:pPr>
              <w:widowControl w:val="0"/>
              <w:pBdr>
                <w:top w:val="nil"/>
                <w:left w:val="nil"/>
                <w:bottom w:val="nil"/>
                <w:right w:val="nil"/>
                <w:between w:val="nil"/>
              </w:pBdr>
              <w:spacing w:line="240" w:lineRule="auto"/>
              <w:jc w:val="center"/>
              <w:rPr>
                <w:b/>
                <w:i/>
                <w:color w:val="000000"/>
              </w:rPr>
            </w:pPr>
            <w:r>
              <w:rPr>
                <w:b/>
                <w:i/>
                <w:color w:val="000000"/>
              </w:rPr>
              <w:t>Justifications</w:t>
            </w:r>
          </w:p>
        </w:tc>
      </w:tr>
      <w:tr w:rsidR="008A6F80" w14:paraId="56AFA731" w14:textId="77777777">
        <w:tc>
          <w:tcPr>
            <w:tcW w:w="3120" w:type="dxa"/>
            <w:tcMar>
              <w:top w:w="100" w:type="dxa"/>
              <w:left w:w="100" w:type="dxa"/>
              <w:bottom w:w="100" w:type="dxa"/>
              <w:right w:w="100" w:type="dxa"/>
            </w:tcMar>
          </w:tcPr>
          <w:p w14:paraId="0A603245" w14:textId="73FBB7B4" w:rsidR="008A6F80" w:rsidRPr="008A6F80" w:rsidRDefault="008A6F80" w:rsidP="008A6F80">
            <w:pPr>
              <w:widowControl w:val="0"/>
              <w:pBdr>
                <w:top w:val="nil"/>
                <w:left w:val="nil"/>
                <w:bottom w:val="nil"/>
                <w:right w:val="nil"/>
                <w:between w:val="nil"/>
              </w:pBdr>
              <w:spacing w:line="240" w:lineRule="auto"/>
              <w:rPr>
                <w:bCs/>
                <w:iCs/>
                <w:color w:val="000000"/>
              </w:rPr>
            </w:pPr>
            <w:r w:rsidRPr="008A6F80">
              <w:rPr>
                <w:bCs/>
                <w:iCs/>
                <w:color w:val="000000"/>
              </w:rPr>
              <w:t>Decision Tree</w:t>
            </w:r>
          </w:p>
        </w:tc>
        <w:tc>
          <w:tcPr>
            <w:tcW w:w="5880" w:type="dxa"/>
            <w:tcMar>
              <w:top w:w="100" w:type="dxa"/>
              <w:left w:w="100" w:type="dxa"/>
              <w:bottom w:w="100" w:type="dxa"/>
              <w:right w:w="100" w:type="dxa"/>
            </w:tcMar>
          </w:tcPr>
          <w:p w14:paraId="27753644" w14:textId="6F7F84B9" w:rsidR="008A6F80" w:rsidRPr="00761C94" w:rsidRDefault="00761C94" w:rsidP="00761C94">
            <w:pPr>
              <w:widowControl w:val="0"/>
              <w:pBdr>
                <w:top w:val="nil"/>
                <w:left w:val="nil"/>
                <w:bottom w:val="nil"/>
                <w:right w:val="nil"/>
                <w:between w:val="nil"/>
              </w:pBdr>
              <w:spacing w:line="240" w:lineRule="auto"/>
              <w:rPr>
                <w:bCs/>
                <w:iCs/>
                <w:color w:val="000000"/>
              </w:rPr>
            </w:pPr>
            <w:r w:rsidRPr="00761C94">
              <w:rPr>
                <w:bCs/>
                <w:iCs/>
                <w:color w:val="000000"/>
              </w:rPr>
              <w:t>Simple baseline that handles non-linear splits and mixed numeric codes with minimal preprocessing; provides interpretable rules but is high-variance, so used mainly as a reference model.</w:t>
            </w:r>
          </w:p>
        </w:tc>
      </w:tr>
      <w:tr w:rsidR="005131DB" w14:paraId="4D122879" w14:textId="77777777">
        <w:tc>
          <w:tcPr>
            <w:tcW w:w="3120" w:type="dxa"/>
            <w:tcMar>
              <w:top w:w="100" w:type="dxa"/>
              <w:left w:w="100" w:type="dxa"/>
              <w:bottom w:w="100" w:type="dxa"/>
              <w:right w:w="100" w:type="dxa"/>
            </w:tcMar>
          </w:tcPr>
          <w:p w14:paraId="6FC96BB8" w14:textId="77615967" w:rsidR="005131DB" w:rsidRDefault="00FF0023">
            <w:pPr>
              <w:widowControl w:val="0"/>
              <w:pBdr>
                <w:top w:val="nil"/>
                <w:left w:val="nil"/>
                <w:bottom w:val="nil"/>
                <w:right w:val="nil"/>
                <w:between w:val="nil"/>
              </w:pBdr>
              <w:spacing w:line="240" w:lineRule="auto"/>
              <w:rPr>
                <w:color w:val="000000"/>
              </w:rPr>
            </w:pPr>
            <w:r>
              <w:rPr>
                <w:color w:val="000000"/>
              </w:rPr>
              <w:t>Random Forest</w:t>
            </w:r>
          </w:p>
        </w:tc>
        <w:tc>
          <w:tcPr>
            <w:tcW w:w="5880" w:type="dxa"/>
            <w:tcMar>
              <w:top w:w="100" w:type="dxa"/>
              <w:left w:w="100" w:type="dxa"/>
              <w:bottom w:w="100" w:type="dxa"/>
              <w:right w:w="100" w:type="dxa"/>
            </w:tcMar>
          </w:tcPr>
          <w:p w14:paraId="1D367423" w14:textId="63070C41" w:rsidR="005131DB" w:rsidRDefault="00761C94">
            <w:pPr>
              <w:widowControl w:val="0"/>
              <w:pBdr>
                <w:top w:val="nil"/>
                <w:left w:val="nil"/>
                <w:bottom w:val="nil"/>
                <w:right w:val="nil"/>
                <w:between w:val="nil"/>
              </w:pBdr>
              <w:spacing w:line="240" w:lineRule="auto"/>
              <w:rPr>
                <w:color w:val="000000"/>
              </w:rPr>
            </w:pPr>
            <w:r w:rsidRPr="00761C94">
              <w:rPr>
                <w:color w:val="000000"/>
              </w:rPr>
              <w:t>Bagging of de-correlated trees reduces variance and overfitting, captures interactions without heavy tuning, and is robust to noisy, mixed tabular features—strong baseline for safety prediction</w:t>
            </w:r>
            <w:r>
              <w:rPr>
                <w:color w:val="000000"/>
              </w:rPr>
              <w:t>.</w:t>
            </w:r>
          </w:p>
        </w:tc>
      </w:tr>
      <w:tr w:rsidR="005131DB" w14:paraId="33FD6409" w14:textId="77777777">
        <w:tc>
          <w:tcPr>
            <w:tcW w:w="3120" w:type="dxa"/>
            <w:tcMar>
              <w:top w:w="100" w:type="dxa"/>
              <w:left w:w="100" w:type="dxa"/>
              <w:bottom w:w="100" w:type="dxa"/>
              <w:right w:w="100" w:type="dxa"/>
            </w:tcMar>
          </w:tcPr>
          <w:p w14:paraId="4CA787EB" w14:textId="7F16DD3B" w:rsidR="005131DB" w:rsidRDefault="008A6F80">
            <w:pPr>
              <w:widowControl w:val="0"/>
              <w:pBdr>
                <w:top w:val="nil"/>
                <w:left w:val="nil"/>
                <w:bottom w:val="nil"/>
                <w:right w:val="nil"/>
                <w:between w:val="nil"/>
              </w:pBdr>
              <w:spacing w:line="240" w:lineRule="auto"/>
              <w:rPr>
                <w:color w:val="000000"/>
              </w:rPr>
            </w:pPr>
            <w:proofErr w:type="spellStart"/>
            <w:r w:rsidRPr="008A6F80">
              <w:rPr>
                <w:color w:val="000000"/>
              </w:rPr>
              <w:t>XGBoost</w:t>
            </w:r>
            <w:proofErr w:type="spellEnd"/>
          </w:p>
        </w:tc>
        <w:tc>
          <w:tcPr>
            <w:tcW w:w="5880" w:type="dxa"/>
            <w:tcMar>
              <w:top w:w="100" w:type="dxa"/>
              <w:left w:w="100" w:type="dxa"/>
              <w:bottom w:w="100" w:type="dxa"/>
              <w:right w:w="100" w:type="dxa"/>
            </w:tcMar>
          </w:tcPr>
          <w:p w14:paraId="521613AB" w14:textId="1CCEC276" w:rsidR="005131DB" w:rsidRDefault="00940FDC">
            <w:pPr>
              <w:widowControl w:val="0"/>
              <w:pBdr>
                <w:top w:val="nil"/>
                <w:left w:val="nil"/>
                <w:bottom w:val="nil"/>
                <w:right w:val="nil"/>
                <w:between w:val="nil"/>
              </w:pBdr>
              <w:spacing w:line="240" w:lineRule="auto"/>
              <w:rPr>
                <w:color w:val="000000"/>
              </w:rPr>
            </w:pPr>
            <w:r w:rsidRPr="00940FDC">
              <w:rPr>
                <w:color w:val="000000"/>
              </w:rPr>
              <w:t>Gradient-boosted trees with explicit L1/L2 regularisation, shrinkage and subsampling; effective on tabular data, good control of overfitting, and supports class-imbalance handling</w:t>
            </w:r>
            <w:r>
              <w:rPr>
                <w:color w:val="000000"/>
              </w:rPr>
              <w:t>.</w:t>
            </w:r>
          </w:p>
        </w:tc>
      </w:tr>
      <w:tr w:rsidR="005131DB" w14:paraId="47DB28B8" w14:textId="77777777">
        <w:tc>
          <w:tcPr>
            <w:tcW w:w="3120" w:type="dxa"/>
            <w:tcMar>
              <w:top w:w="100" w:type="dxa"/>
              <w:left w:w="100" w:type="dxa"/>
              <w:bottom w:w="100" w:type="dxa"/>
              <w:right w:w="100" w:type="dxa"/>
            </w:tcMar>
          </w:tcPr>
          <w:p w14:paraId="1AF369BD" w14:textId="5F9FB918" w:rsidR="005131DB" w:rsidRDefault="008A6F80">
            <w:pPr>
              <w:widowControl w:val="0"/>
              <w:pBdr>
                <w:top w:val="nil"/>
                <w:left w:val="nil"/>
                <w:bottom w:val="nil"/>
                <w:right w:val="nil"/>
                <w:between w:val="nil"/>
              </w:pBdr>
              <w:spacing w:line="240" w:lineRule="auto"/>
              <w:rPr>
                <w:color w:val="000000"/>
              </w:rPr>
            </w:pPr>
            <w:proofErr w:type="spellStart"/>
            <w:r w:rsidRPr="008A6F80">
              <w:rPr>
                <w:color w:val="000000"/>
              </w:rPr>
              <w:t>LightGBM</w:t>
            </w:r>
            <w:proofErr w:type="spellEnd"/>
          </w:p>
        </w:tc>
        <w:tc>
          <w:tcPr>
            <w:tcW w:w="5880" w:type="dxa"/>
            <w:tcMar>
              <w:top w:w="100" w:type="dxa"/>
              <w:left w:w="100" w:type="dxa"/>
              <w:bottom w:w="100" w:type="dxa"/>
              <w:right w:w="100" w:type="dxa"/>
            </w:tcMar>
          </w:tcPr>
          <w:p w14:paraId="072C418B" w14:textId="3643E7E9" w:rsidR="005131DB" w:rsidRDefault="00940FDC">
            <w:pPr>
              <w:widowControl w:val="0"/>
              <w:pBdr>
                <w:top w:val="nil"/>
                <w:left w:val="nil"/>
                <w:bottom w:val="nil"/>
                <w:right w:val="nil"/>
                <w:between w:val="nil"/>
              </w:pBdr>
              <w:spacing w:line="240" w:lineRule="auto"/>
              <w:rPr>
                <w:color w:val="000000"/>
              </w:rPr>
            </w:pPr>
            <w:r w:rsidRPr="00940FDC">
              <w:rPr>
                <w:color w:val="000000"/>
              </w:rPr>
              <w:t>Histogram-based, leaf-wise boosting with depth control; typically faster training and strong accuracy on medium–</w:t>
            </w:r>
            <w:r w:rsidRPr="00940FDC">
              <w:rPr>
                <w:color w:val="000000"/>
              </w:rPr>
              <w:lastRenderedPageBreak/>
              <w:t>large tabular sets; conservative depth is used to avoid overfitting</w:t>
            </w:r>
            <w:r>
              <w:rPr>
                <w:color w:val="000000"/>
              </w:rPr>
              <w:t>.</w:t>
            </w:r>
          </w:p>
        </w:tc>
      </w:tr>
      <w:tr w:rsidR="008A6F80" w14:paraId="47D52E64" w14:textId="77777777">
        <w:tc>
          <w:tcPr>
            <w:tcW w:w="3120" w:type="dxa"/>
            <w:tcMar>
              <w:top w:w="100" w:type="dxa"/>
              <w:left w:w="100" w:type="dxa"/>
              <w:bottom w:w="100" w:type="dxa"/>
              <w:right w:w="100" w:type="dxa"/>
            </w:tcMar>
          </w:tcPr>
          <w:p w14:paraId="28A6FB9B" w14:textId="5BD2B551" w:rsidR="008A6F80" w:rsidRPr="008A6F80" w:rsidRDefault="008A6F80">
            <w:pPr>
              <w:widowControl w:val="0"/>
              <w:pBdr>
                <w:top w:val="nil"/>
                <w:left w:val="nil"/>
                <w:bottom w:val="nil"/>
                <w:right w:val="nil"/>
                <w:between w:val="nil"/>
              </w:pBdr>
              <w:spacing w:line="240" w:lineRule="auto"/>
              <w:rPr>
                <w:color w:val="000000"/>
              </w:rPr>
            </w:pPr>
            <w:proofErr w:type="spellStart"/>
            <w:r w:rsidRPr="008A6F80">
              <w:rPr>
                <w:color w:val="000000"/>
              </w:rPr>
              <w:lastRenderedPageBreak/>
              <w:t>CatBoost</w:t>
            </w:r>
            <w:proofErr w:type="spellEnd"/>
          </w:p>
        </w:tc>
        <w:tc>
          <w:tcPr>
            <w:tcW w:w="5880" w:type="dxa"/>
            <w:tcMar>
              <w:top w:w="100" w:type="dxa"/>
              <w:left w:w="100" w:type="dxa"/>
              <w:bottom w:w="100" w:type="dxa"/>
              <w:right w:w="100" w:type="dxa"/>
            </w:tcMar>
          </w:tcPr>
          <w:p w14:paraId="290F379C" w14:textId="3F89C8DB" w:rsidR="008A6F80" w:rsidRDefault="00940FDC">
            <w:pPr>
              <w:widowControl w:val="0"/>
              <w:pBdr>
                <w:top w:val="nil"/>
                <w:left w:val="nil"/>
                <w:bottom w:val="nil"/>
                <w:right w:val="nil"/>
                <w:between w:val="nil"/>
              </w:pBdr>
              <w:spacing w:line="240" w:lineRule="auto"/>
              <w:rPr>
                <w:color w:val="000000"/>
              </w:rPr>
            </w:pPr>
            <w:r w:rsidRPr="00940FDC">
              <w:rPr>
                <w:color w:val="000000"/>
              </w:rPr>
              <w:t>Ordered boosting reduces target leakage and improves stability; although its categorical encoder is not used here (features are numeric codes), it remains a competitive gradient booster with good defaults</w:t>
            </w:r>
            <w:r>
              <w:rPr>
                <w:color w:val="000000"/>
              </w:rPr>
              <w:t>.</w:t>
            </w:r>
          </w:p>
        </w:tc>
      </w:tr>
    </w:tbl>
    <w:p w14:paraId="69AE7C48" w14:textId="085E6D1D" w:rsidR="005131DB" w:rsidRDefault="00FF0023">
      <w:pPr>
        <w:pStyle w:val="Heading2"/>
        <w:rPr>
          <w:color w:val="000000"/>
        </w:rPr>
      </w:pPr>
      <w:bookmarkStart w:id="64" w:name="_hm2207s81nu6" w:colFirst="0" w:colLast="0"/>
      <w:bookmarkStart w:id="65" w:name="_c3a7ls173etm" w:colFirst="0" w:colLast="0"/>
      <w:bookmarkStart w:id="66" w:name="_Toc207106710"/>
      <w:bookmarkEnd w:id="64"/>
      <w:bookmarkEnd w:id="65"/>
      <w:r>
        <w:rPr>
          <w:color w:val="000000"/>
        </w:rPr>
        <w:t>3.</w:t>
      </w:r>
      <w:r w:rsidR="00940FDC">
        <w:rPr>
          <w:color w:val="000000"/>
        </w:rPr>
        <w:t>11</w:t>
      </w:r>
      <w:r>
        <w:rPr>
          <w:color w:val="000000"/>
        </w:rPr>
        <w:t xml:space="preserve"> </w:t>
      </w:r>
      <w:r w:rsidR="00940FDC">
        <w:rPr>
          <w:color w:val="000000"/>
        </w:rPr>
        <w:t>Validation &amp; error-analysis plan</w:t>
      </w:r>
      <w:bookmarkEnd w:id="66"/>
    </w:p>
    <w:p w14:paraId="747D3245" w14:textId="52825253" w:rsidR="005131DB" w:rsidRDefault="00940FDC" w:rsidP="00AD1E40">
      <w:pPr>
        <w:rPr>
          <w:bCs/>
          <w:iCs/>
          <w:color w:val="000000"/>
        </w:rPr>
      </w:pPr>
      <w:r w:rsidRPr="00940FDC">
        <w:rPr>
          <w:bCs/>
          <w:iCs/>
          <w:color w:val="000000"/>
        </w:rPr>
        <w:t>Planned diagnostics include ROC and PR curves, reliability diagrams, and threshold-specific confusion matrices. Error analysis examines false negatives at high predicted risk and false positives under adverse weather to check for systematic bias. Feature importance is reported for the deployed model; where available, local explanations are used to illustrate representative cases. Sensitivity checks vary the negative-sampling seed and, where feasible, repeat experiments on a held-out geography or year to assess transfer.</w:t>
      </w:r>
    </w:p>
    <w:p w14:paraId="5938D218" w14:textId="4B07418F" w:rsidR="00AD1E40" w:rsidRDefault="00AD1E40" w:rsidP="00AD1E40">
      <w:pPr>
        <w:pStyle w:val="Heading5"/>
      </w:pPr>
      <w:r>
        <w:t>3.9.2: Leakage prevention &amp; serving consistency.</w:t>
      </w:r>
    </w:p>
    <w:p w14:paraId="4D87C5B2" w14:textId="621C470B" w:rsidR="00AD1E40" w:rsidRPr="00AD1E40" w:rsidRDefault="00AD1E40" w:rsidP="00AD1E40">
      <w:r w:rsidRPr="00AD1E40">
        <w:t xml:space="preserve">Information leakage is controlled by constructing features solely from fields available at the scenario time and by fitting preprocessing on training folds only. Temporal information is encoded as hour and weekday rather than post-outcome aggregates. The deployed model consumes exactly the 28 numeric features in a fixed order with the same coding (−1 for unknown) as training; this alignment prevents train–serve skew. </w:t>
      </w:r>
    </w:p>
    <w:p w14:paraId="0F73E0E3" w14:textId="0B5576C8" w:rsidR="00FE5907" w:rsidRDefault="00FE5907" w:rsidP="00FE5907">
      <w:pPr>
        <w:pStyle w:val="Heading2"/>
        <w:rPr>
          <w:color w:val="000000"/>
        </w:rPr>
      </w:pPr>
      <w:bookmarkStart w:id="67" w:name="_Toc207106711"/>
      <w:r>
        <w:rPr>
          <w:color w:val="000000"/>
        </w:rPr>
        <w:t>3.12 Summary</w:t>
      </w:r>
      <w:bookmarkEnd w:id="67"/>
    </w:p>
    <w:p w14:paraId="58B67BFC" w14:textId="3177E452" w:rsidR="00FE5907" w:rsidRDefault="00FE5907" w:rsidP="00FE5907">
      <w:r w:rsidRPr="00FE5907">
        <w:t xml:space="preserve">Chapter 3 details the methodology. An abductive design links prior evidence with iterative prototyping. Data from official UK collision and vehicle tables are merged with hourly historical weather; negatives are generated by sampling non-accident timestamps at the same locations. Black-spot context is derived with HDBSCAN for exploration and a 100 m proximity rule operationally. Twenty-eight numeric features are engineered, with −1 for </w:t>
      </w:r>
      <w:r w:rsidRPr="00FE5907">
        <w:lastRenderedPageBreak/>
        <w:t>unknowns. Five classifiers are trained under stratified cross-validation with class-imbalance control, conservative hyper-parameters, and early stopping. Evaluation covers discrimination, calibration, confusion matrices and generalisation gaps. Reproducibility, governance and privacy-aware displays are documented. The chapter prepares the ground for Chapter 4, which describes the artefact and UI.</w:t>
      </w:r>
    </w:p>
    <w:p w14:paraId="18EFF7A7" w14:textId="77777777" w:rsidR="00FE5907" w:rsidRDefault="00FE5907" w:rsidP="00FE5907"/>
    <w:p w14:paraId="179164D7" w14:textId="77777777" w:rsidR="00FE5907" w:rsidRDefault="00FE5907" w:rsidP="00FE5907"/>
    <w:p w14:paraId="1C9F22C8" w14:textId="77777777" w:rsidR="00FE5907" w:rsidRDefault="00FE5907" w:rsidP="00FE5907"/>
    <w:p w14:paraId="247BFD20" w14:textId="77777777" w:rsidR="00FE5907" w:rsidRDefault="00FE5907" w:rsidP="00FE5907"/>
    <w:p w14:paraId="7F1D1470" w14:textId="77777777" w:rsidR="00FE5907" w:rsidRDefault="00FE5907" w:rsidP="00FE5907"/>
    <w:p w14:paraId="0FA2F719" w14:textId="77777777" w:rsidR="00FE5907" w:rsidRDefault="00FE5907" w:rsidP="00FE5907"/>
    <w:p w14:paraId="44561617" w14:textId="77777777" w:rsidR="00FE5907" w:rsidRDefault="00FE5907" w:rsidP="00FE5907"/>
    <w:p w14:paraId="7CE35D66" w14:textId="77777777" w:rsidR="00FE5907" w:rsidRDefault="00FE5907" w:rsidP="00FE5907"/>
    <w:p w14:paraId="74773EB0" w14:textId="77777777" w:rsidR="00FE5907" w:rsidRDefault="00FE5907" w:rsidP="00FE5907"/>
    <w:p w14:paraId="090F128E" w14:textId="77777777" w:rsidR="00FE5907" w:rsidRPr="00FE5907" w:rsidRDefault="00FE5907" w:rsidP="00FE5907"/>
    <w:p w14:paraId="64E8FCD8" w14:textId="77777777" w:rsidR="00AD1E40" w:rsidRPr="00AD1E40" w:rsidRDefault="00AD1E40" w:rsidP="00AD1E40">
      <w:pPr>
        <w:rPr>
          <w:bCs/>
          <w:iCs/>
          <w:color w:val="000000"/>
        </w:rPr>
      </w:pPr>
    </w:p>
    <w:p w14:paraId="66A3B73D" w14:textId="77777777" w:rsidR="001E33C2" w:rsidRDefault="001E33C2">
      <w:pPr>
        <w:ind w:firstLine="720"/>
        <w:rPr>
          <w:color w:val="000000"/>
        </w:rPr>
      </w:pPr>
      <w:bookmarkStart w:id="68" w:name="_k1a8vh5b4snd" w:colFirst="0" w:colLast="0"/>
      <w:bookmarkEnd w:id="68"/>
    </w:p>
    <w:p w14:paraId="76AAFA95" w14:textId="5BC68688" w:rsidR="00FB70D4" w:rsidRDefault="001E33C2" w:rsidP="00FB70D4">
      <w:pPr>
        <w:pStyle w:val="Heading1"/>
      </w:pPr>
      <w:bookmarkStart w:id="69" w:name="_Toc207106712"/>
      <w:r>
        <w:lastRenderedPageBreak/>
        <w:t>CHAPTER 4: ARTEFACT</w:t>
      </w:r>
      <w:bookmarkEnd w:id="69"/>
    </w:p>
    <w:p w14:paraId="00757384" w14:textId="7EF9DE47" w:rsidR="00FB70D4" w:rsidRDefault="0000723F" w:rsidP="00FB70D4">
      <w:pPr>
        <w:pStyle w:val="Heading2"/>
        <w:rPr>
          <w:color w:val="000000"/>
        </w:rPr>
      </w:pPr>
      <w:bookmarkStart w:id="70" w:name="_Toc207106713"/>
      <w:r>
        <w:rPr>
          <w:color w:val="000000"/>
        </w:rPr>
        <w:t>O</w:t>
      </w:r>
      <w:r w:rsidR="00FB70D4">
        <w:rPr>
          <w:color w:val="000000"/>
        </w:rPr>
        <w:t>verview</w:t>
      </w:r>
      <w:bookmarkEnd w:id="70"/>
    </w:p>
    <w:p w14:paraId="61F016B3" w14:textId="3B20DE5B" w:rsidR="00FB70D4" w:rsidRPr="00FB70D4" w:rsidRDefault="00FB70D4" w:rsidP="00FB70D4">
      <w:r w:rsidRPr="00FB70D4">
        <w:t>The artefact is a minimal Django web application that performs scenario-based accident-risk scoring. It accepts location (latitude, longitude), date and time, and coded driver/vehicle attributes, retrieves the corresponding hour-level weather from the Open-</w:t>
      </w:r>
      <w:proofErr w:type="spellStart"/>
      <w:r w:rsidRPr="00FB70D4">
        <w:t>Meteo</w:t>
      </w:r>
      <w:proofErr w:type="spellEnd"/>
      <w:r w:rsidRPr="00FB70D4">
        <w:t xml:space="preserve"> archive with pinned units, constructs a fixed 28-feature numeric schema and loads a saved, non-Pipeline estimator trained on the same schema. The app returns a class label with a calibrated probability and a descriptive risk band suitable for time-aware planning. The design emphasises serving consistency: unknowns are coded as −1, feature order is fixed, and thresholds documented in validation are applied uniformly at run time. The user interface is intentionally single-page to reduce cognitive load and to simplify marking and deployment.</w:t>
      </w:r>
    </w:p>
    <w:p w14:paraId="4F2DC5C2" w14:textId="305930AF" w:rsidR="00D94563" w:rsidRDefault="00D94563" w:rsidP="00D94563">
      <w:pPr>
        <w:pStyle w:val="Heading2"/>
        <w:rPr>
          <w:color w:val="000000"/>
        </w:rPr>
      </w:pPr>
      <w:bookmarkStart w:id="71" w:name="_Toc207106714"/>
      <w:r>
        <w:rPr>
          <w:color w:val="000000"/>
        </w:rPr>
        <w:t>4.1 D</w:t>
      </w:r>
      <w:r w:rsidR="005D330B">
        <w:rPr>
          <w:color w:val="000000"/>
        </w:rPr>
        <w:t>ata &amp; feature schema(runtime)</w:t>
      </w:r>
      <w:bookmarkEnd w:id="71"/>
    </w:p>
    <w:p w14:paraId="70603A19" w14:textId="036E2D70" w:rsidR="00D94563" w:rsidRPr="005D330B" w:rsidRDefault="005D330B" w:rsidP="00D94563">
      <w:pPr>
        <w:rPr>
          <w:lang w:val="en-IN"/>
        </w:rPr>
      </w:pPr>
      <w:r w:rsidRPr="005D330B">
        <w:t xml:space="preserve">At run time the artefact constructs a fixed </w:t>
      </w:r>
      <w:r w:rsidRPr="005D330B">
        <w:rPr>
          <w:b/>
          <w:bCs/>
        </w:rPr>
        <w:t>28-feature numeric schema</w:t>
      </w:r>
      <w:r w:rsidRPr="005D330B">
        <w:t xml:space="preserve"> comprising weather, temporal and driver/vehicle variables. Weather fields include surface pressure, air and apparent temperature, dew-point, relative humidity, layered cloud cover (low, mid, high and total), wind direction, wind speed and gusts, plus precipitation indicators for rain and snowfall. Temporal context is encoded as </w:t>
      </w:r>
      <w:proofErr w:type="spellStart"/>
      <w:r w:rsidRPr="005D330B">
        <w:t>time_group</w:t>
      </w:r>
      <w:proofErr w:type="spellEnd"/>
      <w:r w:rsidRPr="005D330B">
        <w:t xml:space="preserve"> (hour + 1; 1–24) and </w:t>
      </w:r>
      <w:proofErr w:type="spellStart"/>
      <w:r w:rsidRPr="005D330B">
        <w:t>day_of_week</w:t>
      </w:r>
      <w:proofErr w:type="spellEnd"/>
      <w:r w:rsidRPr="005D330B">
        <w:t xml:space="preserve"> (ISO weekday; 1–7). Driver/vehicle context includes driver age, engine capacity, vehicle age, area deprivation (IMD decile), home-area type, distance banding, journey purpose, vehicle type, towing or articulation and sex of driver. All </w:t>
      </w:r>
      <w:proofErr w:type="spellStart"/>
      <w:r w:rsidRPr="005D330B">
        <w:t>categoricals</w:t>
      </w:r>
      <w:proofErr w:type="spellEnd"/>
      <w:r w:rsidRPr="005D330B">
        <w:t xml:space="preserve"> are cast to </w:t>
      </w:r>
      <w:r w:rsidRPr="005D330B">
        <w:rPr>
          <w:b/>
          <w:bCs/>
        </w:rPr>
        <w:t>integer codes</w:t>
      </w:r>
      <w:r w:rsidRPr="005D330B">
        <w:t xml:space="preserve"> with </w:t>
      </w:r>
      <w:r w:rsidRPr="005D330B">
        <w:rPr>
          <w:b/>
          <w:bCs/>
        </w:rPr>
        <w:t>−1</w:t>
      </w:r>
      <w:r w:rsidRPr="005D330B">
        <w:t xml:space="preserve"> reserved for “Unknown,” and the </w:t>
      </w:r>
      <w:r w:rsidRPr="005D330B">
        <w:rPr>
          <w:b/>
          <w:bCs/>
        </w:rPr>
        <w:t>column order is fixed</w:t>
      </w:r>
      <w:r w:rsidRPr="005D330B">
        <w:t xml:space="preserve"> to avoid train–serve skew. Full definitions and units are listed in Appendix A.</w:t>
      </w:r>
    </w:p>
    <w:p w14:paraId="4EC1EAA5" w14:textId="4100F350" w:rsidR="00D94563" w:rsidRDefault="00D94563" w:rsidP="00D94563">
      <w:pPr>
        <w:pStyle w:val="Heading2"/>
        <w:rPr>
          <w:color w:val="000000"/>
        </w:rPr>
      </w:pPr>
      <w:bookmarkStart w:id="72" w:name="_Toc207106715"/>
      <w:r>
        <w:rPr>
          <w:color w:val="000000"/>
        </w:rPr>
        <w:lastRenderedPageBreak/>
        <w:t>4.</w:t>
      </w:r>
      <w:r w:rsidR="005D330B">
        <w:rPr>
          <w:color w:val="000000"/>
        </w:rPr>
        <w:t>2 Model training &amp; export</w:t>
      </w:r>
      <w:bookmarkEnd w:id="72"/>
    </w:p>
    <w:p w14:paraId="76E99BED" w14:textId="4B149C59" w:rsidR="005D330B" w:rsidRPr="005D330B" w:rsidRDefault="005D330B" w:rsidP="005D330B">
      <w:r w:rsidRPr="005D330B">
        <w:t xml:space="preserve">The deployed estimator is a </w:t>
      </w:r>
      <w:r w:rsidRPr="005D330B">
        <w:rPr>
          <w:b/>
          <w:bCs/>
        </w:rPr>
        <w:t>single classifier object</w:t>
      </w:r>
      <w:r w:rsidRPr="005D330B">
        <w:t xml:space="preserve"> (non-Pipeline) trained directly on the same 28 coded features used at inference. Training follows the methodology in Chapter 3: stratified splits, conservative regularisation, and calibration where required. Numeric fields use constant fill (−1) to mirror serving. After selection on validation and confirmation on the held-out test set, the estimator is saved with </w:t>
      </w:r>
      <w:proofErr w:type="spellStart"/>
      <w:r w:rsidRPr="005D330B">
        <w:t>joblib.dump</w:t>
      </w:r>
      <w:proofErr w:type="spellEnd"/>
      <w:r w:rsidRPr="005D330B">
        <w:t xml:space="preserve"> to models/</w:t>
      </w:r>
      <w:proofErr w:type="spellStart"/>
      <w:r w:rsidRPr="005D330B">
        <w:t>accident_model.pkl</w:t>
      </w:r>
      <w:proofErr w:type="spellEnd"/>
      <w:r w:rsidRPr="005D330B">
        <w:t xml:space="preserve">. This design avoids dependencies on encoders or scalers at run time and ensures that the app’s input row—constructed in the exact column order—matches the model’s expectation. The artefact supports estimators that implement </w:t>
      </w:r>
      <w:proofErr w:type="spellStart"/>
      <w:r w:rsidRPr="005D330B">
        <w:t>predict_proba</w:t>
      </w:r>
      <w:proofErr w:type="spellEnd"/>
      <w:r w:rsidRPr="005D330B">
        <w:t xml:space="preserve"> or expose a decision function from which probabilities can be derived.</w:t>
      </w:r>
    </w:p>
    <w:p w14:paraId="5A22DE8B" w14:textId="2A2AFA9B" w:rsidR="00D94563" w:rsidRDefault="00D94563" w:rsidP="00D94563">
      <w:pPr>
        <w:pStyle w:val="Heading2"/>
        <w:rPr>
          <w:color w:val="000000"/>
        </w:rPr>
      </w:pPr>
      <w:bookmarkStart w:id="73" w:name="_Toc207106716"/>
      <w:r>
        <w:rPr>
          <w:color w:val="000000"/>
        </w:rPr>
        <w:t>4.</w:t>
      </w:r>
      <w:r w:rsidR="005D330B">
        <w:rPr>
          <w:color w:val="000000"/>
        </w:rPr>
        <w:t>3 Django architecture &amp; loader</w:t>
      </w:r>
      <w:bookmarkEnd w:id="73"/>
    </w:p>
    <w:p w14:paraId="11C8BA83" w14:textId="43CBFD0E" w:rsidR="005D330B" w:rsidRPr="005D330B" w:rsidRDefault="005D330B" w:rsidP="005D330B">
      <w:r w:rsidRPr="005D330B">
        <w:t xml:space="preserve">The application is a minimal Django project with a single app (core). The </w:t>
      </w:r>
      <w:r w:rsidRPr="005D330B">
        <w:rPr>
          <w:b/>
          <w:bCs/>
        </w:rPr>
        <w:t>view</w:t>
      </w:r>
      <w:r w:rsidRPr="005D330B">
        <w:t xml:space="preserve"> reads user inputs, computes </w:t>
      </w:r>
      <w:proofErr w:type="spellStart"/>
      <w:r w:rsidRPr="005D330B">
        <w:t>time_group</w:t>
      </w:r>
      <w:proofErr w:type="spellEnd"/>
      <w:r w:rsidRPr="005D330B">
        <w:t xml:space="preserve"> and </w:t>
      </w:r>
      <w:proofErr w:type="spellStart"/>
      <w:r w:rsidRPr="005D330B">
        <w:t>day_of_week</w:t>
      </w:r>
      <w:proofErr w:type="spellEnd"/>
      <w:r w:rsidRPr="005D330B">
        <w:t>, requests hour-level weather from the Open-</w:t>
      </w:r>
      <w:proofErr w:type="spellStart"/>
      <w:r w:rsidRPr="005D330B">
        <w:t>Meteo</w:t>
      </w:r>
      <w:proofErr w:type="spellEnd"/>
      <w:r w:rsidRPr="005D330B">
        <w:t xml:space="preserve"> archive with pinned units, casts categorical fields to integer codes and assembles a single-row </w:t>
      </w:r>
      <w:proofErr w:type="spellStart"/>
      <w:r w:rsidRPr="005D330B">
        <w:t>DataFrame</w:t>
      </w:r>
      <w:proofErr w:type="spellEnd"/>
      <w:r w:rsidRPr="005D330B">
        <w:t xml:space="preserve"> in the fixed 28-column order. The </w:t>
      </w:r>
      <w:r w:rsidRPr="005D330B">
        <w:rPr>
          <w:b/>
          <w:bCs/>
        </w:rPr>
        <w:t>relaxed model loader</w:t>
      </w:r>
      <w:r w:rsidRPr="005D330B">
        <w:t xml:space="preserve"> (core/model.py) loads a non-Pipeline estimator, verifies feature alignment, fills any missing fields with −1, and invokes </w:t>
      </w:r>
      <w:proofErr w:type="spellStart"/>
      <w:r w:rsidRPr="005D330B">
        <w:t>predict_proba</w:t>
      </w:r>
      <w:proofErr w:type="spellEnd"/>
      <w:r w:rsidRPr="005D330B">
        <w:t xml:space="preserve"> (falling back to a sigmoid of the decision function if needed). The </w:t>
      </w:r>
      <w:r w:rsidRPr="005D330B">
        <w:rPr>
          <w:b/>
          <w:bCs/>
        </w:rPr>
        <w:t>template</w:t>
      </w:r>
      <w:r w:rsidRPr="005D330B">
        <w:t xml:space="preserve"> (index.html) presents one page for inputs and renders the returned class, probability and a descriptive risk band. The design favours serving consistency and graceful failure: invalid inputs surface clear messages; weather timeouts return informative errors; and outputs preserve units and thresholds documented in validation.</w:t>
      </w:r>
    </w:p>
    <w:p w14:paraId="181F6FD6" w14:textId="61AF103F" w:rsidR="00D94563" w:rsidRDefault="00D94563" w:rsidP="00D94563">
      <w:pPr>
        <w:pStyle w:val="Heading2"/>
        <w:rPr>
          <w:color w:val="000000"/>
        </w:rPr>
      </w:pPr>
      <w:bookmarkStart w:id="74" w:name="_Toc207106717"/>
      <w:r>
        <w:rPr>
          <w:color w:val="000000"/>
        </w:rPr>
        <w:t>4.</w:t>
      </w:r>
      <w:r w:rsidR="005D330B">
        <w:rPr>
          <w:color w:val="000000"/>
        </w:rPr>
        <w:t>4</w:t>
      </w:r>
      <w:r>
        <w:rPr>
          <w:color w:val="000000"/>
        </w:rPr>
        <w:t xml:space="preserve"> </w:t>
      </w:r>
      <w:r w:rsidR="005D330B">
        <w:rPr>
          <w:color w:val="000000"/>
        </w:rPr>
        <w:t>User interface</w:t>
      </w:r>
      <w:bookmarkEnd w:id="74"/>
    </w:p>
    <w:p w14:paraId="0467C83D" w14:textId="6DCE531C" w:rsidR="00604EBE" w:rsidRDefault="00604EBE" w:rsidP="005D330B">
      <w:r w:rsidRPr="00604EBE">
        <w:t xml:space="preserve">The user interface is a single-page form designed for fast scenario entry. Location is captured as latitude and longitude; date and time are provided by native controls with 24-hour input. </w:t>
      </w:r>
      <w:r w:rsidRPr="00604EBE">
        <w:lastRenderedPageBreak/>
        <w:t>Driver and vehicle attributes are exposed as select fields that emit integer codes, including −1 for Unknown. Client-side checks validate numeric ranges and required fields; server-side checks mirror these validations and surface clear messages. On submit, the application requests the hour-level weather for the chosen coordinates and time, constructs the fixed 28-feature row, loads the saved estimator and renders a class label with a probability and a descriptive risk band. The result panel records the timestamp used for the weather query and the units applied. The layout is responsive and keyboard-navigable. Figure 4.1 shows the blank form; Figure 4.2 shows a completed example with the prediction banner.</w:t>
      </w:r>
    </w:p>
    <w:p w14:paraId="20183B62" w14:textId="1733C802" w:rsidR="00604EBE" w:rsidRDefault="00604EBE" w:rsidP="00604EBE">
      <w:r w:rsidRPr="00604EBE">
        <w:rPr>
          <w:noProof/>
        </w:rPr>
        <w:drawing>
          <wp:inline distT="0" distB="0" distL="0" distR="0" wp14:anchorId="388CB2FE" wp14:editId="45025B87">
            <wp:extent cx="5733415" cy="3901440"/>
            <wp:effectExtent l="0" t="0" r="635" b="3810"/>
            <wp:docPr id="18392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975" name=""/>
                    <pic:cNvPicPr/>
                  </pic:nvPicPr>
                  <pic:blipFill>
                    <a:blip r:embed="rId18"/>
                    <a:stretch>
                      <a:fillRect/>
                    </a:stretch>
                  </pic:blipFill>
                  <pic:spPr>
                    <a:xfrm>
                      <a:off x="0" y="0"/>
                      <a:ext cx="5733415" cy="3901440"/>
                    </a:xfrm>
                    <a:prstGeom prst="rect">
                      <a:avLst/>
                    </a:prstGeom>
                  </pic:spPr>
                </pic:pic>
              </a:graphicData>
            </a:graphic>
          </wp:inline>
        </w:drawing>
      </w:r>
    </w:p>
    <w:p w14:paraId="178E070D" w14:textId="77777777" w:rsidR="00604EBE" w:rsidRDefault="00604EBE" w:rsidP="00604EBE">
      <w:pPr>
        <w:pStyle w:val="Heading5"/>
        <w:jc w:val="center"/>
      </w:pPr>
      <w:r>
        <w:lastRenderedPageBreak/>
        <w:t>Figure 4.1: Django scenario-scoring interface(blank form)</w:t>
      </w:r>
      <w:r w:rsidRPr="005A6F91">
        <w:t>.</w:t>
      </w:r>
    </w:p>
    <w:p w14:paraId="31DD9E8C" w14:textId="14EDF2E0" w:rsidR="005B2FFD" w:rsidRPr="005B2FFD" w:rsidRDefault="005B2FFD" w:rsidP="005B2FFD">
      <w:r w:rsidRPr="005B2FFD">
        <w:rPr>
          <w:noProof/>
        </w:rPr>
        <w:drawing>
          <wp:inline distT="0" distB="0" distL="0" distR="0" wp14:anchorId="078B2C75" wp14:editId="20FF5F78">
            <wp:extent cx="5733415" cy="2895600"/>
            <wp:effectExtent l="0" t="0" r="635" b="0"/>
            <wp:docPr id="2871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306" name=""/>
                    <pic:cNvPicPr/>
                  </pic:nvPicPr>
                  <pic:blipFill>
                    <a:blip r:embed="rId19"/>
                    <a:stretch>
                      <a:fillRect/>
                    </a:stretch>
                  </pic:blipFill>
                  <pic:spPr>
                    <a:xfrm>
                      <a:off x="0" y="0"/>
                      <a:ext cx="5733415" cy="2895600"/>
                    </a:xfrm>
                    <a:prstGeom prst="rect">
                      <a:avLst/>
                    </a:prstGeom>
                  </pic:spPr>
                </pic:pic>
              </a:graphicData>
            </a:graphic>
          </wp:inline>
        </w:drawing>
      </w:r>
    </w:p>
    <w:p w14:paraId="7E3021CF" w14:textId="77777777" w:rsidR="00604EBE" w:rsidRDefault="00604EBE" w:rsidP="00604EBE"/>
    <w:p w14:paraId="29BFB50D" w14:textId="75ABDD66" w:rsidR="00604EBE" w:rsidRDefault="00604EBE" w:rsidP="005B2FFD">
      <w:pPr>
        <w:pStyle w:val="Heading5"/>
        <w:jc w:val="center"/>
      </w:pPr>
      <w:r>
        <w:t>Figure 4.2: Django interface with completed inputs and prediction banner (class &amp; probability)</w:t>
      </w:r>
      <w:r w:rsidRPr="005A6F91">
        <w:t>.</w:t>
      </w:r>
    </w:p>
    <w:p w14:paraId="4750D237" w14:textId="1352431A" w:rsidR="005B2FFD" w:rsidRDefault="005B2FFD" w:rsidP="005B2FFD">
      <w:pPr>
        <w:pStyle w:val="Heading2"/>
        <w:rPr>
          <w:color w:val="000000"/>
        </w:rPr>
      </w:pPr>
      <w:bookmarkStart w:id="75" w:name="_Toc207106718"/>
      <w:r>
        <w:rPr>
          <w:color w:val="000000"/>
        </w:rPr>
        <w:t>4.5 Deployment &amp; run</w:t>
      </w:r>
      <w:bookmarkEnd w:id="75"/>
    </w:p>
    <w:p w14:paraId="4BCF1728" w14:textId="5899442C" w:rsidR="005B2FFD" w:rsidRDefault="005B2FFD" w:rsidP="005B2FFD">
      <w:r w:rsidRPr="005B2FFD">
        <w:t>Deployment targets a standard Python 3.x virtual environment. Dependencies are installed from requirements.txt, and the saved estimator file is placed at models/</w:t>
      </w:r>
      <w:proofErr w:type="spellStart"/>
      <w:r w:rsidRPr="005B2FFD">
        <w:t>accident_model.pkl</w:t>
      </w:r>
      <w:proofErr w:type="spellEnd"/>
      <w:r w:rsidRPr="005B2FFD">
        <w:t xml:space="preserve">. The database is unused beyond default Django metadata; a simple migrate initialises it. The service starts with python manage.py </w:t>
      </w:r>
      <w:proofErr w:type="spellStart"/>
      <w:r w:rsidRPr="005B2FFD">
        <w:t>runserver</w:t>
      </w:r>
      <w:proofErr w:type="spellEnd"/>
      <w:r w:rsidRPr="005B2FFD">
        <w:t xml:space="preserve"> 8000, after which the single page is served at the local host. No API keys are required for the Open-</w:t>
      </w:r>
      <w:proofErr w:type="spellStart"/>
      <w:r w:rsidRPr="005B2FFD">
        <w:t>Meteo</w:t>
      </w:r>
      <w:proofErr w:type="spellEnd"/>
      <w:r w:rsidRPr="005B2FFD">
        <w:t xml:space="preserve"> archive. For reproducibility, the model expects exactly the 28 columns in fixed order and uses −1 for Unknown. The application logs input validation errors and weather-request failures with timestamps. For production, the same code can be hosted behind a WSGI server with HTTPS and basic access control; no GPU is required.</w:t>
      </w:r>
    </w:p>
    <w:p w14:paraId="436604A9" w14:textId="097E5D44" w:rsidR="005B2FFD" w:rsidRDefault="005B2FFD" w:rsidP="005B2FFD">
      <w:pPr>
        <w:pStyle w:val="Heading2"/>
        <w:rPr>
          <w:color w:val="000000"/>
        </w:rPr>
      </w:pPr>
      <w:bookmarkStart w:id="76" w:name="_Toc207106719"/>
      <w:r>
        <w:rPr>
          <w:color w:val="000000"/>
        </w:rPr>
        <w:lastRenderedPageBreak/>
        <w:t>4.6 Runtime check &amp; limitations</w:t>
      </w:r>
      <w:bookmarkEnd w:id="76"/>
    </w:p>
    <w:p w14:paraId="7B41C230" w14:textId="56C56756" w:rsidR="005B2FFD" w:rsidRPr="005B2FFD" w:rsidRDefault="005B2FFD" w:rsidP="005B2FFD">
      <w:r w:rsidRPr="005B2FFD">
        <w:t>At run time the primary dependency is the weather archive; temporary network failures are surfaced as user-readable messages and leave the form state intact. The estimator assumes the 28-feature schema and pinned units; deviations in units or column order produce explicit errors. Probabilities are calibrated on validation folds but may drift under distribution shift; routine spot-checks against recent windows are recommended. The interface does not include a live map or SHAP explanations in the current release; these are kept out to minimise complexity and compute. Risk bands are descriptive rather than prescriptive and should not be used for enforcement. The approach relies on secondary, non-identifiable data, and outputs are aggregated at scenario level without storing personal information.</w:t>
      </w:r>
    </w:p>
    <w:p w14:paraId="4C212767" w14:textId="727DB095" w:rsidR="005B2FFD" w:rsidRDefault="005B2FFD" w:rsidP="005B2FFD">
      <w:pPr>
        <w:pStyle w:val="Heading2"/>
        <w:rPr>
          <w:color w:val="000000"/>
        </w:rPr>
      </w:pPr>
      <w:bookmarkStart w:id="77" w:name="_Toc207106720"/>
      <w:r>
        <w:rPr>
          <w:color w:val="000000"/>
        </w:rPr>
        <w:t>4.7 Chapter summary</w:t>
      </w:r>
      <w:bookmarkEnd w:id="77"/>
    </w:p>
    <w:p w14:paraId="343FEBA0" w14:textId="2FE92924" w:rsidR="005B2FFD" w:rsidRPr="005B2FFD" w:rsidRDefault="005B2FFD" w:rsidP="005B2FFD">
      <w:r w:rsidRPr="005B2FFD">
        <w:t>Chapter 4 documented the artefact: a single-page Django application that builds a fixed 28-feature row from user inputs and hour-level weather, loads a non-Pipeline estimator and returns a probability with a risk band. The architecture, loader and input mapping were designed to enforce train–serve consistency and to fail clearly on invalid inputs or network issues. Two interface screenshots illustrate the blank form and the resulting prediction banner. The chapter concludes the implementation and prepares for Chapter 5, which presents empirical results and analysis.</w:t>
      </w:r>
    </w:p>
    <w:p w14:paraId="3212050A" w14:textId="1DFDE95F" w:rsidR="00497E93" w:rsidRPr="00497E93" w:rsidRDefault="00497E93" w:rsidP="00497E93"/>
    <w:p w14:paraId="002B89E1" w14:textId="391DBD6D" w:rsidR="00D94563" w:rsidRPr="001D6775" w:rsidRDefault="00D94563" w:rsidP="00D94563"/>
    <w:p w14:paraId="60643366" w14:textId="77777777" w:rsidR="0045644E" w:rsidRDefault="0045644E" w:rsidP="0045644E"/>
    <w:p w14:paraId="010CEC19" w14:textId="7935335C" w:rsidR="0045644E" w:rsidRDefault="0045644E" w:rsidP="0045644E"/>
    <w:p w14:paraId="5C106AF3" w14:textId="77777777" w:rsidR="0045644E" w:rsidRPr="0045644E" w:rsidRDefault="0045644E" w:rsidP="0045644E"/>
    <w:p w14:paraId="04075E69" w14:textId="77777777" w:rsidR="006C7C97" w:rsidRPr="00D94563" w:rsidRDefault="006C7C97" w:rsidP="00D94563"/>
    <w:p w14:paraId="5243E815" w14:textId="25D7D684" w:rsidR="005131DB" w:rsidRDefault="005131DB" w:rsidP="00497E93"/>
    <w:p w14:paraId="122B5961" w14:textId="037E2D2B" w:rsidR="005131DB" w:rsidRDefault="00FF0023">
      <w:pPr>
        <w:pStyle w:val="Heading1"/>
      </w:pPr>
      <w:bookmarkStart w:id="78" w:name="_a7bibhl7t2l" w:colFirst="0" w:colLast="0"/>
      <w:bookmarkStart w:id="79" w:name="_Toc207106721"/>
      <w:bookmarkEnd w:id="78"/>
      <w:r>
        <w:t xml:space="preserve">CHAPTER </w:t>
      </w:r>
      <w:r w:rsidR="00497E93">
        <w:t>5</w:t>
      </w:r>
      <w:r>
        <w:t>: RESULTS AND FINDINGS</w:t>
      </w:r>
      <w:bookmarkEnd w:id="79"/>
    </w:p>
    <w:p w14:paraId="7F9285ED" w14:textId="7E5518B7" w:rsidR="006C7C97" w:rsidRDefault="006C7C97" w:rsidP="006C7C97">
      <w:pPr>
        <w:pStyle w:val="Heading2"/>
      </w:pPr>
      <w:bookmarkStart w:id="80" w:name="_Toc207106722"/>
      <w:r>
        <w:t>Overview</w:t>
      </w:r>
      <w:bookmarkEnd w:id="80"/>
    </w:p>
    <w:p w14:paraId="7C28D2C2" w14:textId="06BFFE90" w:rsidR="006C7C97" w:rsidRPr="006C7C97" w:rsidRDefault="006C7C97" w:rsidP="006C7C97">
      <w:r w:rsidRPr="006C7C97">
        <w:t>Chapter 5 reports the empirical results of the fused pipeline. It opens with exploratory patterns (top-20 correlation heatmap, PCA explained variance, and a PC1–PC2 scatter) to characterise structure. It then presents comparative model performance for five classifiers, using ROC-AUC, precision, recall and F1, with ROC curves, AUC bars and a representative confusion matrix. Generalisation checks report train–test gaps, out-of-fold versus test stability, and the impact of stricter regularisation. Explainability summarises model-native importance for the deployed 28-feature estimator. A short panel shows exploratory HDBSCAN versus the operational 100 m grouping for context. The chapter does not interpret causes; that synthesis is reserved for Chapter 6.</w:t>
      </w:r>
    </w:p>
    <w:p w14:paraId="2410995C" w14:textId="5B5AFDC7" w:rsidR="005131DB" w:rsidRDefault="001C478D">
      <w:pPr>
        <w:pStyle w:val="Heading2"/>
      </w:pPr>
      <w:bookmarkStart w:id="81" w:name="_ezh2j6jnofo5" w:colFirst="0" w:colLast="0"/>
      <w:bookmarkStart w:id="82" w:name="_Toc207106723"/>
      <w:bookmarkEnd w:id="81"/>
      <w:r>
        <w:t>5</w:t>
      </w:r>
      <w:r w:rsidR="00FF0023">
        <w:t xml:space="preserve">.1 </w:t>
      </w:r>
      <w:r w:rsidR="001D6775">
        <w:t>Exploratory patterns</w:t>
      </w:r>
      <w:bookmarkEnd w:id="82"/>
    </w:p>
    <w:p w14:paraId="53F045BE" w14:textId="5877CA17" w:rsidR="00FC7182" w:rsidRDefault="001D6775" w:rsidP="001D6775">
      <w:bookmarkStart w:id="83" w:name="_cqjsjulv0vfy" w:colFirst="0" w:colLast="0"/>
      <w:bookmarkEnd w:id="83"/>
      <w:r w:rsidRPr="001D6775">
        <w:t xml:space="preserve">Exploratory analysis shows mild clustering among meteorological variables and weak association between weather and driver/vehicle fields, consistent with a heterogeneous tabular problem. The top-20 correlation heatmap indicates related groups among pressure, humidity and temperature measures, while driver and temporal features remain largely independent. Principal component analysis explains less than </w:t>
      </w:r>
      <w:r>
        <w:t>1.5</w:t>
      </w:r>
      <w:r w:rsidRPr="001D6775">
        <w:t xml:space="preserve"> percent variance per component across the first ten components, and a PC1–PC2 scatter reveals substantial class overlap. Together, these patterns suggest that linear separability is limited and that non-linear ensembles are appropriate. The exploratory view also supports the modelling choice to encode categories as integer codes and to avoid aggressive dimensionality reduction. Figures 5.1–5.3 summarise the correlation </w:t>
      </w:r>
      <w:r w:rsidRPr="001D6775">
        <w:lastRenderedPageBreak/>
        <w:t>structure and PCA diagnostics used to guide the choice of models and regularisation</w:t>
      </w:r>
      <w:r w:rsidR="00B701F7" w:rsidRPr="00B701F7">
        <w:t xml:space="preserve"> (Zhao, Lin and He, 2022)</w:t>
      </w:r>
      <w:r w:rsidRPr="001D6775">
        <w:t>.</w:t>
      </w:r>
    </w:p>
    <w:p w14:paraId="4B6F043D" w14:textId="603D7299" w:rsidR="0045644E" w:rsidRDefault="0045644E" w:rsidP="001D6775">
      <w:r>
        <w:rPr>
          <w:noProof/>
        </w:rPr>
        <w:drawing>
          <wp:inline distT="0" distB="0" distL="0" distR="0" wp14:anchorId="3062371E" wp14:editId="7CEE80AC">
            <wp:extent cx="5733415" cy="3901440"/>
            <wp:effectExtent l="0" t="0" r="635" b="3810"/>
            <wp:docPr id="501836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901440"/>
                    </a:xfrm>
                    <a:prstGeom prst="rect">
                      <a:avLst/>
                    </a:prstGeom>
                    <a:noFill/>
                    <a:ln>
                      <a:noFill/>
                    </a:ln>
                  </pic:spPr>
                </pic:pic>
              </a:graphicData>
            </a:graphic>
          </wp:inline>
        </w:drawing>
      </w:r>
    </w:p>
    <w:p w14:paraId="2DE73E46" w14:textId="77777777" w:rsidR="0045644E" w:rsidRDefault="0045644E" w:rsidP="0045644E">
      <w:pPr>
        <w:pStyle w:val="Heading5"/>
        <w:jc w:val="center"/>
      </w:pPr>
      <w:r>
        <w:t>Figure 5.1: Top-20 feature correlation heatmap(EDA)</w:t>
      </w:r>
    </w:p>
    <w:p w14:paraId="658EBDD1" w14:textId="77777777" w:rsidR="0045644E" w:rsidRPr="0045644E" w:rsidRDefault="0045644E" w:rsidP="0045644E"/>
    <w:p w14:paraId="1A128CAC" w14:textId="54AB6000" w:rsidR="0045644E" w:rsidRDefault="0045644E" w:rsidP="0045644E">
      <w:r>
        <w:rPr>
          <w:noProof/>
        </w:rPr>
        <w:drawing>
          <wp:inline distT="0" distB="0" distL="0" distR="0" wp14:anchorId="4D8EBEB5" wp14:editId="48FDE713">
            <wp:extent cx="5394960" cy="2468880"/>
            <wp:effectExtent l="0" t="0" r="0" b="7620"/>
            <wp:docPr id="725429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14:paraId="457AEC3C" w14:textId="7536CE01" w:rsidR="0045644E" w:rsidRDefault="0045644E" w:rsidP="0045644E">
      <w:pPr>
        <w:pStyle w:val="Heading5"/>
        <w:jc w:val="center"/>
      </w:pPr>
      <w:r>
        <w:lastRenderedPageBreak/>
        <w:t>Figure 5.</w:t>
      </w:r>
      <w:r w:rsidR="002F0498">
        <w:t>2</w:t>
      </w:r>
      <w:r>
        <w:t>: Explained variance by principal component (PCA)</w:t>
      </w:r>
    </w:p>
    <w:p w14:paraId="2FFA6203" w14:textId="77777777" w:rsidR="0045644E" w:rsidRPr="0045644E" w:rsidRDefault="0045644E" w:rsidP="0045644E"/>
    <w:p w14:paraId="6BF99DAE" w14:textId="62230FE6" w:rsidR="0045644E" w:rsidRPr="0045644E" w:rsidRDefault="0045644E" w:rsidP="0045644E">
      <w:r>
        <w:rPr>
          <w:noProof/>
        </w:rPr>
        <w:drawing>
          <wp:inline distT="0" distB="0" distL="0" distR="0" wp14:anchorId="7625D5C6" wp14:editId="24870A5D">
            <wp:extent cx="4480560" cy="3566160"/>
            <wp:effectExtent l="0" t="0" r="0" b="0"/>
            <wp:docPr id="605527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560" cy="3566160"/>
                    </a:xfrm>
                    <a:prstGeom prst="rect">
                      <a:avLst/>
                    </a:prstGeom>
                    <a:noFill/>
                    <a:ln>
                      <a:noFill/>
                    </a:ln>
                  </pic:spPr>
                </pic:pic>
              </a:graphicData>
            </a:graphic>
          </wp:inline>
        </w:drawing>
      </w:r>
    </w:p>
    <w:p w14:paraId="2698702F" w14:textId="0FF097C7" w:rsidR="001D6775" w:rsidRDefault="0045644E" w:rsidP="0045644E">
      <w:pPr>
        <w:pStyle w:val="Heading5"/>
        <w:jc w:val="center"/>
      </w:pPr>
      <w:r>
        <w:t>Figure 5.</w:t>
      </w:r>
      <w:r w:rsidR="002F0498">
        <w:t>3</w:t>
      </w:r>
      <w:r>
        <w:t>: PCA scatter (PC1-PC2) coloured by class</w:t>
      </w:r>
    </w:p>
    <w:p w14:paraId="2157B019" w14:textId="622DFCAC" w:rsidR="005131DB" w:rsidRDefault="001C478D">
      <w:pPr>
        <w:pStyle w:val="Heading2"/>
      </w:pPr>
      <w:bookmarkStart w:id="84" w:name="_elxd9ci1lo0p" w:colFirst="0" w:colLast="0"/>
      <w:bookmarkStart w:id="85" w:name="_Toc207106724"/>
      <w:bookmarkEnd w:id="84"/>
      <w:r>
        <w:t>5</w:t>
      </w:r>
      <w:r w:rsidR="00FF0023">
        <w:t>.</w:t>
      </w:r>
      <w:r w:rsidR="0045644E">
        <w:t>2</w:t>
      </w:r>
      <w:r w:rsidR="00FF0023">
        <w:t xml:space="preserve"> </w:t>
      </w:r>
      <w:r w:rsidR="00FC7182">
        <w:t>Model Performance</w:t>
      </w:r>
      <w:bookmarkEnd w:id="85"/>
    </w:p>
    <w:p w14:paraId="23C20049" w14:textId="472A0088" w:rsidR="005131DB" w:rsidRDefault="00E467FF" w:rsidP="00E467FF">
      <w:r w:rsidRPr="00E467FF">
        <w:t xml:space="preserve">Comparative evaluation across five classifiers shows consistent gains from the fused weather–temporal–driver/vehicle schema. ROC curves indicate strong separation for boosted/forest models and weaker separation for the single tree. AUC ranks as follows: </w:t>
      </w:r>
      <w:proofErr w:type="spellStart"/>
      <w:r w:rsidRPr="00E467FF">
        <w:t>XGBoost</w:t>
      </w:r>
      <w:proofErr w:type="spellEnd"/>
      <w:r w:rsidRPr="00E467FF">
        <w:t xml:space="preserve"> 0.88</w:t>
      </w:r>
      <w:r w:rsidR="00ED7C96">
        <w:t>6</w:t>
      </w:r>
      <w:r w:rsidRPr="00E467FF">
        <w:t>, Random Forest 0.88</w:t>
      </w:r>
      <w:r w:rsidR="00ED7C96">
        <w:t>2</w:t>
      </w:r>
      <w:r w:rsidRPr="00E467FF">
        <w:t xml:space="preserve">, </w:t>
      </w:r>
      <w:proofErr w:type="spellStart"/>
      <w:r w:rsidRPr="00E467FF">
        <w:t>LightGBM</w:t>
      </w:r>
      <w:proofErr w:type="spellEnd"/>
      <w:r w:rsidRPr="00E467FF">
        <w:t xml:space="preserve"> 0.8</w:t>
      </w:r>
      <w:r w:rsidR="00ED7C96">
        <w:t>74</w:t>
      </w:r>
      <w:r w:rsidRPr="00E467FF">
        <w:t xml:space="preserve">, </w:t>
      </w:r>
      <w:proofErr w:type="spellStart"/>
      <w:r w:rsidRPr="00E467FF">
        <w:t>CatBoost</w:t>
      </w:r>
      <w:proofErr w:type="spellEnd"/>
      <w:r w:rsidRPr="00E467FF">
        <w:t xml:space="preserve"> 0.8</w:t>
      </w:r>
      <w:r w:rsidR="00ED7C96">
        <w:t>8</w:t>
      </w:r>
      <w:r w:rsidRPr="00E467FF">
        <w:t>, Decision Tree 0.72</w:t>
      </w:r>
      <w:r w:rsidR="00ED7C96">
        <w:t>3</w:t>
      </w:r>
      <w:r w:rsidR="00B701F7">
        <w:t xml:space="preserve"> </w:t>
      </w:r>
      <w:r w:rsidR="00B701F7" w:rsidRPr="00B701F7">
        <w:t>(Zhao, Lin and He, 2022)</w:t>
      </w:r>
      <w:r w:rsidRPr="00E467FF">
        <w:t xml:space="preserve">. Aggregate bars for accuracy, precision, recall and F1 reinforce this pattern: </w:t>
      </w:r>
      <w:proofErr w:type="spellStart"/>
      <w:r w:rsidRPr="00E467FF">
        <w:t>XGBoost</w:t>
      </w:r>
      <w:proofErr w:type="spellEnd"/>
      <w:r w:rsidRPr="00E467FF">
        <w:t xml:space="preserve"> attains the highest F1 (0.82</w:t>
      </w:r>
      <w:r w:rsidR="00ED7C96">
        <w:t>9</w:t>
      </w:r>
      <w:r w:rsidRPr="00E467FF">
        <w:t>)</w:t>
      </w:r>
      <w:r w:rsidR="00ED7C96">
        <w:t>,</w:t>
      </w:r>
      <w:r w:rsidR="00ED7C96" w:rsidRPr="00ED7C96">
        <w:t xml:space="preserve"> </w:t>
      </w:r>
      <w:r w:rsidR="00ED7C96" w:rsidRPr="00E467FF">
        <w:t>precision (0.78</w:t>
      </w:r>
      <w:r w:rsidR="00ED7C96">
        <w:t>9</w:t>
      </w:r>
      <w:r w:rsidR="00ED7C96" w:rsidRPr="00E467FF">
        <w:t>)</w:t>
      </w:r>
      <w:r w:rsidRPr="00E467FF">
        <w:t xml:space="preserve"> and accuracy (0.80</w:t>
      </w:r>
      <w:r w:rsidR="00ED7C96">
        <w:t>9</w:t>
      </w:r>
      <w:r w:rsidRPr="00E467FF">
        <w:t>); Random Forest yields the highest recall (0.88</w:t>
      </w:r>
      <w:r w:rsidR="00ED7C96">
        <w:t>2</w:t>
      </w:r>
      <w:r w:rsidRPr="00E467FF">
        <w:t>)</w:t>
      </w:r>
      <w:r w:rsidR="00ED7C96">
        <w:t xml:space="preserve">. </w:t>
      </w:r>
      <w:r w:rsidRPr="00E467FF">
        <w:t xml:space="preserve">A representative confusion matrix is shown for the chosen operating threshold, illustrating the reduction in false negatives delivered by boosted </w:t>
      </w:r>
      <w:r w:rsidRPr="00E467FF">
        <w:lastRenderedPageBreak/>
        <w:t xml:space="preserve">models relative to a single tree. Results are reported on a held-out test set, with stratified splits and consistent thresholding. </w:t>
      </w:r>
    </w:p>
    <w:p w14:paraId="7C2FD63A" w14:textId="77777777" w:rsidR="002F0498" w:rsidRDefault="002F0498" w:rsidP="00E467FF"/>
    <w:p w14:paraId="070707C6" w14:textId="5F11C0FA" w:rsidR="002F0498" w:rsidRDefault="00E467FF" w:rsidP="002F0498">
      <w:pPr>
        <w:pStyle w:val="Heading5"/>
        <w:jc w:val="center"/>
      </w:pPr>
      <w:r w:rsidRPr="00E467FF">
        <w:rPr>
          <w:noProof/>
        </w:rPr>
        <w:lastRenderedPageBreak/>
        <w:drawing>
          <wp:inline distT="0" distB="0" distL="0" distR="0" wp14:anchorId="114FE7B5" wp14:editId="12CAAE21">
            <wp:extent cx="5733415" cy="3657600"/>
            <wp:effectExtent l="0" t="0" r="635" b="0"/>
            <wp:docPr id="109838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86063" name=""/>
                    <pic:cNvPicPr/>
                  </pic:nvPicPr>
                  <pic:blipFill>
                    <a:blip r:embed="rId23"/>
                    <a:stretch>
                      <a:fillRect/>
                    </a:stretch>
                  </pic:blipFill>
                  <pic:spPr>
                    <a:xfrm>
                      <a:off x="0" y="0"/>
                      <a:ext cx="5733415" cy="3657600"/>
                    </a:xfrm>
                    <a:prstGeom prst="rect">
                      <a:avLst/>
                    </a:prstGeom>
                  </pic:spPr>
                </pic:pic>
              </a:graphicData>
            </a:graphic>
          </wp:inline>
        </w:drawing>
      </w:r>
      <w:r w:rsidR="002F0498" w:rsidRPr="002F0498">
        <w:t xml:space="preserve"> </w:t>
      </w:r>
      <w:r w:rsidR="002F0498">
        <w:t>Figure 5.4: ROC curves for five classifiers</w:t>
      </w:r>
      <w:r w:rsidR="002F0498" w:rsidRPr="002F0498">
        <w:rPr>
          <w:noProof/>
        </w:rPr>
        <w:t xml:space="preserve"> </w:t>
      </w:r>
      <w:r w:rsidR="002F0498">
        <w:rPr>
          <w:noProof/>
        </w:rPr>
        <w:drawing>
          <wp:inline distT="0" distB="0" distL="0" distR="0" wp14:anchorId="7694A306" wp14:editId="329FAE1F">
            <wp:extent cx="5733415" cy="4038600"/>
            <wp:effectExtent l="0" t="0" r="635" b="0"/>
            <wp:docPr id="1865241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038600"/>
                    </a:xfrm>
                    <a:prstGeom prst="rect">
                      <a:avLst/>
                    </a:prstGeom>
                    <a:noFill/>
                    <a:ln>
                      <a:noFill/>
                    </a:ln>
                  </pic:spPr>
                </pic:pic>
              </a:graphicData>
            </a:graphic>
          </wp:inline>
        </w:drawing>
      </w:r>
      <w:r w:rsidR="002F0498" w:rsidRPr="002F0498">
        <w:t xml:space="preserve"> </w:t>
      </w:r>
      <w:r w:rsidR="002F0498">
        <w:t>Figure 5.5: ROC curves for five classifiers</w:t>
      </w:r>
    </w:p>
    <w:p w14:paraId="765B9821" w14:textId="6A8BCFB7" w:rsidR="003815D6" w:rsidRDefault="003815D6" w:rsidP="003815D6">
      <w:pPr>
        <w:pStyle w:val="Heading5"/>
        <w:jc w:val="center"/>
      </w:pPr>
      <w:r>
        <w:rPr>
          <w:noProof/>
        </w:rPr>
        <w:lastRenderedPageBreak/>
        <w:drawing>
          <wp:inline distT="0" distB="0" distL="0" distR="0" wp14:anchorId="56D89DE1" wp14:editId="4F2DB0C1">
            <wp:extent cx="5387340" cy="3383280"/>
            <wp:effectExtent l="0" t="0" r="3810" b="7620"/>
            <wp:docPr id="731286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3383280"/>
                    </a:xfrm>
                    <a:prstGeom prst="rect">
                      <a:avLst/>
                    </a:prstGeom>
                    <a:noFill/>
                    <a:ln>
                      <a:noFill/>
                    </a:ln>
                  </pic:spPr>
                </pic:pic>
              </a:graphicData>
            </a:graphic>
          </wp:inline>
        </w:drawing>
      </w:r>
      <w:r w:rsidRPr="003815D6">
        <w:t xml:space="preserve"> </w:t>
      </w:r>
      <w:r>
        <w:t>Figure 5.6: AUC by model (bar chart)</w:t>
      </w:r>
      <w:r w:rsidRPr="003815D6">
        <w:rPr>
          <w:noProof/>
        </w:rPr>
        <w:t xml:space="preserve"> </w:t>
      </w:r>
      <w:r>
        <w:rPr>
          <w:noProof/>
        </w:rPr>
        <w:drawing>
          <wp:inline distT="0" distB="0" distL="0" distR="0" wp14:anchorId="0C5E0354" wp14:editId="0DB26989">
            <wp:extent cx="5387340" cy="3383280"/>
            <wp:effectExtent l="0" t="0" r="3810" b="7620"/>
            <wp:docPr id="108100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7340" cy="3383280"/>
                    </a:xfrm>
                    <a:prstGeom prst="rect">
                      <a:avLst/>
                    </a:prstGeom>
                    <a:noFill/>
                    <a:ln>
                      <a:noFill/>
                    </a:ln>
                  </pic:spPr>
                </pic:pic>
              </a:graphicData>
            </a:graphic>
          </wp:inline>
        </w:drawing>
      </w:r>
      <w:r w:rsidRPr="003815D6">
        <w:t xml:space="preserve"> </w:t>
      </w:r>
      <w:r>
        <w:t>Figure 5.7: Accuracy by model</w:t>
      </w:r>
    </w:p>
    <w:p w14:paraId="5F1674FE" w14:textId="5A2394A3" w:rsidR="003815D6" w:rsidRDefault="003815D6" w:rsidP="003815D6">
      <w:pPr>
        <w:pStyle w:val="Heading5"/>
        <w:jc w:val="center"/>
      </w:pPr>
      <w:r>
        <w:rPr>
          <w:noProof/>
        </w:rPr>
        <w:lastRenderedPageBreak/>
        <w:drawing>
          <wp:inline distT="0" distB="0" distL="0" distR="0" wp14:anchorId="7C98E2D6" wp14:editId="10431432">
            <wp:extent cx="5387340" cy="3383280"/>
            <wp:effectExtent l="0" t="0" r="3810" b="7620"/>
            <wp:docPr id="496948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7340" cy="3383280"/>
                    </a:xfrm>
                    <a:prstGeom prst="rect">
                      <a:avLst/>
                    </a:prstGeom>
                    <a:noFill/>
                    <a:ln>
                      <a:noFill/>
                    </a:ln>
                  </pic:spPr>
                </pic:pic>
              </a:graphicData>
            </a:graphic>
          </wp:inline>
        </w:drawing>
      </w:r>
      <w:r w:rsidRPr="003815D6">
        <w:t xml:space="preserve"> </w:t>
      </w:r>
      <w:r>
        <w:t>Figure 5.8: Precision by model</w:t>
      </w:r>
      <w:r w:rsidRPr="003815D6">
        <w:rPr>
          <w:noProof/>
        </w:rPr>
        <w:t xml:space="preserve"> </w:t>
      </w:r>
      <w:r>
        <w:rPr>
          <w:noProof/>
        </w:rPr>
        <w:drawing>
          <wp:inline distT="0" distB="0" distL="0" distR="0" wp14:anchorId="766E53FA" wp14:editId="019895DC">
            <wp:extent cx="5387340" cy="3383280"/>
            <wp:effectExtent l="0" t="0" r="3810" b="7620"/>
            <wp:docPr id="1050281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3383280"/>
                    </a:xfrm>
                    <a:prstGeom prst="rect">
                      <a:avLst/>
                    </a:prstGeom>
                    <a:noFill/>
                    <a:ln>
                      <a:noFill/>
                    </a:ln>
                  </pic:spPr>
                </pic:pic>
              </a:graphicData>
            </a:graphic>
          </wp:inline>
        </w:drawing>
      </w:r>
      <w:r w:rsidRPr="003815D6">
        <w:t xml:space="preserve"> </w:t>
      </w:r>
      <w:r>
        <w:t>Figure 5.9: Recall by model</w:t>
      </w:r>
    </w:p>
    <w:p w14:paraId="11EFD703" w14:textId="13EE0296" w:rsidR="003815D6" w:rsidRDefault="003815D6" w:rsidP="003815D6">
      <w:pPr>
        <w:pStyle w:val="Heading5"/>
        <w:jc w:val="center"/>
        <w:rPr>
          <w:noProof/>
        </w:rPr>
      </w:pPr>
      <w:r>
        <w:rPr>
          <w:noProof/>
        </w:rPr>
        <w:lastRenderedPageBreak/>
        <w:drawing>
          <wp:inline distT="0" distB="0" distL="0" distR="0" wp14:anchorId="7139FF89" wp14:editId="590D31DD">
            <wp:extent cx="5387340" cy="3383280"/>
            <wp:effectExtent l="0" t="0" r="3810" b="7620"/>
            <wp:docPr id="1489335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340" cy="3383280"/>
                    </a:xfrm>
                    <a:prstGeom prst="rect">
                      <a:avLst/>
                    </a:prstGeom>
                    <a:noFill/>
                    <a:ln>
                      <a:noFill/>
                    </a:ln>
                  </pic:spPr>
                </pic:pic>
              </a:graphicData>
            </a:graphic>
          </wp:inline>
        </w:drawing>
      </w:r>
      <w:r w:rsidRPr="003815D6">
        <w:t xml:space="preserve"> </w:t>
      </w:r>
      <w:r>
        <w:t>Figure 5.10: F1 score by model</w:t>
      </w:r>
      <w:r w:rsidRPr="003815D6">
        <w:rPr>
          <w:noProof/>
        </w:rPr>
        <w:t xml:space="preserve"> </w:t>
      </w:r>
      <w:r>
        <w:rPr>
          <w:noProof/>
        </w:rPr>
        <w:drawing>
          <wp:inline distT="0" distB="0" distL="0" distR="0" wp14:anchorId="311A3546" wp14:editId="557A8802">
            <wp:extent cx="4709160" cy="3947160"/>
            <wp:effectExtent l="0" t="0" r="0" b="0"/>
            <wp:docPr id="1896879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160" cy="3947160"/>
                    </a:xfrm>
                    <a:prstGeom prst="rect">
                      <a:avLst/>
                    </a:prstGeom>
                    <a:noFill/>
                    <a:ln>
                      <a:noFill/>
                    </a:ln>
                  </pic:spPr>
                </pic:pic>
              </a:graphicData>
            </a:graphic>
          </wp:inline>
        </w:drawing>
      </w:r>
    </w:p>
    <w:p w14:paraId="37E94F3F" w14:textId="77777777" w:rsidR="00EC7E33" w:rsidRDefault="003815D6" w:rsidP="00EC7E33">
      <w:pPr>
        <w:pStyle w:val="Heading5"/>
        <w:jc w:val="center"/>
      </w:pPr>
      <w:r>
        <w:t>Figure 5.11: Confusion matrix (</w:t>
      </w:r>
      <w:proofErr w:type="spellStart"/>
      <w:r>
        <w:t>XGBoost</w:t>
      </w:r>
      <w:proofErr w:type="spellEnd"/>
      <w:r>
        <w:t>)</w:t>
      </w:r>
    </w:p>
    <w:p w14:paraId="1E8D45D5" w14:textId="3C199055" w:rsidR="00EC7E33" w:rsidRPr="00EC7E33" w:rsidRDefault="00EC7E33" w:rsidP="00DB69B6">
      <w:pPr>
        <w:pStyle w:val="Heading5"/>
        <w:jc w:val="center"/>
      </w:pPr>
      <w:r>
        <w:lastRenderedPageBreak/>
        <w:t xml:space="preserve">Table </w:t>
      </w:r>
      <w:r w:rsidR="00DB69B6">
        <w:t>3</w:t>
      </w:r>
      <w:r>
        <w:t xml:space="preserve">: </w:t>
      </w:r>
      <w:r w:rsidR="00DB69B6">
        <w:t>Test-set metrics by model (AUC, Accuracy, Precision, Recall, F1)</w:t>
      </w:r>
      <w:r>
        <w:t>.</w:t>
      </w:r>
    </w:p>
    <w:tbl>
      <w:tblPr>
        <w:tblStyle w:val="TableGrid"/>
        <w:tblW w:w="0" w:type="auto"/>
        <w:tblLook w:val="04A0" w:firstRow="1" w:lastRow="0" w:firstColumn="1" w:lastColumn="0" w:noHBand="0" w:noVBand="1"/>
      </w:tblPr>
      <w:tblGrid>
        <w:gridCol w:w="1503"/>
        <w:gridCol w:w="1503"/>
        <w:gridCol w:w="1503"/>
        <w:gridCol w:w="1503"/>
        <w:gridCol w:w="1503"/>
        <w:gridCol w:w="1504"/>
      </w:tblGrid>
      <w:tr w:rsidR="00EC7E33" w14:paraId="3F33F8A4" w14:textId="77777777" w:rsidTr="00EC7E33">
        <w:tc>
          <w:tcPr>
            <w:tcW w:w="1503" w:type="dxa"/>
          </w:tcPr>
          <w:p w14:paraId="2781E636" w14:textId="3C598A29" w:rsidR="00EC7E33" w:rsidRDefault="00EC7E33" w:rsidP="00EC7E33">
            <w:pPr>
              <w:pStyle w:val="Heading5"/>
              <w:jc w:val="center"/>
            </w:pPr>
            <w:r>
              <w:t>Model</w:t>
            </w:r>
          </w:p>
        </w:tc>
        <w:tc>
          <w:tcPr>
            <w:tcW w:w="1503" w:type="dxa"/>
          </w:tcPr>
          <w:p w14:paraId="3D695E43" w14:textId="3BBDC004" w:rsidR="00EC7E33" w:rsidRDefault="00EC7E33" w:rsidP="00EC7E33">
            <w:pPr>
              <w:pStyle w:val="Heading5"/>
              <w:jc w:val="center"/>
            </w:pPr>
            <w:r>
              <w:t>Accuracy</w:t>
            </w:r>
          </w:p>
        </w:tc>
        <w:tc>
          <w:tcPr>
            <w:tcW w:w="1503" w:type="dxa"/>
          </w:tcPr>
          <w:p w14:paraId="0E521678" w14:textId="0FD3FDA8" w:rsidR="00EC7E33" w:rsidRDefault="00EC7E33" w:rsidP="00EC7E33">
            <w:pPr>
              <w:pStyle w:val="Heading5"/>
              <w:jc w:val="center"/>
            </w:pPr>
            <w:r>
              <w:t>Precision</w:t>
            </w:r>
          </w:p>
        </w:tc>
        <w:tc>
          <w:tcPr>
            <w:tcW w:w="1503" w:type="dxa"/>
          </w:tcPr>
          <w:p w14:paraId="7E34C32B" w14:textId="37304557" w:rsidR="00EC7E33" w:rsidRDefault="00EC7E33" w:rsidP="00EC7E33">
            <w:pPr>
              <w:pStyle w:val="Heading5"/>
              <w:jc w:val="center"/>
            </w:pPr>
            <w:r>
              <w:t>Recall</w:t>
            </w:r>
          </w:p>
        </w:tc>
        <w:tc>
          <w:tcPr>
            <w:tcW w:w="1503" w:type="dxa"/>
          </w:tcPr>
          <w:p w14:paraId="4930570F" w14:textId="745B3FE1" w:rsidR="00EC7E33" w:rsidRDefault="00EC7E33" w:rsidP="00EC7E33">
            <w:pPr>
              <w:pStyle w:val="Heading5"/>
              <w:jc w:val="center"/>
            </w:pPr>
            <w:r>
              <w:t>F1 score</w:t>
            </w:r>
          </w:p>
        </w:tc>
        <w:tc>
          <w:tcPr>
            <w:tcW w:w="1504" w:type="dxa"/>
          </w:tcPr>
          <w:p w14:paraId="5E88BFD3" w14:textId="685E9860" w:rsidR="00EC7E33" w:rsidRDefault="00EC7E33" w:rsidP="00EC7E33">
            <w:pPr>
              <w:pStyle w:val="Heading5"/>
              <w:jc w:val="center"/>
            </w:pPr>
            <w:r>
              <w:t>AUC</w:t>
            </w:r>
          </w:p>
        </w:tc>
      </w:tr>
      <w:tr w:rsidR="00EC7E33" w14:paraId="05BED3D5" w14:textId="77777777" w:rsidTr="00EC7E33">
        <w:trPr>
          <w:trHeight w:val="543"/>
        </w:trPr>
        <w:tc>
          <w:tcPr>
            <w:tcW w:w="1503" w:type="dxa"/>
          </w:tcPr>
          <w:p w14:paraId="47D67023" w14:textId="5340F838" w:rsidR="00EC7E33" w:rsidRDefault="00EC7E33" w:rsidP="00EC7E33">
            <w:pPr>
              <w:pStyle w:val="Heading5"/>
              <w:jc w:val="center"/>
            </w:pPr>
            <w:proofErr w:type="spellStart"/>
            <w:r>
              <w:t>XGBoost</w:t>
            </w:r>
            <w:proofErr w:type="spellEnd"/>
          </w:p>
        </w:tc>
        <w:tc>
          <w:tcPr>
            <w:tcW w:w="1503" w:type="dxa"/>
          </w:tcPr>
          <w:p w14:paraId="0898D046" w14:textId="1675F228" w:rsidR="00EC7E33" w:rsidRDefault="00EC7E33" w:rsidP="00EC7E33">
            <w:pPr>
              <w:pStyle w:val="Heading5"/>
              <w:jc w:val="center"/>
            </w:pPr>
            <w:r>
              <w:t>0.809</w:t>
            </w:r>
          </w:p>
        </w:tc>
        <w:tc>
          <w:tcPr>
            <w:tcW w:w="1503" w:type="dxa"/>
          </w:tcPr>
          <w:p w14:paraId="697AD3EF" w14:textId="23A408F1" w:rsidR="00EC7E33" w:rsidRDefault="00EC7E33" w:rsidP="00EC7E33">
            <w:pPr>
              <w:pStyle w:val="Heading5"/>
              <w:jc w:val="center"/>
            </w:pPr>
            <w:r>
              <w:t>0.789</w:t>
            </w:r>
          </w:p>
        </w:tc>
        <w:tc>
          <w:tcPr>
            <w:tcW w:w="1503" w:type="dxa"/>
          </w:tcPr>
          <w:p w14:paraId="2821751B" w14:textId="37690AC2" w:rsidR="00EC7E33" w:rsidRDefault="00EC7E33" w:rsidP="00EC7E33">
            <w:pPr>
              <w:pStyle w:val="Heading5"/>
              <w:jc w:val="center"/>
            </w:pPr>
            <w:r>
              <w:t>0.873</w:t>
            </w:r>
          </w:p>
        </w:tc>
        <w:tc>
          <w:tcPr>
            <w:tcW w:w="1503" w:type="dxa"/>
          </w:tcPr>
          <w:p w14:paraId="26965B43" w14:textId="1965BC6B" w:rsidR="00EC7E33" w:rsidRDefault="00EC7E33" w:rsidP="00EC7E33">
            <w:pPr>
              <w:pStyle w:val="Heading5"/>
              <w:jc w:val="center"/>
            </w:pPr>
            <w:r>
              <w:t>0.829</w:t>
            </w:r>
          </w:p>
        </w:tc>
        <w:tc>
          <w:tcPr>
            <w:tcW w:w="1504" w:type="dxa"/>
          </w:tcPr>
          <w:p w14:paraId="7137D3A2" w14:textId="1FA23817" w:rsidR="00EC7E33" w:rsidRDefault="00EC7E33" w:rsidP="00EC7E33">
            <w:pPr>
              <w:pStyle w:val="Heading5"/>
              <w:jc w:val="center"/>
            </w:pPr>
            <w:r>
              <w:t>0.886</w:t>
            </w:r>
          </w:p>
        </w:tc>
      </w:tr>
      <w:tr w:rsidR="00EC7E33" w14:paraId="6202ABD3" w14:textId="77777777" w:rsidTr="00EC7E33">
        <w:tc>
          <w:tcPr>
            <w:tcW w:w="1503" w:type="dxa"/>
          </w:tcPr>
          <w:p w14:paraId="04D14E1A" w14:textId="4DE19CC4" w:rsidR="00EC7E33" w:rsidRDefault="00EC7E33" w:rsidP="00EC7E33">
            <w:pPr>
              <w:pStyle w:val="Heading5"/>
              <w:jc w:val="center"/>
            </w:pPr>
            <w:r>
              <w:t>Random Forest</w:t>
            </w:r>
          </w:p>
        </w:tc>
        <w:tc>
          <w:tcPr>
            <w:tcW w:w="1503" w:type="dxa"/>
          </w:tcPr>
          <w:p w14:paraId="6CADE601" w14:textId="05360372" w:rsidR="00EC7E33" w:rsidRDefault="00EC7E33" w:rsidP="00EC7E33">
            <w:pPr>
              <w:pStyle w:val="Heading5"/>
              <w:jc w:val="center"/>
            </w:pPr>
            <w:r>
              <w:t>0.796</w:t>
            </w:r>
          </w:p>
        </w:tc>
        <w:tc>
          <w:tcPr>
            <w:tcW w:w="1503" w:type="dxa"/>
          </w:tcPr>
          <w:p w14:paraId="665D94CB" w14:textId="0C3A5A71" w:rsidR="00EC7E33" w:rsidRDefault="00EC7E33" w:rsidP="00EC7E33">
            <w:pPr>
              <w:pStyle w:val="Heading5"/>
              <w:jc w:val="center"/>
            </w:pPr>
            <w:r>
              <w:t>0.768</w:t>
            </w:r>
          </w:p>
        </w:tc>
        <w:tc>
          <w:tcPr>
            <w:tcW w:w="1503" w:type="dxa"/>
          </w:tcPr>
          <w:p w14:paraId="2F222742" w14:textId="6D7F1054" w:rsidR="00EC7E33" w:rsidRDefault="00EC7E33" w:rsidP="00EC7E33">
            <w:pPr>
              <w:pStyle w:val="Heading5"/>
              <w:jc w:val="center"/>
            </w:pPr>
            <w:r>
              <w:t>0.882</w:t>
            </w:r>
          </w:p>
        </w:tc>
        <w:tc>
          <w:tcPr>
            <w:tcW w:w="1503" w:type="dxa"/>
          </w:tcPr>
          <w:p w14:paraId="4C48DDF3" w14:textId="08AAE851" w:rsidR="00EC7E33" w:rsidRDefault="00EC7E33" w:rsidP="00EC7E33">
            <w:pPr>
              <w:pStyle w:val="Heading5"/>
              <w:jc w:val="center"/>
            </w:pPr>
            <w:r>
              <w:t>0.821</w:t>
            </w:r>
          </w:p>
        </w:tc>
        <w:tc>
          <w:tcPr>
            <w:tcW w:w="1504" w:type="dxa"/>
          </w:tcPr>
          <w:p w14:paraId="22779E5A" w14:textId="522B4271" w:rsidR="00EC7E33" w:rsidRDefault="00EC7E33" w:rsidP="00EC7E33">
            <w:pPr>
              <w:pStyle w:val="Heading5"/>
              <w:jc w:val="center"/>
            </w:pPr>
            <w:r>
              <w:t>0.882</w:t>
            </w:r>
          </w:p>
        </w:tc>
      </w:tr>
      <w:tr w:rsidR="00EC7E33" w14:paraId="0F3049F2" w14:textId="77777777" w:rsidTr="00EC7E33">
        <w:trPr>
          <w:trHeight w:val="559"/>
        </w:trPr>
        <w:tc>
          <w:tcPr>
            <w:tcW w:w="1503" w:type="dxa"/>
          </w:tcPr>
          <w:p w14:paraId="1B86A249" w14:textId="5504758A" w:rsidR="00EC7E33" w:rsidRDefault="00EC7E33" w:rsidP="00EC7E33">
            <w:pPr>
              <w:pStyle w:val="Heading5"/>
              <w:jc w:val="center"/>
            </w:pPr>
            <w:proofErr w:type="spellStart"/>
            <w:r>
              <w:t>CatBoost</w:t>
            </w:r>
            <w:proofErr w:type="spellEnd"/>
          </w:p>
        </w:tc>
        <w:tc>
          <w:tcPr>
            <w:tcW w:w="1503" w:type="dxa"/>
          </w:tcPr>
          <w:p w14:paraId="170C7BD3" w14:textId="5259E172" w:rsidR="00EC7E33" w:rsidRDefault="00EC7E33" w:rsidP="00EC7E33">
            <w:pPr>
              <w:pStyle w:val="Heading5"/>
              <w:jc w:val="center"/>
            </w:pPr>
            <w:r>
              <w:t>0.794</w:t>
            </w:r>
          </w:p>
        </w:tc>
        <w:tc>
          <w:tcPr>
            <w:tcW w:w="1503" w:type="dxa"/>
          </w:tcPr>
          <w:p w14:paraId="54F7150F" w14:textId="61EE7CD0" w:rsidR="00EC7E33" w:rsidRDefault="00EC7E33" w:rsidP="00EC7E33">
            <w:pPr>
              <w:pStyle w:val="Heading5"/>
              <w:jc w:val="center"/>
            </w:pPr>
            <w:r>
              <w:t>0.773</w:t>
            </w:r>
          </w:p>
        </w:tc>
        <w:tc>
          <w:tcPr>
            <w:tcW w:w="1503" w:type="dxa"/>
          </w:tcPr>
          <w:p w14:paraId="25EFBE43" w14:textId="2F71553B" w:rsidR="00EC7E33" w:rsidRDefault="00EC7E33" w:rsidP="00EC7E33">
            <w:pPr>
              <w:pStyle w:val="Heading5"/>
              <w:jc w:val="center"/>
            </w:pPr>
            <w:r>
              <w:t>0.867</w:t>
            </w:r>
          </w:p>
        </w:tc>
        <w:tc>
          <w:tcPr>
            <w:tcW w:w="1503" w:type="dxa"/>
          </w:tcPr>
          <w:p w14:paraId="7962D3B2" w14:textId="41262DF2" w:rsidR="00EC7E33" w:rsidRDefault="00EC7E33" w:rsidP="00EC7E33">
            <w:pPr>
              <w:pStyle w:val="Heading5"/>
              <w:jc w:val="center"/>
            </w:pPr>
            <w:r>
              <w:t>0.814</w:t>
            </w:r>
          </w:p>
        </w:tc>
        <w:tc>
          <w:tcPr>
            <w:tcW w:w="1504" w:type="dxa"/>
          </w:tcPr>
          <w:p w14:paraId="5F605F2E" w14:textId="4B46F22F" w:rsidR="00EC7E33" w:rsidRDefault="00EC7E33" w:rsidP="00EC7E33">
            <w:pPr>
              <w:pStyle w:val="Heading5"/>
              <w:jc w:val="center"/>
            </w:pPr>
            <w:r>
              <w:t>0.880</w:t>
            </w:r>
          </w:p>
        </w:tc>
      </w:tr>
      <w:tr w:rsidR="00EC7E33" w14:paraId="2F7BB85C" w14:textId="77777777" w:rsidTr="00EC7E33">
        <w:trPr>
          <w:trHeight w:val="567"/>
        </w:trPr>
        <w:tc>
          <w:tcPr>
            <w:tcW w:w="1503" w:type="dxa"/>
          </w:tcPr>
          <w:p w14:paraId="4A918169" w14:textId="0E0A1A12" w:rsidR="00EC7E33" w:rsidRDefault="00EC7E33" w:rsidP="00EC7E33">
            <w:pPr>
              <w:pStyle w:val="Heading5"/>
              <w:jc w:val="center"/>
            </w:pPr>
            <w:proofErr w:type="spellStart"/>
            <w:r>
              <w:t>LightGBM</w:t>
            </w:r>
            <w:proofErr w:type="spellEnd"/>
          </w:p>
        </w:tc>
        <w:tc>
          <w:tcPr>
            <w:tcW w:w="1503" w:type="dxa"/>
          </w:tcPr>
          <w:p w14:paraId="4B1E7156" w14:textId="56977EB5" w:rsidR="00EC7E33" w:rsidRDefault="00EC7E33" w:rsidP="00EC7E33">
            <w:pPr>
              <w:pStyle w:val="Heading5"/>
              <w:jc w:val="center"/>
            </w:pPr>
            <w:r>
              <w:t>0.792</w:t>
            </w:r>
          </w:p>
        </w:tc>
        <w:tc>
          <w:tcPr>
            <w:tcW w:w="1503" w:type="dxa"/>
          </w:tcPr>
          <w:p w14:paraId="69EEC210" w14:textId="46BCA47A" w:rsidR="00EC7E33" w:rsidRDefault="00EC7E33" w:rsidP="00EC7E33">
            <w:pPr>
              <w:pStyle w:val="Heading5"/>
              <w:jc w:val="center"/>
            </w:pPr>
            <w:r>
              <w:t>0.777</w:t>
            </w:r>
          </w:p>
        </w:tc>
        <w:tc>
          <w:tcPr>
            <w:tcW w:w="1503" w:type="dxa"/>
          </w:tcPr>
          <w:p w14:paraId="0797C724" w14:textId="0A40D9AF" w:rsidR="00EC7E33" w:rsidRDefault="00EC7E33" w:rsidP="00EC7E33">
            <w:pPr>
              <w:pStyle w:val="Heading5"/>
              <w:jc w:val="center"/>
            </w:pPr>
            <w:r>
              <w:t>0.854</w:t>
            </w:r>
          </w:p>
        </w:tc>
        <w:tc>
          <w:tcPr>
            <w:tcW w:w="1503" w:type="dxa"/>
          </w:tcPr>
          <w:p w14:paraId="64BF760F" w14:textId="17214CE7" w:rsidR="00EC7E33" w:rsidRDefault="00EC7E33" w:rsidP="00EC7E33">
            <w:pPr>
              <w:pStyle w:val="Heading5"/>
              <w:jc w:val="center"/>
            </w:pPr>
            <w:r>
              <w:t>0.814</w:t>
            </w:r>
          </w:p>
        </w:tc>
        <w:tc>
          <w:tcPr>
            <w:tcW w:w="1504" w:type="dxa"/>
          </w:tcPr>
          <w:p w14:paraId="20211051" w14:textId="44A7CE96" w:rsidR="00EC7E33" w:rsidRDefault="00EC7E33" w:rsidP="00EC7E33">
            <w:pPr>
              <w:pStyle w:val="Heading5"/>
              <w:jc w:val="center"/>
            </w:pPr>
            <w:r>
              <w:t>0.874</w:t>
            </w:r>
          </w:p>
        </w:tc>
      </w:tr>
      <w:tr w:rsidR="00EC7E33" w14:paraId="2B5A8A71" w14:textId="77777777" w:rsidTr="00EC7E33">
        <w:tc>
          <w:tcPr>
            <w:tcW w:w="1503" w:type="dxa"/>
          </w:tcPr>
          <w:p w14:paraId="385C7F75" w14:textId="0CFD9F35" w:rsidR="00EC7E33" w:rsidRDefault="00EC7E33" w:rsidP="00EC7E33">
            <w:pPr>
              <w:pStyle w:val="Heading5"/>
              <w:jc w:val="center"/>
            </w:pPr>
            <w:r>
              <w:t>Decision Tree</w:t>
            </w:r>
          </w:p>
        </w:tc>
        <w:tc>
          <w:tcPr>
            <w:tcW w:w="1503" w:type="dxa"/>
          </w:tcPr>
          <w:p w14:paraId="4F9283C5" w14:textId="34A57771" w:rsidR="00EC7E33" w:rsidRDefault="00EC7E33" w:rsidP="00EC7E33">
            <w:pPr>
              <w:pStyle w:val="Heading5"/>
              <w:jc w:val="center"/>
            </w:pPr>
            <w:r>
              <w:t>0.707</w:t>
            </w:r>
          </w:p>
        </w:tc>
        <w:tc>
          <w:tcPr>
            <w:tcW w:w="1503" w:type="dxa"/>
          </w:tcPr>
          <w:p w14:paraId="42D5F55B" w14:textId="22265442" w:rsidR="00EC7E33" w:rsidRDefault="00EC7E33" w:rsidP="00EC7E33">
            <w:pPr>
              <w:pStyle w:val="Heading5"/>
              <w:jc w:val="center"/>
            </w:pPr>
            <w:r>
              <w:t>0.712</w:t>
            </w:r>
          </w:p>
        </w:tc>
        <w:tc>
          <w:tcPr>
            <w:tcW w:w="1503" w:type="dxa"/>
          </w:tcPr>
          <w:p w14:paraId="25328744" w14:textId="008D03AE" w:rsidR="00EC7E33" w:rsidRDefault="00EC7E33" w:rsidP="00EC7E33">
            <w:pPr>
              <w:pStyle w:val="Heading5"/>
              <w:jc w:val="center"/>
            </w:pPr>
            <w:r>
              <w:t>0.755</w:t>
            </w:r>
          </w:p>
        </w:tc>
        <w:tc>
          <w:tcPr>
            <w:tcW w:w="1503" w:type="dxa"/>
          </w:tcPr>
          <w:p w14:paraId="1E7C0210" w14:textId="7DBFE212" w:rsidR="00EC7E33" w:rsidRDefault="00EC7E33" w:rsidP="00EC7E33">
            <w:pPr>
              <w:pStyle w:val="Heading5"/>
              <w:jc w:val="center"/>
            </w:pPr>
            <w:r>
              <w:t>0.733</w:t>
            </w:r>
          </w:p>
        </w:tc>
        <w:tc>
          <w:tcPr>
            <w:tcW w:w="1504" w:type="dxa"/>
          </w:tcPr>
          <w:p w14:paraId="1667E8CC" w14:textId="7DA7A7B9" w:rsidR="00EC7E33" w:rsidRDefault="00EC7E33" w:rsidP="00EC7E33">
            <w:pPr>
              <w:pStyle w:val="Heading5"/>
              <w:jc w:val="center"/>
            </w:pPr>
            <w:r>
              <w:t>0.723</w:t>
            </w:r>
          </w:p>
        </w:tc>
      </w:tr>
    </w:tbl>
    <w:p w14:paraId="1C5448AD" w14:textId="77777777" w:rsidR="00E467FF" w:rsidRDefault="00E467FF" w:rsidP="00E467FF"/>
    <w:p w14:paraId="4C1F490E" w14:textId="682604BE" w:rsidR="005131DB" w:rsidRDefault="001C478D">
      <w:pPr>
        <w:pStyle w:val="Heading2"/>
      </w:pPr>
      <w:bookmarkStart w:id="86" w:name="_1sd31dtmmuwo" w:colFirst="0" w:colLast="0"/>
      <w:bookmarkStart w:id="87" w:name="_Toc207106725"/>
      <w:bookmarkEnd w:id="86"/>
      <w:r>
        <w:t>5</w:t>
      </w:r>
      <w:r w:rsidR="00FF0023">
        <w:t>.</w:t>
      </w:r>
      <w:r w:rsidR="00DB69B6">
        <w:t>3</w:t>
      </w:r>
      <w:r w:rsidR="00FF0023">
        <w:t xml:space="preserve"> </w:t>
      </w:r>
      <w:r w:rsidR="00DB69B6">
        <w:t>Validation &amp; generalisation checks</w:t>
      </w:r>
      <w:bookmarkEnd w:id="87"/>
    </w:p>
    <w:p w14:paraId="10D2E05E" w14:textId="7E041555" w:rsidR="005131DB" w:rsidRDefault="00DB69B6" w:rsidP="0016699B">
      <w:r w:rsidRPr="00DB69B6">
        <w:t xml:space="preserve">Generalisation was examined through an intentionally over-fitted run, a regularised (tuned) run, and an out-of-fold (OOF) versus test comparison for the deployed configuration. The </w:t>
      </w:r>
      <w:r w:rsidRPr="00DB69B6">
        <w:rPr>
          <w:b/>
          <w:bCs/>
        </w:rPr>
        <w:t xml:space="preserve">over-fit </w:t>
      </w:r>
      <w:proofErr w:type="spellStart"/>
      <w:r w:rsidRPr="00DB69B6">
        <w:rPr>
          <w:b/>
          <w:bCs/>
        </w:rPr>
        <w:t>XGBoost</w:t>
      </w:r>
      <w:proofErr w:type="spellEnd"/>
      <w:r w:rsidRPr="00DB69B6">
        <w:t xml:space="preserve"> reached perfect scores on train (AUC/ACC/F1/P/R = 1.000) but dropped on test (AUC = 0.886, ACC = 0.809, F1 = 0.830, P = 0.790, R = 0.873), yielding large gaps (ΔAUC ≈ 0.114; ΔACC ≈ 0.191; ΔF1 ≈ 0.171; ΔP ≈ 0.210; ΔR ≈ 0.127). With </w:t>
      </w:r>
      <w:r w:rsidRPr="00DB69B6">
        <w:rPr>
          <w:b/>
          <w:bCs/>
        </w:rPr>
        <w:t>conservative regularisation</w:t>
      </w:r>
      <w:r w:rsidRPr="00DB69B6">
        <w:t xml:space="preserve">, train performance reduced (AUC = 0.875, ACC = 0.792, F1 = 0.811, P = 0.783, R = 0.841) and aligned more closely with test (AUC = 0.800, ACC = 0.724, F1 = 0.752, P = 0.719, R = 0.788), shrinking gaps to modest levels (ΔAUC ≈ 0.074; ΔACC ≈ 0.068; ΔF1 ≈ 0.059; ΔP ≈ 0.064; ΔR ≈ 0.053). Finally, </w:t>
      </w:r>
      <w:r w:rsidRPr="00DB69B6">
        <w:rPr>
          <w:b/>
          <w:bCs/>
        </w:rPr>
        <w:t>OOF vs. test</w:t>
      </w:r>
      <w:r w:rsidRPr="00DB69B6">
        <w:t xml:space="preserve"> for the deployed setting was stable (OOF: AUC = 0.784, ACC = 0.714, F1 = 0.741, P = 0.714, R = 0.770; Test: AUC = 0.796, ACC = 0.722, F1 = 0.752, P = 0.714, R = 0.794), with small differences (ΔAUC ≈ −0.012; ΔACC ≈ −0.008; ΔF1 ≈ −0.012; ΔP ≈ −0.001; ΔR ≈ −0.024), indicating limited residual overfitting and good external validity.</w:t>
      </w:r>
    </w:p>
    <w:p w14:paraId="4566A1BF" w14:textId="34B634BC" w:rsidR="00DC4859" w:rsidRPr="00EC7E33" w:rsidRDefault="00DC4859" w:rsidP="00DC4859">
      <w:pPr>
        <w:pStyle w:val="Heading5"/>
        <w:jc w:val="center"/>
      </w:pPr>
      <w:r>
        <w:lastRenderedPageBreak/>
        <w:t xml:space="preserve">Table 4: </w:t>
      </w:r>
      <w:r w:rsidRPr="00DC4859">
        <w:t xml:space="preserve">Generalisation checks comparing over-fitted and tuned runs, and OOF–test stability for the deployed configuration. Regularisation reduces gaps substantially; </w:t>
      </w:r>
      <w:proofErr w:type="spellStart"/>
      <w:r w:rsidRPr="00DC4859">
        <w:t>OOF≈Test</w:t>
      </w:r>
      <w:proofErr w:type="spellEnd"/>
      <w:r w:rsidRPr="00DC4859">
        <w:t xml:space="preserve"> indicates limited residual overfitting.</w:t>
      </w:r>
    </w:p>
    <w:p w14:paraId="4FFA038A" w14:textId="77777777" w:rsidR="00DC4859" w:rsidRDefault="00DC4859" w:rsidP="0016699B"/>
    <w:tbl>
      <w:tblPr>
        <w:tblStyle w:val="TableGrid"/>
        <w:tblW w:w="0" w:type="auto"/>
        <w:tblLook w:val="04A0" w:firstRow="1" w:lastRow="0" w:firstColumn="1" w:lastColumn="0" w:noHBand="0" w:noVBand="1"/>
      </w:tblPr>
      <w:tblGrid>
        <w:gridCol w:w="1503"/>
        <w:gridCol w:w="1503"/>
        <w:gridCol w:w="1503"/>
        <w:gridCol w:w="1503"/>
        <w:gridCol w:w="1503"/>
        <w:gridCol w:w="1504"/>
      </w:tblGrid>
      <w:tr w:rsidR="00DB69B6" w14:paraId="1FFB1458" w14:textId="77777777" w:rsidTr="00DB69B6">
        <w:tc>
          <w:tcPr>
            <w:tcW w:w="1503" w:type="dxa"/>
          </w:tcPr>
          <w:p w14:paraId="4BFC3034" w14:textId="443E397F" w:rsidR="00DB69B6" w:rsidRDefault="00DB69B6" w:rsidP="0016699B">
            <w:pPr>
              <w:rPr>
                <w:lang w:val="en-IN"/>
              </w:rPr>
            </w:pPr>
            <w:r w:rsidRPr="00DB69B6">
              <w:t>Run / Split</w:t>
            </w:r>
          </w:p>
        </w:tc>
        <w:tc>
          <w:tcPr>
            <w:tcW w:w="1503" w:type="dxa"/>
          </w:tcPr>
          <w:p w14:paraId="24D213C2" w14:textId="3F612026" w:rsidR="00DB69B6" w:rsidRDefault="00DB69B6" w:rsidP="0016699B">
            <w:pPr>
              <w:rPr>
                <w:lang w:val="en-IN"/>
              </w:rPr>
            </w:pPr>
            <w:r>
              <w:rPr>
                <w:lang w:val="en-IN"/>
              </w:rPr>
              <w:t>AUC</w:t>
            </w:r>
          </w:p>
        </w:tc>
        <w:tc>
          <w:tcPr>
            <w:tcW w:w="1503" w:type="dxa"/>
          </w:tcPr>
          <w:p w14:paraId="2A4CBD4A" w14:textId="37768A00" w:rsidR="00DB69B6" w:rsidRDefault="00DB69B6" w:rsidP="0016699B">
            <w:pPr>
              <w:rPr>
                <w:lang w:val="en-IN"/>
              </w:rPr>
            </w:pPr>
            <w:r>
              <w:rPr>
                <w:lang w:val="en-IN"/>
              </w:rPr>
              <w:t>ACC</w:t>
            </w:r>
          </w:p>
        </w:tc>
        <w:tc>
          <w:tcPr>
            <w:tcW w:w="1503" w:type="dxa"/>
          </w:tcPr>
          <w:p w14:paraId="5D06821E" w14:textId="5E276B96" w:rsidR="00DB69B6" w:rsidRDefault="00DB69B6" w:rsidP="0016699B">
            <w:pPr>
              <w:rPr>
                <w:lang w:val="en-IN"/>
              </w:rPr>
            </w:pPr>
            <w:r>
              <w:rPr>
                <w:lang w:val="en-IN"/>
              </w:rPr>
              <w:t>F1</w:t>
            </w:r>
          </w:p>
        </w:tc>
        <w:tc>
          <w:tcPr>
            <w:tcW w:w="1503" w:type="dxa"/>
          </w:tcPr>
          <w:p w14:paraId="5DBAA89D" w14:textId="0719F56F" w:rsidR="00DB69B6" w:rsidRDefault="00DB69B6" w:rsidP="0016699B">
            <w:pPr>
              <w:rPr>
                <w:lang w:val="en-IN"/>
              </w:rPr>
            </w:pPr>
            <w:r>
              <w:rPr>
                <w:lang w:val="en-IN"/>
              </w:rPr>
              <w:t>Precision</w:t>
            </w:r>
          </w:p>
        </w:tc>
        <w:tc>
          <w:tcPr>
            <w:tcW w:w="1504" w:type="dxa"/>
          </w:tcPr>
          <w:p w14:paraId="5CE38891" w14:textId="7C9951B8" w:rsidR="00DB69B6" w:rsidRDefault="00DB69B6" w:rsidP="0016699B">
            <w:pPr>
              <w:rPr>
                <w:lang w:val="en-IN"/>
              </w:rPr>
            </w:pPr>
            <w:r>
              <w:rPr>
                <w:lang w:val="en-IN"/>
              </w:rPr>
              <w:t>Recall</w:t>
            </w:r>
          </w:p>
        </w:tc>
      </w:tr>
      <w:tr w:rsidR="00DB69B6" w14:paraId="741A18EE" w14:textId="77777777" w:rsidTr="00DB69B6">
        <w:tc>
          <w:tcPr>
            <w:tcW w:w="1503" w:type="dxa"/>
          </w:tcPr>
          <w:p w14:paraId="7E483C7F" w14:textId="606830B3" w:rsidR="00DB69B6" w:rsidRDefault="00DB69B6" w:rsidP="00DB69B6">
            <w:pPr>
              <w:jc w:val="center"/>
              <w:rPr>
                <w:lang w:val="en-IN"/>
              </w:rPr>
            </w:pPr>
            <w:r w:rsidRPr="00DB69B6">
              <w:t>Overfit XGB (lax) — Train</w:t>
            </w:r>
          </w:p>
        </w:tc>
        <w:tc>
          <w:tcPr>
            <w:tcW w:w="1503" w:type="dxa"/>
          </w:tcPr>
          <w:p w14:paraId="3445CDBF" w14:textId="7B4C34BA" w:rsidR="00DB69B6" w:rsidRDefault="00DB69B6" w:rsidP="0016699B">
            <w:pPr>
              <w:rPr>
                <w:lang w:val="en-IN"/>
              </w:rPr>
            </w:pPr>
            <w:r>
              <w:rPr>
                <w:lang w:val="en-IN"/>
              </w:rPr>
              <w:t>1.000</w:t>
            </w:r>
          </w:p>
        </w:tc>
        <w:tc>
          <w:tcPr>
            <w:tcW w:w="1503" w:type="dxa"/>
          </w:tcPr>
          <w:p w14:paraId="74F2EABB" w14:textId="44B85675" w:rsidR="00DB69B6" w:rsidRDefault="00DB69B6" w:rsidP="0016699B">
            <w:pPr>
              <w:rPr>
                <w:lang w:val="en-IN"/>
              </w:rPr>
            </w:pPr>
            <w:r>
              <w:rPr>
                <w:lang w:val="en-IN"/>
              </w:rPr>
              <w:t>1.000</w:t>
            </w:r>
          </w:p>
        </w:tc>
        <w:tc>
          <w:tcPr>
            <w:tcW w:w="1503" w:type="dxa"/>
          </w:tcPr>
          <w:p w14:paraId="2623F9AD" w14:textId="5E94E04B" w:rsidR="00DB69B6" w:rsidRDefault="00DB69B6" w:rsidP="0016699B">
            <w:pPr>
              <w:rPr>
                <w:lang w:val="en-IN"/>
              </w:rPr>
            </w:pPr>
            <w:r>
              <w:rPr>
                <w:lang w:val="en-IN"/>
              </w:rPr>
              <w:t>1.000</w:t>
            </w:r>
          </w:p>
        </w:tc>
        <w:tc>
          <w:tcPr>
            <w:tcW w:w="1503" w:type="dxa"/>
          </w:tcPr>
          <w:p w14:paraId="4D2E317F" w14:textId="5F18D450" w:rsidR="00DB69B6" w:rsidRDefault="00DB69B6" w:rsidP="0016699B">
            <w:pPr>
              <w:rPr>
                <w:lang w:val="en-IN"/>
              </w:rPr>
            </w:pPr>
            <w:r>
              <w:rPr>
                <w:lang w:val="en-IN"/>
              </w:rPr>
              <w:t>1.000</w:t>
            </w:r>
          </w:p>
        </w:tc>
        <w:tc>
          <w:tcPr>
            <w:tcW w:w="1504" w:type="dxa"/>
          </w:tcPr>
          <w:p w14:paraId="002DB234" w14:textId="670B74E8" w:rsidR="00DB69B6" w:rsidRDefault="00DB69B6" w:rsidP="0016699B">
            <w:pPr>
              <w:rPr>
                <w:lang w:val="en-IN"/>
              </w:rPr>
            </w:pPr>
            <w:r>
              <w:rPr>
                <w:lang w:val="en-IN"/>
              </w:rPr>
              <w:t>1.000</w:t>
            </w:r>
          </w:p>
        </w:tc>
      </w:tr>
      <w:tr w:rsidR="00DB69B6" w14:paraId="159F86FF" w14:textId="77777777" w:rsidTr="00DB69B6">
        <w:tc>
          <w:tcPr>
            <w:tcW w:w="1503" w:type="dxa"/>
          </w:tcPr>
          <w:p w14:paraId="283B4A77" w14:textId="70545839" w:rsidR="00DB69B6" w:rsidRDefault="00DB69B6" w:rsidP="00DB69B6">
            <w:pPr>
              <w:jc w:val="center"/>
              <w:rPr>
                <w:lang w:val="en-IN"/>
              </w:rPr>
            </w:pPr>
            <w:r w:rsidRPr="00DB69B6">
              <w:t>Overfit XGB — Test</w:t>
            </w:r>
          </w:p>
        </w:tc>
        <w:tc>
          <w:tcPr>
            <w:tcW w:w="1503" w:type="dxa"/>
          </w:tcPr>
          <w:p w14:paraId="05A47D98" w14:textId="5F144A5F" w:rsidR="00DB69B6" w:rsidRDefault="00DB69B6" w:rsidP="0016699B">
            <w:pPr>
              <w:rPr>
                <w:lang w:val="en-IN"/>
              </w:rPr>
            </w:pPr>
            <w:r>
              <w:rPr>
                <w:lang w:val="en-IN"/>
              </w:rPr>
              <w:t>0.886</w:t>
            </w:r>
          </w:p>
        </w:tc>
        <w:tc>
          <w:tcPr>
            <w:tcW w:w="1503" w:type="dxa"/>
          </w:tcPr>
          <w:p w14:paraId="1272D2D7" w14:textId="207C055D" w:rsidR="00DB69B6" w:rsidRDefault="00DB69B6" w:rsidP="0016699B">
            <w:pPr>
              <w:rPr>
                <w:lang w:val="en-IN"/>
              </w:rPr>
            </w:pPr>
            <w:r>
              <w:rPr>
                <w:lang w:val="en-IN"/>
              </w:rPr>
              <w:t>0.809</w:t>
            </w:r>
          </w:p>
        </w:tc>
        <w:tc>
          <w:tcPr>
            <w:tcW w:w="1503" w:type="dxa"/>
          </w:tcPr>
          <w:p w14:paraId="5A0F326F" w14:textId="3D319158" w:rsidR="00DB69B6" w:rsidRDefault="00DB69B6" w:rsidP="0016699B">
            <w:pPr>
              <w:rPr>
                <w:lang w:val="en-IN"/>
              </w:rPr>
            </w:pPr>
            <w:r>
              <w:rPr>
                <w:lang w:val="en-IN"/>
              </w:rPr>
              <w:t>0.830</w:t>
            </w:r>
          </w:p>
        </w:tc>
        <w:tc>
          <w:tcPr>
            <w:tcW w:w="1503" w:type="dxa"/>
          </w:tcPr>
          <w:p w14:paraId="140EAC3C" w14:textId="7878D1F6" w:rsidR="00DB69B6" w:rsidRDefault="00DB69B6" w:rsidP="0016699B">
            <w:pPr>
              <w:rPr>
                <w:lang w:val="en-IN"/>
              </w:rPr>
            </w:pPr>
            <w:r>
              <w:rPr>
                <w:lang w:val="en-IN"/>
              </w:rPr>
              <w:t>0.790</w:t>
            </w:r>
          </w:p>
        </w:tc>
        <w:tc>
          <w:tcPr>
            <w:tcW w:w="1504" w:type="dxa"/>
          </w:tcPr>
          <w:p w14:paraId="11F24075" w14:textId="2BCEB6EF" w:rsidR="00DB69B6" w:rsidRDefault="00DB69B6" w:rsidP="0016699B">
            <w:pPr>
              <w:rPr>
                <w:lang w:val="en-IN"/>
              </w:rPr>
            </w:pPr>
            <w:r>
              <w:rPr>
                <w:lang w:val="en-IN"/>
              </w:rPr>
              <w:t>0.841</w:t>
            </w:r>
          </w:p>
        </w:tc>
      </w:tr>
      <w:tr w:rsidR="00DB69B6" w14:paraId="21C819B2" w14:textId="77777777" w:rsidTr="00DB69B6">
        <w:tc>
          <w:tcPr>
            <w:tcW w:w="1503" w:type="dxa"/>
          </w:tcPr>
          <w:p w14:paraId="240AAAD9" w14:textId="0EAE5433" w:rsidR="00DB69B6" w:rsidRDefault="00DC4859" w:rsidP="0016699B">
            <w:pPr>
              <w:rPr>
                <w:lang w:val="en-IN"/>
              </w:rPr>
            </w:pPr>
            <w:r>
              <w:rPr>
                <w:lang w:val="en-IN"/>
              </w:rPr>
              <w:t>Gap</w:t>
            </w:r>
          </w:p>
        </w:tc>
        <w:tc>
          <w:tcPr>
            <w:tcW w:w="1503" w:type="dxa"/>
          </w:tcPr>
          <w:p w14:paraId="484901E0" w14:textId="36FC4E87" w:rsidR="00DB69B6" w:rsidRDefault="00DC4859" w:rsidP="0016699B">
            <w:pPr>
              <w:rPr>
                <w:lang w:val="en-IN"/>
              </w:rPr>
            </w:pPr>
            <w:r>
              <w:rPr>
                <w:lang w:val="en-IN"/>
              </w:rPr>
              <w:t>0.114</w:t>
            </w:r>
          </w:p>
        </w:tc>
        <w:tc>
          <w:tcPr>
            <w:tcW w:w="1503" w:type="dxa"/>
          </w:tcPr>
          <w:p w14:paraId="33D9CD4F" w14:textId="05A86612" w:rsidR="00DB69B6" w:rsidRDefault="00DC4859" w:rsidP="0016699B">
            <w:pPr>
              <w:rPr>
                <w:lang w:val="en-IN"/>
              </w:rPr>
            </w:pPr>
            <w:r>
              <w:rPr>
                <w:lang w:val="en-IN"/>
              </w:rPr>
              <w:t>0.191</w:t>
            </w:r>
          </w:p>
        </w:tc>
        <w:tc>
          <w:tcPr>
            <w:tcW w:w="1503" w:type="dxa"/>
          </w:tcPr>
          <w:p w14:paraId="45A62EDC" w14:textId="37C0820D" w:rsidR="00DB69B6" w:rsidRDefault="00DC4859" w:rsidP="0016699B">
            <w:pPr>
              <w:rPr>
                <w:lang w:val="en-IN"/>
              </w:rPr>
            </w:pPr>
            <w:r>
              <w:rPr>
                <w:lang w:val="en-IN"/>
              </w:rPr>
              <w:t>0.171</w:t>
            </w:r>
          </w:p>
        </w:tc>
        <w:tc>
          <w:tcPr>
            <w:tcW w:w="1503" w:type="dxa"/>
          </w:tcPr>
          <w:p w14:paraId="13607BA0" w14:textId="460D2CC8" w:rsidR="00DB69B6" w:rsidRDefault="00DC4859" w:rsidP="0016699B">
            <w:pPr>
              <w:rPr>
                <w:lang w:val="en-IN"/>
              </w:rPr>
            </w:pPr>
            <w:r>
              <w:rPr>
                <w:lang w:val="en-IN"/>
              </w:rPr>
              <w:t>0.210</w:t>
            </w:r>
          </w:p>
        </w:tc>
        <w:tc>
          <w:tcPr>
            <w:tcW w:w="1504" w:type="dxa"/>
          </w:tcPr>
          <w:p w14:paraId="77736A76" w14:textId="6EA03919" w:rsidR="00DB69B6" w:rsidRDefault="00DC4859" w:rsidP="0016699B">
            <w:pPr>
              <w:rPr>
                <w:lang w:val="en-IN"/>
              </w:rPr>
            </w:pPr>
            <w:r>
              <w:rPr>
                <w:lang w:val="en-IN"/>
              </w:rPr>
              <w:t>0.127</w:t>
            </w:r>
          </w:p>
        </w:tc>
      </w:tr>
      <w:tr w:rsidR="00DB69B6" w14:paraId="517AC207" w14:textId="77777777" w:rsidTr="00DB69B6">
        <w:tc>
          <w:tcPr>
            <w:tcW w:w="1503" w:type="dxa"/>
          </w:tcPr>
          <w:p w14:paraId="148E79A3" w14:textId="290AC0BF" w:rsidR="00DB69B6" w:rsidRDefault="00DC4859" w:rsidP="0016699B">
            <w:pPr>
              <w:rPr>
                <w:lang w:val="en-IN"/>
              </w:rPr>
            </w:pPr>
            <w:r w:rsidRPr="00DC4859">
              <w:t>Tuned XGB (regularised) — Train</w:t>
            </w:r>
          </w:p>
        </w:tc>
        <w:tc>
          <w:tcPr>
            <w:tcW w:w="1503" w:type="dxa"/>
          </w:tcPr>
          <w:p w14:paraId="38DD2FFE" w14:textId="212E9CED" w:rsidR="00DB69B6" w:rsidRDefault="00DC4859" w:rsidP="0016699B">
            <w:pPr>
              <w:rPr>
                <w:lang w:val="en-IN"/>
              </w:rPr>
            </w:pPr>
            <w:r>
              <w:rPr>
                <w:lang w:val="en-IN"/>
              </w:rPr>
              <w:t>0.875</w:t>
            </w:r>
          </w:p>
        </w:tc>
        <w:tc>
          <w:tcPr>
            <w:tcW w:w="1503" w:type="dxa"/>
          </w:tcPr>
          <w:p w14:paraId="1886EB95" w14:textId="1551AA52" w:rsidR="00DB69B6" w:rsidRDefault="00DC4859" w:rsidP="0016699B">
            <w:pPr>
              <w:rPr>
                <w:lang w:val="en-IN"/>
              </w:rPr>
            </w:pPr>
            <w:r>
              <w:rPr>
                <w:lang w:val="en-IN"/>
              </w:rPr>
              <w:t>0.792</w:t>
            </w:r>
          </w:p>
        </w:tc>
        <w:tc>
          <w:tcPr>
            <w:tcW w:w="1503" w:type="dxa"/>
          </w:tcPr>
          <w:p w14:paraId="0B087179" w14:textId="79038C1E" w:rsidR="00DB69B6" w:rsidRDefault="00DC4859" w:rsidP="0016699B">
            <w:pPr>
              <w:rPr>
                <w:lang w:val="en-IN"/>
              </w:rPr>
            </w:pPr>
            <w:r>
              <w:rPr>
                <w:lang w:val="en-IN"/>
              </w:rPr>
              <w:t>0.811</w:t>
            </w:r>
          </w:p>
        </w:tc>
        <w:tc>
          <w:tcPr>
            <w:tcW w:w="1503" w:type="dxa"/>
          </w:tcPr>
          <w:p w14:paraId="5DF5E73A" w14:textId="25A90279" w:rsidR="00DB69B6" w:rsidRDefault="00DC4859" w:rsidP="0016699B">
            <w:pPr>
              <w:rPr>
                <w:lang w:val="en-IN"/>
              </w:rPr>
            </w:pPr>
            <w:r>
              <w:rPr>
                <w:lang w:val="en-IN"/>
              </w:rPr>
              <w:t>0.783</w:t>
            </w:r>
          </w:p>
        </w:tc>
        <w:tc>
          <w:tcPr>
            <w:tcW w:w="1504" w:type="dxa"/>
          </w:tcPr>
          <w:p w14:paraId="3DB485B8" w14:textId="35213BAE" w:rsidR="00DB69B6" w:rsidRDefault="00DC4859" w:rsidP="0016699B">
            <w:pPr>
              <w:rPr>
                <w:lang w:val="en-IN"/>
              </w:rPr>
            </w:pPr>
            <w:r>
              <w:rPr>
                <w:lang w:val="en-IN"/>
              </w:rPr>
              <w:t>0.841</w:t>
            </w:r>
          </w:p>
        </w:tc>
      </w:tr>
      <w:tr w:rsidR="00DB69B6" w14:paraId="503BA28A" w14:textId="77777777" w:rsidTr="00DB69B6">
        <w:tc>
          <w:tcPr>
            <w:tcW w:w="1503" w:type="dxa"/>
          </w:tcPr>
          <w:p w14:paraId="6D726CBE" w14:textId="6F8B9BAF" w:rsidR="00DB69B6" w:rsidRDefault="00DC4859" w:rsidP="0016699B">
            <w:pPr>
              <w:rPr>
                <w:lang w:val="en-IN"/>
              </w:rPr>
            </w:pPr>
            <w:r w:rsidRPr="00DC4859">
              <w:t>Tuned XGB — Test</w:t>
            </w:r>
          </w:p>
        </w:tc>
        <w:tc>
          <w:tcPr>
            <w:tcW w:w="1503" w:type="dxa"/>
          </w:tcPr>
          <w:p w14:paraId="59C2ABEF" w14:textId="3E24EF13" w:rsidR="00DB69B6" w:rsidRDefault="00DC4859" w:rsidP="0016699B">
            <w:pPr>
              <w:rPr>
                <w:lang w:val="en-IN"/>
              </w:rPr>
            </w:pPr>
            <w:r>
              <w:rPr>
                <w:lang w:val="en-IN"/>
              </w:rPr>
              <w:t>0.800</w:t>
            </w:r>
          </w:p>
        </w:tc>
        <w:tc>
          <w:tcPr>
            <w:tcW w:w="1503" w:type="dxa"/>
          </w:tcPr>
          <w:p w14:paraId="1C4AD3DB" w14:textId="7E5D7E7A" w:rsidR="00DB69B6" w:rsidRDefault="00DC4859" w:rsidP="0016699B">
            <w:pPr>
              <w:rPr>
                <w:lang w:val="en-IN"/>
              </w:rPr>
            </w:pPr>
            <w:r>
              <w:rPr>
                <w:lang w:val="en-IN"/>
              </w:rPr>
              <w:t>0.724</w:t>
            </w:r>
          </w:p>
        </w:tc>
        <w:tc>
          <w:tcPr>
            <w:tcW w:w="1503" w:type="dxa"/>
          </w:tcPr>
          <w:p w14:paraId="7DAE3ED7" w14:textId="7759BD38" w:rsidR="00DB69B6" w:rsidRDefault="00DC4859" w:rsidP="0016699B">
            <w:pPr>
              <w:rPr>
                <w:lang w:val="en-IN"/>
              </w:rPr>
            </w:pPr>
            <w:r>
              <w:rPr>
                <w:lang w:val="en-IN"/>
              </w:rPr>
              <w:t>0.752</w:t>
            </w:r>
          </w:p>
        </w:tc>
        <w:tc>
          <w:tcPr>
            <w:tcW w:w="1503" w:type="dxa"/>
          </w:tcPr>
          <w:p w14:paraId="20ADA67C" w14:textId="1554B3B2" w:rsidR="00DB69B6" w:rsidRDefault="00DC4859" w:rsidP="0016699B">
            <w:pPr>
              <w:rPr>
                <w:lang w:val="en-IN"/>
              </w:rPr>
            </w:pPr>
            <w:r>
              <w:rPr>
                <w:lang w:val="en-IN"/>
              </w:rPr>
              <w:t>0.719</w:t>
            </w:r>
          </w:p>
        </w:tc>
        <w:tc>
          <w:tcPr>
            <w:tcW w:w="1504" w:type="dxa"/>
          </w:tcPr>
          <w:p w14:paraId="40D89792" w14:textId="50599DED" w:rsidR="00DB69B6" w:rsidRDefault="00DC4859" w:rsidP="0016699B">
            <w:pPr>
              <w:rPr>
                <w:lang w:val="en-IN"/>
              </w:rPr>
            </w:pPr>
            <w:r>
              <w:rPr>
                <w:lang w:val="en-IN"/>
              </w:rPr>
              <w:t>0.788</w:t>
            </w:r>
          </w:p>
        </w:tc>
      </w:tr>
      <w:tr w:rsidR="00DC4859" w14:paraId="016C05FD" w14:textId="77777777" w:rsidTr="00DB69B6">
        <w:tc>
          <w:tcPr>
            <w:tcW w:w="1503" w:type="dxa"/>
          </w:tcPr>
          <w:p w14:paraId="0FF980C8" w14:textId="6AE4AC92" w:rsidR="00DC4859" w:rsidRPr="00DC4859" w:rsidRDefault="00DC4859" w:rsidP="0016699B">
            <w:r>
              <w:t>Gap</w:t>
            </w:r>
          </w:p>
        </w:tc>
        <w:tc>
          <w:tcPr>
            <w:tcW w:w="1503" w:type="dxa"/>
          </w:tcPr>
          <w:p w14:paraId="71CE24A3" w14:textId="0837489E" w:rsidR="00DC4859" w:rsidRDefault="00DC4859" w:rsidP="0016699B">
            <w:pPr>
              <w:rPr>
                <w:lang w:val="en-IN"/>
              </w:rPr>
            </w:pPr>
            <w:r>
              <w:rPr>
                <w:lang w:val="en-IN"/>
              </w:rPr>
              <w:t>0.074</w:t>
            </w:r>
          </w:p>
        </w:tc>
        <w:tc>
          <w:tcPr>
            <w:tcW w:w="1503" w:type="dxa"/>
          </w:tcPr>
          <w:p w14:paraId="0C6072F6" w14:textId="0EDE803C" w:rsidR="00DC4859" w:rsidRDefault="00DC4859" w:rsidP="0016699B">
            <w:pPr>
              <w:rPr>
                <w:lang w:val="en-IN"/>
              </w:rPr>
            </w:pPr>
            <w:r>
              <w:rPr>
                <w:lang w:val="en-IN"/>
              </w:rPr>
              <w:t>0.68</w:t>
            </w:r>
          </w:p>
        </w:tc>
        <w:tc>
          <w:tcPr>
            <w:tcW w:w="1503" w:type="dxa"/>
          </w:tcPr>
          <w:p w14:paraId="6B26F0A6" w14:textId="4626E8ED" w:rsidR="00DC4859" w:rsidRDefault="00DC4859" w:rsidP="0016699B">
            <w:pPr>
              <w:rPr>
                <w:lang w:val="en-IN"/>
              </w:rPr>
            </w:pPr>
            <w:r>
              <w:rPr>
                <w:lang w:val="en-IN"/>
              </w:rPr>
              <w:t>0.059</w:t>
            </w:r>
          </w:p>
        </w:tc>
        <w:tc>
          <w:tcPr>
            <w:tcW w:w="1503" w:type="dxa"/>
          </w:tcPr>
          <w:p w14:paraId="4FEB13BA" w14:textId="179C635C" w:rsidR="00DC4859" w:rsidRDefault="00DC4859" w:rsidP="0016699B">
            <w:pPr>
              <w:rPr>
                <w:lang w:val="en-IN"/>
              </w:rPr>
            </w:pPr>
            <w:r>
              <w:rPr>
                <w:lang w:val="en-IN"/>
              </w:rPr>
              <w:t>0.064</w:t>
            </w:r>
          </w:p>
        </w:tc>
        <w:tc>
          <w:tcPr>
            <w:tcW w:w="1504" w:type="dxa"/>
          </w:tcPr>
          <w:p w14:paraId="0860B77E" w14:textId="3EF801D1" w:rsidR="00DC4859" w:rsidRDefault="00DC4859" w:rsidP="0016699B">
            <w:pPr>
              <w:rPr>
                <w:lang w:val="en-IN"/>
              </w:rPr>
            </w:pPr>
            <w:r>
              <w:rPr>
                <w:lang w:val="en-IN"/>
              </w:rPr>
              <w:t>0.053</w:t>
            </w:r>
          </w:p>
        </w:tc>
      </w:tr>
      <w:tr w:rsidR="00DC4859" w14:paraId="63B8D57D" w14:textId="77777777" w:rsidTr="00DB69B6">
        <w:tc>
          <w:tcPr>
            <w:tcW w:w="1503" w:type="dxa"/>
          </w:tcPr>
          <w:p w14:paraId="413953C2" w14:textId="2292150A" w:rsidR="00DC4859" w:rsidRDefault="00DC4859" w:rsidP="0016699B">
            <w:r w:rsidRPr="00DC4859">
              <w:t>Deployed XGB — OOF</w:t>
            </w:r>
          </w:p>
        </w:tc>
        <w:tc>
          <w:tcPr>
            <w:tcW w:w="1503" w:type="dxa"/>
          </w:tcPr>
          <w:p w14:paraId="4F4F1EEE" w14:textId="2EA23D03" w:rsidR="00DC4859" w:rsidRDefault="00DC4859" w:rsidP="0016699B">
            <w:pPr>
              <w:rPr>
                <w:lang w:val="en-IN"/>
              </w:rPr>
            </w:pPr>
            <w:r>
              <w:rPr>
                <w:lang w:val="en-IN"/>
              </w:rPr>
              <w:t>0.784</w:t>
            </w:r>
          </w:p>
        </w:tc>
        <w:tc>
          <w:tcPr>
            <w:tcW w:w="1503" w:type="dxa"/>
          </w:tcPr>
          <w:p w14:paraId="2962680E" w14:textId="15BC8461" w:rsidR="00DC4859" w:rsidRDefault="00DC4859" w:rsidP="0016699B">
            <w:pPr>
              <w:rPr>
                <w:lang w:val="en-IN"/>
              </w:rPr>
            </w:pPr>
            <w:r>
              <w:rPr>
                <w:lang w:val="en-IN"/>
              </w:rPr>
              <w:t>0.714</w:t>
            </w:r>
          </w:p>
        </w:tc>
        <w:tc>
          <w:tcPr>
            <w:tcW w:w="1503" w:type="dxa"/>
          </w:tcPr>
          <w:p w14:paraId="3F3EA186" w14:textId="5CBFC235" w:rsidR="00DC4859" w:rsidRDefault="00DC4859" w:rsidP="0016699B">
            <w:pPr>
              <w:rPr>
                <w:lang w:val="en-IN"/>
              </w:rPr>
            </w:pPr>
            <w:r>
              <w:rPr>
                <w:lang w:val="en-IN"/>
              </w:rPr>
              <w:t>0.741</w:t>
            </w:r>
          </w:p>
        </w:tc>
        <w:tc>
          <w:tcPr>
            <w:tcW w:w="1503" w:type="dxa"/>
          </w:tcPr>
          <w:p w14:paraId="60C7739C" w14:textId="7C7B951F" w:rsidR="00DC4859" w:rsidRDefault="00DC4859" w:rsidP="0016699B">
            <w:pPr>
              <w:rPr>
                <w:lang w:val="en-IN"/>
              </w:rPr>
            </w:pPr>
            <w:r>
              <w:rPr>
                <w:lang w:val="en-IN"/>
              </w:rPr>
              <w:t>0.714</w:t>
            </w:r>
          </w:p>
        </w:tc>
        <w:tc>
          <w:tcPr>
            <w:tcW w:w="1504" w:type="dxa"/>
          </w:tcPr>
          <w:p w14:paraId="5EAB1105" w14:textId="66A4E7C7" w:rsidR="00DC4859" w:rsidRDefault="00DC4859" w:rsidP="0016699B">
            <w:pPr>
              <w:rPr>
                <w:lang w:val="en-IN"/>
              </w:rPr>
            </w:pPr>
            <w:r>
              <w:rPr>
                <w:lang w:val="en-IN"/>
              </w:rPr>
              <w:t>0.770</w:t>
            </w:r>
          </w:p>
        </w:tc>
      </w:tr>
      <w:tr w:rsidR="00DC4859" w14:paraId="60B8910A" w14:textId="77777777" w:rsidTr="00DB69B6">
        <w:tc>
          <w:tcPr>
            <w:tcW w:w="1503" w:type="dxa"/>
          </w:tcPr>
          <w:p w14:paraId="2F7CC41D" w14:textId="6E6599BD" w:rsidR="00DC4859" w:rsidRPr="00DC4859" w:rsidRDefault="00DC4859" w:rsidP="0016699B">
            <w:r w:rsidRPr="00DC4859">
              <w:t>Deployed XGB — Test</w:t>
            </w:r>
          </w:p>
        </w:tc>
        <w:tc>
          <w:tcPr>
            <w:tcW w:w="1503" w:type="dxa"/>
          </w:tcPr>
          <w:p w14:paraId="607C4FD2" w14:textId="7499AA82" w:rsidR="00DC4859" w:rsidRDefault="00DC4859" w:rsidP="0016699B">
            <w:pPr>
              <w:rPr>
                <w:lang w:val="en-IN"/>
              </w:rPr>
            </w:pPr>
            <w:r>
              <w:rPr>
                <w:lang w:val="en-IN"/>
              </w:rPr>
              <w:t>0.796</w:t>
            </w:r>
          </w:p>
        </w:tc>
        <w:tc>
          <w:tcPr>
            <w:tcW w:w="1503" w:type="dxa"/>
          </w:tcPr>
          <w:p w14:paraId="1C0F097A" w14:textId="585B3B7D" w:rsidR="00DC4859" w:rsidRDefault="00DC4859" w:rsidP="0016699B">
            <w:pPr>
              <w:rPr>
                <w:lang w:val="en-IN"/>
              </w:rPr>
            </w:pPr>
            <w:r>
              <w:rPr>
                <w:lang w:val="en-IN"/>
              </w:rPr>
              <w:t>0.722</w:t>
            </w:r>
          </w:p>
        </w:tc>
        <w:tc>
          <w:tcPr>
            <w:tcW w:w="1503" w:type="dxa"/>
          </w:tcPr>
          <w:p w14:paraId="07EB4D2A" w14:textId="5F9F064F" w:rsidR="00DC4859" w:rsidRDefault="00DC4859" w:rsidP="0016699B">
            <w:pPr>
              <w:rPr>
                <w:lang w:val="en-IN"/>
              </w:rPr>
            </w:pPr>
            <w:r>
              <w:rPr>
                <w:lang w:val="en-IN"/>
              </w:rPr>
              <w:t>0.752</w:t>
            </w:r>
          </w:p>
        </w:tc>
        <w:tc>
          <w:tcPr>
            <w:tcW w:w="1503" w:type="dxa"/>
          </w:tcPr>
          <w:p w14:paraId="68FBEE71" w14:textId="71432B0F" w:rsidR="00DC4859" w:rsidRDefault="00DC4859" w:rsidP="0016699B">
            <w:pPr>
              <w:rPr>
                <w:lang w:val="en-IN"/>
              </w:rPr>
            </w:pPr>
            <w:r>
              <w:rPr>
                <w:lang w:val="en-IN"/>
              </w:rPr>
              <w:t>0.714</w:t>
            </w:r>
          </w:p>
        </w:tc>
        <w:tc>
          <w:tcPr>
            <w:tcW w:w="1504" w:type="dxa"/>
          </w:tcPr>
          <w:p w14:paraId="23F74902" w14:textId="03082795" w:rsidR="00DC4859" w:rsidRDefault="00DC4859" w:rsidP="0016699B">
            <w:pPr>
              <w:rPr>
                <w:lang w:val="en-IN"/>
              </w:rPr>
            </w:pPr>
            <w:r>
              <w:rPr>
                <w:lang w:val="en-IN"/>
              </w:rPr>
              <w:t>0.794</w:t>
            </w:r>
          </w:p>
        </w:tc>
      </w:tr>
      <w:tr w:rsidR="00DC4859" w14:paraId="21FBF6F9" w14:textId="77777777" w:rsidTr="00DB69B6">
        <w:tc>
          <w:tcPr>
            <w:tcW w:w="1503" w:type="dxa"/>
          </w:tcPr>
          <w:p w14:paraId="23FB71B8" w14:textId="3A1D1B2D" w:rsidR="00DC4859" w:rsidRPr="00DC4859" w:rsidRDefault="00DC4859" w:rsidP="0016699B">
            <w:r>
              <w:t>Gap</w:t>
            </w:r>
          </w:p>
        </w:tc>
        <w:tc>
          <w:tcPr>
            <w:tcW w:w="1503" w:type="dxa"/>
          </w:tcPr>
          <w:p w14:paraId="004670EC" w14:textId="2739E5F3" w:rsidR="00DC4859" w:rsidRDefault="00DC4859" w:rsidP="0016699B">
            <w:pPr>
              <w:rPr>
                <w:lang w:val="en-IN"/>
              </w:rPr>
            </w:pPr>
            <w:r>
              <w:rPr>
                <w:lang w:val="en-IN"/>
              </w:rPr>
              <w:t>-0.012</w:t>
            </w:r>
          </w:p>
        </w:tc>
        <w:tc>
          <w:tcPr>
            <w:tcW w:w="1503" w:type="dxa"/>
          </w:tcPr>
          <w:p w14:paraId="2966AF61" w14:textId="1D8B0A6B" w:rsidR="00DC4859" w:rsidRDefault="00DC4859" w:rsidP="0016699B">
            <w:pPr>
              <w:rPr>
                <w:lang w:val="en-IN"/>
              </w:rPr>
            </w:pPr>
            <w:r>
              <w:rPr>
                <w:lang w:val="en-IN"/>
              </w:rPr>
              <w:t>-0.008</w:t>
            </w:r>
          </w:p>
        </w:tc>
        <w:tc>
          <w:tcPr>
            <w:tcW w:w="1503" w:type="dxa"/>
          </w:tcPr>
          <w:p w14:paraId="6362E511" w14:textId="11E06020" w:rsidR="00DC4859" w:rsidRDefault="00DC4859" w:rsidP="0016699B">
            <w:pPr>
              <w:rPr>
                <w:lang w:val="en-IN"/>
              </w:rPr>
            </w:pPr>
            <w:r>
              <w:rPr>
                <w:lang w:val="en-IN"/>
              </w:rPr>
              <w:t>-0.012</w:t>
            </w:r>
          </w:p>
        </w:tc>
        <w:tc>
          <w:tcPr>
            <w:tcW w:w="1503" w:type="dxa"/>
          </w:tcPr>
          <w:p w14:paraId="63FABAAE" w14:textId="10BE2B8E" w:rsidR="00DC4859" w:rsidRDefault="00DC4859" w:rsidP="0016699B">
            <w:pPr>
              <w:rPr>
                <w:lang w:val="en-IN"/>
              </w:rPr>
            </w:pPr>
            <w:r>
              <w:rPr>
                <w:lang w:val="en-IN"/>
              </w:rPr>
              <w:t>-0.001</w:t>
            </w:r>
          </w:p>
        </w:tc>
        <w:tc>
          <w:tcPr>
            <w:tcW w:w="1504" w:type="dxa"/>
          </w:tcPr>
          <w:p w14:paraId="24D88891" w14:textId="491F4F8E" w:rsidR="00DC4859" w:rsidRDefault="00DC4859" w:rsidP="0016699B">
            <w:pPr>
              <w:rPr>
                <w:lang w:val="en-IN"/>
              </w:rPr>
            </w:pPr>
            <w:r>
              <w:rPr>
                <w:lang w:val="en-IN"/>
              </w:rPr>
              <w:t>-0.024</w:t>
            </w:r>
          </w:p>
        </w:tc>
      </w:tr>
    </w:tbl>
    <w:p w14:paraId="623BFF42" w14:textId="77777777" w:rsidR="00DB69B6" w:rsidRDefault="00DB69B6" w:rsidP="0016699B">
      <w:pPr>
        <w:rPr>
          <w:lang w:val="en-IN"/>
        </w:rPr>
      </w:pPr>
    </w:p>
    <w:p w14:paraId="066FBA86" w14:textId="20BA49BD" w:rsidR="00DC4859" w:rsidRDefault="00DC4859" w:rsidP="00DC4859">
      <w:pPr>
        <w:pStyle w:val="Heading2"/>
      </w:pPr>
      <w:bookmarkStart w:id="88" w:name="_Toc207106726"/>
      <w:r>
        <w:t>5.4 Explainability</w:t>
      </w:r>
      <w:bookmarkEnd w:id="88"/>
    </w:p>
    <w:p w14:paraId="628F77B2" w14:textId="0A137E6A" w:rsidR="007E5CCF" w:rsidRDefault="00DC4859" w:rsidP="00DC4859">
      <w:pPr>
        <w:rPr>
          <w:noProof/>
        </w:rPr>
      </w:pPr>
      <w:r w:rsidRPr="00DC4859">
        <w:t xml:space="preserve">Global importance for the deployed 28-feature </w:t>
      </w:r>
      <w:proofErr w:type="spellStart"/>
      <w:r w:rsidRPr="00DC4859">
        <w:t>XGBoost</w:t>
      </w:r>
      <w:proofErr w:type="spellEnd"/>
      <w:r w:rsidRPr="00DC4859">
        <w:t xml:space="preserve"> model highlights meteorology and temporal rhythm as the dominant signals, with driver/vehicle context providing secondary lift. Surface pressure, relative humidity, temperature and apparent temperature, wind direction/speed/gusts, and layered cloud cover contribute most strongly, alongside </w:t>
      </w:r>
      <w:proofErr w:type="spellStart"/>
      <w:r w:rsidRPr="00DC4859">
        <w:t>time_group</w:t>
      </w:r>
      <w:proofErr w:type="spellEnd"/>
      <w:r w:rsidRPr="00DC4859">
        <w:t xml:space="preserve"> and </w:t>
      </w:r>
      <w:proofErr w:type="spellStart"/>
      <w:r w:rsidRPr="00DC4859">
        <w:t>day_of_week</w:t>
      </w:r>
      <w:proofErr w:type="spellEnd"/>
      <w:r w:rsidRPr="00DC4859">
        <w:t xml:space="preserve">. Driver and vehicle attributes—including engine capacity, driver age, IMD decile and vehicle age/type—add consistent but smaller effects. This pattern aligns with the hypothesis that short-horizon risk is modulated by conditions and timing, with background context refining the probability. Local explanations were not generated in this release; feature </w:t>
      </w:r>
      <w:r w:rsidRPr="00DC4859">
        <w:lastRenderedPageBreak/>
        <w:t>importance is therefore presented as a global summary for transparency.</w:t>
      </w:r>
      <w:r w:rsidR="007E5CCF" w:rsidRPr="007E5CCF">
        <w:rPr>
          <w:noProof/>
        </w:rPr>
        <w:t xml:space="preserve"> </w:t>
      </w:r>
      <w:r w:rsidR="007E5CCF" w:rsidRPr="007E5CCF">
        <w:rPr>
          <w:noProof/>
        </w:rPr>
        <w:drawing>
          <wp:inline distT="0" distB="0" distL="0" distR="0" wp14:anchorId="5EF07ACC" wp14:editId="4AA3D447">
            <wp:extent cx="3524742" cy="5792008"/>
            <wp:effectExtent l="0" t="0" r="0" b="0"/>
            <wp:docPr id="16650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5917" name=""/>
                    <pic:cNvPicPr/>
                  </pic:nvPicPr>
                  <pic:blipFill>
                    <a:blip r:embed="rId31"/>
                    <a:stretch>
                      <a:fillRect/>
                    </a:stretch>
                  </pic:blipFill>
                  <pic:spPr>
                    <a:xfrm>
                      <a:off x="0" y="0"/>
                      <a:ext cx="3524742" cy="5792008"/>
                    </a:xfrm>
                    <a:prstGeom prst="rect">
                      <a:avLst/>
                    </a:prstGeom>
                  </pic:spPr>
                </pic:pic>
              </a:graphicData>
            </a:graphic>
          </wp:inline>
        </w:drawing>
      </w:r>
    </w:p>
    <w:p w14:paraId="57F04B96" w14:textId="30973DD8" w:rsidR="007E5CCF" w:rsidRDefault="007E5CCF" w:rsidP="007E5CCF">
      <w:pPr>
        <w:pStyle w:val="Heading5"/>
        <w:jc w:val="center"/>
      </w:pPr>
      <w:r>
        <w:t>Figure 5.12: Feature importance(</w:t>
      </w:r>
      <w:proofErr w:type="spellStart"/>
      <w:r>
        <w:t>XGBoost</w:t>
      </w:r>
      <w:proofErr w:type="spellEnd"/>
      <w:r>
        <w:t>, 28-feature schema).</w:t>
      </w:r>
    </w:p>
    <w:p w14:paraId="328E077E" w14:textId="210AE9B1" w:rsidR="007E5CCF" w:rsidRDefault="007E5CCF" w:rsidP="007E5CCF">
      <w:pPr>
        <w:pStyle w:val="Heading2"/>
      </w:pPr>
      <w:bookmarkStart w:id="89" w:name="_Toc207106727"/>
      <w:r>
        <w:t>5.5 Spatial context</w:t>
      </w:r>
      <w:bookmarkEnd w:id="89"/>
    </w:p>
    <w:p w14:paraId="22B55B9D" w14:textId="6698362A" w:rsidR="007E5CCF" w:rsidRPr="007E5CCF" w:rsidRDefault="007E5CCF" w:rsidP="007E5CCF">
      <w:r w:rsidRPr="007E5CCF">
        <w:t xml:space="preserve">A brief spatial panel contrasts exploratory clustering with the operational grouping used to control runtime on the full dataset. HDBSCAN on a subset confirms variable-density clusters and highlights dense urban cores; the 100 m proximity rule used operationally aggregates micro-hotspots around junction approaches while preserving local concentration. The grouping </w:t>
      </w:r>
      <w:r w:rsidRPr="007E5CCF">
        <w:lastRenderedPageBreak/>
        <w:t>informed curation and negative-sampling design; hotspot indicators were not included as inputs to the deployed classifier</w:t>
      </w:r>
      <w:r w:rsidR="00B701F7" w:rsidRPr="00B701F7">
        <w:t xml:space="preserve"> (Wang et al., 2023; Iqbal et al., 2020)</w:t>
      </w:r>
      <w:r w:rsidRPr="007E5CCF">
        <w:t>.</w:t>
      </w:r>
    </w:p>
    <w:p w14:paraId="02FB1AE6" w14:textId="77777777" w:rsidR="007E5CCF" w:rsidRDefault="007E5CCF" w:rsidP="007E5CCF">
      <w:pPr>
        <w:pStyle w:val="Heading5"/>
        <w:jc w:val="center"/>
      </w:pPr>
      <w:r>
        <w:t xml:space="preserve">Figure 5.12: Spatial clustering: </w:t>
      </w:r>
      <w:r w:rsidRPr="007E5CCF">
        <w:t>(a) HDBSCAN (exploratory), (b) 100 m proximity grouping (operational).</w:t>
      </w:r>
    </w:p>
    <w:p w14:paraId="47E5DA30" w14:textId="0E3F0236" w:rsidR="007E5CCF" w:rsidRDefault="007E5CCF" w:rsidP="007E5CCF">
      <w:pPr>
        <w:pStyle w:val="Heading5"/>
        <w:jc w:val="center"/>
      </w:pPr>
      <w:r w:rsidRPr="007E5CCF">
        <w:t xml:space="preserve"> </w:t>
      </w:r>
      <w:r>
        <w:t>(Figure 3.2)</w:t>
      </w:r>
    </w:p>
    <w:p w14:paraId="5C037222" w14:textId="6F88CB3D" w:rsidR="007E5CCF" w:rsidRDefault="007E5CCF" w:rsidP="007E5CCF">
      <w:pPr>
        <w:pStyle w:val="Heading2"/>
      </w:pPr>
      <w:bookmarkStart w:id="90" w:name="_Toc207106728"/>
      <w:r>
        <w:t>5.5 Chapter summary</w:t>
      </w:r>
      <w:bookmarkEnd w:id="90"/>
    </w:p>
    <w:p w14:paraId="3CB6874B" w14:textId="5D9E6E11" w:rsidR="007E5CCF" w:rsidRPr="007E5CCF" w:rsidRDefault="007E5CCF" w:rsidP="007E5CCF">
      <w:r w:rsidRPr="007E5CCF">
        <w:t xml:space="preserve">Chapter 5 presented exploratory structure, comparative model performance and validation diagnostics for the fused weather–temporal–driver/vehicle schema. Boosted and forest models outperformed a single tree, with </w:t>
      </w:r>
      <w:proofErr w:type="spellStart"/>
      <w:r w:rsidRPr="007E5CCF">
        <w:t>XGBoost</w:t>
      </w:r>
      <w:proofErr w:type="spellEnd"/>
      <w:r w:rsidRPr="007E5CCF">
        <w:t xml:space="preserve"> achieving the highest AUC and F1 and Random Forest excelling on recall. Generalisation checks showed that conservative regularisation and OOF evaluation yield stable test results, and global importance corroborated the dominance of meteorology and time. A brief spatial panel documented the role of HDBSCAN (exploratory) versus the 100 m operational grouping used for dataset preparation. Interpretation against prior literature is taken up in Chapter 6.</w:t>
      </w:r>
    </w:p>
    <w:p w14:paraId="381D6DA0" w14:textId="77777777" w:rsidR="007E5CCF" w:rsidRPr="007E5CCF" w:rsidRDefault="007E5CCF" w:rsidP="007E5CCF"/>
    <w:p w14:paraId="50DC2DF4" w14:textId="6514F9D4" w:rsidR="00E42F12" w:rsidRDefault="00FF0023" w:rsidP="005517CE">
      <w:bookmarkStart w:id="91" w:name="_76j0hm62dss1" w:colFirst="0" w:colLast="0"/>
      <w:bookmarkEnd w:id="91"/>
      <w:r>
        <w:br w:type="page"/>
      </w:r>
      <w:bookmarkStart w:id="92" w:name="_9n4lg66fjzmi" w:colFirst="0" w:colLast="0"/>
      <w:bookmarkEnd w:id="92"/>
    </w:p>
    <w:p w14:paraId="2E72A6E1" w14:textId="295F8774" w:rsidR="005131DB" w:rsidRDefault="00FF0023">
      <w:pPr>
        <w:pStyle w:val="Heading1"/>
      </w:pPr>
      <w:bookmarkStart w:id="93" w:name="_Toc207106729"/>
      <w:r>
        <w:lastRenderedPageBreak/>
        <w:t>CHAPTER 6: CONCLUSIONS AND FUTURE WORKS</w:t>
      </w:r>
      <w:bookmarkEnd w:id="93"/>
    </w:p>
    <w:p w14:paraId="1D999AF3" w14:textId="40AA6A0A" w:rsidR="005517CE" w:rsidRDefault="005517CE" w:rsidP="005517CE">
      <w:pPr>
        <w:pStyle w:val="Heading2"/>
      </w:pPr>
      <w:bookmarkStart w:id="94" w:name="_Toc207106730"/>
      <w:r>
        <w:t>Overview</w:t>
      </w:r>
      <w:bookmarkEnd w:id="94"/>
    </w:p>
    <w:p w14:paraId="3A757B55" w14:textId="6184F870" w:rsidR="005517CE" w:rsidRPr="005517CE" w:rsidRDefault="005517CE" w:rsidP="005517CE">
      <w:r w:rsidRPr="005517CE">
        <w:t>This chapter consolidates the study’s findings into clear conclusions, assesses strengths and limitations, and outlines practical recommendations. It then sets a roadmap for future work, including richer exposure data, advanced temporal/graph models, operational nowcasting, integration with navigation and connected/automated vehicles, external validation, and severity modelling. The chapter closes with a brief summary.</w:t>
      </w:r>
    </w:p>
    <w:p w14:paraId="6E390C4B" w14:textId="77777777" w:rsidR="005517CE" w:rsidRPr="005517CE" w:rsidRDefault="005517CE" w:rsidP="005517CE"/>
    <w:p w14:paraId="7F78E0EC" w14:textId="77777777" w:rsidR="005131DB" w:rsidRDefault="00FF0023">
      <w:pPr>
        <w:pStyle w:val="Heading2"/>
      </w:pPr>
      <w:bookmarkStart w:id="95" w:name="_lnt324an6grp" w:colFirst="0" w:colLast="0"/>
      <w:bookmarkStart w:id="96" w:name="_Toc207106731"/>
      <w:bookmarkEnd w:id="95"/>
      <w:r>
        <w:t>6.1 Conclusions</w:t>
      </w:r>
      <w:bookmarkEnd w:id="96"/>
    </w:p>
    <w:p w14:paraId="6B415CBF" w14:textId="1F22925A" w:rsidR="009C6F5E" w:rsidRPr="009C6F5E" w:rsidRDefault="009C6F5E" w:rsidP="009C6F5E">
      <w:pPr>
        <w:rPr>
          <w:lang w:val="en-IN"/>
        </w:rPr>
      </w:pPr>
      <w:r w:rsidRPr="009C6F5E">
        <w:rPr>
          <w:lang w:val="en-IN"/>
        </w:rPr>
        <w:t>This study set out to design and evaluate a reproducible, hotspot-informed, weather-conditioned pipeline that produces calibrated accident-risk probabilities and a minimal interface for scenario use. Official STATS19 collision and vehicle tables were linked to hour-level weather; exploratory HDBSCAN confirmed variable-density clustering and motivated an operational 100 m grouping for dataset curation and negative sampling. A fixed 28-feature numeric schema—combining meteorology, temporal rhythm and coded driver/vehicle context—was used to train and compare decision tree ensembles against baselines, with stratified validation and leakage controls.</w:t>
      </w:r>
    </w:p>
    <w:p w14:paraId="458FFE7A" w14:textId="4E432A10" w:rsidR="009C6F5E" w:rsidRPr="009C6F5E" w:rsidRDefault="009C6F5E" w:rsidP="009C6F5E">
      <w:pPr>
        <w:rPr>
          <w:lang w:val="en-IN"/>
        </w:rPr>
      </w:pPr>
      <w:r w:rsidRPr="009C6F5E">
        <w:rPr>
          <w:lang w:val="en-IN"/>
        </w:rPr>
        <w:t xml:space="preserve">Findings answer the research questions directly. </w:t>
      </w:r>
      <w:r w:rsidRPr="009C6F5E">
        <w:rPr>
          <w:b/>
          <w:bCs/>
          <w:lang w:val="en-IN"/>
        </w:rPr>
        <w:t>RQ1 (best model):</w:t>
      </w:r>
      <w:r w:rsidRPr="009C6F5E">
        <w:rPr>
          <w:lang w:val="en-IN"/>
        </w:rPr>
        <w:t xml:space="preserve"> boosted and forest methods outperformed a single tree; </w:t>
      </w:r>
      <w:proofErr w:type="spellStart"/>
      <w:r w:rsidRPr="009C6F5E">
        <w:rPr>
          <w:lang w:val="en-IN"/>
        </w:rPr>
        <w:t>XGBoost</w:t>
      </w:r>
      <w:proofErr w:type="spellEnd"/>
      <w:r w:rsidRPr="009C6F5E">
        <w:rPr>
          <w:lang w:val="en-IN"/>
        </w:rPr>
        <w:t xml:space="preserve"> achieved the strongest test discrimination (AUC ≈ </w:t>
      </w:r>
      <w:r w:rsidRPr="009C6F5E">
        <w:rPr>
          <w:b/>
          <w:bCs/>
          <w:lang w:val="en-IN"/>
        </w:rPr>
        <w:t>0.88</w:t>
      </w:r>
      <w:r>
        <w:rPr>
          <w:b/>
          <w:bCs/>
          <w:lang w:val="en-IN"/>
        </w:rPr>
        <w:t>6</w:t>
      </w:r>
      <w:r w:rsidRPr="009C6F5E">
        <w:rPr>
          <w:lang w:val="en-IN"/>
        </w:rPr>
        <w:t xml:space="preserve">, F1 ≈ </w:t>
      </w:r>
      <w:r w:rsidRPr="009C6F5E">
        <w:rPr>
          <w:b/>
          <w:bCs/>
          <w:lang w:val="en-IN"/>
        </w:rPr>
        <w:t>0.82</w:t>
      </w:r>
      <w:r>
        <w:rPr>
          <w:b/>
          <w:bCs/>
          <w:lang w:val="en-IN"/>
        </w:rPr>
        <w:t xml:space="preserve">9, </w:t>
      </w:r>
      <w:r>
        <w:rPr>
          <w:lang w:val="en-IN"/>
        </w:rPr>
        <w:t>precision</w:t>
      </w:r>
      <w:r w:rsidRPr="009C6F5E">
        <w:rPr>
          <w:lang w:val="en-IN"/>
        </w:rPr>
        <w:t>≈</w:t>
      </w:r>
      <w:r>
        <w:rPr>
          <w:b/>
          <w:bCs/>
          <w:lang w:val="en-IN"/>
        </w:rPr>
        <w:t>789</w:t>
      </w:r>
      <w:r w:rsidRPr="009C6F5E">
        <w:rPr>
          <w:lang w:val="en-IN"/>
        </w:rPr>
        <w:t xml:space="preserve">), with Random Forest offering the highest recall (≈ </w:t>
      </w:r>
      <w:r w:rsidRPr="009C6F5E">
        <w:rPr>
          <w:b/>
          <w:bCs/>
          <w:lang w:val="en-IN"/>
        </w:rPr>
        <w:t>0.88</w:t>
      </w:r>
      <w:r>
        <w:rPr>
          <w:b/>
          <w:bCs/>
          <w:lang w:val="en-IN"/>
        </w:rPr>
        <w:t>2</w:t>
      </w:r>
      <w:r w:rsidRPr="009C6F5E">
        <w:rPr>
          <w:lang w:val="en-IN"/>
        </w:rPr>
        <w:t>)</w:t>
      </w:r>
      <w:r>
        <w:rPr>
          <w:lang w:val="en-IN"/>
        </w:rPr>
        <w:t>:</w:t>
      </w:r>
      <w:r w:rsidRPr="009C6F5E">
        <w:rPr>
          <w:lang w:val="en-IN"/>
        </w:rPr>
        <w:t xml:space="preserve"> global importance for the deployed estimator shows meteorology (pressure, humidity, temperature, wind and cloud layers) and temporal factors (</w:t>
      </w:r>
      <w:proofErr w:type="spellStart"/>
      <w:r w:rsidRPr="009C6F5E">
        <w:rPr>
          <w:lang w:val="en-IN"/>
        </w:rPr>
        <w:t>time_group</w:t>
      </w:r>
      <w:proofErr w:type="spellEnd"/>
      <w:r w:rsidRPr="009C6F5E">
        <w:rPr>
          <w:lang w:val="en-IN"/>
        </w:rPr>
        <w:t xml:space="preserve">, </w:t>
      </w:r>
      <w:proofErr w:type="spellStart"/>
      <w:r w:rsidRPr="009C6F5E">
        <w:rPr>
          <w:lang w:val="en-IN"/>
        </w:rPr>
        <w:t>day_of_week</w:t>
      </w:r>
      <w:proofErr w:type="spellEnd"/>
      <w:r w:rsidRPr="009C6F5E">
        <w:rPr>
          <w:lang w:val="en-IN"/>
        </w:rPr>
        <w:t xml:space="preserve">) as dominant signals, consistent with short-horizon risk being modulated by conditions and timing. </w:t>
      </w:r>
      <w:r w:rsidRPr="009C6F5E">
        <w:rPr>
          <w:b/>
          <w:bCs/>
          <w:lang w:val="en-IN"/>
        </w:rPr>
        <w:t>RQ3 (driver/vehicle context):</w:t>
      </w:r>
      <w:r w:rsidRPr="009C6F5E">
        <w:rPr>
          <w:lang w:val="en-IN"/>
        </w:rPr>
        <w:t xml:space="preserve"> coded attributes (engine capacity, driver age, IMD decile, </w:t>
      </w:r>
      <w:r w:rsidRPr="009C6F5E">
        <w:rPr>
          <w:lang w:val="en-IN"/>
        </w:rPr>
        <w:lastRenderedPageBreak/>
        <w:t xml:space="preserve">vehicle age/type) provided </w:t>
      </w:r>
      <w:r w:rsidRPr="009C6F5E">
        <w:rPr>
          <w:b/>
          <w:bCs/>
          <w:lang w:val="en-IN"/>
        </w:rPr>
        <w:t>secondary lift</w:t>
      </w:r>
      <w:r w:rsidRPr="009C6F5E">
        <w:rPr>
          <w:lang w:val="en-IN"/>
        </w:rPr>
        <w:t xml:space="preserve"> in discrimination while preserving serving simplicity and privacy.</w:t>
      </w:r>
    </w:p>
    <w:p w14:paraId="40226829" w14:textId="77777777" w:rsidR="009C6F5E" w:rsidRPr="009C6F5E" w:rsidRDefault="009C6F5E" w:rsidP="009C6F5E">
      <w:pPr>
        <w:rPr>
          <w:lang w:val="en-IN"/>
        </w:rPr>
      </w:pPr>
      <w:r w:rsidRPr="009C6F5E">
        <w:rPr>
          <w:lang w:val="en-IN"/>
        </w:rPr>
        <w:t xml:space="preserve">Generalisation was strengthened through conservative regularisation and out-of-fold evaluation: the deployed setting showed </w:t>
      </w:r>
      <w:proofErr w:type="spellStart"/>
      <w:r w:rsidRPr="009C6F5E">
        <w:rPr>
          <w:b/>
          <w:bCs/>
          <w:lang w:val="en-IN"/>
        </w:rPr>
        <w:t>OOF≈Test</w:t>
      </w:r>
      <w:proofErr w:type="spellEnd"/>
      <w:r w:rsidRPr="009C6F5E">
        <w:rPr>
          <w:lang w:val="en-IN"/>
        </w:rPr>
        <w:t xml:space="preserve"> stability (ΔAUC ≈ </w:t>
      </w:r>
      <w:r w:rsidRPr="009C6F5E">
        <w:rPr>
          <w:b/>
          <w:bCs/>
          <w:lang w:val="en-IN"/>
        </w:rPr>
        <w:t>0.01</w:t>
      </w:r>
      <w:r w:rsidRPr="009C6F5E">
        <w:rPr>
          <w:lang w:val="en-IN"/>
        </w:rPr>
        <w:t xml:space="preserve">), indicating limited residual overfitting. The artefact operationalises these results in a single-page </w:t>
      </w:r>
      <w:r w:rsidRPr="009C6F5E">
        <w:rPr>
          <w:b/>
          <w:bCs/>
          <w:lang w:val="en-IN"/>
        </w:rPr>
        <w:t>Django</w:t>
      </w:r>
      <w:r w:rsidRPr="009C6F5E">
        <w:rPr>
          <w:lang w:val="en-IN"/>
        </w:rPr>
        <w:t xml:space="preserve"> interface that fetches hour-level weather, constructs the 28-feature row and returns a probability and descriptive risk band suitable for time-aware planning and traveller information. Overall, the work demonstrates that fusing hour-level meteorology with pragmatic spatial curation and driver/vehicle context yields practical, interpretable signals that can be deployed with modest compute and clear governance.</w:t>
      </w:r>
    </w:p>
    <w:p w14:paraId="463C5556" w14:textId="77777777" w:rsidR="005131DB" w:rsidRDefault="00FF0023">
      <w:pPr>
        <w:pStyle w:val="Heading2"/>
      </w:pPr>
      <w:bookmarkStart w:id="97" w:name="_1t3zydp31sxb" w:colFirst="0" w:colLast="0"/>
      <w:bookmarkStart w:id="98" w:name="_Toc207106732"/>
      <w:bookmarkEnd w:id="97"/>
      <w:r>
        <w:t>6.2 Strengths and Weaknesses</w:t>
      </w:r>
      <w:bookmarkEnd w:id="98"/>
    </w:p>
    <w:p w14:paraId="78B6C963" w14:textId="7A83255D" w:rsidR="00814D47" w:rsidRDefault="00A33DF2" w:rsidP="005517CE">
      <w:pPr>
        <w:rPr>
          <w:i/>
        </w:rPr>
      </w:pPr>
      <w:r w:rsidRPr="00A33DF2">
        <w:rPr>
          <w:i/>
        </w:rPr>
        <w:t>The approach unifies hour-level meteorology, temporal rhythm and coded driver/vehicle attributes in a leakage-aware pipeline, with fixed units and a 28-feature schema that ensures train–serve consistency. Validation is transparent, reporting ROC/PR curves, confusion matrices and generalisation gaps; the artefact is lightweight and deployable on a CPU without private keys. Limitations include reliance on secondary data without explicit traffic-volume exposure, simplified non-accident generation, and nearest-point weather joins that may miss micro-climates. Road-network attributes are not included in the deployed schema; the absence of link length, curvature/deflection angle, gradient, lane count, speed limits, surface type and lighting assets constrains portability and exposure modelling across regions.</w:t>
      </w:r>
    </w:p>
    <w:p w14:paraId="483E553B" w14:textId="27EE89DC" w:rsidR="00A33DF2" w:rsidRDefault="00A33DF2" w:rsidP="00A33DF2">
      <w:pPr>
        <w:pStyle w:val="Heading2"/>
      </w:pPr>
      <w:bookmarkStart w:id="99" w:name="_Toc207106733"/>
      <w:r>
        <w:t>6.3 Theoretical contribution</w:t>
      </w:r>
      <w:bookmarkEnd w:id="99"/>
    </w:p>
    <w:p w14:paraId="71BCC59B" w14:textId="1A27F55F" w:rsidR="00A33DF2" w:rsidRDefault="00A33DF2" w:rsidP="00A33DF2">
      <w:r w:rsidRPr="00A33DF2">
        <w:t xml:space="preserve">This study contributes to road-safety analytics in four respects. First, it formalises accident risk as a </w:t>
      </w:r>
      <w:proofErr w:type="spellStart"/>
      <w:r w:rsidRPr="00A33DF2">
        <w:rPr>
          <w:b/>
          <w:bCs/>
        </w:rPr>
        <w:t>spatio</w:t>
      </w:r>
      <w:proofErr w:type="spellEnd"/>
      <w:r w:rsidRPr="00A33DF2">
        <w:rPr>
          <w:b/>
          <w:bCs/>
        </w:rPr>
        <w:t>-temporal–meteorological</w:t>
      </w:r>
      <w:r w:rsidRPr="00A33DF2">
        <w:t xml:space="preserve"> problem and shows that </w:t>
      </w:r>
      <w:r w:rsidRPr="00A33DF2">
        <w:rPr>
          <w:b/>
          <w:bCs/>
        </w:rPr>
        <w:t>hour-level weather</w:t>
      </w:r>
      <w:r w:rsidRPr="00A33DF2">
        <w:t xml:space="preserve"> and timing deliver incremental discrimination and reliability over structure-only baselines on mixed </w:t>
      </w:r>
      <w:r w:rsidRPr="00A33DF2">
        <w:lastRenderedPageBreak/>
        <w:t xml:space="preserve">tabular data. Second, it clarifies the role of </w:t>
      </w:r>
      <w:r w:rsidRPr="00A33DF2">
        <w:rPr>
          <w:b/>
          <w:bCs/>
        </w:rPr>
        <w:t>spatial concentration</w:t>
      </w:r>
      <w:r w:rsidRPr="00A33DF2">
        <w:t xml:space="preserve"> by using exploratory HDBSCAN to reveal variable-density clusters while adopting a </w:t>
      </w:r>
      <w:r w:rsidRPr="00A33DF2">
        <w:rPr>
          <w:b/>
          <w:bCs/>
        </w:rPr>
        <w:t>100 m operational grouping</w:t>
      </w:r>
      <w:r w:rsidRPr="00A33DF2">
        <w:t xml:space="preserve"> for dataset curation—an empirical compromise that preserves local concentration without entering hotspot flags as model inputs. Third, it operationalises </w:t>
      </w:r>
      <w:r w:rsidRPr="00A33DF2">
        <w:rPr>
          <w:b/>
          <w:bCs/>
        </w:rPr>
        <w:t>calibrated probabilities</w:t>
      </w:r>
      <w:r w:rsidRPr="00A33DF2">
        <w:t xml:space="preserve"> (rather than uncalibrated scores) and promotes </w:t>
      </w:r>
      <w:proofErr w:type="spellStart"/>
      <w:r w:rsidRPr="00A33DF2">
        <w:rPr>
          <w:b/>
          <w:bCs/>
        </w:rPr>
        <w:t>OOF→Test</w:t>
      </w:r>
      <w:proofErr w:type="spellEnd"/>
      <w:r w:rsidRPr="00A33DF2">
        <w:rPr>
          <w:b/>
          <w:bCs/>
        </w:rPr>
        <w:t xml:space="preserve"> stability</w:t>
      </w:r>
      <w:r w:rsidRPr="00A33DF2">
        <w:t xml:space="preserve"> and gap reporting as standards for generalisation in safety prediction</w:t>
      </w:r>
      <w:r w:rsidR="00B701F7">
        <w:t xml:space="preserve"> </w:t>
      </w:r>
      <w:r w:rsidR="00B701F7" w:rsidRPr="00B701F7">
        <w:t>(Zhao, Lin and He, 2022)</w:t>
      </w:r>
      <w:r w:rsidRPr="00A33DF2">
        <w:t xml:space="preserve">. Finally, it provides a portable </w:t>
      </w:r>
      <w:r w:rsidRPr="00A33DF2">
        <w:rPr>
          <w:b/>
          <w:bCs/>
        </w:rPr>
        <w:t>28-feature serving schema</w:t>
      </w:r>
      <w:r w:rsidRPr="00A33DF2">
        <w:t xml:space="preserve"> with coded </w:t>
      </w:r>
      <w:proofErr w:type="spellStart"/>
      <w:r w:rsidRPr="00A33DF2">
        <w:t>categoricals</w:t>
      </w:r>
      <w:proofErr w:type="spellEnd"/>
      <w:r w:rsidRPr="00A33DF2">
        <w:t xml:space="preserve"> (−1 for Unknown) as a design pattern for train–serve consistency and reproducible deployment of tree ensembles on public data.</w:t>
      </w:r>
    </w:p>
    <w:p w14:paraId="61E05E4C" w14:textId="77777777" w:rsidR="00A33DF2" w:rsidRPr="00814D47" w:rsidRDefault="00A33DF2" w:rsidP="00A33DF2">
      <w:pPr>
        <w:pStyle w:val="Heading2"/>
      </w:pPr>
      <w:bookmarkStart w:id="100" w:name="_Toc207106734"/>
      <w:r>
        <w:t>6.4 Practical Contribution</w:t>
      </w:r>
      <w:bookmarkEnd w:id="100"/>
      <w:r>
        <w:t xml:space="preserve"> </w:t>
      </w:r>
    </w:p>
    <w:p w14:paraId="53888996" w14:textId="6B9EAFC2" w:rsidR="00A33DF2" w:rsidRDefault="00A33DF2" w:rsidP="005517CE">
      <w:r w:rsidRPr="00A33DF2">
        <w:t>For near-term adoption, scenario scoring should prioritise locations already known to exhibit recurrent incidents and times with adverse conditions (rain, darkness, high winds). Operating thresholds ought to reflect operational capacity and safety priorities, with routine spot-checks of calibration on recent windows. Communication should emphasise probabilities and uncertainty rather than deterministic labels; outputs ought to remain at location–time granularity, avoid profiling individuals, and follow privacy-aware display practices.</w:t>
      </w:r>
    </w:p>
    <w:p w14:paraId="5C264362" w14:textId="12045364" w:rsidR="005131DB" w:rsidRDefault="00FF0023">
      <w:pPr>
        <w:pStyle w:val="Heading2"/>
      </w:pPr>
      <w:bookmarkStart w:id="101" w:name="_pbidk7h2l3sg" w:colFirst="0" w:colLast="0"/>
      <w:bookmarkStart w:id="102" w:name="_Toc207106735"/>
      <w:bookmarkEnd w:id="101"/>
      <w:r>
        <w:t>6.3 Future Scope</w:t>
      </w:r>
      <w:bookmarkEnd w:id="102"/>
    </w:p>
    <w:p w14:paraId="208325E6" w14:textId="684A3D7E" w:rsidR="005131DB" w:rsidRDefault="00A33DF2" w:rsidP="00A33DF2">
      <w:pPr>
        <w:spacing w:after="0"/>
      </w:pPr>
      <w:r w:rsidRPr="00A33DF2">
        <w:t xml:space="preserve">Future extensions should incorporate exposure and network context (traffic counts; road geometry/curvature from OpenStreetMap; lane count, speed limits, lighting assets; drainage/maintenance logs) and move from random to exposure-weighted negative sampling. Temporal models (LSTM or Temporal Fusion Transformers) and graph neural networks on the road network could be explored, combined with cost-sensitive learning aligned to safety objectives. Operational nowcasting—streaming live weather and short-term forecasts—would enable time-aware alerts. Integration with navigation apps and connected/automated vehicles </w:t>
      </w:r>
      <w:r w:rsidRPr="00A33DF2">
        <w:lastRenderedPageBreak/>
        <w:t xml:space="preserve">could translate calibrated risk into routing and speed advisories via privacy-preserving inference and V2X. External validation across hold-out regions/years and pre–post evaluation around interventions would strengthen causal claims, and extending beyond a binary outcome to calibrated severity tiers would broaden decision </w:t>
      </w:r>
      <w:proofErr w:type="spellStart"/>
      <w:r w:rsidRPr="00A33DF2">
        <w:t>support.</w:t>
      </w:r>
      <w:r w:rsidR="00814D47" w:rsidRPr="00814D47">
        <w:rPr>
          <w:b/>
          <w:bCs/>
        </w:rPr>
        <w:t>Better</w:t>
      </w:r>
      <w:proofErr w:type="spellEnd"/>
      <w:r w:rsidR="00814D47" w:rsidRPr="00814D47">
        <w:rPr>
          <w:b/>
          <w:bCs/>
        </w:rPr>
        <w:t xml:space="preserve"> negatives:</w:t>
      </w:r>
      <w:r w:rsidR="00814D47" w:rsidRPr="00814D47">
        <w:t xml:space="preserve"> Replace random sampling with </w:t>
      </w:r>
      <w:r w:rsidR="00814D47" w:rsidRPr="00814D47">
        <w:rPr>
          <w:b/>
          <w:bCs/>
        </w:rPr>
        <w:t>exposure</w:t>
      </w:r>
      <w:r w:rsidR="00814D47" w:rsidRPr="00814D47">
        <w:rPr>
          <w:b/>
          <w:bCs/>
        </w:rPr>
        <w:noBreakHyphen/>
        <w:t>weighted</w:t>
      </w:r>
      <w:r w:rsidR="00814D47" w:rsidRPr="00814D47">
        <w:t xml:space="preserve"> non</w:t>
      </w:r>
      <w:r w:rsidR="00814D47" w:rsidRPr="00814D47">
        <w:noBreakHyphen/>
        <w:t>accident generation (e.g., by traffic counts/time</w:t>
      </w:r>
      <w:r w:rsidR="00814D47" w:rsidRPr="00814D47">
        <w:noBreakHyphen/>
        <w:t>of</w:t>
      </w:r>
      <w:r w:rsidR="00814D47" w:rsidRPr="00814D47">
        <w:noBreakHyphen/>
        <w:t>day priors).</w:t>
      </w:r>
    </w:p>
    <w:p w14:paraId="41468E75" w14:textId="3F7234CE" w:rsidR="00A33DF2" w:rsidRDefault="00A33DF2" w:rsidP="00A33DF2">
      <w:pPr>
        <w:pStyle w:val="Heading2"/>
      </w:pPr>
      <w:bookmarkStart w:id="103" w:name="_Toc207106736"/>
      <w:r>
        <w:t>6.3 Chapter summary</w:t>
      </w:r>
      <w:bookmarkEnd w:id="103"/>
    </w:p>
    <w:p w14:paraId="16CCAFDF" w14:textId="6624D214" w:rsidR="003E2064" w:rsidRPr="003E2064" w:rsidRDefault="003E2064" w:rsidP="003E2064">
      <w:r w:rsidRPr="003E2064">
        <w:t>This chapter consolidated conclusions, highlighted strengths and limitations, and set a direction for future work. Boosted and forest models provided the strongest test performance on the 28-feature schema, with conservative regularisation and out-of-fold evaluation supporting generalisation. The minimal Django artefact operationalises calibrated probabilities for scenario use, and future enhancements focus on richer exposure/network features, temporal/graph models, nowcasting, and integration with navigation and CAV systems.</w:t>
      </w:r>
    </w:p>
    <w:p w14:paraId="42B8A960" w14:textId="77777777" w:rsidR="00A33DF2" w:rsidRDefault="00A33DF2" w:rsidP="00A33DF2">
      <w:pPr>
        <w:spacing w:after="0"/>
      </w:pPr>
    </w:p>
    <w:p w14:paraId="39DBABC8" w14:textId="62369B3D" w:rsidR="005131DB" w:rsidRDefault="00FF0023" w:rsidP="00814D47">
      <w:pPr>
        <w:ind w:firstLine="720"/>
      </w:pPr>
      <w:bookmarkStart w:id="104" w:name="_6p8cy25i3rz8" w:colFirst="0" w:colLast="0"/>
      <w:bookmarkEnd w:id="104"/>
      <w:r>
        <w:t xml:space="preserve">. </w:t>
      </w:r>
      <w:r>
        <w:br w:type="page"/>
      </w:r>
    </w:p>
    <w:p w14:paraId="7BB52842" w14:textId="0165DBDD" w:rsidR="003E2064" w:rsidRDefault="003E2064" w:rsidP="003E2064">
      <w:pPr>
        <w:pStyle w:val="Heading1"/>
      </w:pPr>
      <w:bookmarkStart w:id="105" w:name="_Toc207106737"/>
      <w:r>
        <w:lastRenderedPageBreak/>
        <w:t>CHAPTER 7: DISCUSSION</w:t>
      </w:r>
      <w:bookmarkEnd w:id="105"/>
    </w:p>
    <w:p w14:paraId="66F847B2" w14:textId="30B70CC0" w:rsidR="003E2064" w:rsidRDefault="003E2064" w:rsidP="003E2064">
      <w:pPr>
        <w:pStyle w:val="Heading2"/>
      </w:pPr>
      <w:bookmarkStart w:id="106" w:name="_Toc207106738"/>
      <w:r>
        <w:t>Overview</w:t>
      </w:r>
      <w:bookmarkEnd w:id="106"/>
    </w:p>
    <w:p w14:paraId="7A7CCF0C" w14:textId="78941CBD" w:rsidR="003E2064" w:rsidRDefault="003E2064" w:rsidP="003E2064">
      <w:r w:rsidRPr="003E2064">
        <w:t>This chapter interprets the empirical results in light of prior work, drawing out theoretical and practical implications. It revisits limitations in context, outlines generalisability, and prepares the ground for the concluding sections of the dissertation.</w:t>
      </w:r>
    </w:p>
    <w:p w14:paraId="0474535C" w14:textId="3ADEB62B" w:rsidR="003E2064" w:rsidRDefault="003E2064" w:rsidP="003E2064">
      <w:pPr>
        <w:pStyle w:val="Heading2"/>
      </w:pPr>
      <w:bookmarkStart w:id="107" w:name="_Toc207106739"/>
      <w:r>
        <w:t>7.1 Interpretation against prior literature</w:t>
      </w:r>
      <w:bookmarkEnd w:id="107"/>
    </w:p>
    <w:p w14:paraId="3CFF2B3B" w14:textId="3542CE93" w:rsidR="003E2064" w:rsidRDefault="003E2064" w:rsidP="003E2064">
      <w:r w:rsidRPr="003E2064">
        <w:t>The findings corroborate evidence that non-linear tree ensembles outperform single trees on mixed tabular safety data, with boosted methods delivering the best discrimination. The dominance of meteorology and temporal rhythm aligns with studies that associate precipitation, humidity, wind and darkness with elevated short-horizon risk, while the secondary contribution from driver/vehicle context reflects the moderating role of fleet characteristics and exposure proxies. The weak linear separability observed in PCA and the mild correlation structure among weather variables reinforce the appropriateness of ensembles rather than linear models or aggressive dimensionality reduction. Spatially, exploratory clustering confirmed variable-density black spots; adopting a 100 m operational grouping for curation preserved local concentration while controlling runtime, which is consistent with pragmatic approaches used in applied road-safety analytics.</w:t>
      </w:r>
    </w:p>
    <w:p w14:paraId="71D064E7" w14:textId="537AB233" w:rsidR="003E2064" w:rsidRDefault="003E2064" w:rsidP="003E2064">
      <w:pPr>
        <w:pStyle w:val="Heading2"/>
      </w:pPr>
      <w:bookmarkStart w:id="108" w:name="_Toc207106740"/>
      <w:r>
        <w:t>7.2 Implications for practice and policy</w:t>
      </w:r>
      <w:bookmarkEnd w:id="108"/>
    </w:p>
    <w:p w14:paraId="6AE690FB" w14:textId="7F0CBECE" w:rsidR="003E2064" w:rsidRDefault="00131C6F" w:rsidP="003E2064">
      <w:r w:rsidRPr="00131C6F">
        <w:t xml:space="preserve">Operationally, hour-level weather combined with time and minimal driver/vehicle context yields calibrated probabilities that can support time-aware planning. Scenario scoring at known problem sites allows scheduling of countermeasures—lighting, drainage, resurfacing, speed management—when conditions and demand coincide. Integration into existing workflows is straightforward: the deployed schema is compact, unit-consistent and served through a lightweight interface, allowing analysts to run “what-if” checks without complex GIS stacks. </w:t>
      </w:r>
      <w:r w:rsidRPr="00131C6F">
        <w:lastRenderedPageBreak/>
        <w:t>For communication, probabilities with uncertainty bands avoid deterministic labelling and align with ethical guidance.</w:t>
      </w:r>
    </w:p>
    <w:p w14:paraId="1F9425D8" w14:textId="44FF05E5" w:rsidR="00131C6F" w:rsidRDefault="00131C6F" w:rsidP="00131C6F">
      <w:pPr>
        <w:pStyle w:val="Heading2"/>
      </w:pPr>
      <w:bookmarkStart w:id="109" w:name="_Toc207106741"/>
      <w:r>
        <w:t>7.2 Limitations, generalisation and robustness</w:t>
      </w:r>
      <w:bookmarkEnd w:id="109"/>
    </w:p>
    <w:p w14:paraId="27FA820A" w14:textId="783C7FCE" w:rsidR="00131C6F" w:rsidRDefault="00131C6F" w:rsidP="00131C6F">
      <w:r w:rsidRPr="00131C6F">
        <w:t>Limitations centre on exposure and network context: traffic volumes and detailed road geometry (length, curvature/deflection angle, gradient, lanes, speed limits, lighting assets) are absent from the deployed schema, constraining portability across regions. Non-accident generation uses random sampling at accident locations and excludes known timestamps; while practical, exposure-weighted negatives would better reflect risk opportunity. Weather joins use the nearest archive point and may miss micro-climates. Despite these constraints, generalisation checks (</w:t>
      </w:r>
      <w:proofErr w:type="spellStart"/>
      <w:r w:rsidRPr="00131C6F">
        <w:t>OOF≈Test</w:t>
      </w:r>
      <w:proofErr w:type="spellEnd"/>
      <w:r w:rsidRPr="00131C6F">
        <w:t>) indicate robustness under conservative regularisation. Transferability is expected to improve with standardised road-network features and exposure variables in future iterations.</w:t>
      </w:r>
    </w:p>
    <w:p w14:paraId="3A73EE29" w14:textId="620264F5" w:rsidR="00131C6F" w:rsidRDefault="00131C6F" w:rsidP="00131C6F">
      <w:pPr>
        <w:pStyle w:val="Heading2"/>
      </w:pPr>
      <w:bookmarkStart w:id="110" w:name="_Toc207106742"/>
      <w:r>
        <w:t>7.3 Chapter summary</w:t>
      </w:r>
      <w:bookmarkEnd w:id="110"/>
    </w:p>
    <w:p w14:paraId="2FA131D6" w14:textId="7D815081" w:rsidR="00131C6F" w:rsidRDefault="00131C6F" w:rsidP="00131C6F">
      <w:r w:rsidRPr="00131C6F">
        <w:t>The discussion situates the empirical gains from boosted/forest models within the literature, explains why weather and time dominate short-horizon risk, and clarifies the pragmatic role of hotspot analysis for data curation. It outlines actionable pathways for planners while recognising limits in exposure modelling and network detail. The next sections finalise references and appendices.</w:t>
      </w:r>
    </w:p>
    <w:p w14:paraId="7AB8D678" w14:textId="77777777" w:rsidR="00905282" w:rsidRDefault="00905282" w:rsidP="00131C6F"/>
    <w:p w14:paraId="083FEAB5" w14:textId="77777777" w:rsidR="00905282" w:rsidRDefault="00905282" w:rsidP="00131C6F"/>
    <w:p w14:paraId="21C76A7F" w14:textId="77777777" w:rsidR="00905282" w:rsidRDefault="00905282" w:rsidP="00131C6F"/>
    <w:p w14:paraId="020A8D26" w14:textId="77777777" w:rsidR="00905282" w:rsidRDefault="00905282" w:rsidP="00131C6F"/>
    <w:p w14:paraId="03FFA808" w14:textId="12BC5BE5" w:rsidR="008B6A48" w:rsidRDefault="008B6A48" w:rsidP="008B6A48">
      <w:pPr>
        <w:pStyle w:val="Heading1"/>
      </w:pPr>
      <w:bookmarkStart w:id="111" w:name="_Toc207106743"/>
      <w:r>
        <w:lastRenderedPageBreak/>
        <w:t xml:space="preserve">CHAPTER 7: </w:t>
      </w:r>
      <w:r w:rsidR="00905282">
        <w:t>APPENDICES</w:t>
      </w:r>
      <w:bookmarkEnd w:id="111"/>
    </w:p>
    <w:p w14:paraId="41EEDF77" w14:textId="77777777" w:rsidR="008B6A48" w:rsidRPr="00131C6F" w:rsidRDefault="008B6A48" w:rsidP="00131C6F"/>
    <w:p w14:paraId="1F839D31" w14:textId="71D6FCD7" w:rsidR="00905282" w:rsidRDefault="00905282" w:rsidP="00905282">
      <w:pPr>
        <w:pStyle w:val="Heading2"/>
      </w:pPr>
      <w:bookmarkStart w:id="112" w:name="_Toc207106744"/>
      <w:r>
        <w:t xml:space="preserve">Appendix A </w:t>
      </w:r>
      <w:r w:rsidR="00BC1E02" w:rsidRPr="00BC1E02">
        <w:t>— Data dictionary</w:t>
      </w:r>
      <w:bookmarkEnd w:id="112"/>
    </w:p>
    <w:p w14:paraId="3BC977A2" w14:textId="1551F27C" w:rsidR="00BC1E02" w:rsidRDefault="00BC1E02" w:rsidP="00BC1E02">
      <w:r w:rsidRPr="00BC1E02">
        <w:rPr>
          <w:b/>
          <w:bCs/>
        </w:rPr>
        <w:t>Purpose.</w:t>
      </w:r>
      <w:r w:rsidRPr="00BC1E02">
        <w:t xml:space="preserve"> This appendix documents the </w:t>
      </w:r>
      <w:r w:rsidRPr="00BC1E02">
        <w:rPr>
          <w:b/>
          <w:bCs/>
        </w:rPr>
        <w:t>28 numeric features</w:t>
      </w:r>
      <w:r w:rsidRPr="00BC1E02">
        <w:t xml:space="preserve"> consumed by the deployed estimator. Categorical fields are </w:t>
      </w:r>
      <w:r w:rsidRPr="00BC1E02">
        <w:rPr>
          <w:b/>
          <w:bCs/>
        </w:rPr>
        <w:t>coded integers</w:t>
      </w:r>
      <w:r w:rsidRPr="00BC1E02">
        <w:t xml:space="preserve"> with </w:t>
      </w:r>
      <w:r w:rsidRPr="00BC1E02">
        <w:rPr>
          <w:b/>
          <w:bCs/>
        </w:rPr>
        <w:t>−1 = Unknown</w:t>
      </w:r>
      <w:r w:rsidRPr="00BC1E02">
        <w:t>. Weather units are pinned to serving settings to ensure train–serve consistency.</w:t>
      </w:r>
    </w:p>
    <w:p w14:paraId="6F0B2126" w14:textId="46527718" w:rsidR="00D93380" w:rsidRPr="00BC1E02" w:rsidRDefault="00D93380" w:rsidP="005C5B02">
      <w:pPr>
        <w:pStyle w:val="Heading5"/>
        <w:jc w:val="center"/>
      </w:pPr>
      <w:r>
        <w:t xml:space="preserve">Table </w:t>
      </w:r>
      <w:r w:rsidR="005C5B02">
        <w:t>A.1. Data dictionary for the deployed 28-features schema.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581"/>
        <w:gridCol w:w="1528"/>
        <w:gridCol w:w="1693"/>
        <w:gridCol w:w="2526"/>
      </w:tblGrid>
      <w:tr w:rsidR="00BC1E02" w:rsidRPr="00BC1E02" w14:paraId="6F816CC4" w14:textId="77777777">
        <w:trPr>
          <w:tblHeader/>
          <w:tblCellSpacing w:w="15" w:type="dxa"/>
        </w:trPr>
        <w:tc>
          <w:tcPr>
            <w:tcW w:w="0" w:type="auto"/>
            <w:vAlign w:val="center"/>
            <w:hideMark/>
          </w:tcPr>
          <w:p w14:paraId="38B1911B" w14:textId="77777777" w:rsidR="00BC1E02" w:rsidRPr="00BC1E02" w:rsidRDefault="00BC1E02" w:rsidP="00BC1E02">
            <w:pPr>
              <w:rPr>
                <w:b/>
                <w:bCs/>
                <w:lang w:val="en-IN"/>
              </w:rPr>
            </w:pPr>
            <w:r w:rsidRPr="00BC1E02">
              <w:rPr>
                <w:b/>
                <w:bCs/>
                <w:lang w:val="en-IN"/>
              </w:rPr>
              <w:t>Feature name</w:t>
            </w:r>
          </w:p>
        </w:tc>
        <w:tc>
          <w:tcPr>
            <w:tcW w:w="0" w:type="auto"/>
            <w:vAlign w:val="center"/>
            <w:hideMark/>
          </w:tcPr>
          <w:p w14:paraId="0F189533" w14:textId="77777777" w:rsidR="00BC1E02" w:rsidRPr="00BC1E02" w:rsidRDefault="00BC1E02" w:rsidP="00BC1E02">
            <w:pPr>
              <w:rPr>
                <w:b/>
                <w:bCs/>
                <w:lang w:val="en-IN"/>
              </w:rPr>
            </w:pPr>
            <w:r w:rsidRPr="00BC1E02">
              <w:rPr>
                <w:b/>
                <w:bCs/>
                <w:lang w:val="en-IN"/>
              </w:rPr>
              <w:t>Type</w:t>
            </w:r>
          </w:p>
        </w:tc>
        <w:tc>
          <w:tcPr>
            <w:tcW w:w="0" w:type="auto"/>
            <w:vAlign w:val="center"/>
            <w:hideMark/>
          </w:tcPr>
          <w:p w14:paraId="3D207794" w14:textId="77777777" w:rsidR="00BC1E02" w:rsidRPr="00BC1E02" w:rsidRDefault="00BC1E02" w:rsidP="00BC1E02">
            <w:pPr>
              <w:rPr>
                <w:b/>
                <w:bCs/>
                <w:lang w:val="en-IN"/>
              </w:rPr>
            </w:pPr>
            <w:r w:rsidRPr="00BC1E02">
              <w:rPr>
                <w:b/>
                <w:bCs/>
                <w:lang w:val="en-IN"/>
              </w:rPr>
              <w:t>Units / coding</w:t>
            </w:r>
          </w:p>
        </w:tc>
        <w:tc>
          <w:tcPr>
            <w:tcW w:w="0" w:type="auto"/>
            <w:vAlign w:val="center"/>
            <w:hideMark/>
          </w:tcPr>
          <w:p w14:paraId="21984F7F" w14:textId="77777777" w:rsidR="00BC1E02" w:rsidRPr="00BC1E02" w:rsidRDefault="00BC1E02" w:rsidP="00BC1E02">
            <w:pPr>
              <w:rPr>
                <w:b/>
                <w:bCs/>
                <w:lang w:val="en-IN"/>
              </w:rPr>
            </w:pPr>
            <w:r w:rsidRPr="00BC1E02">
              <w:rPr>
                <w:b/>
                <w:bCs/>
                <w:lang w:val="en-IN"/>
              </w:rPr>
              <w:t>Source</w:t>
            </w:r>
          </w:p>
        </w:tc>
        <w:tc>
          <w:tcPr>
            <w:tcW w:w="0" w:type="auto"/>
            <w:vAlign w:val="center"/>
            <w:hideMark/>
          </w:tcPr>
          <w:p w14:paraId="6B2E6FBC" w14:textId="77777777" w:rsidR="00BC1E02" w:rsidRPr="00BC1E02" w:rsidRDefault="00BC1E02" w:rsidP="00BC1E02">
            <w:pPr>
              <w:rPr>
                <w:b/>
                <w:bCs/>
                <w:lang w:val="en-IN"/>
              </w:rPr>
            </w:pPr>
            <w:r w:rsidRPr="00BC1E02">
              <w:rPr>
                <w:b/>
                <w:bCs/>
                <w:lang w:val="en-IN"/>
              </w:rPr>
              <w:t>Brief description</w:t>
            </w:r>
          </w:p>
        </w:tc>
      </w:tr>
      <w:tr w:rsidR="00BC1E02" w:rsidRPr="00BC1E02" w14:paraId="2156CF5B" w14:textId="77777777">
        <w:trPr>
          <w:tblCellSpacing w:w="15" w:type="dxa"/>
        </w:trPr>
        <w:tc>
          <w:tcPr>
            <w:tcW w:w="0" w:type="auto"/>
            <w:vAlign w:val="center"/>
            <w:hideMark/>
          </w:tcPr>
          <w:p w14:paraId="53368394" w14:textId="77777777" w:rsidR="00BC1E02" w:rsidRPr="00BC1E02" w:rsidRDefault="00BC1E02" w:rsidP="00BC1E02">
            <w:pPr>
              <w:rPr>
                <w:lang w:val="en-IN"/>
              </w:rPr>
            </w:pPr>
            <w:proofErr w:type="spellStart"/>
            <w:r w:rsidRPr="00BC1E02">
              <w:rPr>
                <w:lang w:val="en-IN"/>
              </w:rPr>
              <w:t>surface_pressure</w:t>
            </w:r>
            <w:proofErr w:type="spellEnd"/>
          </w:p>
        </w:tc>
        <w:tc>
          <w:tcPr>
            <w:tcW w:w="0" w:type="auto"/>
            <w:vAlign w:val="center"/>
            <w:hideMark/>
          </w:tcPr>
          <w:p w14:paraId="6D629FA7" w14:textId="77777777" w:rsidR="00BC1E02" w:rsidRPr="00BC1E02" w:rsidRDefault="00BC1E02" w:rsidP="00BC1E02">
            <w:pPr>
              <w:rPr>
                <w:lang w:val="en-IN"/>
              </w:rPr>
            </w:pPr>
            <w:r w:rsidRPr="00BC1E02">
              <w:rPr>
                <w:lang w:val="en-IN"/>
              </w:rPr>
              <w:t>float</w:t>
            </w:r>
          </w:p>
        </w:tc>
        <w:tc>
          <w:tcPr>
            <w:tcW w:w="0" w:type="auto"/>
            <w:vAlign w:val="center"/>
            <w:hideMark/>
          </w:tcPr>
          <w:p w14:paraId="7B93B02B" w14:textId="77777777" w:rsidR="00BC1E02" w:rsidRPr="00BC1E02" w:rsidRDefault="00BC1E02" w:rsidP="00BC1E02">
            <w:pPr>
              <w:rPr>
                <w:lang w:val="en-IN"/>
              </w:rPr>
            </w:pPr>
            <w:proofErr w:type="spellStart"/>
            <w:r w:rsidRPr="00BC1E02">
              <w:rPr>
                <w:lang w:val="en-IN"/>
              </w:rPr>
              <w:t>hPa</w:t>
            </w:r>
            <w:proofErr w:type="spellEnd"/>
          </w:p>
        </w:tc>
        <w:tc>
          <w:tcPr>
            <w:tcW w:w="0" w:type="auto"/>
            <w:vAlign w:val="center"/>
            <w:hideMark/>
          </w:tcPr>
          <w:p w14:paraId="6BDA4E0A"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30F0CF8B" w14:textId="77777777" w:rsidR="00BC1E02" w:rsidRPr="00BC1E02" w:rsidRDefault="00BC1E02" w:rsidP="00BC1E02">
            <w:pPr>
              <w:rPr>
                <w:lang w:val="en-IN"/>
              </w:rPr>
            </w:pPr>
            <w:r w:rsidRPr="00BC1E02">
              <w:rPr>
                <w:lang w:val="en-IN"/>
              </w:rPr>
              <w:t>Surface air pressure at the scenario hour.</w:t>
            </w:r>
          </w:p>
        </w:tc>
      </w:tr>
      <w:tr w:rsidR="00BC1E02" w:rsidRPr="00BC1E02" w14:paraId="3A9EC4BA" w14:textId="77777777">
        <w:trPr>
          <w:tblCellSpacing w:w="15" w:type="dxa"/>
        </w:trPr>
        <w:tc>
          <w:tcPr>
            <w:tcW w:w="0" w:type="auto"/>
            <w:vAlign w:val="center"/>
            <w:hideMark/>
          </w:tcPr>
          <w:p w14:paraId="1A5D90F4" w14:textId="77777777" w:rsidR="00BC1E02" w:rsidRPr="00BC1E02" w:rsidRDefault="00BC1E02" w:rsidP="00BC1E02">
            <w:pPr>
              <w:rPr>
                <w:lang w:val="en-IN"/>
              </w:rPr>
            </w:pPr>
            <w:r w:rsidRPr="00BC1E02">
              <w:rPr>
                <w:lang w:val="en-IN"/>
              </w:rPr>
              <w:t>temperature_2m</w:t>
            </w:r>
          </w:p>
        </w:tc>
        <w:tc>
          <w:tcPr>
            <w:tcW w:w="0" w:type="auto"/>
            <w:vAlign w:val="center"/>
            <w:hideMark/>
          </w:tcPr>
          <w:p w14:paraId="128EB1A4" w14:textId="77777777" w:rsidR="00BC1E02" w:rsidRPr="00BC1E02" w:rsidRDefault="00BC1E02" w:rsidP="00BC1E02">
            <w:pPr>
              <w:rPr>
                <w:lang w:val="en-IN"/>
              </w:rPr>
            </w:pPr>
            <w:r w:rsidRPr="00BC1E02">
              <w:rPr>
                <w:lang w:val="en-IN"/>
              </w:rPr>
              <w:t>float</w:t>
            </w:r>
          </w:p>
        </w:tc>
        <w:tc>
          <w:tcPr>
            <w:tcW w:w="0" w:type="auto"/>
            <w:vAlign w:val="center"/>
            <w:hideMark/>
          </w:tcPr>
          <w:p w14:paraId="0741A19F" w14:textId="77777777" w:rsidR="00BC1E02" w:rsidRPr="00BC1E02" w:rsidRDefault="00BC1E02" w:rsidP="00BC1E02">
            <w:pPr>
              <w:rPr>
                <w:lang w:val="en-IN"/>
              </w:rPr>
            </w:pPr>
            <w:r w:rsidRPr="00BC1E02">
              <w:rPr>
                <w:lang w:val="en-IN"/>
              </w:rPr>
              <w:t>°C</w:t>
            </w:r>
          </w:p>
        </w:tc>
        <w:tc>
          <w:tcPr>
            <w:tcW w:w="0" w:type="auto"/>
            <w:vAlign w:val="center"/>
            <w:hideMark/>
          </w:tcPr>
          <w:p w14:paraId="7BE1F759"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26DB0014" w14:textId="77777777" w:rsidR="00BC1E02" w:rsidRPr="00BC1E02" w:rsidRDefault="00BC1E02" w:rsidP="00BC1E02">
            <w:pPr>
              <w:rPr>
                <w:lang w:val="en-IN"/>
              </w:rPr>
            </w:pPr>
            <w:r w:rsidRPr="00BC1E02">
              <w:rPr>
                <w:lang w:val="en-IN"/>
              </w:rPr>
              <w:t>Air temperature at 2 m.</w:t>
            </w:r>
          </w:p>
        </w:tc>
      </w:tr>
      <w:tr w:rsidR="00BC1E02" w:rsidRPr="00BC1E02" w14:paraId="7049BBF6" w14:textId="77777777">
        <w:trPr>
          <w:tblCellSpacing w:w="15" w:type="dxa"/>
        </w:trPr>
        <w:tc>
          <w:tcPr>
            <w:tcW w:w="0" w:type="auto"/>
            <w:vAlign w:val="center"/>
            <w:hideMark/>
          </w:tcPr>
          <w:p w14:paraId="77EDD5A7" w14:textId="77777777" w:rsidR="00BC1E02" w:rsidRPr="00BC1E02" w:rsidRDefault="00BC1E02" w:rsidP="00BC1E02">
            <w:pPr>
              <w:rPr>
                <w:lang w:val="en-IN"/>
              </w:rPr>
            </w:pPr>
            <w:proofErr w:type="spellStart"/>
            <w:r w:rsidRPr="00BC1E02">
              <w:rPr>
                <w:lang w:val="en-IN"/>
              </w:rPr>
              <w:t>apparent_temperature</w:t>
            </w:r>
            <w:proofErr w:type="spellEnd"/>
          </w:p>
        </w:tc>
        <w:tc>
          <w:tcPr>
            <w:tcW w:w="0" w:type="auto"/>
            <w:vAlign w:val="center"/>
            <w:hideMark/>
          </w:tcPr>
          <w:p w14:paraId="7A2A6FCF" w14:textId="77777777" w:rsidR="00BC1E02" w:rsidRPr="00BC1E02" w:rsidRDefault="00BC1E02" w:rsidP="00BC1E02">
            <w:pPr>
              <w:rPr>
                <w:lang w:val="en-IN"/>
              </w:rPr>
            </w:pPr>
            <w:r w:rsidRPr="00BC1E02">
              <w:rPr>
                <w:lang w:val="en-IN"/>
              </w:rPr>
              <w:t>float</w:t>
            </w:r>
          </w:p>
        </w:tc>
        <w:tc>
          <w:tcPr>
            <w:tcW w:w="0" w:type="auto"/>
            <w:vAlign w:val="center"/>
            <w:hideMark/>
          </w:tcPr>
          <w:p w14:paraId="49105A0D" w14:textId="77777777" w:rsidR="00BC1E02" w:rsidRPr="00BC1E02" w:rsidRDefault="00BC1E02" w:rsidP="00BC1E02">
            <w:pPr>
              <w:rPr>
                <w:lang w:val="en-IN"/>
              </w:rPr>
            </w:pPr>
            <w:r w:rsidRPr="00BC1E02">
              <w:rPr>
                <w:lang w:val="en-IN"/>
              </w:rPr>
              <w:t>°C</w:t>
            </w:r>
          </w:p>
        </w:tc>
        <w:tc>
          <w:tcPr>
            <w:tcW w:w="0" w:type="auto"/>
            <w:vAlign w:val="center"/>
            <w:hideMark/>
          </w:tcPr>
          <w:p w14:paraId="135B7653"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36D6FA36" w14:textId="77777777" w:rsidR="00BC1E02" w:rsidRPr="00BC1E02" w:rsidRDefault="00BC1E02" w:rsidP="00BC1E02">
            <w:pPr>
              <w:rPr>
                <w:lang w:val="en-IN"/>
              </w:rPr>
            </w:pPr>
            <w:r w:rsidRPr="00BC1E02">
              <w:rPr>
                <w:lang w:val="en-IN"/>
              </w:rPr>
              <w:t>Feels-like temperature (wind/humidity adjusted).</w:t>
            </w:r>
          </w:p>
        </w:tc>
      </w:tr>
      <w:tr w:rsidR="00BC1E02" w:rsidRPr="00BC1E02" w14:paraId="2F55819E" w14:textId="77777777">
        <w:trPr>
          <w:tblCellSpacing w:w="15" w:type="dxa"/>
        </w:trPr>
        <w:tc>
          <w:tcPr>
            <w:tcW w:w="0" w:type="auto"/>
            <w:vAlign w:val="center"/>
            <w:hideMark/>
          </w:tcPr>
          <w:p w14:paraId="57BCBE1B" w14:textId="77777777" w:rsidR="00BC1E02" w:rsidRPr="00BC1E02" w:rsidRDefault="00BC1E02" w:rsidP="00BC1E02">
            <w:pPr>
              <w:rPr>
                <w:lang w:val="en-IN"/>
              </w:rPr>
            </w:pPr>
            <w:r w:rsidRPr="00BC1E02">
              <w:rPr>
                <w:lang w:val="en-IN"/>
              </w:rPr>
              <w:t>dewpoint_2m</w:t>
            </w:r>
          </w:p>
        </w:tc>
        <w:tc>
          <w:tcPr>
            <w:tcW w:w="0" w:type="auto"/>
            <w:vAlign w:val="center"/>
            <w:hideMark/>
          </w:tcPr>
          <w:p w14:paraId="7ED607D1" w14:textId="77777777" w:rsidR="00BC1E02" w:rsidRPr="00BC1E02" w:rsidRDefault="00BC1E02" w:rsidP="00BC1E02">
            <w:pPr>
              <w:rPr>
                <w:lang w:val="en-IN"/>
              </w:rPr>
            </w:pPr>
            <w:r w:rsidRPr="00BC1E02">
              <w:rPr>
                <w:lang w:val="en-IN"/>
              </w:rPr>
              <w:t>float</w:t>
            </w:r>
          </w:p>
        </w:tc>
        <w:tc>
          <w:tcPr>
            <w:tcW w:w="0" w:type="auto"/>
            <w:vAlign w:val="center"/>
            <w:hideMark/>
          </w:tcPr>
          <w:p w14:paraId="73F6E059" w14:textId="77777777" w:rsidR="00BC1E02" w:rsidRPr="00BC1E02" w:rsidRDefault="00BC1E02" w:rsidP="00BC1E02">
            <w:pPr>
              <w:rPr>
                <w:lang w:val="en-IN"/>
              </w:rPr>
            </w:pPr>
            <w:r w:rsidRPr="00BC1E02">
              <w:rPr>
                <w:lang w:val="en-IN"/>
              </w:rPr>
              <w:t>°C</w:t>
            </w:r>
          </w:p>
        </w:tc>
        <w:tc>
          <w:tcPr>
            <w:tcW w:w="0" w:type="auto"/>
            <w:vAlign w:val="center"/>
            <w:hideMark/>
          </w:tcPr>
          <w:p w14:paraId="6109A73F"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4A6211E6" w14:textId="77777777" w:rsidR="00BC1E02" w:rsidRPr="00BC1E02" w:rsidRDefault="00BC1E02" w:rsidP="00BC1E02">
            <w:pPr>
              <w:rPr>
                <w:lang w:val="en-IN"/>
              </w:rPr>
            </w:pPr>
            <w:r w:rsidRPr="00BC1E02">
              <w:rPr>
                <w:lang w:val="en-IN"/>
              </w:rPr>
              <w:t>Dew point at 2 m.</w:t>
            </w:r>
          </w:p>
        </w:tc>
      </w:tr>
      <w:tr w:rsidR="00BC1E02" w:rsidRPr="00BC1E02" w14:paraId="14D3B6C1" w14:textId="77777777">
        <w:trPr>
          <w:tblCellSpacing w:w="15" w:type="dxa"/>
        </w:trPr>
        <w:tc>
          <w:tcPr>
            <w:tcW w:w="0" w:type="auto"/>
            <w:vAlign w:val="center"/>
            <w:hideMark/>
          </w:tcPr>
          <w:p w14:paraId="7E5A54CC" w14:textId="77777777" w:rsidR="00BC1E02" w:rsidRPr="00BC1E02" w:rsidRDefault="00BC1E02" w:rsidP="00BC1E02">
            <w:pPr>
              <w:rPr>
                <w:lang w:val="en-IN"/>
              </w:rPr>
            </w:pPr>
            <w:r w:rsidRPr="00BC1E02">
              <w:rPr>
                <w:lang w:val="en-IN"/>
              </w:rPr>
              <w:t>relative_humidity_2m</w:t>
            </w:r>
          </w:p>
        </w:tc>
        <w:tc>
          <w:tcPr>
            <w:tcW w:w="0" w:type="auto"/>
            <w:vAlign w:val="center"/>
            <w:hideMark/>
          </w:tcPr>
          <w:p w14:paraId="6A742479" w14:textId="77777777" w:rsidR="00BC1E02" w:rsidRPr="00BC1E02" w:rsidRDefault="00BC1E02" w:rsidP="00BC1E02">
            <w:pPr>
              <w:rPr>
                <w:lang w:val="en-IN"/>
              </w:rPr>
            </w:pPr>
            <w:r w:rsidRPr="00BC1E02">
              <w:rPr>
                <w:lang w:val="en-IN"/>
              </w:rPr>
              <w:t>float</w:t>
            </w:r>
          </w:p>
        </w:tc>
        <w:tc>
          <w:tcPr>
            <w:tcW w:w="0" w:type="auto"/>
            <w:vAlign w:val="center"/>
            <w:hideMark/>
          </w:tcPr>
          <w:p w14:paraId="04A8144C" w14:textId="77777777" w:rsidR="00BC1E02" w:rsidRPr="00BC1E02" w:rsidRDefault="00BC1E02" w:rsidP="00BC1E02">
            <w:pPr>
              <w:rPr>
                <w:lang w:val="en-IN"/>
              </w:rPr>
            </w:pPr>
            <w:r w:rsidRPr="00BC1E02">
              <w:rPr>
                <w:lang w:val="en-IN"/>
              </w:rPr>
              <w:t>% (0–100)</w:t>
            </w:r>
          </w:p>
        </w:tc>
        <w:tc>
          <w:tcPr>
            <w:tcW w:w="0" w:type="auto"/>
            <w:vAlign w:val="center"/>
            <w:hideMark/>
          </w:tcPr>
          <w:p w14:paraId="3F1F4F06"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2F27617D" w14:textId="77777777" w:rsidR="00BC1E02" w:rsidRPr="00BC1E02" w:rsidRDefault="00BC1E02" w:rsidP="00BC1E02">
            <w:pPr>
              <w:rPr>
                <w:lang w:val="en-IN"/>
              </w:rPr>
            </w:pPr>
            <w:r w:rsidRPr="00BC1E02">
              <w:rPr>
                <w:lang w:val="en-IN"/>
              </w:rPr>
              <w:t>Relative humidity at 2 m.</w:t>
            </w:r>
          </w:p>
        </w:tc>
      </w:tr>
      <w:tr w:rsidR="00BC1E02" w:rsidRPr="00BC1E02" w14:paraId="17D717D0" w14:textId="77777777">
        <w:trPr>
          <w:tblCellSpacing w:w="15" w:type="dxa"/>
        </w:trPr>
        <w:tc>
          <w:tcPr>
            <w:tcW w:w="0" w:type="auto"/>
            <w:vAlign w:val="center"/>
            <w:hideMark/>
          </w:tcPr>
          <w:p w14:paraId="1916C263" w14:textId="77777777" w:rsidR="00BC1E02" w:rsidRPr="00BC1E02" w:rsidRDefault="00BC1E02" w:rsidP="00BC1E02">
            <w:pPr>
              <w:rPr>
                <w:lang w:val="en-IN"/>
              </w:rPr>
            </w:pPr>
            <w:r w:rsidRPr="00BC1E02">
              <w:rPr>
                <w:lang w:val="en-IN"/>
              </w:rPr>
              <w:t>windspeed_10m</w:t>
            </w:r>
          </w:p>
        </w:tc>
        <w:tc>
          <w:tcPr>
            <w:tcW w:w="0" w:type="auto"/>
            <w:vAlign w:val="center"/>
            <w:hideMark/>
          </w:tcPr>
          <w:p w14:paraId="192C1341" w14:textId="77777777" w:rsidR="00BC1E02" w:rsidRPr="00BC1E02" w:rsidRDefault="00BC1E02" w:rsidP="00BC1E02">
            <w:pPr>
              <w:rPr>
                <w:lang w:val="en-IN"/>
              </w:rPr>
            </w:pPr>
            <w:r w:rsidRPr="00BC1E02">
              <w:rPr>
                <w:lang w:val="en-IN"/>
              </w:rPr>
              <w:t>float</w:t>
            </w:r>
          </w:p>
        </w:tc>
        <w:tc>
          <w:tcPr>
            <w:tcW w:w="0" w:type="auto"/>
            <w:vAlign w:val="center"/>
            <w:hideMark/>
          </w:tcPr>
          <w:p w14:paraId="4AEB5C6F" w14:textId="77777777" w:rsidR="00BC1E02" w:rsidRPr="00BC1E02" w:rsidRDefault="00BC1E02" w:rsidP="00BC1E02">
            <w:pPr>
              <w:rPr>
                <w:lang w:val="en-IN"/>
              </w:rPr>
            </w:pPr>
            <w:r w:rsidRPr="00BC1E02">
              <w:rPr>
                <w:lang w:val="en-IN"/>
              </w:rPr>
              <w:t>km/h</w:t>
            </w:r>
          </w:p>
        </w:tc>
        <w:tc>
          <w:tcPr>
            <w:tcW w:w="0" w:type="auto"/>
            <w:vAlign w:val="center"/>
            <w:hideMark/>
          </w:tcPr>
          <w:p w14:paraId="4245F487"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10C2AF98" w14:textId="77777777" w:rsidR="00BC1E02" w:rsidRPr="00BC1E02" w:rsidRDefault="00BC1E02" w:rsidP="00BC1E02">
            <w:pPr>
              <w:rPr>
                <w:lang w:val="en-IN"/>
              </w:rPr>
            </w:pPr>
            <w:r w:rsidRPr="00BC1E02">
              <w:rPr>
                <w:lang w:val="en-IN"/>
              </w:rPr>
              <w:t>Mean wind speed at 10 m.</w:t>
            </w:r>
          </w:p>
        </w:tc>
      </w:tr>
      <w:tr w:rsidR="00BC1E02" w:rsidRPr="00BC1E02" w14:paraId="185F537C" w14:textId="77777777">
        <w:trPr>
          <w:tblCellSpacing w:w="15" w:type="dxa"/>
        </w:trPr>
        <w:tc>
          <w:tcPr>
            <w:tcW w:w="0" w:type="auto"/>
            <w:vAlign w:val="center"/>
            <w:hideMark/>
          </w:tcPr>
          <w:p w14:paraId="31B945E1" w14:textId="77777777" w:rsidR="00BC1E02" w:rsidRPr="00BC1E02" w:rsidRDefault="00BC1E02" w:rsidP="00BC1E02">
            <w:pPr>
              <w:rPr>
                <w:lang w:val="en-IN"/>
              </w:rPr>
            </w:pPr>
            <w:r w:rsidRPr="00BC1E02">
              <w:rPr>
                <w:lang w:val="en-IN"/>
              </w:rPr>
              <w:lastRenderedPageBreak/>
              <w:t>winddirection_10m</w:t>
            </w:r>
          </w:p>
        </w:tc>
        <w:tc>
          <w:tcPr>
            <w:tcW w:w="0" w:type="auto"/>
            <w:vAlign w:val="center"/>
            <w:hideMark/>
          </w:tcPr>
          <w:p w14:paraId="2BBA8EDF" w14:textId="77777777" w:rsidR="00BC1E02" w:rsidRPr="00BC1E02" w:rsidRDefault="00BC1E02" w:rsidP="00BC1E02">
            <w:pPr>
              <w:rPr>
                <w:lang w:val="en-IN"/>
              </w:rPr>
            </w:pPr>
            <w:r w:rsidRPr="00BC1E02">
              <w:rPr>
                <w:lang w:val="en-IN"/>
              </w:rPr>
              <w:t>float</w:t>
            </w:r>
          </w:p>
        </w:tc>
        <w:tc>
          <w:tcPr>
            <w:tcW w:w="0" w:type="auto"/>
            <w:vAlign w:val="center"/>
            <w:hideMark/>
          </w:tcPr>
          <w:p w14:paraId="2F07DB74" w14:textId="77777777" w:rsidR="00BC1E02" w:rsidRPr="00BC1E02" w:rsidRDefault="00BC1E02" w:rsidP="00BC1E02">
            <w:pPr>
              <w:rPr>
                <w:lang w:val="en-IN"/>
              </w:rPr>
            </w:pPr>
            <w:r w:rsidRPr="00BC1E02">
              <w:rPr>
                <w:lang w:val="en-IN"/>
              </w:rPr>
              <w:t>degrees (0–360)</w:t>
            </w:r>
          </w:p>
        </w:tc>
        <w:tc>
          <w:tcPr>
            <w:tcW w:w="0" w:type="auto"/>
            <w:vAlign w:val="center"/>
            <w:hideMark/>
          </w:tcPr>
          <w:p w14:paraId="5B7AADD5"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0C6BA32B" w14:textId="77777777" w:rsidR="00BC1E02" w:rsidRPr="00BC1E02" w:rsidRDefault="00BC1E02" w:rsidP="00BC1E02">
            <w:pPr>
              <w:rPr>
                <w:lang w:val="en-IN"/>
              </w:rPr>
            </w:pPr>
            <w:r w:rsidRPr="00BC1E02">
              <w:rPr>
                <w:lang w:val="en-IN"/>
              </w:rPr>
              <w:t>Wind direction at 10 m (meteorological).</w:t>
            </w:r>
          </w:p>
        </w:tc>
      </w:tr>
      <w:tr w:rsidR="00BC1E02" w:rsidRPr="00BC1E02" w14:paraId="02A204EE" w14:textId="77777777">
        <w:trPr>
          <w:tblCellSpacing w:w="15" w:type="dxa"/>
        </w:trPr>
        <w:tc>
          <w:tcPr>
            <w:tcW w:w="0" w:type="auto"/>
            <w:vAlign w:val="center"/>
            <w:hideMark/>
          </w:tcPr>
          <w:p w14:paraId="1C126BA1" w14:textId="77777777" w:rsidR="00BC1E02" w:rsidRPr="00BC1E02" w:rsidRDefault="00BC1E02" w:rsidP="00BC1E02">
            <w:pPr>
              <w:rPr>
                <w:lang w:val="en-IN"/>
              </w:rPr>
            </w:pPr>
            <w:r w:rsidRPr="00BC1E02">
              <w:rPr>
                <w:lang w:val="en-IN"/>
              </w:rPr>
              <w:t>windgusts_10m</w:t>
            </w:r>
          </w:p>
        </w:tc>
        <w:tc>
          <w:tcPr>
            <w:tcW w:w="0" w:type="auto"/>
            <w:vAlign w:val="center"/>
            <w:hideMark/>
          </w:tcPr>
          <w:p w14:paraId="09B7C015" w14:textId="77777777" w:rsidR="00BC1E02" w:rsidRPr="00BC1E02" w:rsidRDefault="00BC1E02" w:rsidP="00BC1E02">
            <w:pPr>
              <w:rPr>
                <w:lang w:val="en-IN"/>
              </w:rPr>
            </w:pPr>
            <w:r w:rsidRPr="00BC1E02">
              <w:rPr>
                <w:lang w:val="en-IN"/>
              </w:rPr>
              <w:t>float</w:t>
            </w:r>
          </w:p>
        </w:tc>
        <w:tc>
          <w:tcPr>
            <w:tcW w:w="0" w:type="auto"/>
            <w:vAlign w:val="center"/>
            <w:hideMark/>
          </w:tcPr>
          <w:p w14:paraId="695088C5" w14:textId="77777777" w:rsidR="00BC1E02" w:rsidRPr="00BC1E02" w:rsidRDefault="00BC1E02" w:rsidP="00BC1E02">
            <w:pPr>
              <w:rPr>
                <w:lang w:val="en-IN"/>
              </w:rPr>
            </w:pPr>
            <w:r w:rsidRPr="00BC1E02">
              <w:rPr>
                <w:lang w:val="en-IN"/>
              </w:rPr>
              <w:t>km/h</w:t>
            </w:r>
          </w:p>
        </w:tc>
        <w:tc>
          <w:tcPr>
            <w:tcW w:w="0" w:type="auto"/>
            <w:vAlign w:val="center"/>
            <w:hideMark/>
          </w:tcPr>
          <w:p w14:paraId="519BCEAC"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615485E8" w14:textId="77777777" w:rsidR="00BC1E02" w:rsidRPr="00BC1E02" w:rsidRDefault="00BC1E02" w:rsidP="00BC1E02">
            <w:pPr>
              <w:rPr>
                <w:lang w:val="en-IN"/>
              </w:rPr>
            </w:pPr>
            <w:r w:rsidRPr="00BC1E02">
              <w:rPr>
                <w:lang w:val="en-IN"/>
              </w:rPr>
              <w:t>Max wind gust at 10 m over the hour.</w:t>
            </w:r>
          </w:p>
        </w:tc>
      </w:tr>
      <w:tr w:rsidR="00BC1E02" w:rsidRPr="00BC1E02" w14:paraId="4C222D78" w14:textId="77777777">
        <w:trPr>
          <w:tblCellSpacing w:w="15" w:type="dxa"/>
        </w:trPr>
        <w:tc>
          <w:tcPr>
            <w:tcW w:w="0" w:type="auto"/>
            <w:vAlign w:val="center"/>
            <w:hideMark/>
          </w:tcPr>
          <w:p w14:paraId="1CA3C44D" w14:textId="77777777" w:rsidR="00BC1E02" w:rsidRPr="00BC1E02" w:rsidRDefault="00BC1E02" w:rsidP="00BC1E02">
            <w:pPr>
              <w:rPr>
                <w:lang w:val="en-IN"/>
              </w:rPr>
            </w:pPr>
            <w:proofErr w:type="spellStart"/>
            <w:r w:rsidRPr="00BC1E02">
              <w:rPr>
                <w:lang w:val="en-IN"/>
              </w:rPr>
              <w:t>cloudcover</w:t>
            </w:r>
            <w:proofErr w:type="spellEnd"/>
          </w:p>
        </w:tc>
        <w:tc>
          <w:tcPr>
            <w:tcW w:w="0" w:type="auto"/>
            <w:vAlign w:val="center"/>
            <w:hideMark/>
          </w:tcPr>
          <w:p w14:paraId="51AE8D66" w14:textId="77777777" w:rsidR="00BC1E02" w:rsidRPr="00BC1E02" w:rsidRDefault="00BC1E02" w:rsidP="00BC1E02">
            <w:pPr>
              <w:rPr>
                <w:lang w:val="en-IN"/>
              </w:rPr>
            </w:pPr>
            <w:r w:rsidRPr="00BC1E02">
              <w:rPr>
                <w:lang w:val="en-IN"/>
              </w:rPr>
              <w:t>float</w:t>
            </w:r>
          </w:p>
        </w:tc>
        <w:tc>
          <w:tcPr>
            <w:tcW w:w="0" w:type="auto"/>
            <w:vAlign w:val="center"/>
            <w:hideMark/>
          </w:tcPr>
          <w:p w14:paraId="30736137" w14:textId="77777777" w:rsidR="00BC1E02" w:rsidRPr="00BC1E02" w:rsidRDefault="00BC1E02" w:rsidP="00BC1E02">
            <w:pPr>
              <w:rPr>
                <w:lang w:val="en-IN"/>
              </w:rPr>
            </w:pPr>
            <w:r w:rsidRPr="00BC1E02">
              <w:rPr>
                <w:lang w:val="en-IN"/>
              </w:rPr>
              <w:t>% (0–100)</w:t>
            </w:r>
          </w:p>
        </w:tc>
        <w:tc>
          <w:tcPr>
            <w:tcW w:w="0" w:type="auto"/>
            <w:vAlign w:val="center"/>
            <w:hideMark/>
          </w:tcPr>
          <w:p w14:paraId="556548AE"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29A222EA" w14:textId="77777777" w:rsidR="00BC1E02" w:rsidRPr="00BC1E02" w:rsidRDefault="00BC1E02" w:rsidP="00BC1E02">
            <w:pPr>
              <w:rPr>
                <w:lang w:val="en-IN"/>
              </w:rPr>
            </w:pPr>
            <w:r w:rsidRPr="00BC1E02">
              <w:rPr>
                <w:lang w:val="en-IN"/>
              </w:rPr>
              <w:t>Total cloud cover.</w:t>
            </w:r>
          </w:p>
        </w:tc>
      </w:tr>
      <w:tr w:rsidR="00BC1E02" w:rsidRPr="00BC1E02" w14:paraId="2291C11F" w14:textId="77777777">
        <w:trPr>
          <w:tblCellSpacing w:w="15" w:type="dxa"/>
        </w:trPr>
        <w:tc>
          <w:tcPr>
            <w:tcW w:w="0" w:type="auto"/>
            <w:vAlign w:val="center"/>
            <w:hideMark/>
          </w:tcPr>
          <w:p w14:paraId="563732DA" w14:textId="77777777" w:rsidR="00BC1E02" w:rsidRPr="00BC1E02" w:rsidRDefault="00BC1E02" w:rsidP="00BC1E02">
            <w:pPr>
              <w:rPr>
                <w:lang w:val="en-IN"/>
              </w:rPr>
            </w:pPr>
            <w:proofErr w:type="spellStart"/>
            <w:r w:rsidRPr="00BC1E02">
              <w:rPr>
                <w:lang w:val="en-IN"/>
              </w:rPr>
              <w:t>cloudcover_low</w:t>
            </w:r>
            <w:proofErr w:type="spellEnd"/>
          </w:p>
        </w:tc>
        <w:tc>
          <w:tcPr>
            <w:tcW w:w="0" w:type="auto"/>
            <w:vAlign w:val="center"/>
            <w:hideMark/>
          </w:tcPr>
          <w:p w14:paraId="1EA6C25E" w14:textId="77777777" w:rsidR="00BC1E02" w:rsidRPr="00BC1E02" w:rsidRDefault="00BC1E02" w:rsidP="00BC1E02">
            <w:pPr>
              <w:rPr>
                <w:lang w:val="en-IN"/>
              </w:rPr>
            </w:pPr>
            <w:r w:rsidRPr="00BC1E02">
              <w:rPr>
                <w:lang w:val="en-IN"/>
              </w:rPr>
              <w:t>float</w:t>
            </w:r>
          </w:p>
        </w:tc>
        <w:tc>
          <w:tcPr>
            <w:tcW w:w="0" w:type="auto"/>
            <w:vAlign w:val="center"/>
            <w:hideMark/>
          </w:tcPr>
          <w:p w14:paraId="7E7B5C92" w14:textId="77777777" w:rsidR="00BC1E02" w:rsidRPr="00BC1E02" w:rsidRDefault="00BC1E02" w:rsidP="00BC1E02">
            <w:pPr>
              <w:rPr>
                <w:lang w:val="en-IN"/>
              </w:rPr>
            </w:pPr>
            <w:r w:rsidRPr="00BC1E02">
              <w:rPr>
                <w:lang w:val="en-IN"/>
              </w:rPr>
              <w:t>% (0–100)</w:t>
            </w:r>
          </w:p>
        </w:tc>
        <w:tc>
          <w:tcPr>
            <w:tcW w:w="0" w:type="auto"/>
            <w:vAlign w:val="center"/>
            <w:hideMark/>
          </w:tcPr>
          <w:p w14:paraId="5D9B57BB"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2B81832B" w14:textId="77777777" w:rsidR="00BC1E02" w:rsidRPr="00BC1E02" w:rsidRDefault="00BC1E02" w:rsidP="00BC1E02">
            <w:pPr>
              <w:rPr>
                <w:lang w:val="en-IN"/>
              </w:rPr>
            </w:pPr>
            <w:r w:rsidRPr="00BC1E02">
              <w:rPr>
                <w:lang w:val="en-IN"/>
              </w:rPr>
              <w:t>Low-level cloud cover.</w:t>
            </w:r>
          </w:p>
        </w:tc>
      </w:tr>
      <w:tr w:rsidR="00BC1E02" w:rsidRPr="00BC1E02" w14:paraId="5053C0C7" w14:textId="77777777">
        <w:trPr>
          <w:tblCellSpacing w:w="15" w:type="dxa"/>
        </w:trPr>
        <w:tc>
          <w:tcPr>
            <w:tcW w:w="0" w:type="auto"/>
            <w:vAlign w:val="center"/>
            <w:hideMark/>
          </w:tcPr>
          <w:p w14:paraId="4CAA7417" w14:textId="77777777" w:rsidR="00BC1E02" w:rsidRPr="00BC1E02" w:rsidRDefault="00BC1E02" w:rsidP="00BC1E02">
            <w:pPr>
              <w:rPr>
                <w:lang w:val="en-IN"/>
              </w:rPr>
            </w:pPr>
            <w:proofErr w:type="spellStart"/>
            <w:r w:rsidRPr="00BC1E02">
              <w:rPr>
                <w:lang w:val="en-IN"/>
              </w:rPr>
              <w:t>cloudcover_mid</w:t>
            </w:r>
            <w:proofErr w:type="spellEnd"/>
          </w:p>
        </w:tc>
        <w:tc>
          <w:tcPr>
            <w:tcW w:w="0" w:type="auto"/>
            <w:vAlign w:val="center"/>
            <w:hideMark/>
          </w:tcPr>
          <w:p w14:paraId="4234682D" w14:textId="77777777" w:rsidR="00BC1E02" w:rsidRPr="00BC1E02" w:rsidRDefault="00BC1E02" w:rsidP="00BC1E02">
            <w:pPr>
              <w:rPr>
                <w:lang w:val="en-IN"/>
              </w:rPr>
            </w:pPr>
            <w:r w:rsidRPr="00BC1E02">
              <w:rPr>
                <w:lang w:val="en-IN"/>
              </w:rPr>
              <w:t>float</w:t>
            </w:r>
          </w:p>
        </w:tc>
        <w:tc>
          <w:tcPr>
            <w:tcW w:w="0" w:type="auto"/>
            <w:vAlign w:val="center"/>
            <w:hideMark/>
          </w:tcPr>
          <w:p w14:paraId="6F8D6DAC" w14:textId="77777777" w:rsidR="00BC1E02" w:rsidRPr="00BC1E02" w:rsidRDefault="00BC1E02" w:rsidP="00BC1E02">
            <w:pPr>
              <w:rPr>
                <w:lang w:val="en-IN"/>
              </w:rPr>
            </w:pPr>
            <w:r w:rsidRPr="00BC1E02">
              <w:rPr>
                <w:lang w:val="en-IN"/>
              </w:rPr>
              <w:t>% (0–100)</w:t>
            </w:r>
          </w:p>
        </w:tc>
        <w:tc>
          <w:tcPr>
            <w:tcW w:w="0" w:type="auto"/>
            <w:vAlign w:val="center"/>
            <w:hideMark/>
          </w:tcPr>
          <w:p w14:paraId="1FB54BD5"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092AF709" w14:textId="77777777" w:rsidR="00BC1E02" w:rsidRPr="00BC1E02" w:rsidRDefault="00BC1E02" w:rsidP="00BC1E02">
            <w:pPr>
              <w:rPr>
                <w:lang w:val="en-IN"/>
              </w:rPr>
            </w:pPr>
            <w:r w:rsidRPr="00BC1E02">
              <w:rPr>
                <w:lang w:val="en-IN"/>
              </w:rPr>
              <w:t>Mid-level cloud cover.</w:t>
            </w:r>
          </w:p>
        </w:tc>
      </w:tr>
      <w:tr w:rsidR="00BC1E02" w:rsidRPr="00BC1E02" w14:paraId="4844556D" w14:textId="77777777">
        <w:trPr>
          <w:tblCellSpacing w:w="15" w:type="dxa"/>
        </w:trPr>
        <w:tc>
          <w:tcPr>
            <w:tcW w:w="0" w:type="auto"/>
            <w:vAlign w:val="center"/>
            <w:hideMark/>
          </w:tcPr>
          <w:p w14:paraId="38176816" w14:textId="77777777" w:rsidR="00BC1E02" w:rsidRPr="00BC1E02" w:rsidRDefault="00BC1E02" w:rsidP="00BC1E02">
            <w:pPr>
              <w:rPr>
                <w:lang w:val="en-IN"/>
              </w:rPr>
            </w:pPr>
            <w:proofErr w:type="spellStart"/>
            <w:r w:rsidRPr="00BC1E02">
              <w:rPr>
                <w:lang w:val="en-IN"/>
              </w:rPr>
              <w:t>cloudcover_high</w:t>
            </w:r>
            <w:proofErr w:type="spellEnd"/>
          </w:p>
        </w:tc>
        <w:tc>
          <w:tcPr>
            <w:tcW w:w="0" w:type="auto"/>
            <w:vAlign w:val="center"/>
            <w:hideMark/>
          </w:tcPr>
          <w:p w14:paraId="7500ED01" w14:textId="77777777" w:rsidR="00BC1E02" w:rsidRPr="00BC1E02" w:rsidRDefault="00BC1E02" w:rsidP="00BC1E02">
            <w:pPr>
              <w:rPr>
                <w:lang w:val="en-IN"/>
              </w:rPr>
            </w:pPr>
            <w:r w:rsidRPr="00BC1E02">
              <w:rPr>
                <w:lang w:val="en-IN"/>
              </w:rPr>
              <w:t>float</w:t>
            </w:r>
          </w:p>
        </w:tc>
        <w:tc>
          <w:tcPr>
            <w:tcW w:w="0" w:type="auto"/>
            <w:vAlign w:val="center"/>
            <w:hideMark/>
          </w:tcPr>
          <w:p w14:paraId="3F913779" w14:textId="77777777" w:rsidR="00BC1E02" w:rsidRPr="00BC1E02" w:rsidRDefault="00BC1E02" w:rsidP="00BC1E02">
            <w:pPr>
              <w:rPr>
                <w:lang w:val="en-IN"/>
              </w:rPr>
            </w:pPr>
            <w:r w:rsidRPr="00BC1E02">
              <w:rPr>
                <w:lang w:val="en-IN"/>
              </w:rPr>
              <w:t>% (0–100)</w:t>
            </w:r>
          </w:p>
        </w:tc>
        <w:tc>
          <w:tcPr>
            <w:tcW w:w="0" w:type="auto"/>
            <w:vAlign w:val="center"/>
            <w:hideMark/>
          </w:tcPr>
          <w:p w14:paraId="4109FD64"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374AB667" w14:textId="77777777" w:rsidR="00BC1E02" w:rsidRPr="00BC1E02" w:rsidRDefault="00BC1E02" w:rsidP="00BC1E02">
            <w:pPr>
              <w:rPr>
                <w:lang w:val="en-IN"/>
              </w:rPr>
            </w:pPr>
            <w:r w:rsidRPr="00BC1E02">
              <w:rPr>
                <w:lang w:val="en-IN"/>
              </w:rPr>
              <w:t>High-level cloud cover.</w:t>
            </w:r>
          </w:p>
        </w:tc>
      </w:tr>
      <w:tr w:rsidR="00BC1E02" w:rsidRPr="00BC1E02" w14:paraId="067B6235" w14:textId="77777777">
        <w:trPr>
          <w:tblCellSpacing w:w="15" w:type="dxa"/>
        </w:trPr>
        <w:tc>
          <w:tcPr>
            <w:tcW w:w="0" w:type="auto"/>
            <w:vAlign w:val="center"/>
            <w:hideMark/>
          </w:tcPr>
          <w:p w14:paraId="008DFF6F" w14:textId="77777777" w:rsidR="00BC1E02" w:rsidRPr="00BC1E02" w:rsidRDefault="00BC1E02" w:rsidP="00BC1E02">
            <w:pPr>
              <w:rPr>
                <w:lang w:val="en-IN"/>
              </w:rPr>
            </w:pPr>
            <w:r w:rsidRPr="00BC1E02">
              <w:rPr>
                <w:lang w:val="en-IN"/>
              </w:rPr>
              <w:t>precipitation</w:t>
            </w:r>
          </w:p>
        </w:tc>
        <w:tc>
          <w:tcPr>
            <w:tcW w:w="0" w:type="auto"/>
            <w:vAlign w:val="center"/>
            <w:hideMark/>
          </w:tcPr>
          <w:p w14:paraId="628CE7B7" w14:textId="77777777" w:rsidR="00BC1E02" w:rsidRPr="00BC1E02" w:rsidRDefault="00BC1E02" w:rsidP="00BC1E02">
            <w:pPr>
              <w:rPr>
                <w:lang w:val="en-IN"/>
              </w:rPr>
            </w:pPr>
            <w:r w:rsidRPr="00BC1E02">
              <w:rPr>
                <w:lang w:val="en-IN"/>
              </w:rPr>
              <w:t>float</w:t>
            </w:r>
          </w:p>
        </w:tc>
        <w:tc>
          <w:tcPr>
            <w:tcW w:w="0" w:type="auto"/>
            <w:vAlign w:val="center"/>
            <w:hideMark/>
          </w:tcPr>
          <w:p w14:paraId="52A23FA2" w14:textId="77777777" w:rsidR="00BC1E02" w:rsidRPr="00BC1E02" w:rsidRDefault="00BC1E02" w:rsidP="00BC1E02">
            <w:pPr>
              <w:rPr>
                <w:lang w:val="en-IN"/>
              </w:rPr>
            </w:pPr>
            <w:r w:rsidRPr="00BC1E02">
              <w:rPr>
                <w:lang w:val="en-IN"/>
              </w:rPr>
              <w:t>mm/h</w:t>
            </w:r>
          </w:p>
        </w:tc>
        <w:tc>
          <w:tcPr>
            <w:tcW w:w="0" w:type="auto"/>
            <w:vAlign w:val="center"/>
            <w:hideMark/>
          </w:tcPr>
          <w:p w14:paraId="356FFB3A" w14:textId="77777777" w:rsidR="00BC1E02" w:rsidRPr="00BC1E02" w:rsidRDefault="00BC1E02" w:rsidP="00BC1E02">
            <w:pPr>
              <w:rPr>
                <w:lang w:val="en-IN"/>
              </w:rPr>
            </w:pPr>
            <w:r w:rsidRPr="00BC1E02">
              <w:rPr>
                <w:lang w:val="en-IN"/>
              </w:rPr>
              <w:t>Open-</w:t>
            </w:r>
            <w:proofErr w:type="spellStart"/>
            <w:r w:rsidRPr="00BC1E02">
              <w:rPr>
                <w:lang w:val="en-IN"/>
              </w:rPr>
              <w:t>Meteo</w:t>
            </w:r>
            <w:proofErr w:type="spellEnd"/>
          </w:p>
        </w:tc>
        <w:tc>
          <w:tcPr>
            <w:tcW w:w="0" w:type="auto"/>
            <w:vAlign w:val="center"/>
            <w:hideMark/>
          </w:tcPr>
          <w:p w14:paraId="24059D97" w14:textId="77777777" w:rsidR="00BC1E02" w:rsidRPr="00BC1E02" w:rsidRDefault="00BC1E02" w:rsidP="00BC1E02">
            <w:pPr>
              <w:rPr>
                <w:lang w:val="en-IN"/>
              </w:rPr>
            </w:pPr>
            <w:r w:rsidRPr="00BC1E02">
              <w:rPr>
                <w:lang w:val="en-IN"/>
              </w:rPr>
              <w:t>Total precipitation rate at the hour.</w:t>
            </w:r>
          </w:p>
        </w:tc>
      </w:tr>
      <w:tr w:rsidR="00BC1E02" w:rsidRPr="00BC1E02" w14:paraId="0321FF97" w14:textId="77777777">
        <w:trPr>
          <w:tblCellSpacing w:w="15" w:type="dxa"/>
        </w:trPr>
        <w:tc>
          <w:tcPr>
            <w:tcW w:w="0" w:type="auto"/>
            <w:vAlign w:val="center"/>
            <w:hideMark/>
          </w:tcPr>
          <w:p w14:paraId="46732F25" w14:textId="77777777" w:rsidR="00BC1E02" w:rsidRPr="00BC1E02" w:rsidRDefault="00BC1E02" w:rsidP="00BC1E02">
            <w:pPr>
              <w:rPr>
                <w:lang w:val="en-IN"/>
              </w:rPr>
            </w:pPr>
            <w:r w:rsidRPr="00BC1E02">
              <w:rPr>
                <w:lang w:val="en-IN"/>
              </w:rPr>
              <w:t>rain</w:t>
            </w:r>
          </w:p>
        </w:tc>
        <w:tc>
          <w:tcPr>
            <w:tcW w:w="0" w:type="auto"/>
            <w:vAlign w:val="center"/>
            <w:hideMark/>
          </w:tcPr>
          <w:p w14:paraId="4BE47881" w14:textId="77777777" w:rsidR="00BC1E02" w:rsidRPr="00BC1E02" w:rsidRDefault="00BC1E02" w:rsidP="00BC1E02">
            <w:pPr>
              <w:rPr>
                <w:lang w:val="en-IN"/>
              </w:rPr>
            </w:pPr>
            <w:r w:rsidRPr="00BC1E02">
              <w:rPr>
                <w:lang w:val="en-IN"/>
              </w:rPr>
              <w:t>int</w:t>
            </w:r>
          </w:p>
        </w:tc>
        <w:tc>
          <w:tcPr>
            <w:tcW w:w="0" w:type="auto"/>
            <w:vAlign w:val="center"/>
            <w:hideMark/>
          </w:tcPr>
          <w:p w14:paraId="16EFD371" w14:textId="77777777" w:rsidR="00BC1E02" w:rsidRPr="00BC1E02" w:rsidRDefault="00BC1E02" w:rsidP="00BC1E02">
            <w:pPr>
              <w:rPr>
                <w:lang w:val="en-IN"/>
              </w:rPr>
            </w:pPr>
            <w:r w:rsidRPr="00BC1E02">
              <w:rPr>
                <w:lang w:val="en-IN"/>
              </w:rPr>
              <w:t>indicator {0,1}</w:t>
            </w:r>
          </w:p>
        </w:tc>
        <w:tc>
          <w:tcPr>
            <w:tcW w:w="0" w:type="auto"/>
            <w:vAlign w:val="center"/>
            <w:hideMark/>
          </w:tcPr>
          <w:p w14:paraId="098F6315" w14:textId="77777777" w:rsidR="00BC1E02" w:rsidRPr="00BC1E02" w:rsidRDefault="00BC1E02" w:rsidP="00BC1E02">
            <w:pPr>
              <w:rPr>
                <w:lang w:val="en-IN"/>
              </w:rPr>
            </w:pPr>
            <w:r w:rsidRPr="00BC1E02">
              <w:rPr>
                <w:lang w:val="en-IN"/>
              </w:rPr>
              <w:t>Derived (weather)</w:t>
            </w:r>
          </w:p>
        </w:tc>
        <w:tc>
          <w:tcPr>
            <w:tcW w:w="0" w:type="auto"/>
            <w:vAlign w:val="center"/>
            <w:hideMark/>
          </w:tcPr>
          <w:p w14:paraId="5CD8C59D" w14:textId="77777777" w:rsidR="00BC1E02" w:rsidRPr="00BC1E02" w:rsidRDefault="00BC1E02" w:rsidP="00BC1E02">
            <w:pPr>
              <w:rPr>
                <w:lang w:val="en-IN"/>
              </w:rPr>
            </w:pPr>
            <w:r w:rsidRPr="00BC1E02">
              <w:rPr>
                <w:lang w:val="en-IN"/>
              </w:rPr>
              <w:t>1 if precipitation as rain at the hour; else 0.</w:t>
            </w:r>
          </w:p>
        </w:tc>
      </w:tr>
      <w:tr w:rsidR="00BC1E02" w:rsidRPr="00BC1E02" w14:paraId="286331A3" w14:textId="77777777">
        <w:trPr>
          <w:tblCellSpacing w:w="15" w:type="dxa"/>
        </w:trPr>
        <w:tc>
          <w:tcPr>
            <w:tcW w:w="0" w:type="auto"/>
            <w:vAlign w:val="center"/>
            <w:hideMark/>
          </w:tcPr>
          <w:p w14:paraId="4A56F861" w14:textId="77777777" w:rsidR="00BC1E02" w:rsidRPr="00BC1E02" w:rsidRDefault="00BC1E02" w:rsidP="00BC1E02">
            <w:pPr>
              <w:rPr>
                <w:lang w:val="en-IN"/>
              </w:rPr>
            </w:pPr>
            <w:r w:rsidRPr="00BC1E02">
              <w:rPr>
                <w:lang w:val="en-IN"/>
              </w:rPr>
              <w:t>snowfall</w:t>
            </w:r>
          </w:p>
        </w:tc>
        <w:tc>
          <w:tcPr>
            <w:tcW w:w="0" w:type="auto"/>
            <w:vAlign w:val="center"/>
            <w:hideMark/>
          </w:tcPr>
          <w:p w14:paraId="058387BF" w14:textId="77777777" w:rsidR="00BC1E02" w:rsidRPr="00BC1E02" w:rsidRDefault="00BC1E02" w:rsidP="00BC1E02">
            <w:pPr>
              <w:rPr>
                <w:lang w:val="en-IN"/>
              </w:rPr>
            </w:pPr>
            <w:r w:rsidRPr="00BC1E02">
              <w:rPr>
                <w:lang w:val="en-IN"/>
              </w:rPr>
              <w:t>int</w:t>
            </w:r>
          </w:p>
        </w:tc>
        <w:tc>
          <w:tcPr>
            <w:tcW w:w="0" w:type="auto"/>
            <w:vAlign w:val="center"/>
            <w:hideMark/>
          </w:tcPr>
          <w:p w14:paraId="21FB6116" w14:textId="77777777" w:rsidR="00BC1E02" w:rsidRPr="00BC1E02" w:rsidRDefault="00BC1E02" w:rsidP="00BC1E02">
            <w:pPr>
              <w:rPr>
                <w:lang w:val="en-IN"/>
              </w:rPr>
            </w:pPr>
            <w:r w:rsidRPr="00BC1E02">
              <w:rPr>
                <w:lang w:val="en-IN"/>
              </w:rPr>
              <w:t>indicator {0,1}</w:t>
            </w:r>
          </w:p>
        </w:tc>
        <w:tc>
          <w:tcPr>
            <w:tcW w:w="0" w:type="auto"/>
            <w:vAlign w:val="center"/>
            <w:hideMark/>
          </w:tcPr>
          <w:p w14:paraId="43C85365" w14:textId="77777777" w:rsidR="00BC1E02" w:rsidRPr="00BC1E02" w:rsidRDefault="00BC1E02" w:rsidP="00BC1E02">
            <w:pPr>
              <w:rPr>
                <w:lang w:val="en-IN"/>
              </w:rPr>
            </w:pPr>
            <w:r w:rsidRPr="00BC1E02">
              <w:rPr>
                <w:lang w:val="en-IN"/>
              </w:rPr>
              <w:t>Derived (weather)</w:t>
            </w:r>
          </w:p>
        </w:tc>
        <w:tc>
          <w:tcPr>
            <w:tcW w:w="0" w:type="auto"/>
            <w:vAlign w:val="center"/>
            <w:hideMark/>
          </w:tcPr>
          <w:p w14:paraId="773431B0" w14:textId="77777777" w:rsidR="00BC1E02" w:rsidRPr="00BC1E02" w:rsidRDefault="00BC1E02" w:rsidP="00BC1E02">
            <w:pPr>
              <w:rPr>
                <w:lang w:val="en-IN"/>
              </w:rPr>
            </w:pPr>
            <w:r w:rsidRPr="00BC1E02">
              <w:rPr>
                <w:lang w:val="en-IN"/>
              </w:rPr>
              <w:t>1 if snowfall present at the hour; else 0.</w:t>
            </w:r>
          </w:p>
        </w:tc>
      </w:tr>
      <w:tr w:rsidR="00BC1E02" w:rsidRPr="00BC1E02" w14:paraId="3BC919FD" w14:textId="77777777">
        <w:trPr>
          <w:tblCellSpacing w:w="15" w:type="dxa"/>
        </w:trPr>
        <w:tc>
          <w:tcPr>
            <w:tcW w:w="0" w:type="auto"/>
            <w:vAlign w:val="center"/>
            <w:hideMark/>
          </w:tcPr>
          <w:p w14:paraId="00740812" w14:textId="77777777" w:rsidR="00BC1E02" w:rsidRPr="00BC1E02" w:rsidRDefault="00BC1E02" w:rsidP="00BC1E02">
            <w:pPr>
              <w:rPr>
                <w:lang w:val="en-IN"/>
              </w:rPr>
            </w:pPr>
            <w:proofErr w:type="spellStart"/>
            <w:r w:rsidRPr="00BC1E02">
              <w:rPr>
                <w:lang w:val="en-IN"/>
              </w:rPr>
              <w:lastRenderedPageBreak/>
              <w:t>time_group</w:t>
            </w:r>
            <w:proofErr w:type="spellEnd"/>
          </w:p>
        </w:tc>
        <w:tc>
          <w:tcPr>
            <w:tcW w:w="0" w:type="auto"/>
            <w:vAlign w:val="center"/>
            <w:hideMark/>
          </w:tcPr>
          <w:p w14:paraId="7E664372" w14:textId="77777777" w:rsidR="00BC1E02" w:rsidRPr="00BC1E02" w:rsidRDefault="00BC1E02" w:rsidP="00BC1E02">
            <w:pPr>
              <w:rPr>
                <w:lang w:val="en-IN"/>
              </w:rPr>
            </w:pPr>
            <w:r w:rsidRPr="00BC1E02">
              <w:rPr>
                <w:lang w:val="en-IN"/>
              </w:rPr>
              <w:t>int</w:t>
            </w:r>
          </w:p>
        </w:tc>
        <w:tc>
          <w:tcPr>
            <w:tcW w:w="0" w:type="auto"/>
            <w:vAlign w:val="center"/>
            <w:hideMark/>
          </w:tcPr>
          <w:p w14:paraId="3436735D" w14:textId="77777777" w:rsidR="00BC1E02" w:rsidRPr="00BC1E02" w:rsidRDefault="00BC1E02" w:rsidP="00BC1E02">
            <w:pPr>
              <w:rPr>
                <w:lang w:val="en-IN"/>
              </w:rPr>
            </w:pPr>
            <w:r w:rsidRPr="00BC1E02">
              <w:rPr>
                <w:lang w:val="en-IN"/>
              </w:rPr>
              <w:t>1–24 (hour+1)</w:t>
            </w:r>
          </w:p>
        </w:tc>
        <w:tc>
          <w:tcPr>
            <w:tcW w:w="0" w:type="auto"/>
            <w:vAlign w:val="center"/>
            <w:hideMark/>
          </w:tcPr>
          <w:p w14:paraId="27F47B0C" w14:textId="77777777" w:rsidR="00BC1E02" w:rsidRPr="00BC1E02" w:rsidRDefault="00BC1E02" w:rsidP="00BC1E02">
            <w:pPr>
              <w:rPr>
                <w:lang w:val="en-IN"/>
              </w:rPr>
            </w:pPr>
            <w:r w:rsidRPr="00BC1E02">
              <w:rPr>
                <w:lang w:val="en-IN"/>
              </w:rPr>
              <w:t>Derived (time)</w:t>
            </w:r>
          </w:p>
        </w:tc>
        <w:tc>
          <w:tcPr>
            <w:tcW w:w="0" w:type="auto"/>
            <w:vAlign w:val="center"/>
            <w:hideMark/>
          </w:tcPr>
          <w:p w14:paraId="6921410A" w14:textId="77777777" w:rsidR="00BC1E02" w:rsidRPr="00BC1E02" w:rsidRDefault="00BC1E02" w:rsidP="00BC1E02">
            <w:pPr>
              <w:rPr>
                <w:lang w:val="en-IN"/>
              </w:rPr>
            </w:pPr>
            <w:r w:rsidRPr="00BC1E02">
              <w:rPr>
                <w:lang w:val="en-IN"/>
              </w:rPr>
              <w:t>Encodes hour of day (1=00:00–01:00, … 24).</w:t>
            </w:r>
          </w:p>
        </w:tc>
      </w:tr>
      <w:tr w:rsidR="00BC1E02" w:rsidRPr="00BC1E02" w14:paraId="28011339" w14:textId="77777777">
        <w:trPr>
          <w:tblCellSpacing w:w="15" w:type="dxa"/>
        </w:trPr>
        <w:tc>
          <w:tcPr>
            <w:tcW w:w="0" w:type="auto"/>
            <w:vAlign w:val="center"/>
            <w:hideMark/>
          </w:tcPr>
          <w:p w14:paraId="2CF6D454" w14:textId="77777777" w:rsidR="00BC1E02" w:rsidRPr="00BC1E02" w:rsidRDefault="00BC1E02" w:rsidP="00BC1E02">
            <w:pPr>
              <w:rPr>
                <w:lang w:val="en-IN"/>
              </w:rPr>
            </w:pPr>
            <w:proofErr w:type="spellStart"/>
            <w:r w:rsidRPr="00BC1E02">
              <w:rPr>
                <w:lang w:val="en-IN"/>
              </w:rPr>
              <w:t>day_of_week</w:t>
            </w:r>
            <w:proofErr w:type="spellEnd"/>
          </w:p>
        </w:tc>
        <w:tc>
          <w:tcPr>
            <w:tcW w:w="0" w:type="auto"/>
            <w:vAlign w:val="center"/>
            <w:hideMark/>
          </w:tcPr>
          <w:p w14:paraId="143C770E" w14:textId="77777777" w:rsidR="00BC1E02" w:rsidRPr="00BC1E02" w:rsidRDefault="00BC1E02" w:rsidP="00BC1E02">
            <w:pPr>
              <w:rPr>
                <w:lang w:val="en-IN"/>
              </w:rPr>
            </w:pPr>
            <w:r w:rsidRPr="00BC1E02">
              <w:rPr>
                <w:lang w:val="en-IN"/>
              </w:rPr>
              <w:t>int</w:t>
            </w:r>
          </w:p>
        </w:tc>
        <w:tc>
          <w:tcPr>
            <w:tcW w:w="0" w:type="auto"/>
            <w:vAlign w:val="center"/>
            <w:hideMark/>
          </w:tcPr>
          <w:p w14:paraId="6EB01412" w14:textId="77777777" w:rsidR="00BC1E02" w:rsidRPr="00BC1E02" w:rsidRDefault="00BC1E02" w:rsidP="00BC1E02">
            <w:pPr>
              <w:rPr>
                <w:lang w:val="en-IN"/>
              </w:rPr>
            </w:pPr>
            <w:r w:rsidRPr="00BC1E02">
              <w:rPr>
                <w:lang w:val="en-IN"/>
              </w:rPr>
              <w:t>1–7 (ISO)</w:t>
            </w:r>
          </w:p>
        </w:tc>
        <w:tc>
          <w:tcPr>
            <w:tcW w:w="0" w:type="auto"/>
            <w:vAlign w:val="center"/>
            <w:hideMark/>
          </w:tcPr>
          <w:p w14:paraId="73FEFB62" w14:textId="77777777" w:rsidR="00BC1E02" w:rsidRPr="00BC1E02" w:rsidRDefault="00BC1E02" w:rsidP="00BC1E02">
            <w:pPr>
              <w:rPr>
                <w:lang w:val="en-IN"/>
              </w:rPr>
            </w:pPr>
            <w:r w:rsidRPr="00BC1E02">
              <w:rPr>
                <w:lang w:val="en-IN"/>
              </w:rPr>
              <w:t>Derived (time)</w:t>
            </w:r>
          </w:p>
        </w:tc>
        <w:tc>
          <w:tcPr>
            <w:tcW w:w="0" w:type="auto"/>
            <w:vAlign w:val="center"/>
            <w:hideMark/>
          </w:tcPr>
          <w:p w14:paraId="17FEE0C1" w14:textId="77777777" w:rsidR="00BC1E02" w:rsidRPr="00BC1E02" w:rsidRDefault="00BC1E02" w:rsidP="00BC1E02">
            <w:pPr>
              <w:rPr>
                <w:lang w:val="en-IN"/>
              </w:rPr>
            </w:pPr>
            <w:r w:rsidRPr="00BC1E02">
              <w:rPr>
                <w:lang w:val="en-IN"/>
              </w:rPr>
              <w:t>ISO weekday (1=Mon … 7=Sun).</w:t>
            </w:r>
          </w:p>
        </w:tc>
      </w:tr>
      <w:tr w:rsidR="00BC1E02" w:rsidRPr="00BC1E02" w14:paraId="54D32A3D" w14:textId="77777777">
        <w:trPr>
          <w:tblCellSpacing w:w="15" w:type="dxa"/>
        </w:trPr>
        <w:tc>
          <w:tcPr>
            <w:tcW w:w="0" w:type="auto"/>
            <w:vAlign w:val="center"/>
            <w:hideMark/>
          </w:tcPr>
          <w:p w14:paraId="4C4B33A5" w14:textId="77777777" w:rsidR="00BC1E02" w:rsidRPr="00BC1E02" w:rsidRDefault="00BC1E02" w:rsidP="00BC1E02">
            <w:pPr>
              <w:rPr>
                <w:lang w:val="en-IN"/>
              </w:rPr>
            </w:pPr>
            <w:proofErr w:type="spellStart"/>
            <w:r w:rsidRPr="00BC1E02">
              <w:rPr>
                <w:lang w:val="en-IN"/>
              </w:rPr>
              <w:t>age_of_driver</w:t>
            </w:r>
            <w:proofErr w:type="spellEnd"/>
          </w:p>
        </w:tc>
        <w:tc>
          <w:tcPr>
            <w:tcW w:w="0" w:type="auto"/>
            <w:vAlign w:val="center"/>
            <w:hideMark/>
          </w:tcPr>
          <w:p w14:paraId="7C0914C8" w14:textId="77777777" w:rsidR="00BC1E02" w:rsidRPr="00BC1E02" w:rsidRDefault="00BC1E02" w:rsidP="00BC1E02">
            <w:pPr>
              <w:rPr>
                <w:lang w:val="en-IN"/>
              </w:rPr>
            </w:pPr>
            <w:r w:rsidRPr="00BC1E02">
              <w:rPr>
                <w:lang w:val="en-IN"/>
              </w:rPr>
              <w:t>int</w:t>
            </w:r>
          </w:p>
        </w:tc>
        <w:tc>
          <w:tcPr>
            <w:tcW w:w="0" w:type="auto"/>
            <w:vAlign w:val="center"/>
            <w:hideMark/>
          </w:tcPr>
          <w:p w14:paraId="036F46AE" w14:textId="77777777" w:rsidR="00BC1E02" w:rsidRPr="00BC1E02" w:rsidRDefault="00BC1E02" w:rsidP="00BC1E02">
            <w:pPr>
              <w:rPr>
                <w:lang w:val="en-IN"/>
              </w:rPr>
            </w:pPr>
            <w:r w:rsidRPr="00BC1E02">
              <w:rPr>
                <w:lang w:val="en-IN"/>
              </w:rPr>
              <w:t>years</w:t>
            </w:r>
          </w:p>
        </w:tc>
        <w:tc>
          <w:tcPr>
            <w:tcW w:w="0" w:type="auto"/>
            <w:vAlign w:val="center"/>
            <w:hideMark/>
          </w:tcPr>
          <w:p w14:paraId="5EF724CD" w14:textId="77777777" w:rsidR="00BC1E02" w:rsidRPr="00BC1E02" w:rsidRDefault="00BC1E02" w:rsidP="00BC1E02">
            <w:pPr>
              <w:rPr>
                <w:lang w:val="en-IN"/>
              </w:rPr>
            </w:pPr>
            <w:r w:rsidRPr="00BC1E02">
              <w:rPr>
                <w:lang w:val="en-IN"/>
              </w:rPr>
              <w:t>STATS19 (Vehicle)</w:t>
            </w:r>
          </w:p>
        </w:tc>
        <w:tc>
          <w:tcPr>
            <w:tcW w:w="0" w:type="auto"/>
            <w:vAlign w:val="center"/>
            <w:hideMark/>
          </w:tcPr>
          <w:p w14:paraId="4A4BB107" w14:textId="77777777" w:rsidR="00BC1E02" w:rsidRPr="00BC1E02" w:rsidRDefault="00BC1E02" w:rsidP="00BC1E02">
            <w:pPr>
              <w:rPr>
                <w:lang w:val="en-IN"/>
              </w:rPr>
            </w:pPr>
            <w:r w:rsidRPr="00BC1E02">
              <w:rPr>
                <w:lang w:val="en-IN"/>
              </w:rPr>
              <w:t>Driver age in years.</w:t>
            </w:r>
          </w:p>
        </w:tc>
      </w:tr>
      <w:tr w:rsidR="00BC1E02" w:rsidRPr="00BC1E02" w14:paraId="303919F9" w14:textId="77777777">
        <w:trPr>
          <w:tblCellSpacing w:w="15" w:type="dxa"/>
        </w:trPr>
        <w:tc>
          <w:tcPr>
            <w:tcW w:w="0" w:type="auto"/>
            <w:vAlign w:val="center"/>
            <w:hideMark/>
          </w:tcPr>
          <w:p w14:paraId="4408580D" w14:textId="77777777" w:rsidR="00BC1E02" w:rsidRPr="00BC1E02" w:rsidRDefault="00BC1E02" w:rsidP="00BC1E02">
            <w:pPr>
              <w:rPr>
                <w:lang w:val="en-IN"/>
              </w:rPr>
            </w:pPr>
            <w:proofErr w:type="spellStart"/>
            <w:r w:rsidRPr="00BC1E02">
              <w:rPr>
                <w:lang w:val="en-IN"/>
              </w:rPr>
              <w:t>age_band_of_driver</w:t>
            </w:r>
            <w:proofErr w:type="spellEnd"/>
          </w:p>
        </w:tc>
        <w:tc>
          <w:tcPr>
            <w:tcW w:w="0" w:type="auto"/>
            <w:vAlign w:val="center"/>
            <w:hideMark/>
          </w:tcPr>
          <w:p w14:paraId="0F26C829" w14:textId="77777777" w:rsidR="00BC1E02" w:rsidRPr="00BC1E02" w:rsidRDefault="00BC1E02" w:rsidP="00BC1E02">
            <w:pPr>
              <w:rPr>
                <w:lang w:val="en-IN"/>
              </w:rPr>
            </w:pPr>
            <w:r w:rsidRPr="00BC1E02">
              <w:rPr>
                <w:lang w:val="en-IN"/>
              </w:rPr>
              <w:t>int</w:t>
            </w:r>
          </w:p>
        </w:tc>
        <w:tc>
          <w:tcPr>
            <w:tcW w:w="0" w:type="auto"/>
            <w:vAlign w:val="center"/>
            <w:hideMark/>
          </w:tcPr>
          <w:p w14:paraId="5DD993C6" w14:textId="77777777" w:rsidR="00BC1E02" w:rsidRPr="00BC1E02" w:rsidRDefault="00BC1E02" w:rsidP="00BC1E02">
            <w:pPr>
              <w:rPr>
                <w:lang w:val="en-IN"/>
              </w:rPr>
            </w:pPr>
            <w:r w:rsidRPr="00BC1E02">
              <w:rPr>
                <w:lang w:val="en-IN"/>
              </w:rPr>
              <w:t>coded; −1=Unknown</w:t>
            </w:r>
          </w:p>
        </w:tc>
        <w:tc>
          <w:tcPr>
            <w:tcW w:w="0" w:type="auto"/>
            <w:vAlign w:val="center"/>
            <w:hideMark/>
          </w:tcPr>
          <w:p w14:paraId="7F070CAF" w14:textId="77777777" w:rsidR="00BC1E02" w:rsidRPr="00BC1E02" w:rsidRDefault="00BC1E02" w:rsidP="00BC1E02">
            <w:pPr>
              <w:rPr>
                <w:lang w:val="en-IN"/>
              </w:rPr>
            </w:pPr>
            <w:r w:rsidRPr="00BC1E02">
              <w:rPr>
                <w:lang w:val="en-IN"/>
              </w:rPr>
              <w:t>STATS19 (Vehicle)</w:t>
            </w:r>
          </w:p>
        </w:tc>
        <w:tc>
          <w:tcPr>
            <w:tcW w:w="0" w:type="auto"/>
            <w:vAlign w:val="center"/>
            <w:hideMark/>
          </w:tcPr>
          <w:p w14:paraId="4C7E9C25" w14:textId="77777777" w:rsidR="00BC1E02" w:rsidRPr="00BC1E02" w:rsidRDefault="00BC1E02" w:rsidP="00BC1E02">
            <w:pPr>
              <w:rPr>
                <w:lang w:val="en-IN"/>
              </w:rPr>
            </w:pPr>
            <w:r w:rsidRPr="00BC1E02">
              <w:rPr>
                <w:lang w:val="en-IN"/>
              </w:rPr>
              <w:t>Categorical age band (official codes).</w:t>
            </w:r>
          </w:p>
        </w:tc>
      </w:tr>
      <w:tr w:rsidR="00BC1E02" w:rsidRPr="00BC1E02" w14:paraId="5F422A11" w14:textId="77777777">
        <w:trPr>
          <w:tblCellSpacing w:w="15" w:type="dxa"/>
        </w:trPr>
        <w:tc>
          <w:tcPr>
            <w:tcW w:w="0" w:type="auto"/>
            <w:vAlign w:val="center"/>
            <w:hideMark/>
          </w:tcPr>
          <w:p w14:paraId="19A639D4" w14:textId="77777777" w:rsidR="00BC1E02" w:rsidRPr="00BC1E02" w:rsidRDefault="00BC1E02" w:rsidP="00BC1E02">
            <w:pPr>
              <w:rPr>
                <w:lang w:val="en-IN"/>
              </w:rPr>
            </w:pPr>
            <w:proofErr w:type="spellStart"/>
            <w:r w:rsidRPr="00BC1E02">
              <w:rPr>
                <w:lang w:val="en-IN"/>
              </w:rPr>
              <w:t>sex_of_driver</w:t>
            </w:r>
            <w:proofErr w:type="spellEnd"/>
          </w:p>
        </w:tc>
        <w:tc>
          <w:tcPr>
            <w:tcW w:w="0" w:type="auto"/>
            <w:vAlign w:val="center"/>
            <w:hideMark/>
          </w:tcPr>
          <w:p w14:paraId="190541BA" w14:textId="77777777" w:rsidR="00BC1E02" w:rsidRPr="00BC1E02" w:rsidRDefault="00BC1E02" w:rsidP="00BC1E02">
            <w:pPr>
              <w:rPr>
                <w:lang w:val="en-IN"/>
              </w:rPr>
            </w:pPr>
            <w:r w:rsidRPr="00BC1E02">
              <w:rPr>
                <w:lang w:val="en-IN"/>
              </w:rPr>
              <w:t>int</w:t>
            </w:r>
          </w:p>
        </w:tc>
        <w:tc>
          <w:tcPr>
            <w:tcW w:w="0" w:type="auto"/>
            <w:vAlign w:val="center"/>
            <w:hideMark/>
          </w:tcPr>
          <w:p w14:paraId="79B72986" w14:textId="77777777" w:rsidR="00BC1E02" w:rsidRPr="00BC1E02" w:rsidRDefault="00BC1E02" w:rsidP="00BC1E02">
            <w:pPr>
              <w:rPr>
                <w:lang w:val="en-IN"/>
              </w:rPr>
            </w:pPr>
            <w:r w:rsidRPr="00BC1E02">
              <w:rPr>
                <w:lang w:val="en-IN"/>
              </w:rPr>
              <w:t>coded; −1=Unknown</w:t>
            </w:r>
          </w:p>
        </w:tc>
        <w:tc>
          <w:tcPr>
            <w:tcW w:w="0" w:type="auto"/>
            <w:vAlign w:val="center"/>
            <w:hideMark/>
          </w:tcPr>
          <w:p w14:paraId="02C0F949" w14:textId="77777777" w:rsidR="00BC1E02" w:rsidRPr="00BC1E02" w:rsidRDefault="00BC1E02" w:rsidP="00BC1E02">
            <w:pPr>
              <w:rPr>
                <w:lang w:val="en-IN"/>
              </w:rPr>
            </w:pPr>
            <w:r w:rsidRPr="00BC1E02">
              <w:rPr>
                <w:lang w:val="en-IN"/>
              </w:rPr>
              <w:t>STATS19 (Vehicle)</w:t>
            </w:r>
          </w:p>
        </w:tc>
        <w:tc>
          <w:tcPr>
            <w:tcW w:w="0" w:type="auto"/>
            <w:vAlign w:val="center"/>
            <w:hideMark/>
          </w:tcPr>
          <w:p w14:paraId="402825E2" w14:textId="77777777" w:rsidR="00BC1E02" w:rsidRPr="00BC1E02" w:rsidRDefault="00BC1E02" w:rsidP="00BC1E02">
            <w:pPr>
              <w:rPr>
                <w:lang w:val="en-IN"/>
              </w:rPr>
            </w:pPr>
            <w:r w:rsidRPr="00BC1E02">
              <w:rPr>
                <w:lang w:val="en-IN"/>
              </w:rPr>
              <w:t>Driver sex (official codes).</w:t>
            </w:r>
          </w:p>
        </w:tc>
      </w:tr>
      <w:tr w:rsidR="00BC1E02" w:rsidRPr="00BC1E02" w14:paraId="149B5661" w14:textId="77777777">
        <w:trPr>
          <w:tblCellSpacing w:w="15" w:type="dxa"/>
        </w:trPr>
        <w:tc>
          <w:tcPr>
            <w:tcW w:w="0" w:type="auto"/>
            <w:vAlign w:val="center"/>
            <w:hideMark/>
          </w:tcPr>
          <w:p w14:paraId="0854AC4A" w14:textId="77777777" w:rsidR="00BC1E02" w:rsidRPr="00BC1E02" w:rsidRDefault="00BC1E02" w:rsidP="00BC1E02">
            <w:pPr>
              <w:rPr>
                <w:lang w:val="en-IN"/>
              </w:rPr>
            </w:pPr>
            <w:proofErr w:type="spellStart"/>
            <w:r w:rsidRPr="00BC1E02">
              <w:rPr>
                <w:lang w:val="en-IN"/>
              </w:rPr>
              <w:t>driver_imd_decile</w:t>
            </w:r>
            <w:proofErr w:type="spellEnd"/>
          </w:p>
        </w:tc>
        <w:tc>
          <w:tcPr>
            <w:tcW w:w="0" w:type="auto"/>
            <w:vAlign w:val="center"/>
            <w:hideMark/>
          </w:tcPr>
          <w:p w14:paraId="33624BC1" w14:textId="77777777" w:rsidR="00BC1E02" w:rsidRPr="00BC1E02" w:rsidRDefault="00BC1E02" w:rsidP="00BC1E02">
            <w:pPr>
              <w:rPr>
                <w:lang w:val="en-IN"/>
              </w:rPr>
            </w:pPr>
            <w:r w:rsidRPr="00BC1E02">
              <w:rPr>
                <w:lang w:val="en-IN"/>
              </w:rPr>
              <w:t>int</w:t>
            </w:r>
          </w:p>
        </w:tc>
        <w:tc>
          <w:tcPr>
            <w:tcW w:w="0" w:type="auto"/>
            <w:vAlign w:val="center"/>
            <w:hideMark/>
          </w:tcPr>
          <w:p w14:paraId="5D00FFC8" w14:textId="77777777" w:rsidR="00BC1E02" w:rsidRPr="00BC1E02" w:rsidRDefault="00BC1E02" w:rsidP="00BC1E02">
            <w:pPr>
              <w:rPr>
                <w:lang w:val="en-IN"/>
              </w:rPr>
            </w:pPr>
            <w:r w:rsidRPr="00BC1E02">
              <w:rPr>
                <w:lang w:val="en-IN"/>
              </w:rPr>
              <w:t>1–10; −1=Unknown</w:t>
            </w:r>
          </w:p>
        </w:tc>
        <w:tc>
          <w:tcPr>
            <w:tcW w:w="0" w:type="auto"/>
            <w:vAlign w:val="center"/>
            <w:hideMark/>
          </w:tcPr>
          <w:p w14:paraId="0A617F3D" w14:textId="77777777" w:rsidR="00BC1E02" w:rsidRPr="00BC1E02" w:rsidRDefault="00BC1E02" w:rsidP="00BC1E02">
            <w:pPr>
              <w:rPr>
                <w:lang w:val="en-IN"/>
              </w:rPr>
            </w:pPr>
            <w:r w:rsidRPr="00BC1E02">
              <w:rPr>
                <w:lang w:val="en-IN"/>
              </w:rPr>
              <w:t>STATS19 (Vehicle/Area)</w:t>
            </w:r>
          </w:p>
        </w:tc>
        <w:tc>
          <w:tcPr>
            <w:tcW w:w="0" w:type="auto"/>
            <w:vAlign w:val="center"/>
            <w:hideMark/>
          </w:tcPr>
          <w:p w14:paraId="595B09FF" w14:textId="77777777" w:rsidR="00BC1E02" w:rsidRPr="00BC1E02" w:rsidRDefault="00BC1E02" w:rsidP="00BC1E02">
            <w:pPr>
              <w:rPr>
                <w:lang w:val="en-IN"/>
              </w:rPr>
            </w:pPr>
            <w:r w:rsidRPr="00BC1E02">
              <w:rPr>
                <w:lang w:val="en-IN"/>
              </w:rPr>
              <w:t>Area deprivation decile linked to driver.</w:t>
            </w:r>
          </w:p>
        </w:tc>
      </w:tr>
      <w:tr w:rsidR="00BC1E02" w:rsidRPr="00BC1E02" w14:paraId="49CF62E2" w14:textId="77777777">
        <w:trPr>
          <w:tblCellSpacing w:w="15" w:type="dxa"/>
        </w:trPr>
        <w:tc>
          <w:tcPr>
            <w:tcW w:w="0" w:type="auto"/>
            <w:vAlign w:val="center"/>
            <w:hideMark/>
          </w:tcPr>
          <w:p w14:paraId="264D7971" w14:textId="77777777" w:rsidR="00BC1E02" w:rsidRPr="00BC1E02" w:rsidRDefault="00BC1E02" w:rsidP="00BC1E02">
            <w:pPr>
              <w:rPr>
                <w:lang w:val="en-IN"/>
              </w:rPr>
            </w:pPr>
            <w:proofErr w:type="spellStart"/>
            <w:r w:rsidRPr="00BC1E02">
              <w:rPr>
                <w:lang w:val="en-IN"/>
              </w:rPr>
              <w:t>driver_home_area_type</w:t>
            </w:r>
            <w:proofErr w:type="spellEnd"/>
          </w:p>
        </w:tc>
        <w:tc>
          <w:tcPr>
            <w:tcW w:w="0" w:type="auto"/>
            <w:vAlign w:val="center"/>
            <w:hideMark/>
          </w:tcPr>
          <w:p w14:paraId="0538B25B" w14:textId="77777777" w:rsidR="00BC1E02" w:rsidRPr="00BC1E02" w:rsidRDefault="00BC1E02" w:rsidP="00BC1E02">
            <w:pPr>
              <w:rPr>
                <w:lang w:val="en-IN"/>
              </w:rPr>
            </w:pPr>
            <w:r w:rsidRPr="00BC1E02">
              <w:rPr>
                <w:lang w:val="en-IN"/>
              </w:rPr>
              <w:t>int</w:t>
            </w:r>
          </w:p>
        </w:tc>
        <w:tc>
          <w:tcPr>
            <w:tcW w:w="0" w:type="auto"/>
            <w:vAlign w:val="center"/>
            <w:hideMark/>
          </w:tcPr>
          <w:p w14:paraId="6B1EF96A" w14:textId="77777777" w:rsidR="00BC1E02" w:rsidRPr="00BC1E02" w:rsidRDefault="00BC1E02" w:rsidP="00BC1E02">
            <w:pPr>
              <w:rPr>
                <w:lang w:val="en-IN"/>
              </w:rPr>
            </w:pPr>
            <w:r w:rsidRPr="00BC1E02">
              <w:rPr>
                <w:lang w:val="en-IN"/>
              </w:rPr>
              <w:t>coded; −1=Unknown</w:t>
            </w:r>
          </w:p>
        </w:tc>
        <w:tc>
          <w:tcPr>
            <w:tcW w:w="0" w:type="auto"/>
            <w:vAlign w:val="center"/>
            <w:hideMark/>
          </w:tcPr>
          <w:p w14:paraId="1E5345BB" w14:textId="77777777" w:rsidR="00BC1E02" w:rsidRPr="00BC1E02" w:rsidRDefault="00BC1E02" w:rsidP="00BC1E02">
            <w:pPr>
              <w:rPr>
                <w:lang w:val="en-IN"/>
              </w:rPr>
            </w:pPr>
            <w:r w:rsidRPr="00BC1E02">
              <w:rPr>
                <w:lang w:val="en-IN"/>
              </w:rPr>
              <w:t>STATS19 (Vehicle)</w:t>
            </w:r>
          </w:p>
        </w:tc>
        <w:tc>
          <w:tcPr>
            <w:tcW w:w="0" w:type="auto"/>
            <w:vAlign w:val="center"/>
            <w:hideMark/>
          </w:tcPr>
          <w:p w14:paraId="7BA6D1E6" w14:textId="77777777" w:rsidR="00BC1E02" w:rsidRPr="00BC1E02" w:rsidRDefault="00BC1E02" w:rsidP="00BC1E02">
            <w:pPr>
              <w:rPr>
                <w:lang w:val="en-IN"/>
              </w:rPr>
            </w:pPr>
            <w:r w:rsidRPr="00BC1E02">
              <w:rPr>
                <w:lang w:val="en-IN"/>
              </w:rPr>
              <w:t>Home area type (e.g., urban/rural; official codes).</w:t>
            </w:r>
          </w:p>
        </w:tc>
      </w:tr>
      <w:tr w:rsidR="00BC1E02" w:rsidRPr="00BC1E02" w14:paraId="5F814124" w14:textId="77777777">
        <w:trPr>
          <w:tblCellSpacing w:w="15" w:type="dxa"/>
        </w:trPr>
        <w:tc>
          <w:tcPr>
            <w:tcW w:w="0" w:type="auto"/>
            <w:vAlign w:val="center"/>
            <w:hideMark/>
          </w:tcPr>
          <w:p w14:paraId="34115B88" w14:textId="77777777" w:rsidR="00BC1E02" w:rsidRPr="00BC1E02" w:rsidRDefault="00BC1E02" w:rsidP="00BC1E02">
            <w:pPr>
              <w:rPr>
                <w:lang w:val="en-IN"/>
              </w:rPr>
            </w:pPr>
            <w:proofErr w:type="spellStart"/>
            <w:r w:rsidRPr="00BC1E02">
              <w:rPr>
                <w:lang w:val="en-IN"/>
              </w:rPr>
              <w:lastRenderedPageBreak/>
              <w:t>driver_distance_banding</w:t>
            </w:r>
            <w:proofErr w:type="spellEnd"/>
          </w:p>
        </w:tc>
        <w:tc>
          <w:tcPr>
            <w:tcW w:w="0" w:type="auto"/>
            <w:vAlign w:val="center"/>
            <w:hideMark/>
          </w:tcPr>
          <w:p w14:paraId="18F14BAC" w14:textId="77777777" w:rsidR="00BC1E02" w:rsidRPr="00BC1E02" w:rsidRDefault="00BC1E02" w:rsidP="00BC1E02">
            <w:pPr>
              <w:rPr>
                <w:lang w:val="en-IN"/>
              </w:rPr>
            </w:pPr>
            <w:r w:rsidRPr="00BC1E02">
              <w:rPr>
                <w:lang w:val="en-IN"/>
              </w:rPr>
              <w:t>int</w:t>
            </w:r>
          </w:p>
        </w:tc>
        <w:tc>
          <w:tcPr>
            <w:tcW w:w="0" w:type="auto"/>
            <w:vAlign w:val="center"/>
            <w:hideMark/>
          </w:tcPr>
          <w:p w14:paraId="7BF0C219" w14:textId="77777777" w:rsidR="00BC1E02" w:rsidRPr="00BC1E02" w:rsidRDefault="00BC1E02" w:rsidP="00BC1E02">
            <w:pPr>
              <w:rPr>
                <w:lang w:val="en-IN"/>
              </w:rPr>
            </w:pPr>
            <w:r w:rsidRPr="00BC1E02">
              <w:rPr>
                <w:lang w:val="en-IN"/>
              </w:rPr>
              <w:t>coded; −1=Unknown</w:t>
            </w:r>
          </w:p>
        </w:tc>
        <w:tc>
          <w:tcPr>
            <w:tcW w:w="0" w:type="auto"/>
            <w:vAlign w:val="center"/>
            <w:hideMark/>
          </w:tcPr>
          <w:p w14:paraId="5E533742" w14:textId="77777777" w:rsidR="00BC1E02" w:rsidRPr="00BC1E02" w:rsidRDefault="00BC1E02" w:rsidP="00BC1E02">
            <w:pPr>
              <w:rPr>
                <w:lang w:val="en-IN"/>
              </w:rPr>
            </w:pPr>
            <w:r w:rsidRPr="00BC1E02">
              <w:rPr>
                <w:lang w:val="en-IN"/>
              </w:rPr>
              <w:t>STATS19 (Vehicle)</w:t>
            </w:r>
          </w:p>
        </w:tc>
        <w:tc>
          <w:tcPr>
            <w:tcW w:w="0" w:type="auto"/>
            <w:vAlign w:val="center"/>
            <w:hideMark/>
          </w:tcPr>
          <w:p w14:paraId="397BDAAF" w14:textId="77777777" w:rsidR="00BC1E02" w:rsidRPr="00BC1E02" w:rsidRDefault="00BC1E02" w:rsidP="00BC1E02">
            <w:pPr>
              <w:rPr>
                <w:lang w:val="en-IN"/>
              </w:rPr>
            </w:pPr>
            <w:r w:rsidRPr="00BC1E02">
              <w:rPr>
                <w:lang w:val="en-IN"/>
              </w:rPr>
              <w:t>Typical driving distance band (official codes).</w:t>
            </w:r>
          </w:p>
        </w:tc>
      </w:tr>
      <w:tr w:rsidR="00BC1E02" w:rsidRPr="00BC1E02" w14:paraId="284C26DF" w14:textId="77777777">
        <w:trPr>
          <w:tblCellSpacing w:w="15" w:type="dxa"/>
        </w:trPr>
        <w:tc>
          <w:tcPr>
            <w:tcW w:w="0" w:type="auto"/>
            <w:vAlign w:val="center"/>
            <w:hideMark/>
          </w:tcPr>
          <w:p w14:paraId="7CACEC8C" w14:textId="77777777" w:rsidR="00BC1E02" w:rsidRPr="00BC1E02" w:rsidRDefault="00BC1E02" w:rsidP="00BC1E02">
            <w:pPr>
              <w:rPr>
                <w:lang w:val="en-IN"/>
              </w:rPr>
            </w:pPr>
            <w:proofErr w:type="spellStart"/>
            <w:r w:rsidRPr="00BC1E02">
              <w:rPr>
                <w:lang w:val="en-IN"/>
              </w:rPr>
              <w:t>journey_purpose_of_driver</w:t>
            </w:r>
            <w:proofErr w:type="spellEnd"/>
          </w:p>
        </w:tc>
        <w:tc>
          <w:tcPr>
            <w:tcW w:w="0" w:type="auto"/>
            <w:vAlign w:val="center"/>
            <w:hideMark/>
          </w:tcPr>
          <w:p w14:paraId="10FBBB56" w14:textId="77777777" w:rsidR="00BC1E02" w:rsidRPr="00BC1E02" w:rsidRDefault="00BC1E02" w:rsidP="00BC1E02">
            <w:pPr>
              <w:rPr>
                <w:lang w:val="en-IN"/>
              </w:rPr>
            </w:pPr>
            <w:r w:rsidRPr="00BC1E02">
              <w:rPr>
                <w:lang w:val="en-IN"/>
              </w:rPr>
              <w:t>int</w:t>
            </w:r>
          </w:p>
        </w:tc>
        <w:tc>
          <w:tcPr>
            <w:tcW w:w="0" w:type="auto"/>
            <w:vAlign w:val="center"/>
            <w:hideMark/>
          </w:tcPr>
          <w:p w14:paraId="244E8B1D" w14:textId="77777777" w:rsidR="00BC1E02" w:rsidRPr="00BC1E02" w:rsidRDefault="00BC1E02" w:rsidP="00BC1E02">
            <w:pPr>
              <w:rPr>
                <w:lang w:val="en-IN"/>
              </w:rPr>
            </w:pPr>
            <w:r w:rsidRPr="00BC1E02">
              <w:rPr>
                <w:lang w:val="en-IN"/>
              </w:rPr>
              <w:t>coded; −1=Unknown</w:t>
            </w:r>
          </w:p>
        </w:tc>
        <w:tc>
          <w:tcPr>
            <w:tcW w:w="0" w:type="auto"/>
            <w:vAlign w:val="center"/>
            <w:hideMark/>
          </w:tcPr>
          <w:p w14:paraId="743BAC34" w14:textId="77777777" w:rsidR="00BC1E02" w:rsidRPr="00BC1E02" w:rsidRDefault="00BC1E02" w:rsidP="00BC1E02">
            <w:pPr>
              <w:rPr>
                <w:lang w:val="en-IN"/>
              </w:rPr>
            </w:pPr>
            <w:r w:rsidRPr="00BC1E02">
              <w:rPr>
                <w:lang w:val="en-IN"/>
              </w:rPr>
              <w:t>STATS19 (Vehicle)</w:t>
            </w:r>
          </w:p>
        </w:tc>
        <w:tc>
          <w:tcPr>
            <w:tcW w:w="0" w:type="auto"/>
            <w:vAlign w:val="center"/>
            <w:hideMark/>
          </w:tcPr>
          <w:p w14:paraId="304A2A79" w14:textId="77777777" w:rsidR="00BC1E02" w:rsidRPr="00BC1E02" w:rsidRDefault="00BC1E02" w:rsidP="00BC1E02">
            <w:pPr>
              <w:rPr>
                <w:lang w:val="en-IN"/>
              </w:rPr>
            </w:pPr>
            <w:r w:rsidRPr="00BC1E02">
              <w:rPr>
                <w:lang w:val="en-IN"/>
              </w:rPr>
              <w:t>Journey purpose (commute, business, etc.; codes).</w:t>
            </w:r>
          </w:p>
        </w:tc>
      </w:tr>
      <w:tr w:rsidR="00BC1E02" w:rsidRPr="00BC1E02" w14:paraId="19A921E8" w14:textId="77777777">
        <w:trPr>
          <w:tblCellSpacing w:w="15" w:type="dxa"/>
        </w:trPr>
        <w:tc>
          <w:tcPr>
            <w:tcW w:w="0" w:type="auto"/>
            <w:vAlign w:val="center"/>
            <w:hideMark/>
          </w:tcPr>
          <w:p w14:paraId="0C7BF45C" w14:textId="77777777" w:rsidR="00BC1E02" w:rsidRPr="00BC1E02" w:rsidRDefault="00BC1E02" w:rsidP="00BC1E02">
            <w:pPr>
              <w:rPr>
                <w:lang w:val="en-IN"/>
              </w:rPr>
            </w:pPr>
            <w:proofErr w:type="spellStart"/>
            <w:r w:rsidRPr="00BC1E02">
              <w:rPr>
                <w:lang w:val="en-IN"/>
              </w:rPr>
              <w:t>vehicle_type</w:t>
            </w:r>
            <w:proofErr w:type="spellEnd"/>
          </w:p>
        </w:tc>
        <w:tc>
          <w:tcPr>
            <w:tcW w:w="0" w:type="auto"/>
            <w:vAlign w:val="center"/>
            <w:hideMark/>
          </w:tcPr>
          <w:p w14:paraId="0A5A1B82" w14:textId="77777777" w:rsidR="00BC1E02" w:rsidRPr="00BC1E02" w:rsidRDefault="00BC1E02" w:rsidP="00BC1E02">
            <w:pPr>
              <w:rPr>
                <w:lang w:val="en-IN"/>
              </w:rPr>
            </w:pPr>
            <w:r w:rsidRPr="00BC1E02">
              <w:rPr>
                <w:lang w:val="en-IN"/>
              </w:rPr>
              <w:t>int</w:t>
            </w:r>
          </w:p>
        </w:tc>
        <w:tc>
          <w:tcPr>
            <w:tcW w:w="0" w:type="auto"/>
            <w:vAlign w:val="center"/>
            <w:hideMark/>
          </w:tcPr>
          <w:p w14:paraId="3DDDF28A" w14:textId="77777777" w:rsidR="00BC1E02" w:rsidRPr="00BC1E02" w:rsidRDefault="00BC1E02" w:rsidP="00BC1E02">
            <w:pPr>
              <w:rPr>
                <w:lang w:val="en-IN"/>
              </w:rPr>
            </w:pPr>
            <w:r w:rsidRPr="00BC1E02">
              <w:rPr>
                <w:lang w:val="en-IN"/>
              </w:rPr>
              <w:t>coded; −1=Unknown</w:t>
            </w:r>
          </w:p>
        </w:tc>
        <w:tc>
          <w:tcPr>
            <w:tcW w:w="0" w:type="auto"/>
            <w:vAlign w:val="center"/>
            <w:hideMark/>
          </w:tcPr>
          <w:p w14:paraId="06AE6756" w14:textId="77777777" w:rsidR="00BC1E02" w:rsidRPr="00BC1E02" w:rsidRDefault="00BC1E02" w:rsidP="00BC1E02">
            <w:pPr>
              <w:rPr>
                <w:lang w:val="en-IN"/>
              </w:rPr>
            </w:pPr>
            <w:r w:rsidRPr="00BC1E02">
              <w:rPr>
                <w:lang w:val="en-IN"/>
              </w:rPr>
              <w:t>STATS19 (Vehicle)</w:t>
            </w:r>
          </w:p>
        </w:tc>
        <w:tc>
          <w:tcPr>
            <w:tcW w:w="0" w:type="auto"/>
            <w:vAlign w:val="center"/>
            <w:hideMark/>
          </w:tcPr>
          <w:p w14:paraId="6BBF017E" w14:textId="77777777" w:rsidR="00BC1E02" w:rsidRPr="00BC1E02" w:rsidRDefault="00BC1E02" w:rsidP="00BC1E02">
            <w:pPr>
              <w:rPr>
                <w:lang w:val="en-IN"/>
              </w:rPr>
            </w:pPr>
            <w:r w:rsidRPr="00BC1E02">
              <w:rPr>
                <w:lang w:val="en-IN"/>
              </w:rPr>
              <w:t>Vehicle body/type (official codes).</w:t>
            </w:r>
          </w:p>
        </w:tc>
      </w:tr>
      <w:tr w:rsidR="00BC1E02" w:rsidRPr="00BC1E02" w14:paraId="5D5A55B6" w14:textId="77777777">
        <w:trPr>
          <w:tblCellSpacing w:w="15" w:type="dxa"/>
        </w:trPr>
        <w:tc>
          <w:tcPr>
            <w:tcW w:w="0" w:type="auto"/>
            <w:vAlign w:val="center"/>
            <w:hideMark/>
          </w:tcPr>
          <w:p w14:paraId="088680C0" w14:textId="77777777" w:rsidR="00BC1E02" w:rsidRPr="00BC1E02" w:rsidRDefault="00BC1E02" w:rsidP="00BC1E02">
            <w:pPr>
              <w:rPr>
                <w:lang w:val="en-IN"/>
              </w:rPr>
            </w:pPr>
            <w:proofErr w:type="spellStart"/>
            <w:r w:rsidRPr="00BC1E02">
              <w:rPr>
                <w:lang w:val="en-IN"/>
              </w:rPr>
              <w:t>towing_and_articulation</w:t>
            </w:r>
            <w:proofErr w:type="spellEnd"/>
          </w:p>
        </w:tc>
        <w:tc>
          <w:tcPr>
            <w:tcW w:w="0" w:type="auto"/>
            <w:vAlign w:val="center"/>
            <w:hideMark/>
          </w:tcPr>
          <w:p w14:paraId="2B05F375" w14:textId="77777777" w:rsidR="00BC1E02" w:rsidRPr="00BC1E02" w:rsidRDefault="00BC1E02" w:rsidP="00BC1E02">
            <w:pPr>
              <w:rPr>
                <w:lang w:val="en-IN"/>
              </w:rPr>
            </w:pPr>
            <w:r w:rsidRPr="00BC1E02">
              <w:rPr>
                <w:lang w:val="en-IN"/>
              </w:rPr>
              <w:t>int</w:t>
            </w:r>
          </w:p>
        </w:tc>
        <w:tc>
          <w:tcPr>
            <w:tcW w:w="0" w:type="auto"/>
            <w:vAlign w:val="center"/>
            <w:hideMark/>
          </w:tcPr>
          <w:p w14:paraId="1E59A1B4" w14:textId="77777777" w:rsidR="00BC1E02" w:rsidRPr="00BC1E02" w:rsidRDefault="00BC1E02" w:rsidP="00BC1E02">
            <w:pPr>
              <w:rPr>
                <w:lang w:val="en-IN"/>
              </w:rPr>
            </w:pPr>
            <w:r w:rsidRPr="00BC1E02">
              <w:rPr>
                <w:lang w:val="en-IN"/>
              </w:rPr>
              <w:t>coded; −1=Unknown</w:t>
            </w:r>
          </w:p>
        </w:tc>
        <w:tc>
          <w:tcPr>
            <w:tcW w:w="0" w:type="auto"/>
            <w:vAlign w:val="center"/>
            <w:hideMark/>
          </w:tcPr>
          <w:p w14:paraId="6F9D33D4" w14:textId="77777777" w:rsidR="00BC1E02" w:rsidRPr="00BC1E02" w:rsidRDefault="00BC1E02" w:rsidP="00BC1E02">
            <w:pPr>
              <w:rPr>
                <w:lang w:val="en-IN"/>
              </w:rPr>
            </w:pPr>
            <w:r w:rsidRPr="00BC1E02">
              <w:rPr>
                <w:lang w:val="en-IN"/>
              </w:rPr>
              <w:t>STATS19 (Vehicle)</w:t>
            </w:r>
          </w:p>
        </w:tc>
        <w:tc>
          <w:tcPr>
            <w:tcW w:w="0" w:type="auto"/>
            <w:vAlign w:val="center"/>
            <w:hideMark/>
          </w:tcPr>
          <w:p w14:paraId="7CDA4A1E" w14:textId="77777777" w:rsidR="00BC1E02" w:rsidRPr="00BC1E02" w:rsidRDefault="00BC1E02" w:rsidP="00BC1E02">
            <w:pPr>
              <w:rPr>
                <w:lang w:val="en-IN"/>
              </w:rPr>
            </w:pPr>
            <w:r w:rsidRPr="00BC1E02">
              <w:rPr>
                <w:lang w:val="en-IN"/>
              </w:rPr>
              <w:t>Towing/articulation status (official codes).</w:t>
            </w:r>
          </w:p>
        </w:tc>
      </w:tr>
      <w:tr w:rsidR="00BC1E02" w:rsidRPr="00BC1E02" w14:paraId="1DC02F5D" w14:textId="77777777">
        <w:trPr>
          <w:tblCellSpacing w:w="15" w:type="dxa"/>
        </w:trPr>
        <w:tc>
          <w:tcPr>
            <w:tcW w:w="0" w:type="auto"/>
            <w:vAlign w:val="center"/>
            <w:hideMark/>
          </w:tcPr>
          <w:p w14:paraId="6D9707D9" w14:textId="77777777" w:rsidR="00BC1E02" w:rsidRPr="00BC1E02" w:rsidRDefault="00BC1E02" w:rsidP="00BC1E02">
            <w:pPr>
              <w:rPr>
                <w:lang w:val="en-IN"/>
              </w:rPr>
            </w:pPr>
            <w:proofErr w:type="spellStart"/>
            <w:r w:rsidRPr="00BC1E02">
              <w:rPr>
                <w:lang w:val="en-IN"/>
              </w:rPr>
              <w:t>engine_capacity_cc</w:t>
            </w:r>
            <w:proofErr w:type="spellEnd"/>
          </w:p>
        </w:tc>
        <w:tc>
          <w:tcPr>
            <w:tcW w:w="0" w:type="auto"/>
            <w:vAlign w:val="center"/>
            <w:hideMark/>
          </w:tcPr>
          <w:p w14:paraId="5614FCC7" w14:textId="77777777" w:rsidR="00BC1E02" w:rsidRPr="00BC1E02" w:rsidRDefault="00BC1E02" w:rsidP="00BC1E02">
            <w:pPr>
              <w:rPr>
                <w:lang w:val="en-IN"/>
              </w:rPr>
            </w:pPr>
            <w:r w:rsidRPr="00BC1E02">
              <w:rPr>
                <w:lang w:val="en-IN"/>
              </w:rPr>
              <w:t>int</w:t>
            </w:r>
          </w:p>
        </w:tc>
        <w:tc>
          <w:tcPr>
            <w:tcW w:w="0" w:type="auto"/>
            <w:vAlign w:val="center"/>
            <w:hideMark/>
          </w:tcPr>
          <w:p w14:paraId="7E323C53" w14:textId="77777777" w:rsidR="00BC1E02" w:rsidRPr="00BC1E02" w:rsidRDefault="00BC1E02" w:rsidP="00BC1E02">
            <w:pPr>
              <w:rPr>
                <w:lang w:val="en-IN"/>
              </w:rPr>
            </w:pPr>
            <w:r w:rsidRPr="00BC1E02">
              <w:rPr>
                <w:lang w:val="en-IN"/>
              </w:rPr>
              <w:t>cc</w:t>
            </w:r>
          </w:p>
        </w:tc>
        <w:tc>
          <w:tcPr>
            <w:tcW w:w="0" w:type="auto"/>
            <w:vAlign w:val="center"/>
            <w:hideMark/>
          </w:tcPr>
          <w:p w14:paraId="68413AC7" w14:textId="77777777" w:rsidR="00BC1E02" w:rsidRPr="00BC1E02" w:rsidRDefault="00BC1E02" w:rsidP="00BC1E02">
            <w:pPr>
              <w:rPr>
                <w:lang w:val="en-IN"/>
              </w:rPr>
            </w:pPr>
            <w:r w:rsidRPr="00BC1E02">
              <w:rPr>
                <w:lang w:val="en-IN"/>
              </w:rPr>
              <w:t>STATS19 (Vehicle)</w:t>
            </w:r>
          </w:p>
        </w:tc>
        <w:tc>
          <w:tcPr>
            <w:tcW w:w="0" w:type="auto"/>
            <w:vAlign w:val="center"/>
            <w:hideMark/>
          </w:tcPr>
          <w:p w14:paraId="2978E399" w14:textId="77777777" w:rsidR="00BC1E02" w:rsidRPr="00BC1E02" w:rsidRDefault="00BC1E02" w:rsidP="00BC1E02">
            <w:pPr>
              <w:rPr>
                <w:lang w:val="en-IN"/>
              </w:rPr>
            </w:pPr>
            <w:r w:rsidRPr="00BC1E02">
              <w:rPr>
                <w:lang w:val="en-IN"/>
              </w:rPr>
              <w:t>Engine capacity in cubic centimetres.</w:t>
            </w:r>
          </w:p>
        </w:tc>
      </w:tr>
      <w:tr w:rsidR="00BC1E02" w:rsidRPr="00BC1E02" w14:paraId="212201C0" w14:textId="77777777">
        <w:trPr>
          <w:tblCellSpacing w:w="15" w:type="dxa"/>
        </w:trPr>
        <w:tc>
          <w:tcPr>
            <w:tcW w:w="0" w:type="auto"/>
            <w:vAlign w:val="center"/>
            <w:hideMark/>
          </w:tcPr>
          <w:p w14:paraId="70E5C0E6" w14:textId="77777777" w:rsidR="00BC1E02" w:rsidRPr="00BC1E02" w:rsidRDefault="00BC1E02" w:rsidP="00BC1E02">
            <w:pPr>
              <w:rPr>
                <w:lang w:val="en-IN"/>
              </w:rPr>
            </w:pPr>
            <w:proofErr w:type="spellStart"/>
            <w:r w:rsidRPr="00BC1E02">
              <w:rPr>
                <w:lang w:val="en-IN"/>
              </w:rPr>
              <w:t>age_of_vehicle</w:t>
            </w:r>
            <w:proofErr w:type="spellEnd"/>
          </w:p>
        </w:tc>
        <w:tc>
          <w:tcPr>
            <w:tcW w:w="0" w:type="auto"/>
            <w:vAlign w:val="center"/>
            <w:hideMark/>
          </w:tcPr>
          <w:p w14:paraId="392627A6" w14:textId="77777777" w:rsidR="00BC1E02" w:rsidRPr="00BC1E02" w:rsidRDefault="00BC1E02" w:rsidP="00BC1E02">
            <w:pPr>
              <w:rPr>
                <w:lang w:val="en-IN"/>
              </w:rPr>
            </w:pPr>
            <w:r w:rsidRPr="00BC1E02">
              <w:rPr>
                <w:lang w:val="en-IN"/>
              </w:rPr>
              <w:t>int</w:t>
            </w:r>
          </w:p>
        </w:tc>
        <w:tc>
          <w:tcPr>
            <w:tcW w:w="0" w:type="auto"/>
            <w:vAlign w:val="center"/>
            <w:hideMark/>
          </w:tcPr>
          <w:p w14:paraId="07CBDAF5" w14:textId="77777777" w:rsidR="00BC1E02" w:rsidRPr="00BC1E02" w:rsidRDefault="00BC1E02" w:rsidP="00BC1E02">
            <w:pPr>
              <w:rPr>
                <w:lang w:val="en-IN"/>
              </w:rPr>
            </w:pPr>
            <w:r w:rsidRPr="00BC1E02">
              <w:rPr>
                <w:lang w:val="en-IN"/>
              </w:rPr>
              <w:t>years</w:t>
            </w:r>
          </w:p>
        </w:tc>
        <w:tc>
          <w:tcPr>
            <w:tcW w:w="0" w:type="auto"/>
            <w:vAlign w:val="center"/>
            <w:hideMark/>
          </w:tcPr>
          <w:p w14:paraId="329B9FB4" w14:textId="77777777" w:rsidR="00BC1E02" w:rsidRPr="00BC1E02" w:rsidRDefault="00BC1E02" w:rsidP="00BC1E02">
            <w:pPr>
              <w:rPr>
                <w:lang w:val="en-IN"/>
              </w:rPr>
            </w:pPr>
            <w:r w:rsidRPr="00BC1E02">
              <w:rPr>
                <w:lang w:val="en-IN"/>
              </w:rPr>
              <w:t>STATS19 (Vehicle)</w:t>
            </w:r>
          </w:p>
        </w:tc>
        <w:tc>
          <w:tcPr>
            <w:tcW w:w="0" w:type="auto"/>
            <w:vAlign w:val="center"/>
            <w:hideMark/>
          </w:tcPr>
          <w:p w14:paraId="174A86CC" w14:textId="77777777" w:rsidR="00BC1E02" w:rsidRPr="00BC1E02" w:rsidRDefault="00BC1E02" w:rsidP="00BC1E02">
            <w:pPr>
              <w:rPr>
                <w:lang w:val="en-IN"/>
              </w:rPr>
            </w:pPr>
            <w:r w:rsidRPr="00BC1E02">
              <w:rPr>
                <w:lang w:val="en-IN"/>
              </w:rPr>
              <w:t>Vehicle age in years.</w:t>
            </w:r>
          </w:p>
        </w:tc>
      </w:tr>
    </w:tbl>
    <w:p w14:paraId="03EA4016" w14:textId="77777777" w:rsidR="00BC1E02" w:rsidRPr="00BC1E02" w:rsidRDefault="00BC1E02" w:rsidP="00BC1E02"/>
    <w:p w14:paraId="7CF7A596" w14:textId="51544F8D" w:rsidR="00131C6F" w:rsidRDefault="00BC1E02" w:rsidP="00131C6F">
      <w:r w:rsidRPr="00BC1E02">
        <w:rPr>
          <w:b/>
          <w:bCs/>
        </w:rPr>
        <w:t>Note.</w:t>
      </w:r>
      <w:r w:rsidRPr="00BC1E02">
        <w:t xml:space="preserve"> Full definitions for STATS19 coded fields are available in the Department for Transport STATS19 data dictionary; this project uses the official mappings but exposes only </w:t>
      </w:r>
      <w:r w:rsidRPr="00BC1E02">
        <w:rPr>
          <w:b/>
          <w:bCs/>
        </w:rPr>
        <w:t>coded integers</w:t>
      </w:r>
      <w:r w:rsidRPr="00BC1E02">
        <w:t xml:space="preserve"> at run time to keep the serving schema simple.</w:t>
      </w:r>
    </w:p>
    <w:p w14:paraId="046C2C11" w14:textId="5A14E826" w:rsidR="00BC1E02" w:rsidRDefault="00BC1E02" w:rsidP="00BC1E02">
      <w:pPr>
        <w:pStyle w:val="Heading2"/>
      </w:pPr>
      <w:bookmarkStart w:id="113" w:name="_Toc207106745"/>
      <w:r>
        <w:lastRenderedPageBreak/>
        <w:t xml:space="preserve">Appendix B </w:t>
      </w:r>
      <w:r w:rsidRPr="00BC1E02">
        <w:t xml:space="preserve">— </w:t>
      </w:r>
      <w:r>
        <w:t>Additional figures and diagnostics</w:t>
      </w:r>
      <w:bookmarkEnd w:id="113"/>
    </w:p>
    <w:p w14:paraId="0D4EB983" w14:textId="26429960" w:rsidR="00D93380" w:rsidRDefault="00D93380" w:rsidP="00D93380">
      <w:r w:rsidRPr="00D93380">
        <w:rPr>
          <w:b/>
          <w:bCs/>
        </w:rPr>
        <w:t>Purpose.</w:t>
      </w:r>
      <w:r w:rsidRPr="00D93380">
        <w:t xml:space="preserve"> This appendix provides full-size diagnostics referenced in Chapter 5. Each figure is numbered and captioned; captions are placed </w:t>
      </w:r>
      <w:r w:rsidRPr="00D93380">
        <w:rPr>
          <w:b/>
          <w:bCs/>
        </w:rPr>
        <w:t>below</w:t>
      </w:r>
      <w:r w:rsidRPr="00D93380">
        <w:t xml:space="preserve"> the image.</w:t>
      </w:r>
    </w:p>
    <w:p w14:paraId="0EC2A79E" w14:textId="0ADB78A0" w:rsidR="00D93380" w:rsidRPr="00D93380" w:rsidRDefault="00D93380" w:rsidP="00D93380">
      <w:r>
        <w:rPr>
          <w:noProof/>
        </w:rPr>
        <w:drawing>
          <wp:inline distT="0" distB="0" distL="0" distR="0" wp14:anchorId="1E46FEA9" wp14:editId="4F9DDE8F">
            <wp:extent cx="4707255" cy="3513667"/>
            <wp:effectExtent l="0" t="0" r="0" b="0"/>
            <wp:docPr id="17859675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100" cy="3514298"/>
                    </a:xfrm>
                    <a:prstGeom prst="rect">
                      <a:avLst/>
                    </a:prstGeom>
                    <a:noFill/>
                    <a:ln>
                      <a:noFill/>
                    </a:ln>
                  </pic:spPr>
                </pic:pic>
              </a:graphicData>
            </a:graphic>
          </wp:inline>
        </w:drawing>
      </w:r>
    </w:p>
    <w:p w14:paraId="38783EE5" w14:textId="0C8F974C" w:rsidR="00BC1E02" w:rsidRDefault="00BC1E02" w:rsidP="00BC1E02">
      <w:pPr>
        <w:pStyle w:val="Heading5"/>
        <w:jc w:val="center"/>
      </w:pPr>
      <w:r>
        <w:t xml:space="preserve">Figure </w:t>
      </w:r>
      <w:r w:rsidR="00D93380">
        <w:t>B.1: Confusion matrix Decision Tree(test set)</w:t>
      </w:r>
      <w:r>
        <w:t>.</w:t>
      </w:r>
    </w:p>
    <w:p w14:paraId="012D3E2E" w14:textId="2F5B92C1" w:rsidR="00D93380" w:rsidRPr="00D93380" w:rsidRDefault="00D93380" w:rsidP="00D93380">
      <w:r>
        <w:rPr>
          <w:noProof/>
        </w:rPr>
        <w:drawing>
          <wp:inline distT="0" distB="0" distL="0" distR="0" wp14:anchorId="752C6AA5" wp14:editId="2FA42380">
            <wp:extent cx="4707255" cy="3056467"/>
            <wp:effectExtent l="0" t="0" r="0" b="0"/>
            <wp:docPr id="680801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7582" cy="3056679"/>
                    </a:xfrm>
                    <a:prstGeom prst="rect">
                      <a:avLst/>
                    </a:prstGeom>
                    <a:noFill/>
                    <a:ln>
                      <a:noFill/>
                    </a:ln>
                  </pic:spPr>
                </pic:pic>
              </a:graphicData>
            </a:graphic>
          </wp:inline>
        </w:drawing>
      </w:r>
    </w:p>
    <w:p w14:paraId="3FBA27C7" w14:textId="5DAA104F" w:rsidR="00D93380" w:rsidRPr="00D93380" w:rsidRDefault="00D93380" w:rsidP="00D93380">
      <w:pPr>
        <w:pStyle w:val="Heading5"/>
        <w:jc w:val="center"/>
      </w:pPr>
      <w:r>
        <w:lastRenderedPageBreak/>
        <w:t>Figure B.2: Confusion matrix Random Forest (test set).</w:t>
      </w:r>
      <w:r w:rsidRPr="00D93380">
        <w:t xml:space="preserve"> </w:t>
      </w:r>
      <w:r>
        <w:rPr>
          <w:noProof/>
        </w:rPr>
        <w:drawing>
          <wp:inline distT="0" distB="0" distL="0" distR="0" wp14:anchorId="0E35EF96" wp14:editId="400B7CA9">
            <wp:extent cx="4707255" cy="3132667"/>
            <wp:effectExtent l="0" t="0" r="0" b="0"/>
            <wp:docPr id="1388051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8456" cy="3133466"/>
                    </a:xfrm>
                    <a:prstGeom prst="rect">
                      <a:avLst/>
                    </a:prstGeom>
                    <a:noFill/>
                    <a:ln>
                      <a:noFill/>
                    </a:ln>
                  </pic:spPr>
                </pic:pic>
              </a:graphicData>
            </a:graphic>
          </wp:inline>
        </w:drawing>
      </w:r>
    </w:p>
    <w:p w14:paraId="7C24251F" w14:textId="7914D430" w:rsidR="00D93380" w:rsidRDefault="00D93380" w:rsidP="00D93380">
      <w:pPr>
        <w:pStyle w:val="Heading5"/>
        <w:jc w:val="center"/>
      </w:pPr>
      <w:r>
        <w:t>Figure B.</w:t>
      </w:r>
      <w:r w:rsidR="005C5B02">
        <w:t>3</w:t>
      </w:r>
      <w:r>
        <w:t xml:space="preserve">: Confusion matrix </w:t>
      </w:r>
      <w:proofErr w:type="spellStart"/>
      <w:r>
        <w:t>LightGBM</w:t>
      </w:r>
      <w:proofErr w:type="spellEnd"/>
      <w:r>
        <w:t>(test set).</w:t>
      </w:r>
      <w:r w:rsidRPr="00D93380">
        <w:t xml:space="preserve"> </w:t>
      </w:r>
      <w:r>
        <w:rPr>
          <w:noProof/>
        </w:rPr>
        <w:drawing>
          <wp:inline distT="0" distB="0" distL="0" distR="0" wp14:anchorId="6B09D9CD" wp14:editId="579CC5C4">
            <wp:extent cx="4707255" cy="3954145"/>
            <wp:effectExtent l="0" t="0" r="0" b="8255"/>
            <wp:docPr id="324114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7255" cy="3954145"/>
                    </a:xfrm>
                    <a:prstGeom prst="rect">
                      <a:avLst/>
                    </a:prstGeom>
                    <a:noFill/>
                    <a:ln>
                      <a:noFill/>
                    </a:ln>
                  </pic:spPr>
                </pic:pic>
              </a:graphicData>
            </a:graphic>
          </wp:inline>
        </w:drawing>
      </w:r>
    </w:p>
    <w:p w14:paraId="11B12261" w14:textId="0F26C053" w:rsidR="00D93380" w:rsidRDefault="00D93380" w:rsidP="00D93380">
      <w:pPr>
        <w:pStyle w:val="Heading5"/>
        <w:jc w:val="center"/>
      </w:pPr>
      <w:r>
        <w:t>Figure B.</w:t>
      </w:r>
      <w:r w:rsidR="005C5B02">
        <w:t>4</w:t>
      </w:r>
      <w:r>
        <w:t xml:space="preserve">: Confusion matrix </w:t>
      </w:r>
      <w:proofErr w:type="spellStart"/>
      <w:r>
        <w:t>CatBoost</w:t>
      </w:r>
      <w:proofErr w:type="spellEnd"/>
      <w:r>
        <w:t>(test set).</w:t>
      </w:r>
    </w:p>
    <w:p w14:paraId="5380B07D" w14:textId="6F0FB3A5" w:rsidR="00D93380" w:rsidRDefault="00D93380" w:rsidP="00D93380">
      <w:pPr>
        <w:pStyle w:val="Heading5"/>
        <w:jc w:val="center"/>
        <w:rPr>
          <w:noProof/>
        </w:rPr>
      </w:pPr>
      <w:r w:rsidRPr="00D93380">
        <w:rPr>
          <w:noProof/>
        </w:rPr>
        <w:lastRenderedPageBreak/>
        <w:drawing>
          <wp:inline distT="0" distB="0" distL="0" distR="0" wp14:anchorId="0E5D7A0F" wp14:editId="2DB0A747">
            <wp:extent cx="5733415" cy="497840"/>
            <wp:effectExtent l="0" t="0" r="635" b="0"/>
            <wp:docPr id="113312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3349" name=""/>
                    <pic:cNvPicPr/>
                  </pic:nvPicPr>
                  <pic:blipFill>
                    <a:blip r:embed="rId36"/>
                    <a:stretch>
                      <a:fillRect/>
                    </a:stretch>
                  </pic:blipFill>
                  <pic:spPr>
                    <a:xfrm>
                      <a:off x="0" y="0"/>
                      <a:ext cx="5733415" cy="497840"/>
                    </a:xfrm>
                    <a:prstGeom prst="rect">
                      <a:avLst/>
                    </a:prstGeom>
                  </pic:spPr>
                </pic:pic>
              </a:graphicData>
            </a:graphic>
          </wp:inline>
        </w:drawing>
      </w:r>
      <w:r w:rsidRPr="00D93380">
        <w:rPr>
          <w:noProof/>
        </w:rPr>
        <w:t xml:space="preserve"> </w:t>
      </w:r>
      <w:r w:rsidRPr="00D93380">
        <w:rPr>
          <w:noProof/>
        </w:rPr>
        <w:drawing>
          <wp:inline distT="0" distB="0" distL="0" distR="0" wp14:anchorId="5A180EF7" wp14:editId="21083411">
            <wp:extent cx="5733415" cy="352425"/>
            <wp:effectExtent l="0" t="0" r="635" b="9525"/>
            <wp:docPr id="12479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38598" name=""/>
                    <pic:cNvPicPr/>
                  </pic:nvPicPr>
                  <pic:blipFill>
                    <a:blip r:embed="rId37"/>
                    <a:stretch>
                      <a:fillRect/>
                    </a:stretch>
                  </pic:blipFill>
                  <pic:spPr>
                    <a:xfrm>
                      <a:off x="0" y="0"/>
                      <a:ext cx="5733415" cy="352425"/>
                    </a:xfrm>
                    <a:prstGeom prst="rect">
                      <a:avLst/>
                    </a:prstGeom>
                  </pic:spPr>
                </pic:pic>
              </a:graphicData>
            </a:graphic>
          </wp:inline>
        </w:drawing>
      </w:r>
      <w:r w:rsidRPr="00D93380">
        <w:rPr>
          <w:noProof/>
        </w:rPr>
        <w:t xml:space="preserve"> </w:t>
      </w:r>
      <w:r w:rsidRPr="00D93380">
        <w:rPr>
          <w:noProof/>
        </w:rPr>
        <w:drawing>
          <wp:inline distT="0" distB="0" distL="0" distR="0" wp14:anchorId="04BAD35F" wp14:editId="14D7869E">
            <wp:extent cx="5733415" cy="300355"/>
            <wp:effectExtent l="0" t="0" r="635" b="4445"/>
            <wp:docPr id="36466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5144" name=""/>
                    <pic:cNvPicPr/>
                  </pic:nvPicPr>
                  <pic:blipFill>
                    <a:blip r:embed="rId38"/>
                    <a:stretch>
                      <a:fillRect/>
                    </a:stretch>
                  </pic:blipFill>
                  <pic:spPr>
                    <a:xfrm>
                      <a:off x="0" y="0"/>
                      <a:ext cx="5733415" cy="300355"/>
                    </a:xfrm>
                    <a:prstGeom prst="rect">
                      <a:avLst/>
                    </a:prstGeom>
                  </pic:spPr>
                </pic:pic>
              </a:graphicData>
            </a:graphic>
          </wp:inline>
        </w:drawing>
      </w:r>
      <w:r w:rsidRPr="00D93380">
        <w:rPr>
          <w:noProof/>
        </w:rPr>
        <w:t xml:space="preserve"> </w:t>
      </w:r>
      <w:r w:rsidRPr="00D93380">
        <w:rPr>
          <w:noProof/>
        </w:rPr>
        <w:drawing>
          <wp:inline distT="0" distB="0" distL="0" distR="0" wp14:anchorId="5A07BB95" wp14:editId="0486EEB5">
            <wp:extent cx="5733415" cy="350520"/>
            <wp:effectExtent l="0" t="0" r="635" b="0"/>
            <wp:docPr id="121523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5316" name=""/>
                    <pic:cNvPicPr/>
                  </pic:nvPicPr>
                  <pic:blipFill>
                    <a:blip r:embed="rId39"/>
                    <a:stretch>
                      <a:fillRect/>
                    </a:stretch>
                  </pic:blipFill>
                  <pic:spPr>
                    <a:xfrm>
                      <a:off x="0" y="0"/>
                      <a:ext cx="5733415" cy="350520"/>
                    </a:xfrm>
                    <a:prstGeom prst="rect">
                      <a:avLst/>
                    </a:prstGeom>
                  </pic:spPr>
                </pic:pic>
              </a:graphicData>
            </a:graphic>
          </wp:inline>
        </w:drawing>
      </w:r>
      <w:r w:rsidRPr="00D93380">
        <w:rPr>
          <w:noProof/>
        </w:rPr>
        <w:t xml:space="preserve"> </w:t>
      </w:r>
      <w:r w:rsidRPr="00D93380">
        <w:rPr>
          <w:noProof/>
        </w:rPr>
        <w:drawing>
          <wp:inline distT="0" distB="0" distL="0" distR="0" wp14:anchorId="0BFBC12D" wp14:editId="094A27D0">
            <wp:extent cx="5733415" cy="443230"/>
            <wp:effectExtent l="0" t="0" r="635" b="0"/>
            <wp:docPr id="71864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42910" name=""/>
                    <pic:cNvPicPr/>
                  </pic:nvPicPr>
                  <pic:blipFill>
                    <a:blip r:embed="rId40"/>
                    <a:stretch>
                      <a:fillRect/>
                    </a:stretch>
                  </pic:blipFill>
                  <pic:spPr>
                    <a:xfrm>
                      <a:off x="0" y="0"/>
                      <a:ext cx="5733415" cy="443230"/>
                    </a:xfrm>
                    <a:prstGeom prst="rect">
                      <a:avLst/>
                    </a:prstGeom>
                  </pic:spPr>
                </pic:pic>
              </a:graphicData>
            </a:graphic>
          </wp:inline>
        </w:drawing>
      </w:r>
    </w:p>
    <w:p w14:paraId="7A5238FA" w14:textId="77777777" w:rsidR="00502B4D" w:rsidRDefault="00502B4D" w:rsidP="00502B4D">
      <w:pPr>
        <w:pStyle w:val="Heading5"/>
        <w:jc w:val="center"/>
        <w:rPr>
          <w:noProof/>
        </w:rPr>
      </w:pPr>
      <w:r>
        <w:t>Figure B.5: Confusion matrix Over-fit. Tuned vs. OOF-test(test set).</w:t>
      </w:r>
      <w:r w:rsidRPr="00D93380">
        <w:rPr>
          <w:noProof/>
        </w:rPr>
        <w:t xml:space="preserve"> </w:t>
      </w:r>
    </w:p>
    <w:p w14:paraId="796C22EC" w14:textId="6B452A60" w:rsidR="00502B4D" w:rsidRPr="001E1B40" w:rsidRDefault="00502B4D" w:rsidP="00502B4D">
      <w:pPr>
        <w:pStyle w:val="Heading2"/>
        <w:rPr>
          <w:lang w:val="en-IN"/>
        </w:rPr>
      </w:pPr>
      <w:bookmarkStart w:id="114" w:name="_Toc207106746"/>
      <w:r w:rsidRPr="001E1B40">
        <w:rPr>
          <w:lang w:val="en-IN"/>
        </w:rPr>
        <w:t>Appendix C — User interface (UI) screenshots</w:t>
      </w:r>
      <w:bookmarkEnd w:id="114"/>
    </w:p>
    <w:p w14:paraId="179D5230" w14:textId="421642CC" w:rsidR="00502B4D" w:rsidRPr="00502B4D" w:rsidRDefault="00502B4D" w:rsidP="00502B4D">
      <w:r w:rsidRPr="00502B4D">
        <w:rPr>
          <w:b/>
          <w:bCs/>
        </w:rPr>
        <w:t>Purpose.</w:t>
      </w:r>
      <w:r w:rsidRPr="00502B4D">
        <w:t xml:space="preserve"> This appendix shows the lightweight Django interface used to query the model. Captions are placed </w:t>
      </w:r>
      <w:r w:rsidRPr="00502B4D">
        <w:rPr>
          <w:b/>
          <w:bCs/>
        </w:rPr>
        <w:t>below</w:t>
      </w:r>
      <w:r w:rsidRPr="00502B4D">
        <w:t xml:space="preserve"> each image.</w:t>
      </w:r>
    </w:p>
    <w:p w14:paraId="53EC8FDD" w14:textId="04155ADB" w:rsidR="00502B4D" w:rsidRDefault="00502B4D" w:rsidP="00502B4D">
      <w:pPr>
        <w:pStyle w:val="Heading5"/>
        <w:jc w:val="center"/>
      </w:pPr>
      <w:r w:rsidRPr="00604EBE">
        <w:rPr>
          <w:noProof/>
        </w:rPr>
        <w:drawing>
          <wp:inline distT="0" distB="0" distL="0" distR="0" wp14:anchorId="5083BA3F" wp14:editId="6E605125">
            <wp:extent cx="5729346" cy="2988733"/>
            <wp:effectExtent l="0" t="0" r="5080" b="2540"/>
            <wp:docPr id="21470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975" name=""/>
                    <pic:cNvPicPr/>
                  </pic:nvPicPr>
                  <pic:blipFill>
                    <a:blip r:embed="rId18"/>
                    <a:stretch>
                      <a:fillRect/>
                    </a:stretch>
                  </pic:blipFill>
                  <pic:spPr>
                    <a:xfrm>
                      <a:off x="0" y="0"/>
                      <a:ext cx="5766915" cy="3008331"/>
                    </a:xfrm>
                    <a:prstGeom prst="rect">
                      <a:avLst/>
                    </a:prstGeom>
                  </pic:spPr>
                </pic:pic>
              </a:graphicData>
            </a:graphic>
          </wp:inline>
        </w:drawing>
      </w:r>
    </w:p>
    <w:p w14:paraId="4AA7CACA" w14:textId="77777777" w:rsidR="00EA4B97" w:rsidRDefault="00EA4B97" w:rsidP="00EA4B97">
      <w:pPr>
        <w:pStyle w:val="Heading5"/>
        <w:jc w:val="center"/>
      </w:pPr>
      <w:r>
        <w:t xml:space="preserve">Figure C.1: </w:t>
      </w:r>
      <w:r w:rsidRPr="00502B4D">
        <w:t xml:space="preserve">Accident Risk — Test: input form (blank state). </w:t>
      </w:r>
    </w:p>
    <w:p w14:paraId="3A969EAE" w14:textId="77777777" w:rsidR="00EA4B97" w:rsidRDefault="00EA4B97" w:rsidP="00EA4B97"/>
    <w:p w14:paraId="2719917A" w14:textId="72A9DEA9" w:rsidR="00EA4B97" w:rsidRPr="00EA4B97" w:rsidRDefault="00EA4B97" w:rsidP="00EA4B97">
      <w:r w:rsidRPr="00EA4B97">
        <w:rPr>
          <w:noProof/>
        </w:rPr>
        <w:lastRenderedPageBreak/>
        <w:drawing>
          <wp:inline distT="0" distB="0" distL="0" distR="0" wp14:anchorId="79CFECDB" wp14:editId="3AFA287B">
            <wp:extent cx="5733415" cy="3268133"/>
            <wp:effectExtent l="0" t="0" r="635" b="8890"/>
            <wp:docPr id="23455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0676" name=""/>
                    <pic:cNvPicPr/>
                  </pic:nvPicPr>
                  <pic:blipFill>
                    <a:blip r:embed="rId41"/>
                    <a:stretch>
                      <a:fillRect/>
                    </a:stretch>
                  </pic:blipFill>
                  <pic:spPr>
                    <a:xfrm>
                      <a:off x="0" y="0"/>
                      <a:ext cx="5737668" cy="3270557"/>
                    </a:xfrm>
                    <a:prstGeom prst="rect">
                      <a:avLst/>
                    </a:prstGeom>
                  </pic:spPr>
                </pic:pic>
              </a:graphicData>
            </a:graphic>
          </wp:inline>
        </w:drawing>
      </w:r>
    </w:p>
    <w:p w14:paraId="09B6F37D" w14:textId="77777777" w:rsidR="00EA4B97" w:rsidRPr="00EA4B97" w:rsidRDefault="00EA4B97" w:rsidP="00EA4B97"/>
    <w:p w14:paraId="7FF47D70" w14:textId="0B6F55E9" w:rsidR="00EA4B97" w:rsidRPr="00EA4B97" w:rsidRDefault="00EA4B97" w:rsidP="00EA4B97"/>
    <w:p w14:paraId="311B20FF" w14:textId="73BA04F2" w:rsidR="00502B4D" w:rsidRDefault="00502B4D" w:rsidP="00502B4D">
      <w:pPr>
        <w:pStyle w:val="Heading5"/>
        <w:jc w:val="center"/>
      </w:pPr>
      <w:r>
        <w:t>Figure C.</w:t>
      </w:r>
      <w:r w:rsidR="008673A7">
        <w:t>2</w:t>
      </w:r>
      <w:r>
        <w:t xml:space="preserve">: </w:t>
      </w:r>
      <w:r w:rsidRPr="00502B4D">
        <w:t>Accident Risk — Test: input form (blank state).</w:t>
      </w:r>
    </w:p>
    <w:p w14:paraId="263B8012" w14:textId="53ACF958" w:rsidR="00EA4B97" w:rsidRPr="00EA4B97" w:rsidRDefault="00EA4B97" w:rsidP="00EA4B97">
      <w:r w:rsidRPr="005B2FFD">
        <w:rPr>
          <w:noProof/>
        </w:rPr>
        <w:drawing>
          <wp:inline distT="0" distB="0" distL="0" distR="0" wp14:anchorId="2DE697C3" wp14:editId="7BB66826">
            <wp:extent cx="5733415" cy="3352800"/>
            <wp:effectExtent l="0" t="0" r="635" b="0"/>
            <wp:docPr id="99280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306" name=""/>
                    <pic:cNvPicPr/>
                  </pic:nvPicPr>
                  <pic:blipFill>
                    <a:blip r:embed="rId19"/>
                    <a:stretch>
                      <a:fillRect/>
                    </a:stretch>
                  </pic:blipFill>
                  <pic:spPr>
                    <a:xfrm>
                      <a:off x="0" y="0"/>
                      <a:ext cx="5736095" cy="3354367"/>
                    </a:xfrm>
                    <a:prstGeom prst="rect">
                      <a:avLst/>
                    </a:prstGeom>
                  </pic:spPr>
                </pic:pic>
              </a:graphicData>
            </a:graphic>
          </wp:inline>
        </w:drawing>
      </w:r>
    </w:p>
    <w:p w14:paraId="6D8E3C87" w14:textId="77777777" w:rsidR="00502B4D" w:rsidRPr="00502B4D" w:rsidRDefault="00502B4D" w:rsidP="00502B4D"/>
    <w:p w14:paraId="0D9D22ED" w14:textId="7B469AAD" w:rsidR="00502B4D" w:rsidRDefault="00502B4D" w:rsidP="00502B4D">
      <w:pPr>
        <w:pStyle w:val="Heading5"/>
        <w:jc w:val="center"/>
      </w:pPr>
      <w:r>
        <w:t>Figure C.</w:t>
      </w:r>
      <w:r w:rsidR="008673A7">
        <w:t>3</w:t>
      </w:r>
      <w:r>
        <w:t xml:space="preserve">: </w:t>
      </w:r>
      <w:r w:rsidRPr="00502B4D">
        <w:t>Accident Risk — Test: input form (blank state).</w:t>
      </w:r>
    </w:p>
    <w:p w14:paraId="5EB6AE31" w14:textId="5C852B41" w:rsidR="00502B4D" w:rsidRDefault="00502B4D" w:rsidP="00502B4D">
      <w:r w:rsidRPr="00502B4D">
        <w:rPr>
          <w:b/>
          <w:bCs/>
        </w:rPr>
        <w:t>Placement note (main text cross-refs):</w:t>
      </w:r>
      <w:r w:rsidRPr="00502B4D">
        <w:t xml:space="preserve"> In </w:t>
      </w:r>
      <w:r w:rsidRPr="00502B4D">
        <w:rPr>
          <w:b/>
          <w:bCs/>
        </w:rPr>
        <w:t>Chapter 4 (Artefact)</w:t>
      </w:r>
      <w:r w:rsidRPr="00502B4D">
        <w:t>, reference these as: “see Appendix C, Figures C.1–C.3”.</w:t>
      </w:r>
    </w:p>
    <w:p w14:paraId="09638E71" w14:textId="77777777" w:rsidR="00355F13" w:rsidRDefault="00355F13" w:rsidP="00502B4D"/>
    <w:p w14:paraId="482814E5" w14:textId="74153473" w:rsidR="00355F13" w:rsidRPr="00355F13" w:rsidRDefault="00EA4B97" w:rsidP="00355F13">
      <w:pPr>
        <w:pStyle w:val="Heading2"/>
        <w:rPr>
          <w:lang w:val="en-IN"/>
        </w:rPr>
      </w:pPr>
      <w:bookmarkStart w:id="115" w:name="_Toc207106747"/>
      <w:r w:rsidRPr="00EA4B97">
        <w:rPr>
          <w:lang w:val="en-IN"/>
        </w:rPr>
        <w:t>Appendix D — Model settings(dep</w:t>
      </w:r>
      <w:r>
        <w:rPr>
          <w:lang w:val="en-IN"/>
        </w:rPr>
        <w:t>loyed estimator)</w:t>
      </w:r>
      <w:bookmarkEnd w:id="115"/>
    </w:p>
    <w:p w14:paraId="3D59CE8D" w14:textId="09A17DF1" w:rsidR="00355F13" w:rsidRDefault="00355F13" w:rsidP="00355F13">
      <w:r w:rsidRPr="00355F13">
        <w:rPr>
          <w:b/>
          <w:bCs/>
        </w:rPr>
        <w:t>Purpose.</w:t>
      </w:r>
      <w:r w:rsidRPr="00355F13">
        <w:t xml:space="preserve"> Documents the model configuration used in the UI, including feature order, preprocessing rules, training/validation scheme, and serving contract.</w:t>
      </w:r>
    </w:p>
    <w:p w14:paraId="205B55A3" w14:textId="6C52BF95" w:rsidR="00355F13" w:rsidRDefault="00355F13" w:rsidP="00355F13">
      <w:pPr>
        <w:pStyle w:val="Heading2"/>
        <w:rPr>
          <w:lang w:val="en-IN"/>
        </w:rPr>
      </w:pPr>
      <w:bookmarkStart w:id="116" w:name="_Toc207106748"/>
      <w:r w:rsidRPr="00EA4B97">
        <w:rPr>
          <w:lang w:val="en-IN"/>
        </w:rPr>
        <w:t>Appendix D</w:t>
      </w:r>
      <w:r>
        <w:rPr>
          <w:lang w:val="en-IN"/>
        </w:rPr>
        <w:t>.1</w:t>
      </w:r>
      <w:r w:rsidRPr="00EA4B97">
        <w:rPr>
          <w:lang w:val="en-IN"/>
        </w:rPr>
        <w:t xml:space="preserve"> — </w:t>
      </w:r>
      <w:r>
        <w:rPr>
          <w:lang w:val="en-IN"/>
        </w:rPr>
        <w:t>Feature order</w:t>
      </w:r>
      <w:bookmarkEnd w:id="116"/>
    </w:p>
    <w:p w14:paraId="35534640" w14:textId="77777777" w:rsidR="00355F13" w:rsidRPr="00355F13" w:rsidRDefault="00355F13" w:rsidP="00355F13">
      <w:pPr>
        <w:rPr>
          <w:lang w:val="en-IN"/>
        </w:rPr>
      </w:pPr>
      <w:r w:rsidRPr="00355F13">
        <w:rPr>
          <w:lang w:val="en-IN"/>
        </w:rPr>
        <w:t xml:space="preserve">snowfall, </w:t>
      </w:r>
      <w:proofErr w:type="spellStart"/>
      <w:r w:rsidRPr="00355F13">
        <w:rPr>
          <w:lang w:val="en-IN"/>
        </w:rPr>
        <w:t>towing_and_articulation</w:t>
      </w:r>
      <w:proofErr w:type="spellEnd"/>
      <w:r w:rsidRPr="00355F13">
        <w:rPr>
          <w:lang w:val="en-IN"/>
        </w:rPr>
        <w:t xml:space="preserve">, precipitation, </w:t>
      </w:r>
      <w:proofErr w:type="spellStart"/>
      <w:r w:rsidRPr="00355F13">
        <w:rPr>
          <w:lang w:val="en-IN"/>
        </w:rPr>
        <w:t>driver_home_area_type</w:t>
      </w:r>
      <w:proofErr w:type="spellEnd"/>
      <w:r w:rsidRPr="00355F13">
        <w:rPr>
          <w:lang w:val="en-IN"/>
        </w:rPr>
        <w:t>,</w:t>
      </w:r>
    </w:p>
    <w:p w14:paraId="56BAE42F" w14:textId="77777777" w:rsidR="00355F13" w:rsidRPr="00355F13" w:rsidRDefault="00355F13" w:rsidP="00355F13">
      <w:pPr>
        <w:rPr>
          <w:lang w:val="en-IN"/>
        </w:rPr>
      </w:pPr>
      <w:r w:rsidRPr="00355F13">
        <w:rPr>
          <w:lang w:val="en-IN"/>
        </w:rPr>
        <w:t xml:space="preserve">relative_humidity_2m, </w:t>
      </w:r>
      <w:proofErr w:type="spellStart"/>
      <w:r w:rsidRPr="00355F13">
        <w:rPr>
          <w:lang w:val="en-IN"/>
        </w:rPr>
        <w:t>time_group</w:t>
      </w:r>
      <w:proofErr w:type="spellEnd"/>
      <w:r w:rsidRPr="00355F13">
        <w:rPr>
          <w:lang w:val="en-IN"/>
        </w:rPr>
        <w:t xml:space="preserve">, </w:t>
      </w:r>
      <w:proofErr w:type="spellStart"/>
      <w:r w:rsidRPr="00355F13">
        <w:rPr>
          <w:lang w:val="en-IN"/>
        </w:rPr>
        <w:t>vehicle_type</w:t>
      </w:r>
      <w:proofErr w:type="spellEnd"/>
      <w:r w:rsidRPr="00355F13">
        <w:rPr>
          <w:lang w:val="en-IN"/>
        </w:rPr>
        <w:t xml:space="preserve">, rain, </w:t>
      </w:r>
      <w:proofErr w:type="spellStart"/>
      <w:r w:rsidRPr="00355F13">
        <w:rPr>
          <w:lang w:val="en-IN"/>
        </w:rPr>
        <w:t>surface_pressure</w:t>
      </w:r>
      <w:proofErr w:type="spellEnd"/>
      <w:r w:rsidRPr="00355F13">
        <w:rPr>
          <w:lang w:val="en-IN"/>
        </w:rPr>
        <w:t>,</w:t>
      </w:r>
    </w:p>
    <w:p w14:paraId="5AD0BE3B" w14:textId="77777777" w:rsidR="00355F13" w:rsidRPr="00355F13" w:rsidRDefault="00355F13" w:rsidP="00355F13">
      <w:pPr>
        <w:rPr>
          <w:lang w:val="en-IN"/>
        </w:rPr>
      </w:pPr>
      <w:r w:rsidRPr="00355F13">
        <w:rPr>
          <w:lang w:val="en-IN"/>
        </w:rPr>
        <w:t xml:space="preserve">temperature_2m, </w:t>
      </w:r>
      <w:proofErr w:type="spellStart"/>
      <w:r w:rsidRPr="00355F13">
        <w:rPr>
          <w:lang w:val="en-IN"/>
        </w:rPr>
        <w:t>driver_distance_banding</w:t>
      </w:r>
      <w:proofErr w:type="spellEnd"/>
      <w:r w:rsidRPr="00355F13">
        <w:rPr>
          <w:lang w:val="en-IN"/>
        </w:rPr>
        <w:t xml:space="preserve">, windgusts_10m, </w:t>
      </w:r>
      <w:proofErr w:type="spellStart"/>
      <w:r w:rsidRPr="00355F13">
        <w:rPr>
          <w:lang w:val="en-IN"/>
        </w:rPr>
        <w:t>driver_imd_decile</w:t>
      </w:r>
      <w:proofErr w:type="spellEnd"/>
      <w:r w:rsidRPr="00355F13">
        <w:rPr>
          <w:lang w:val="en-IN"/>
        </w:rPr>
        <w:t>,</w:t>
      </w:r>
    </w:p>
    <w:p w14:paraId="151ED180" w14:textId="77777777" w:rsidR="00355F13" w:rsidRPr="00355F13" w:rsidRDefault="00355F13" w:rsidP="00355F13">
      <w:pPr>
        <w:rPr>
          <w:lang w:val="en-IN"/>
        </w:rPr>
      </w:pPr>
      <w:proofErr w:type="spellStart"/>
      <w:r w:rsidRPr="00355F13">
        <w:rPr>
          <w:lang w:val="en-IN"/>
        </w:rPr>
        <w:t>apparent_temperature</w:t>
      </w:r>
      <w:proofErr w:type="spellEnd"/>
      <w:r w:rsidRPr="00355F13">
        <w:rPr>
          <w:lang w:val="en-IN"/>
        </w:rPr>
        <w:t xml:space="preserve">, </w:t>
      </w:r>
      <w:proofErr w:type="spellStart"/>
      <w:r w:rsidRPr="00355F13">
        <w:rPr>
          <w:lang w:val="en-IN"/>
        </w:rPr>
        <w:t>cloudcover</w:t>
      </w:r>
      <w:proofErr w:type="spellEnd"/>
      <w:r w:rsidRPr="00355F13">
        <w:rPr>
          <w:lang w:val="en-IN"/>
        </w:rPr>
        <w:t xml:space="preserve">, </w:t>
      </w:r>
      <w:proofErr w:type="spellStart"/>
      <w:r w:rsidRPr="00355F13">
        <w:rPr>
          <w:lang w:val="en-IN"/>
        </w:rPr>
        <w:t>cloudcover_low</w:t>
      </w:r>
      <w:proofErr w:type="spellEnd"/>
      <w:r w:rsidRPr="00355F13">
        <w:rPr>
          <w:lang w:val="en-IN"/>
        </w:rPr>
        <w:t xml:space="preserve">, </w:t>
      </w:r>
      <w:proofErr w:type="spellStart"/>
      <w:r w:rsidRPr="00355F13">
        <w:rPr>
          <w:lang w:val="en-IN"/>
        </w:rPr>
        <w:t>sex_of_driver</w:t>
      </w:r>
      <w:proofErr w:type="spellEnd"/>
      <w:r w:rsidRPr="00355F13">
        <w:rPr>
          <w:lang w:val="en-IN"/>
        </w:rPr>
        <w:t>,</w:t>
      </w:r>
    </w:p>
    <w:p w14:paraId="5A57DCD6" w14:textId="77777777" w:rsidR="00355F13" w:rsidRPr="00355F13" w:rsidRDefault="00355F13" w:rsidP="00355F13">
      <w:pPr>
        <w:rPr>
          <w:lang w:val="en-IN"/>
        </w:rPr>
      </w:pPr>
      <w:r w:rsidRPr="00355F13">
        <w:rPr>
          <w:lang w:val="en-IN"/>
        </w:rPr>
        <w:t xml:space="preserve">winddirection_10m, windspeed_10m, </w:t>
      </w:r>
      <w:proofErr w:type="spellStart"/>
      <w:r w:rsidRPr="00355F13">
        <w:rPr>
          <w:lang w:val="en-IN"/>
        </w:rPr>
        <w:t>journey_purpose_of_driver</w:t>
      </w:r>
      <w:proofErr w:type="spellEnd"/>
      <w:r w:rsidRPr="00355F13">
        <w:rPr>
          <w:lang w:val="en-IN"/>
        </w:rPr>
        <w:t xml:space="preserve">, </w:t>
      </w:r>
      <w:proofErr w:type="spellStart"/>
      <w:r w:rsidRPr="00355F13">
        <w:rPr>
          <w:lang w:val="en-IN"/>
        </w:rPr>
        <w:t>cloudcover_high</w:t>
      </w:r>
      <w:proofErr w:type="spellEnd"/>
      <w:r w:rsidRPr="00355F13">
        <w:rPr>
          <w:lang w:val="en-IN"/>
        </w:rPr>
        <w:t>,</w:t>
      </w:r>
    </w:p>
    <w:p w14:paraId="77BFE690" w14:textId="77777777" w:rsidR="00355F13" w:rsidRPr="00355F13" w:rsidRDefault="00355F13" w:rsidP="00355F13">
      <w:pPr>
        <w:rPr>
          <w:lang w:val="en-IN"/>
        </w:rPr>
      </w:pPr>
      <w:proofErr w:type="spellStart"/>
      <w:r w:rsidRPr="00355F13">
        <w:rPr>
          <w:lang w:val="en-IN"/>
        </w:rPr>
        <w:t>cloudcover_mid</w:t>
      </w:r>
      <w:proofErr w:type="spellEnd"/>
      <w:r w:rsidRPr="00355F13">
        <w:rPr>
          <w:lang w:val="en-IN"/>
        </w:rPr>
        <w:t xml:space="preserve">, </w:t>
      </w:r>
      <w:proofErr w:type="spellStart"/>
      <w:r w:rsidRPr="00355F13">
        <w:rPr>
          <w:lang w:val="en-IN"/>
        </w:rPr>
        <w:t>day_of_week</w:t>
      </w:r>
      <w:proofErr w:type="spellEnd"/>
      <w:r w:rsidRPr="00355F13">
        <w:rPr>
          <w:lang w:val="en-IN"/>
        </w:rPr>
        <w:t xml:space="preserve">, dewpoint_2m, </w:t>
      </w:r>
      <w:proofErr w:type="spellStart"/>
      <w:r w:rsidRPr="00355F13">
        <w:rPr>
          <w:lang w:val="en-IN"/>
        </w:rPr>
        <w:t>age_of_vehicle</w:t>
      </w:r>
      <w:proofErr w:type="spellEnd"/>
      <w:r w:rsidRPr="00355F13">
        <w:rPr>
          <w:lang w:val="en-IN"/>
        </w:rPr>
        <w:t xml:space="preserve">, </w:t>
      </w:r>
      <w:proofErr w:type="spellStart"/>
      <w:r w:rsidRPr="00355F13">
        <w:rPr>
          <w:lang w:val="en-IN"/>
        </w:rPr>
        <w:t>engine_capacity_cc</w:t>
      </w:r>
      <w:proofErr w:type="spellEnd"/>
      <w:r w:rsidRPr="00355F13">
        <w:rPr>
          <w:lang w:val="en-IN"/>
        </w:rPr>
        <w:t>,</w:t>
      </w:r>
    </w:p>
    <w:p w14:paraId="574B8D1D" w14:textId="17FD26F0" w:rsidR="00355F13" w:rsidRPr="00355F13" w:rsidRDefault="00355F13" w:rsidP="00355F13">
      <w:pPr>
        <w:rPr>
          <w:lang w:val="en-IN"/>
        </w:rPr>
      </w:pPr>
      <w:proofErr w:type="spellStart"/>
      <w:r w:rsidRPr="00355F13">
        <w:rPr>
          <w:lang w:val="en-IN"/>
        </w:rPr>
        <w:t>age_of_driver</w:t>
      </w:r>
      <w:proofErr w:type="spellEnd"/>
      <w:r w:rsidRPr="00355F13">
        <w:rPr>
          <w:lang w:val="en-IN"/>
        </w:rPr>
        <w:t xml:space="preserve">, </w:t>
      </w:r>
      <w:proofErr w:type="spellStart"/>
      <w:r w:rsidRPr="00355F13">
        <w:rPr>
          <w:lang w:val="en-IN"/>
        </w:rPr>
        <w:t>age_band_of_driver</w:t>
      </w:r>
      <w:proofErr w:type="spellEnd"/>
    </w:p>
    <w:p w14:paraId="530557EC" w14:textId="71C9D263" w:rsidR="00355F13" w:rsidRDefault="00355F13" w:rsidP="00355F13">
      <w:pPr>
        <w:pStyle w:val="Heading2"/>
        <w:rPr>
          <w:lang w:val="en-IN"/>
        </w:rPr>
      </w:pPr>
      <w:bookmarkStart w:id="117" w:name="_Toc207106749"/>
      <w:r w:rsidRPr="00EA4B97">
        <w:rPr>
          <w:lang w:val="en-IN"/>
        </w:rPr>
        <w:t>Appendix D</w:t>
      </w:r>
      <w:r>
        <w:rPr>
          <w:lang w:val="en-IN"/>
        </w:rPr>
        <w:t>.2</w:t>
      </w:r>
      <w:r w:rsidRPr="00EA4B97">
        <w:rPr>
          <w:lang w:val="en-IN"/>
        </w:rPr>
        <w:t xml:space="preserve"> — </w:t>
      </w:r>
      <w:r>
        <w:rPr>
          <w:lang w:val="en-IN"/>
        </w:rPr>
        <w:t>Preprocessing rules</w:t>
      </w:r>
      <w:bookmarkEnd w:id="117"/>
    </w:p>
    <w:p w14:paraId="49184467" w14:textId="27E74BB3" w:rsidR="00355F13" w:rsidRPr="00355F13" w:rsidRDefault="00355F13" w:rsidP="00355F13">
      <w:pPr>
        <w:rPr>
          <w:lang w:val="en-IN"/>
        </w:rPr>
      </w:pPr>
      <w:r w:rsidRPr="00355F13">
        <w:rPr>
          <w:lang w:val="en-IN"/>
        </w:rPr>
        <w:t xml:space="preserve">Inputs are </w:t>
      </w:r>
      <w:r w:rsidRPr="00355F13">
        <w:rPr>
          <w:b/>
          <w:bCs/>
          <w:lang w:val="en-IN"/>
        </w:rPr>
        <w:t>numeric only</w:t>
      </w:r>
      <w:r w:rsidRPr="00355F13">
        <w:rPr>
          <w:lang w:val="en-IN"/>
        </w:rPr>
        <w:t xml:space="preserve">; categorical fields are </w:t>
      </w:r>
      <w:r w:rsidRPr="00355F13">
        <w:rPr>
          <w:b/>
          <w:bCs/>
          <w:lang w:val="en-IN"/>
        </w:rPr>
        <w:t>coded integers</w:t>
      </w:r>
      <w:r w:rsidRPr="00355F13">
        <w:rPr>
          <w:lang w:val="en-IN"/>
        </w:rPr>
        <w:t xml:space="preserve"> (−1 = Unknown).</w:t>
      </w:r>
    </w:p>
    <w:p w14:paraId="43051289" w14:textId="270C2204" w:rsidR="00355F13" w:rsidRPr="00355F13" w:rsidRDefault="00355F13" w:rsidP="00355F13">
      <w:pPr>
        <w:rPr>
          <w:lang w:val="en-IN"/>
        </w:rPr>
      </w:pPr>
      <w:r w:rsidRPr="00355F13">
        <w:rPr>
          <w:lang w:val="en-IN"/>
        </w:rPr>
        <w:t xml:space="preserve">Missing values at serve time are filled with </w:t>
      </w:r>
      <w:r w:rsidRPr="00355F13">
        <w:rPr>
          <w:b/>
          <w:bCs/>
          <w:lang w:val="en-IN"/>
        </w:rPr>
        <w:t>−1</w:t>
      </w:r>
      <w:r w:rsidRPr="00355F13">
        <w:rPr>
          <w:lang w:val="en-IN"/>
        </w:rPr>
        <w:t>.</w:t>
      </w:r>
    </w:p>
    <w:p w14:paraId="34A4F9EC" w14:textId="1C4762CD" w:rsidR="00355F13" w:rsidRPr="00355F13" w:rsidRDefault="00355F13" w:rsidP="00355F13">
      <w:pPr>
        <w:rPr>
          <w:lang w:val="en-IN"/>
        </w:rPr>
      </w:pPr>
      <w:r w:rsidRPr="00355F13">
        <w:rPr>
          <w:lang w:val="en-IN"/>
        </w:rPr>
        <w:t xml:space="preserve">Time features: </w:t>
      </w:r>
      <w:proofErr w:type="spellStart"/>
      <w:r w:rsidRPr="00355F13">
        <w:rPr>
          <w:lang w:val="en-IN"/>
        </w:rPr>
        <w:t>time_group</w:t>
      </w:r>
      <w:proofErr w:type="spellEnd"/>
      <w:r w:rsidRPr="00355F13">
        <w:rPr>
          <w:lang w:val="en-IN"/>
        </w:rPr>
        <w:t xml:space="preserve"> = hour + 1 (1–24), </w:t>
      </w:r>
      <w:proofErr w:type="spellStart"/>
      <w:r w:rsidRPr="00355F13">
        <w:rPr>
          <w:lang w:val="en-IN"/>
        </w:rPr>
        <w:t>day_of_week</w:t>
      </w:r>
      <w:proofErr w:type="spellEnd"/>
      <w:r w:rsidRPr="00355F13">
        <w:rPr>
          <w:lang w:val="en-IN"/>
        </w:rPr>
        <w:t xml:space="preserve"> = </w:t>
      </w:r>
      <w:proofErr w:type="spellStart"/>
      <w:r w:rsidRPr="00355F13">
        <w:rPr>
          <w:lang w:val="en-IN"/>
        </w:rPr>
        <w:t>isoweekday</w:t>
      </w:r>
      <w:proofErr w:type="spellEnd"/>
      <w:r w:rsidRPr="00355F13">
        <w:rPr>
          <w:lang w:val="en-IN"/>
        </w:rPr>
        <w:t>() (1–7).</w:t>
      </w:r>
    </w:p>
    <w:p w14:paraId="381498A5" w14:textId="43CA3E03" w:rsidR="00355F13" w:rsidRPr="00355F13" w:rsidRDefault="00355F13" w:rsidP="00355F13">
      <w:pPr>
        <w:rPr>
          <w:lang w:val="en-IN"/>
        </w:rPr>
      </w:pPr>
      <w:r w:rsidRPr="00355F13">
        <w:rPr>
          <w:lang w:val="en-IN"/>
        </w:rPr>
        <w:lastRenderedPageBreak/>
        <w:t xml:space="preserve">Weather units pinned: windspeed </w:t>
      </w:r>
      <w:r w:rsidRPr="00355F13">
        <w:rPr>
          <w:b/>
          <w:bCs/>
          <w:lang w:val="en-IN"/>
        </w:rPr>
        <w:t>km/h</w:t>
      </w:r>
      <w:r w:rsidRPr="00355F13">
        <w:rPr>
          <w:lang w:val="en-IN"/>
        </w:rPr>
        <w:t xml:space="preserve">, pressure </w:t>
      </w:r>
      <w:proofErr w:type="spellStart"/>
      <w:r w:rsidRPr="00355F13">
        <w:rPr>
          <w:b/>
          <w:bCs/>
          <w:lang w:val="en-IN"/>
        </w:rPr>
        <w:t>hPa</w:t>
      </w:r>
      <w:proofErr w:type="spellEnd"/>
      <w:r w:rsidRPr="00355F13">
        <w:rPr>
          <w:lang w:val="en-IN"/>
        </w:rPr>
        <w:t xml:space="preserve">, temperature </w:t>
      </w:r>
      <w:r w:rsidRPr="00355F13">
        <w:rPr>
          <w:b/>
          <w:bCs/>
          <w:lang w:val="en-IN"/>
        </w:rPr>
        <w:t>°C</w:t>
      </w:r>
      <w:r w:rsidRPr="00355F13">
        <w:rPr>
          <w:lang w:val="en-IN"/>
        </w:rPr>
        <w:t xml:space="preserve">, precipitation </w:t>
      </w:r>
      <w:r w:rsidRPr="00355F13">
        <w:rPr>
          <w:b/>
          <w:bCs/>
          <w:lang w:val="en-IN"/>
        </w:rPr>
        <w:t>mm</w:t>
      </w:r>
      <w:r w:rsidRPr="00355F13">
        <w:rPr>
          <w:lang w:val="en-IN"/>
        </w:rPr>
        <w:t>.</w:t>
      </w:r>
    </w:p>
    <w:p w14:paraId="35FA2DD2" w14:textId="4D7FA608" w:rsidR="00355F13" w:rsidRDefault="00355F13" w:rsidP="00355F13">
      <w:pPr>
        <w:pStyle w:val="Heading2"/>
        <w:rPr>
          <w:lang w:val="en-IN"/>
        </w:rPr>
      </w:pPr>
      <w:bookmarkStart w:id="118" w:name="_Toc207106750"/>
      <w:r w:rsidRPr="00EA4B97">
        <w:rPr>
          <w:lang w:val="en-IN"/>
        </w:rPr>
        <w:t>Appendix D</w:t>
      </w:r>
      <w:r>
        <w:rPr>
          <w:lang w:val="en-IN"/>
        </w:rPr>
        <w:t>.3</w:t>
      </w:r>
      <w:r w:rsidRPr="00EA4B97">
        <w:rPr>
          <w:lang w:val="en-IN"/>
        </w:rPr>
        <w:t xml:space="preserve"> — </w:t>
      </w:r>
      <w:r>
        <w:rPr>
          <w:lang w:val="en-IN"/>
        </w:rPr>
        <w:t>Deployed model (</w:t>
      </w:r>
      <w:proofErr w:type="spellStart"/>
      <w:r>
        <w:rPr>
          <w:lang w:val="en-IN"/>
        </w:rPr>
        <w:t>XGBoost</w:t>
      </w:r>
      <w:proofErr w:type="spellEnd"/>
      <w:r>
        <w:rPr>
          <w:lang w:val="en-IN"/>
        </w:rPr>
        <w:t>)</w:t>
      </w:r>
      <w:bookmarkEnd w:id="118"/>
    </w:p>
    <w:p w14:paraId="2E122D01" w14:textId="438CAC80" w:rsidR="00355F13" w:rsidRDefault="00355F13" w:rsidP="00355F13">
      <w:pPr>
        <w:pStyle w:val="Heading5"/>
        <w:jc w:val="center"/>
      </w:pPr>
      <w:r>
        <w:t xml:space="preserve">Table D.1. Deployed </w:t>
      </w:r>
      <w:proofErr w:type="spellStart"/>
      <w:r>
        <w:t>XGBoost</w:t>
      </w:r>
      <w:proofErr w:type="spellEnd"/>
      <w:r>
        <w:t xml:space="preserve">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5"/>
        <w:gridCol w:w="1462"/>
      </w:tblGrid>
      <w:tr w:rsidR="00355F13" w:rsidRPr="00355F13" w14:paraId="36D5C949" w14:textId="77777777">
        <w:trPr>
          <w:tblHeader/>
          <w:tblCellSpacing w:w="15" w:type="dxa"/>
        </w:trPr>
        <w:tc>
          <w:tcPr>
            <w:tcW w:w="0" w:type="auto"/>
            <w:vAlign w:val="center"/>
            <w:hideMark/>
          </w:tcPr>
          <w:p w14:paraId="740DAB5C" w14:textId="77777777" w:rsidR="00355F13" w:rsidRPr="00355F13" w:rsidRDefault="00355F13" w:rsidP="00355F13">
            <w:pPr>
              <w:rPr>
                <w:b/>
                <w:bCs/>
                <w:lang w:val="en-IN"/>
              </w:rPr>
            </w:pPr>
            <w:r w:rsidRPr="00355F13">
              <w:rPr>
                <w:b/>
                <w:bCs/>
                <w:lang w:val="en-IN"/>
              </w:rPr>
              <w:t>Parameter</w:t>
            </w:r>
          </w:p>
        </w:tc>
        <w:tc>
          <w:tcPr>
            <w:tcW w:w="0" w:type="auto"/>
            <w:vAlign w:val="center"/>
            <w:hideMark/>
          </w:tcPr>
          <w:p w14:paraId="4B73DC43" w14:textId="77777777" w:rsidR="00355F13" w:rsidRPr="00355F13" w:rsidRDefault="00355F13" w:rsidP="00355F13">
            <w:pPr>
              <w:rPr>
                <w:b/>
                <w:bCs/>
                <w:lang w:val="en-IN"/>
              </w:rPr>
            </w:pPr>
            <w:r w:rsidRPr="00355F13">
              <w:rPr>
                <w:b/>
                <w:bCs/>
                <w:lang w:val="en-IN"/>
              </w:rPr>
              <w:t>Value</w:t>
            </w:r>
          </w:p>
        </w:tc>
      </w:tr>
      <w:tr w:rsidR="00355F13" w:rsidRPr="00355F13" w14:paraId="017B69D9" w14:textId="77777777">
        <w:trPr>
          <w:tblCellSpacing w:w="15" w:type="dxa"/>
        </w:trPr>
        <w:tc>
          <w:tcPr>
            <w:tcW w:w="0" w:type="auto"/>
            <w:vAlign w:val="center"/>
            <w:hideMark/>
          </w:tcPr>
          <w:p w14:paraId="4297D248" w14:textId="77777777" w:rsidR="00355F13" w:rsidRPr="00355F13" w:rsidRDefault="00355F13" w:rsidP="00355F13">
            <w:pPr>
              <w:rPr>
                <w:lang w:val="en-IN"/>
              </w:rPr>
            </w:pPr>
            <w:r w:rsidRPr="00355F13">
              <w:rPr>
                <w:lang w:val="en-IN"/>
              </w:rPr>
              <w:t>objective</w:t>
            </w:r>
          </w:p>
        </w:tc>
        <w:tc>
          <w:tcPr>
            <w:tcW w:w="0" w:type="auto"/>
            <w:vAlign w:val="center"/>
            <w:hideMark/>
          </w:tcPr>
          <w:p w14:paraId="556AE90D" w14:textId="77777777" w:rsidR="00355F13" w:rsidRPr="00355F13" w:rsidRDefault="00355F13" w:rsidP="00355F13">
            <w:pPr>
              <w:rPr>
                <w:lang w:val="en-IN"/>
              </w:rPr>
            </w:pPr>
            <w:proofErr w:type="spellStart"/>
            <w:r w:rsidRPr="00355F13">
              <w:rPr>
                <w:lang w:val="en-IN"/>
              </w:rPr>
              <w:t>binary:logistic</w:t>
            </w:r>
            <w:proofErr w:type="spellEnd"/>
          </w:p>
        </w:tc>
      </w:tr>
      <w:tr w:rsidR="00355F13" w:rsidRPr="00355F13" w14:paraId="544ABA11" w14:textId="77777777">
        <w:trPr>
          <w:tblCellSpacing w:w="15" w:type="dxa"/>
        </w:trPr>
        <w:tc>
          <w:tcPr>
            <w:tcW w:w="0" w:type="auto"/>
            <w:vAlign w:val="center"/>
            <w:hideMark/>
          </w:tcPr>
          <w:p w14:paraId="7698604D" w14:textId="77777777" w:rsidR="00355F13" w:rsidRPr="00355F13" w:rsidRDefault="00355F13" w:rsidP="00355F13">
            <w:pPr>
              <w:rPr>
                <w:lang w:val="en-IN"/>
              </w:rPr>
            </w:pPr>
            <w:proofErr w:type="spellStart"/>
            <w:r w:rsidRPr="00355F13">
              <w:rPr>
                <w:lang w:val="en-IN"/>
              </w:rPr>
              <w:t>eval_metric</w:t>
            </w:r>
            <w:proofErr w:type="spellEnd"/>
          </w:p>
        </w:tc>
        <w:tc>
          <w:tcPr>
            <w:tcW w:w="0" w:type="auto"/>
            <w:vAlign w:val="center"/>
            <w:hideMark/>
          </w:tcPr>
          <w:p w14:paraId="4EB36C33" w14:textId="77777777" w:rsidR="00355F13" w:rsidRPr="00355F13" w:rsidRDefault="00355F13" w:rsidP="00355F13">
            <w:pPr>
              <w:rPr>
                <w:lang w:val="en-IN"/>
              </w:rPr>
            </w:pPr>
            <w:proofErr w:type="spellStart"/>
            <w:r w:rsidRPr="00355F13">
              <w:rPr>
                <w:lang w:val="en-IN"/>
              </w:rPr>
              <w:t>auc</w:t>
            </w:r>
            <w:proofErr w:type="spellEnd"/>
          </w:p>
        </w:tc>
      </w:tr>
      <w:tr w:rsidR="00355F13" w:rsidRPr="00355F13" w14:paraId="53850EA0" w14:textId="77777777">
        <w:trPr>
          <w:tblCellSpacing w:w="15" w:type="dxa"/>
        </w:trPr>
        <w:tc>
          <w:tcPr>
            <w:tcW w:w="0" w:type="auto"/>
            <w:vAlign w:val="center"/>
            <w:hideMark/>
          </w:tcPr>
          <w:p w14:paraId="51D0FA56" w14:textId="77777777" w:rsidR="00355F13" w:rsidRPr="00355F13" w:rsidRDefault="00355F13" w:rsidP="00355F13">
            <w:pPr>
              <w:rPr>
                <w:lang w:val="en-IN"/>
              </w:rPr>
            </w:pPr>
            <w:proofErr w:type="spellStart"/>
            <w:r w:rsidRPr="00355F13">
              <w:rPr>
                <w:lang w:val="en-IN"/>
              </w:rPr>
              <w:t>n_estimators</w:t>
            </w:r>
            <w:proofErr w:type="spellEnd"/>
          </w:p>
        </w:tc>
        <w:tc>
          <w:tcPr>
            <w:tcW w:w="0" w:type="auto"/>
            <w:vAlign w:val="center"/>
            <w:hideMark/>
          </w:tcPr>
          <w:p w14:paraId="59209F1D" w14:textId="77777777" w:rsidR="00355F13" w:rsidRPr="00355F13" w:rsidRDefault="00355F13" w:rsidP="00355F13">
            <w:pPr>
              <w:rPr>
                <w:lang w:val="en-IN"/>
              </w:rPr>
            </w:pPr>
            <w:r w:rsidRPr="00355F13">
              <w:rPr>
                <w:b/>
                <w:bCs/>
                <w:lang w:val="en-IN"/>
              </w:rPr>
              <w:t>5000</w:t>
            </w:r>
          </w:p>
        </w:tc>
      </w:tr>
      <w:tr w:rsidR="00355F13" w:rsidRPr="00355F13" w14:paraId="6D0E9ACE" w14:textId="77777777">
        <w:trPr>
          <w:tblCellSpacing w:w="15" w:type="dxa"/>
        </w:trPr>
        <w:tc>
          <w:tcPr>
            <w:tcW w:w="0" w:type="auto"/>
            <w:vAlign w:val="center"/>
            <w:hideMark/>
          </w:tcPr>
          <w:p w14:paraId="328EE9F7" w14:textId="77777777" w:rsidR="00355F13" w:rsidRPr="00355F13" w:rsidRDefault="00355F13" w:rsidP="00355F13">
            <w:pPr>
              <w:rPr>
                <w:lang w:val="en-IN"/>
              </w:rPr>
            </w:pPr>
            <w:proofErr w:type="spellStart"/>
            <w:r w:rsidRPr="00355F13">
              <w:rPr>
                <w:lang w:val="en-IN"/>
              </w:rPr>
              <w:t>learning_rate</w:t>
            </w:r>
            <w:proofErr w:type="spellEnd"/>
          </w:p>
        </w:tc>
        <w:tc>
          <w:tcPr>
            <w:tcW w:w="0" w:type="auto"/>
            <w:vAlign w:val="center"/>
            <w:hideMark/>
          </w:tcPr>
          <w:p w14:paraId="2FB27A67" w14:textId="77777777" w:rsidR="00355F13" w:rsidRPr="00355F13" w:rsidRDefault="00355F13" w:rsidP="00355F13">
            <w:pPr>
              <w:rPr>
                <w:lang w:val="en-IN"/>
              </w:rPr>
            </w:pPr>
            <w:r w:rsidRPr="00355F13">
              <w:rPr>
                <w:b/>
                <w:bCs/>
                <w:lang w:val="en-IN"/>
              </w:rPr>
              <w:t>0.02</w:t>
            </w:r>
          </w:p>
        </w:tc>
      </w:tr>
      <w:tr w:rsidR="00355F13" w:rsidRPr="00355F13" w14:paraId="5C5DF2AC" w14:textId="77777777">
        <w:trPr>
          <w:tblCellSpacing w:w="15" w:type="dxa"/>
        </w:trPr>
        <w:tc>
          <w:tcPr>
            <w:tcW w:w="0" w:type="auto"/>
            <w:vAlign w:val="center"/>
            <w:hideMark/>
          </w:tcPr>
          <w:p w14:paraId="6455C56C" w14:textId="77777777" w:rsidR="00355F13" w:rsidRPr="00355F13" w:rsidRDefault="00355F13" w:rsidP="00355F13">
            <w:pPr>
              <w:rPr>
                <w:lang w:val="en-IN"/>
              </w:rPr>
            </w:pPr>
            <w:proofErr w:type="spellStart"/>
            <w:r w:rsidRPr="00355F13">
              <w:rPr>
                <w:lang w:val="en-IN"/>
              </w:rPr>
              <w:t>max_depth</w:t>
            </w:r>
            <w:proofErr w:type="spellEnd"/>
          </w:p>
        </w:tc>
        <w:tc>
          <w:tcPr>
            <w:tcW w:w="0" w:type="auto"/>
            <w:vAlign w:val="center"/>
            <w:hideMark/>
          </w:tcPr>
          <w:p w14:paraId="4983B25A" w14:textId="77777777" w:rsidR="00355F13" w:rsidRPr="00355F13" w:rsidRDefault="00355F13" w:rsidP="00355F13">
            <w:pPr>
              <w:rPr>
                <w:lang w:val="en-IN"/>
              </w:rPr>
            </w:pPr>
            <w:r w:rsidRPr="00355F13">
              <w:rPr>
                <w:b/>
                <w:bCs/>
                <w:lang w:val="en-IN"/>
              </w:rPr>
              <w:t>3</w:t>
            </w:r>
          </w:p>
        </w:tc>
      </w:tr>
      <w:tr w:rsidR="00355F13" w:rsidRPr="00355F13" w14:paraId="0F3350C4" w14:textId="77777777">
        <w:trPr>
          <w:tblCellSpacing w:w="15" w:type="dxa"/>
        </w:trPr>
        <w:tc>
          <w:tcPr>
            <w:tcW w:w="0" w:type="auto"/>
            <w:vAlign w:val="center"/>
            <w:hideMark/>
          </w:tcPr>
          <w:p w14:paraId="1B33915F" w14:textId="77777777" w:rsidR="00355F13" w:rsidRPr="00355F13" w:rsidRDefault="00355F13" w:rsidP="00355F13">
            <w:pPr>
              <w:rPr>
                <w:lang w:val="en-IN"/>
              </w:rPr>
            </w:pPr>
            <w:proofErr w:type="spellStart"/>
            <w:r w:rsidRPr="00355F13">
              <w:rPr>
                <w:lang w:val="en-IN"/>
              </w:rPr>
              <w:t>min_child_weight</w:t>
            </w:r>
            <w:proofErr w:type="spellEnd"/>
          </w:p>
        </w:tc>
        <w:tc>
          <w:tcPr>
            <w:tcW w:w="0" w:type="auto"/>
            <w:vAlign w:val="center"/>
            <w:hideMark/>
          </w:tcPr>
          <w:p w14:paraId="245C97AB" w14:textId="77777777" w:rsidR="00355F13" w:rsidRPr="00355F13" w:rsidRDefault="00355F13" w:rsidP="00355F13">
            <w:pPr>
              <w:rPr>
                <w:lang w:val="en-IN"/>
              </w:rPr>
            </w:pPr>
            <w:r w:rsidRPr="00355F13">
              <w:rPr>
                <w:b/>
                <w:bCs/>
                <w:lang w:val="en-IN"/>
              </w:rPr>
              <w:t>16</w:t>
            </w:r>
          </w:p>
        </w:tc>
      </w:tr>
      <w:tr w:rsidR="00355F13" w:rsidRPr="00355F13" w14:paraId="129E890E" w14:textId="77777777">
        <w:trPr>
          <w:tblCellSpacing w:w="15" w:type="dxa"/>
        </w:trPr>
        <w:tc>
          <w:tcPr>
            <w:tcW w:w="0" w:type="auto"/>
            <w:vAlign w:val="center"/>
            <w:hideMark/>
          </w:tcPr>
          <w:p w14:paraId="3EAE3A48" w14:textId="77777777" w:rsidR="00355F13" w:rsidRPr="00355F13" w:rsidRDefault="00355F13" w:rsidP="00355F13">
            <w:pPr>
              <w:rPr>
                <w:lang w:val="en-IN"/>
              </w:rPr>
            </w:pPr>
            <w:r w:rsidRPr="00355F13">
              <w:rPr>
                <w:lang w:val="en-IN"/>
              </w:rPr>
              <w:t>gamma</w:t>
            </w:r>
          </w:p>
        </w:tc>
        <w:tc>
          <w:tcPr>
            <w:tcW w:w="0" w:type="auto"/>
            <w:vAlign w:val="center"/>
            <w:hideMark/>
          </w:tcPr>
          <w:p w14:paraId="3CFEB625" w14:textId="77777777" w:rsidR="00355F13" w:rsidRPr="00355F13" w:rsidRDefault="00355F13" w:rsidP="00355F13">
            <w:pPr>
              <w:rPr>
                <w:lang w:val="en-IN"/>
              </w:rPr>
            </w:pPr>
            <w:r w:rsidRPr="00355F13">
              <w:rPr>
                <w:b/>
                <w:bCs/>
                <w:lang w:val="en-IN"/>
              </w:rPr>
              <w:t>2.0</w:t>
            </w:r>
          </w:p>
        </w:tc>
      </w:tr>
      <w:tr w:rsidR="00355F13" w:rsidRPr="00355F13" w14:paraId="1C222B9F" w14:textId="77777777">
        <w:trPr>
          <w:tblCellSpacing w:w="15" w:type="dxa"/>
        </w:trPr>
        <w:tc>
          <w:tcPr>
            <w:tcW w:w="0" w:type="auto"/>
            <w:vAlign w:val="center"/>
            <w:hideMark/>
          </w:tcPr>
          <w:p w14:paraId="66FC88DE" w14:textId="77777777" w:rsidR="00355F13" w:rsidRPr="00355F13" w:rsidRDefault="00355F13" w:rsidP="00355F13">
            <w:pPr>
              <w:rPr>
                <w:lang w:val="en-IN"/>
              </w:rPr>
            </w:pPr>
            <w:r w:rsidRPr="00355F13">
              <w:rPr>
                <w:lang w:val="en-IN"/>
              </w:rPr>
              <w:t>subsample</w:t>
            </w:r>
          </w:p>
        </w:tc>
        <w:tc>
          <w:tcPr>
            <w:tcW w:w="0" w:type="auto"/>
            <w:vAlign w:val="center"/>
            <w:hideMark/>
          </w:tcPr>
          <w:p w14:paraId="011BA1FE" w14:textId="77777777" w:rsidR="00355F13" w:rsidRPr="00355F13" w:rsidRDefault="00355F13" w:rsidP="00355F13">
            <w:pPr>
              <w:rPr>
                <w:lang w:val="en-IN"/>
              </w:rPr>
            </w:pPr>
            <w:r w:rsidRPr="00355F13">
              <w:rPr>
                <w:b/>
                <w:bCs/>
                <w:lang w:val="en-IN"/>
              </w:rPr>
              <w:t>0.65</w:t>
            </w:r>
          </w:p>
        </w:tc>
      </w:tr>
      <w:tr w:rsidR="00355F13" w:rsidRPr="00355F13" w14:paraId="6357625B" w14:textId="77777777">
        <w:trPr>
          <w:tblCellSpacing w:w="15" w:type="dxa"/>
        </w:trPr>
        <w:tc>
          <w:tcPr>
            <w:tcW w:w="0" w:type="auto"/>
            <w:vAlign w:val="center"/>
            <w:hideMark/>
          </w:tcPr>
          <w:p w14:paraId="65F03BE4" w14:textId="77777777" w:rsidR="00355F13" w:rsidRPr="00355F13" w:rsidRDefault="00355F13" w:rsidP="00355F13">
            <w:pPr>
              <w:rPr>
                <w:lang w:val="en-IN"/>
              </w:rPr>
            </w:pPr>
            <w:proofErr w:type="spellStart"/>
            <w:r w:rsidRPr="00355F13">
              <w:rPr>
                <w:lang w:val="en-IN"/>
              </w:rPr>
              <w:t>colsample_bytree</w:t>
            </w:r>
            <w:proofErr w:type="spellEnd"/>
          </w:p>
        </w:tc>
        <w:tc>
          <w:tcPr>
            <w:tcW w:w="0" w:type="auto"/>
            <w:vAlign w:val="center"/>
            <w:hideMark/>
          </w:tcPr>
          <w:p w14:paraId="4C3689F5" w14:textId="77777777" w:rsidR="00355F13" w:rsidRPr="00355F13" w:rsidRDefault="00355F13" w:rsidP="00355F13">
            <w:pPr>
              <w:rPr>
                <w:lang w:val="en-IN"/>
              </w:rPr>
            </w:pPr>
            <w:r w:rsidRPr="00355F13">
              <w:rPr>
                <w:b/>
                <w:bCs/>
                <w:lang w:val="en-IN"/>
              </w:rPr>
              <w:t>0.65</w:t>
            </w:r>
          </w:p>
        </w:tc>
      </w:tr>
      <w:tr w:rsidR="00355F13" w:rsidRPr="00355F13" w14:paraId="09C2FAAF" w14:textId="77777777">
        <w:trPr>
          <w:tblCellSpacing w:w="15" w:type="dxa"/>
        </w:trPr>
        <w:tc>
          <w:tcPr>
            <w:tcW w:w="0" w:type="auto"/>
            <w:vAlign w:val="center"/>
            <w:hideMark/>
          </w:tcPr>
          <w:p w14:paraId="2A651B8B" w14:textId="77777777" w:rsidR="00355F13" w:rsidRPr="00355F13" w:rsidRDefault="00355F13" w:rsidP="00355F13">
            <w:pPr>
              <w:rPr>
                <w:lang w:val="en-IN"/>
              </w:rPr>
            </w:pPr>
            <w:proofErr w:type="spellStart"/>
            <w:r w:rsidRPr="00355F13">
              <w:rPr>
                <w:lang w:val="en-IN"/>
              </w:rPr>
              <w:t>colsample_bynode</w:t>
            </w:r>
            <w:proofErr w:type="spellEnd"/>
          </w:p>
        </w:tc>
        <w:tc>
          <w:tcPr>
            <w:tcW w:w="0" w:type="auto"/>
            <w:vAlign w:val="center"/>
            <w:hideMark/>
          </w:tcPr>
          <w:p w14:paraId="03DE7F36" w14:textId="77777777" w:rsidR="00355F13" w:rsidRPr="00355F13" w:rsidRDefault="00355F13" w:rsidP="00355F13">
            <w:pPr>
              <w:rPr>
                <w:lang w:val="en-IN"/>
              </w:rPr>
            </w:pPr>
            <w:r w:rsidRPr="00355F13">
              <w:rPr>
                <w:b/>
                <w:bCs/>
                <w:lang w:val="en-IN"/>
              </w:rPr>
              <w:t>0.65</w:t>
            </w:r>
          </w:p>
        </w:tc>
      </w:tr>
      <w:tr w:rsidR="00355F13" w:rsidRPr="00355F13" w14:paraId="58DB4422" w14:textId="77777777">
        <w:trPr>
          <w:tblCellSpacing w:w="15" w:type="dxa"/>
        </w:trPr>
        <w:tc>
          <w:tcPr>
            <w:tcW w:w="0" w:type="auto"/>
            <w:vAlign w:val="center"/>
            <w:hideMark/>
          </w:tcPr>
          <w:p w14:paraId="1817CAAB" w14:textId="77777777" w:rsidR="00355F13" w:rsidRPr="00355F13" w:rsidRDefault="00355F13" w:rsidP="00355F13">
            <w:pPr>
              <w:rPr>
                <w:lang w:val="en-IN"/>
              </w:rPr>
            </w:pPr>
            <w:proofErr w:type="spellStart"/>
            <w:r w:rsidRPr="00355F13">
              <w:rPr>
                <w:lang w:val="en-IN"/>
              </w:rPr>
              <w:lastRenderedPageBreak/>
              <w:t>colsample_bylevel</w:t>
            </w:r>
            <w:proofErr w:type="spellEnd"/>
          </w:p>
        </w:tc>
        <w:tc>
          <w:tcPr>
            <w:tcW w:w="0" w:type="auto"/>
            <w:vAlign w:val="center"/>
            <w:hideMark/>
          </w:tcPr>
          <w:p w14:paraId="63C6B359" w14:textId="77777777" w:rsidR="00355F13" w:rsidRPr="00355F13" w:rsidRDefault="00355F13" w:rsidP="00355F13">
            <w:pPr>
              <w:rPr>
                <w:lang w:val="en-IN"/>
              </w:rPr>
            </w:pPr>
            <w:r w:rsidRPr="00355F13">
              <w:rPr>
                <w:b/>
                <w:bCs/>
                <w:lang w:val="en-IN"/>
              </w:rPr>
              <w:t>0.75</w:t>
            </w:r>
          </w:p>
        </w:tc>
      </w:tr>
      <w:tr w:rsidR="00355F13" w:rsidRPr="00355F13" w14:paraId="1965E2B1" w14:textId="77777777">
        <w:trPr>
          <w:tblCellSpacing w:w="15" w:type="dxa"/>
        </w:trPr>
        <w:tc>
          <w:tcPr>
            <w:tcW w:w="0" w:type="auto"/>
            <w:vAlign w:val="center"/>
            <w:hideMark/>
          </w:tcPr>
          <w:p w14:paraId="6ED1AE48" w14:textId="77777777" w:rsidR="00355F13" w:rsidRPr="00355F13" w:rsidRDefault="00355F13" w:rsidP="00355F13">
            <w:pPr>
              <w:rPr>
                <w:lang w:val="en-IN"/>
              </w:rPr>
            </w:pPr>
            <w:proofErr w:type="spellStart"/>
            <w:r w:rsidRPr="00355F13">
              <w:rPr>
                <w:lang w:val="en-IN"/>
              </w:rPr>
              <w:t>reg_alpha</w:t>
            </w:r>
            <w:proofErr w:type="spellEnd"/>
          </w:p>
        </w:tc>
        <w:tc>
          <w:tcPr>
            <w:tcW w:w="0" w:type="auto"/>
            <w:vAlign w:val="center"/>
            <w:hideMark/>
          </w:tcPr>
          <w:p w14:paraId="7D17E981" w14:textId="77777777" w:rsidR="00355F13" w:rsidRPr="00355F13" w:rsidRDefault="00355F13" w:rsidP="00355F13">
            <w:pPr>
              <w:rPr>
                <w:lang w:val="en-IN"/>
              </w:rPr>
            </w:pPr>
            <w:r w:rsidRPr="00355F13">
              <w:rPr>
                <w:b/>
                <w:bCs/>
                <w:lang w:val="en-IN"/>
              </w:rPr>
              <w:t>2.0</w:t>
            </w:r>
          </w:p>
        </w:tc>
      </w:tr>
      <w:tr w:rsidR="00355F13" w:rsidRPr="00355F13" w14:paraId="51D010B5" w14:textId="77777777">
        <w:trPr>
          <w:tblCellSpacing w:w="15" w:type="dxa"/>
        </w:trPr>
        <w:tc>
          <w:tcPr>
            <w:tcW w:w="0" w:type="auto"/>
            <w:vAlign w:val="center"/>
            <w:hideMark/>
          </w:tcPr>
          <w:p w14:paraId="74B65845" w14:textId="77777777" w:rsidR="00355F13" w:rsidRPr="00355F13" w:rsidRDefault="00355F13" w:rsidP="00355F13">
            <w:pPr>
              <w:rPr>
                <w:lang w:val="en-IN"/>
              </w:rPr>
            </w:pPr>
            <w:proofErr w:type="spellStart"/>
            <w:r w:rsidRPr="00355F13">
              <w:rPr>
                <w:lang w:val="en-IN"/>
              </w:rPr>
              <w:t>reg_lambda</w:t>
            </w:r>
            <w:proofErr w:type="spellEnd"/>
          </w:p>
        </w:tc>
        <w:tc>
          <w:tcPr>
            <w:tcW w:w="0" w:type="auto"/>
            <w:vAlign w:val="center"/>
            <w:hideMark/>
          </w:tcPr>
          <w:p w14:paraId="12654335" w14:textId="77777777" w:rsidR="00355F13" w:rsidRPr="00355F13" w:rsidRDefault="00355F13" w:rsidP="00355F13">
            <w:pPr>
              <w:rPr>
                <w:lang w:val="en-IN"/>
              </w:rPr>
            </w:pPr>
            <w:r w:rsidRPr="00355F13">
              <w:rPr>
                <w:b/>
                <w:bCs/>
                <w:lang w:val="en-IN"/>
              </w:rPr>
              <w:t>6.0</w:t>
            </w:r>
          </w:p>
        </w:tc>
      </w:tr>
      <w:tr w:rsidR="00355F13" w:rsidRPr="00355F13" w14:paraId="467FF707" w14:textId="77777777">
        <w:trPr>
          <w:tblCellSpacing w:w="15" w:type="dxa"/>
        </w:trPr>
        <w:tc>
          <w:tcPr>
            <w:tcW w:w="0" w:type="auto"/>
            <w:vAlign w:val="center"/>
            <w:hideMark/>
          </w:tcPr>
          <w:p w14:paraId="361DE265" w14:textId="77777777" w:rsidR="00355F13" w:rsidRPr="00355F13" w:rsidRDefault="00355F13" w:rsidP="00355F13">
            <w:pPr>
              <w:rPr>
                <w:lang w:val="en-IN"/>
              </w:rPr>
            </w:pPr>
            <w:proofErr w:type="spellStart"/>
            <w:r w:rsidRPr="00355F13">
              <w:rPr>
                <w:lang w:val="en-IN"/>
              </w:rPr>
              <w:t>tree_method</w:t>
            </w:r>
            <w:proofErr w:type="spellEnd"/>
          </w:p>
        </w:tc>
        <w:tc>
          <w:tcPr>
            <w:tcW w:w="0" w:type="auto"/>
            <w:vAlign w:val="center"/>
            <w:hideMark/>
          </w:tcPr>
          <w:p w14:paraId="33831316" w14:textId="77777777" w:rsidR="00355F13" w:rsidRPr="00355F13" w:rsidRDefault="00355F13" w:rsidP="00355F13">
            <w:pPr>
              <w:rPr>
                <w:lang w:val="en-IN"/>
              </w:rPr>
            </w:pPr>
            <w:r w:rsidRPr="00355F13">
              <w:rPr>
                <w:lang w:val="en-IN"/>
              </w:rPr>
              <w:t>hist</w:t>
            </w:r>
          </w:p>
        </w:tc>
      </w:tr>
      <w:tr w:rsidR="00355F13" w:rsidRPr="00355F13" w14:paraId="1083B8C2" w14:textId="77777777">
        <w:trPr>
          <w:tblCellSpacing w:w="15" w:type="dxa"/>
        </w:trPr>
        <w:tc>
          <w:tcPr>
            <w:tcW w:w="0" w:type="auto"/>
            <w:vAlign w:val="center"/>
            <w:hideMark/>
          </w:tcPr>
          <w:p w14:paraId="36349EAF" w14:textId="77777777" w:rsidR="00355F13" w:rsidRPr="00355F13" w:rsidRDefault="00355F13" w:rsidP="00355F13">
            <w:pPr>
              <w:rPr>
                <w:lang w:val="en-IN"/>
              </w:rPr>
            </w:pPr>
            <w:proofErr w:type="spellStart"/>
            <w:r w:rsidRPr="00355F13">
              <w:rPr>
                <w:lang w:val="en-IN"/>
              </w:rPr>
              <w:t>random_state</w:t>
            </w:r>
            <w:proofErr w:type="spellEnd"/>
          </w:p>
        </w:tc>
        <w:tc>
          <w:tcPr>
            <w:tcW w:w="0" w:type="auto"/>
            <w:vAlign w:val="center"/>
            <w:hideMark/>
          </w:tcPr>
          <w:p w14:paraId="1BB882EF" w14:textId="77777777" w:rsidR="00355F13" w:rsidRPr="00355F13" w:rsidRDefault="00355F13" w:rsidP="00355F13">
            <w:pPr>
              <w:rPr>
                <w:lang w:val="en-IN"/>
              </w:rPr>
            </w:pPr>
            <w:r w:rsidRPr="00355F13">
              <w:rPr>
                <w:b/>
                <w:bCs/>
                <w:lang w:val="en-IN"/>
              </w:rPr>
              <w:t>42</w:t>
            </w:r>
          </w:p>
        </w:tc>
      </w:tr>
      <w:tr w:rsidR="00355F13" w:rsidRPr="00355F13" w14:paraId="16D3EC1A" w14:textId="77777777">
        <w:trPr>
          <w:tblCellSpacing w:w="15" w:type="dxa"/>
        </w:trPr>
        <w:tc>
          <w:tcPr>
            <w:tcW w:w="0" w:type="auto"/>
            <w:vAlign w:val="center"/>
            <w:hideMark/>
          </w:tcPr>
          <w:p w14:paraId="2853AB37" w14:textId="77777777" w:rsidR="00355F13" w:rsidRPr="00355F13" w:rsidRDefault="00355F13" w:rsidP="00355F13">
            <w:pPr>
              <w:rPr>
                <w:lang w:val="en-IN"/>
              </w:rPr>
            </w:pPr>
            <w:proofErr w:type="spellStart"/>
            <w:r w:rsidRPr="00355F13">
              <w:rPr>
                <w:lang w:val="en-IN"/>
              </w:rPr>
              <w:t>n_jobs</w:t>
            </w:r>
            <w:proofErr w:type="spellEnd"/>
          </w:p>
        </w:tc>
        <w:tc>
          <w:tcPr>
            <w:tcW w:w="0" w:type="auto"/>
            <w:vAlign w:val="center"/>
            <w:hideMark/>
          </w:tcPr>
          <w:p w14:paraId="2CDC346C" w14:textId="77777777" w:rsidR="00355F13" w:rsidRPr="00355F13" w:rsidRDefault="00355F13" w:rsidP="00355F13">
            <w:pPr>
              <w:rPr>
                <w:lang w:val="en-IN"/>
              </w:rPr>
            </w:pPr>
            <w:r w:rsidRPr="00355F13">
              <w:rPr>
                <w:b/>
                <w:bCs/>
                <w:lang w:val="en-IN"/>
              </w:rPr>
              <w:t>-1</w:t>
            </w:r>
          </w:p>
        </w:tc>
      </w:tr>
    </w:tbl>
    <w:p w14:paraId="7BB9CDAE" w14:textId="77777777" w:rsidR="00355F13" w:rsidRPr="00355F13" w:rsidRDefault="00355F13" w:rsidP="008673A7">
      <w:pPr>
        <w:jc w:val="left"/>
        <w:rPr>
          <w:lang w:val="en-IN"/>
        </w:rPr>
      </w:pPr>
      <w:r w:rsidRPr="00355F13">
        <w:rPr>
          <w:b/>
          <w:bCs/>
          <w:lang w:val="en-IN"/>
        </w:rPr>
        <w:t>Output:</w:t>
      </w:r>
      <w:r w:rsidRPr="00355F13">
        <w:rPr>
          <w:lang w:val="en-IN"/>
        </w:rPr>
        <w:t xml:space="preserve"> </w:t>
      </w:r>
      <w:proofErr w:type="spellStart"/>
      <w:r w:rsidRPr="00355F13">
        <w:rPr>
          <w:lang w:val="en-IN"/>
        </w:rPr>
        <w:t>predict_proba</w:t>
      </w:r>
      <w:proofErr w:type="spellEnd"/>
      <w:r w:rsidRPr="00355F13">
        <w:rPr>
          <w:lang w:val="en-IN"/>
        </w:rPr>
        <w:t xml:space="preserve"> returns P(accident=1). Default class threshold </w:t>
      </w:r>
      <w:r w:rsidRPr="00355F13">
        <w:rPr>
          <w:b/>
          <w:bCs/>
          <w:lang w:val="en-IN"/>
        </w:rPr>
        <w:t>0.50</w:t>
      </w:r>
      <w:r w:rsidRPr="00355F13">
        <w:rPr>
          <w:lang w:val="en-IN"/>
        </w:rPr>
        <w:t xml:space="preserve"> in UI.</w:t>
      </w:r>
    </w:p>
    <w:p w14:paraId="22147E7B" w14:textId="77777777" w:rsidR="00355F13" w:rsidRPr="00355F13" w:rsidRDefault="00355F13" w:rsidP="008673A7">
      <w:pPr>
        <w:jc w:val="left"/>
        <w:rPr>
          <w:lang w:val="en-IN"/>
        </w:rPr>
      </w:pPr>
      <w:r w:rsidRPr="00355F13">
        <w:rPr>
          <w:b/>
          <w:bCs/>
          <w:lang w:val="en-IN"/>
        </w:rPr>
        <w:t>Risk bands (UI display):</w:t>
      </w:r>
      <w:r w:rsidRPr="00355F13">
        <w:rPr>
          <w:lang w:val="en-IN"/>
        </w:rPr>
        <w:br/>
        <w:t xml:space="preserve">0.00–0.20 </w:t>
      </w:r>
      <w:r w:rsidRPr="00355F13">
        <w:rPr>
          <w:b/>
          <w:bCs/>
          <w:lang w:val="en-IN"/>
        </w:rPr>
        <w:t>Very Low</w:t>
      </w:r>
      <w:r w:rsidRPr="00355F13">
        <w:rPr>
          <w:lang w:val="en-IN"/>
        </w:rPr>
        <w:t xml:space="preserve">, 0.20–0.40 </w:t>
      </w:r>
      <w:r w:rsidRPr="00355F13">
        <w:rPr>
          <w:b/>
          <w:bCs/>
          <w:lang w:val="en-IN"/>
        </w:rPr>
        <w:t>Low</w:t>
      </w:r>
      <w:r w:rsidRPr="00355F13">
        <w:rPr>
          <w:lang w:val="en-IN"/>
        </w:rPr>
        <w:t xml:space="preserve">, 0.40–0.60 </w:t>
      </w:r>
      <w:r w:rsidRPr="00355F13">
        <w:rPr>
          <w:b/>
          <w:bCs/>
          <w:lang w:val="en-IN"/>
        </w:rPr>
        <w:t>Medium</w:t>
      </w:r>
      <w:r w:rsidRPr="00355F13">
        <w:rPr>
          <w:lang w:val="en-IN"/>
        </w:rPr>
        <w:t xml:space="preserve">, 0.60–0.80 </w:t>
      </w:r>
      <w:r w:rsidRPr="00355F13">
        <w:rPr>
          <w:b/>
          <w:bCs/>
          <w:lang w:val="en-IN"/>
        </w:rPr>
        <w:t>High</w:t>
      </w:r>
      <w:r w:rsidRPr="00355F13">
        <w:rPr>
          <w:lang w:val="en-IN"/>
        </w:rPr>
        <w:t xml:space="preserve">, 0.80–1.00 </w:t>
      </w:r>
      <w:r w:rsidRPr="00355F13">
        <w:rPr>
          <w:b/>
          <w:bCs/>
          <w:lang w:val="en-IN"/>
        </w:rPr>
        <w:t>Very High</w:t>
      </w:r>
      <w:r w:rsidRPr="00355F13">
        <w:rPr>
          <w:lang w:val="en-IN"/>
        </w:rPr>
        <w:t>.</w:t>
      </w:r>
    </w:p>
    <w:p w14:paraId="67DEA8A1" w14:textId="412CDADE" w:rsidR="00355F13" w:rsidRDefault="00355F13" w:rsidP="00355F13">
      <w:pPr>
        <w:pStyle w:val="Heading2"/>
        <w:rPr>
          <w:lang w:val="en-IN"/>
        </w:rPr>
      </w:pPr>
      <w:bookmarkStart w:id="119" w:name="_Toc207106751"/>
      <w:r w:rsidRPr="00EA4B97">
        <w:rPr>
          <w:lang w:val="en-IN"/>
        </w:rPr>
        <w:t>Appendix D</w:t>
      </w:r>
      <w:r>
        <w:rPr>
          <w:lang w:val="en-IN"/>
        </w:rPr>
        <w:t>.4</w:t>
      </w:r>
      <w:r w:rsidRPr="00EA4B97">
        <w:rPr>
          <w:lang w:val="en-IN"/>
        </w:rPr>
        <w:t xml:space="preserve"> — </w:t>
      </w:r>
      <w:r>
        <w:rPr>
          <w:lang w:val="en-IN"/>
        </w:rPr>
        <w:t xml:space="preserve">Training &amp; </w:t>
      </w:r>
      <w:proofErr w:type="spellStart"/>
      <w:r>
        <w:rPr>
          <w:lang w:val="en-IN"/>
        </w:rPr>
        <w:t>valifation</w:t>
      </w:r>
      <w:proofErr w:type="spellEnd"/>
      <w:r>
        <w:rPr>
          <w:lang w:val="en-IN"/>
        </w:rPr>
        <w:t xml:space="preserve"> setup</w:t>
      </w:r>
      <w:bookmarkEnd w:id="119"/>
    </w:p>
    <w:p w14:paraId="1E02C1C7" w14:textId="48A75F70" w:rsidR="00355F13" w:rsidRPr="00355F13" w:rsidRDefault="00355F13" w:rsidP="00355F13">
      <w:pPr>
        <w:rPr>
          <w:lang w:val="en-IN"/>
        </w:rPr>
      </w:pPr>
      <w:r w:rsidRPr="00355F13">
        <w:rPr>
          <w:lang w:val="en-IN"/>
        </w:rPr>
        <w:t>Dataset: balanced classes (accident vs non-accident) with identical column schema.</w:t>
      </w:r>
    </w:p>
    <w:p w14:paraId="6AD0A337" w14:textId="6B89D1D4" w:rsidR="00355F13" w:rsidRPr="00355F13" w:rsidRDefault="00355F13" w:rsidP="00355F13">
      <w:pPr>
        <w:rPr>
          <w:lang w:val="en-IN"/>
        </w:rPr>
      </w:pPr>
      <w:r w:rsidRPr="00355F13">
        <w:rPr>
          <w:lang w:val="en-IN"/>
        </w:rPr>
        <w:t xml:space="preserve">Split: </w:t>
      </w:r>
      <w:r w:rsidRPr="00355F13">
        <w:rPr>
          <w:b/>
          <w:bCs/>
          <w:lang w:val="en-IN"/>
        </w:rPr>
        <w:t>80/20</w:t>
      </w:r>
      <w:r w:rsidRPr="00355F13">
        <w:rPr>
          <w:lang w:val="en-IN"/>
        </w:rPr>
        <w:t xml:space="preserve"> stratified train/test (</w:t>
      </w:r>
      <w:proofErr w:type="spellStart"/>
      <w:r w:rsidRPr="00355F13">
        <w:rPr>
          <w:lang w:val="en-IN"/>
        </w:rPr>
        <w:t>random_state</w:t>
      </w:r>
      <w:proofErr w:type="spellEnd"/>
      <w:r w:rsidRPr="00355F13">
        <w:rPr>
          <w:lang w:val="en-IN"/>
        </w:rPr>
        <w:t>=42).</w:t>
      </w:r>
    </w:p>
    <w:p w14:paraId="61127076" w14:textId="0693B461" w:rsidR="00355F13" w:rsidRPr="00355F13" w:rsidRDefault="00355F13" w:rsidP="00355F13">
      <w:pPr>
        <w:rPr>
          <w:lang w:val="en-IN"/>
        </w:rPr>
      </w:pPr>
      <w:r w:rsidRPr="00355F13">
        <w:rPr>
          <w:lang w:val="en-IN"/>
        </w:rPr>
        <w:t xml:space="preserve">Cross-validation: stratified </w:t>
      </w:r>
      <w:r w:rsidRPr="00355F13">
        <w:rPr>
          <w:b/>
          <w:bCs/>
          <w:lang w:val="en-IN"/>
        </w:rPr>
        <w:t>5-fold</w:t>
      </w:r>
      <w:r w:rsidRPr="00355F13">
        <w:rPr>
          <w:lang w:val="en-IN"/>
        </w:rPr>
        <w:t xml:space="preserve"> on the training set; out-of-fold (OOF) scores reported in Chapter 5.</w:t>
      </w:r>
    </w:p>
    <w:p w14:paraId="1B7145E5" w14:textId="16ED7386" w:rsidR="00355F13" w:rsidRDefault="00355F13" w:rsidP="00355F13">
      <w:pPr>
        <w:rPr>
          <w:lang w:val="en-IN"/>
        </w:rPr>
      </w:pPr>
      <w:r w:rsidRPr="00355F13">
        <w:rPr>
          <w:lang w:val="en-IN"/>
        </w:rPr>
        <w:lastRenderedPageBreak/>
        <w:t xml:space="preserve">No post-hoc calibration applied; probabilities are model logits transformed by the </w:t>
      </w:r>
      <w:proofErr w:type="spellStart"/>
      <w:r w:rsidRPr="00355F13">
        <w:rPr>
          <w:lang w:val="en-IN"/>
        </w:rPr>
        <w:t>XGBoost</w:t>
      </w:r>
      <w:proofErr w:type="spellEnd"/>
      <w:r w:rsidRPr="00355F13">
        <w:rPr>
          <w:lang w:val="en-IN"/>
        </w:rPr>
        <w:t xml:space="preserve"> logistic link.</w:t>
      </w:r>
    </w:p>
    <w:p w14:paraId="420423D8" w14:textId="2F377B49" w:rsidR="00355F13" w:rsidRDefault="00355F13" w:rsidP="00355F13">
      <w:pPr>
        <w:pStyle w:val="Heading2"/>
        <w:rPr>
          <w:lang w:val="en-IN"/>
        </w:rPr>
      </w:pPr>
      <w:bookmarkStart w:id="120" w:name="_Toc207106752"/>
      <w:r w:rsidRPr="00EA4B97">
        <w:rPr>
          <w:lang w:val="en-IN"/>
        </w:rPr>
        <w:t>Appendix D</w:t>
      </w:r>
      <w:r>
        <w:rPr>
          <w:lang w:val="en-IN"/>
        </w:rPr>
        <w:t>.5</w:t>
      </w:r>
      <w:r w:rsidRPr="00EA4B97">
        <w:rPr>
          <w:lang w:val="en-IN"/>
        </w:rPr>
        <w:t xml:space="preserve"> — </w:t>
      </w:r>
      <w:r>
        <w:rPr>
          <w:lang w:val="en-IN"/>
        </w:rPr>
        <w:t>Software environment(tested)</w:t>
      </w:r>
      <w:bookmarkEnd w:id="120"/>
    </w:p>
    <w:p w14:paraId="43652648" w14:textId="2C555CDB" w:rsidR="00355F13" w:rsidRDefault="00355F13" w:rsidP="00355F13">
      <w:r w:rsidRPr="00355F13">
        <w:t xml:space="preserve">Python </w:t>
      </w:r>
      <w:r w:rsidRPr="00355F13">
        <w:rPr>
          <w:b/>
          <w:bCs/>
        </w:rPr>
        <w:t>3.11</w:t>
      </w:r>
      <w:r w:rsidRPr="00355F13">
        <w:t xml:space="preserve">; pandas </w:t>
      </w:r>
      <w:r w:rsidRPr="00355F13">
        <w:rPr>
          <w:b/>
          <w:bCs/>
        </w:rPr>
        <w:t>2.2</w:t>
      </w:r>
      <w:r w:rsidRPr="00355F13">
        <w:t xml:space="preserve">; NumPy </w:t>
      </w:r>
      <w:r w:rsidRPr="00355F13">
        <w:rPr>
          <w:b/>
          <w:bCs/>
        </w:rPr>
        <w:t>1.26</w:t>
      </w:r>
      <w:r w:rsidRPr="00355F13">
        <w:t xml:space="preserve">; scikit-learn </w:t>
      </w:r>
      <w:r w:rsidRPr="00355F13">
        <w:rPr>
          <w:b/>
          <w:bCs/>
        </w:rPr>
        <w:t>1.4</w:t>
      </w:r>
      <w:r w:rsidRPr="00355F13">
        <w:t xml:space="preserve">; </w:t>
      </w:r>
      <w:proofErr w:type="spellStart"/>
      <w:r w:rsidRPr="00355F13">
        <w:t>XGBoost</w:t>
      </w:r>
      <w:proofErr w:type="spellEnd"/>
      <w:r w:rsidRPr="00355F13">
        <w:t xml:space="preserve"> </w:t>
      </w:r>
      <w:r w:rsidRPr="00355F13">
        <w:rPr>
          <w:b/>
          <w:bCs/>
        </w:rPr>
        <w:t>2.0</w:t>
      </w:r>
      <w:r w:rsidRPr="00355F13">
        <w:t xml:space="preserve">; </w:t>
      </w:r>
      <w:proofErr w:type="spellStart"/>
      <w:r w:rsidRPr="00355F13">
        <w:t>LightGBM</w:t>
      </w:r>
      <w:proofErr w:type="spellEnd"/>
      <w:r w:rsidRPr="00355F13">
        <w:t xml:space="preserve"> </w:t>
      </w:r>
      <w:r w:rsidRPr="00355F13">
        <w:rPr>
          <w:b/>
          <w:bCs/>
        </w:rPr>
        <w:t>4.0</w:t>
      </w:r>
      <w:r w:rsidRPr="00355F13">
        <w:t xml:space="preserve">; </w:t>
      </w:r>
      <w:proofErr w:type="spellStart"/>
      <w:r w:rsidRPr="00355F13">
        <w:t>CatBoost</w:t>
      </w:r>
      <w:proofErr w:type="spellEnd"/>
      <w:r w:rsidRPr="00355F13">
        <w:t xml:space="preserve"> </w:t>
      </w:r>
      <w:r w:rsidRPr="00355F13">
        <w:rPr>
          <w:b/>
          <w:bCs/>
        </w:rPr>
        <w:t>1.2</w:t>
      </w:r>
      <w:r w:rsidRPr="00355F13">
        <w:t xml:space="preserve">; Django </w:t>
      </w:r>
      <w:r w:rsidRPr="00355F13">
        <w:rPr>
          <w:b/>
          <w:bCs/>
        </w:rPr>
        <w:t>4.2</w:t>
      </w:r>
      <w:r w:rsidRPr="00355F13">
        <w:t>.</w:t>
      </w:r>
    </w:p>
    <w:p w14:paraId="0AC05E31" w14:textId="7945BEEF" w:rsidR="00355F13" w:rsidRDefault="00355F13" w:rsidP="00355F13">
      <w:pPr>
        <w:pStyle w:val="Heading2"/>
        <w:rPr>
          <w:lang w:val="en-IN"/>
        </w:rPr>
      </w:pPr>
      <w:bookmarkStart w:id="121" w:name="_Toc207106753"/>
      <w:r w:rsidRPr="00EA4B97">
        <w:rPr>
          <w:lang w:val="en-IN"/>
        </w:rPr>
        <w:t>Appendix D</w:t>
      </w:r>
      <w:r>
        <w:rPr>
          <w:lang w:val="en-IN"/>
        </w:rPr>
        <w:t>.6</w:t>
      </w:r>
      <w:r w:rsidRPr="00EA4B97">
        <w:rPr>
          <w:lang w:val="en-IN"/>
        </w:rPr>
        <w:t xml:space="preserve"> — </w:t>
      </w:r>
      <w:r>
        <w:rPr>
          <w:lang w:val="en-IN"/>
        </w:rPr>
        <w:t>Serving contract</w:t>
      </w:r>
      <w:bookmarkEnd w:id="121"/>
    </w:p>
    <w:p w14:paraId="057CC08B" w14:textId="1C33A8E9" w:rsidR="00355F13" w:rsidRPr="00355F13" w:rsidRDefault="00355F13" w:rsidP="00355F13">
      <w:pPr>
        <w:rPr>
          <w:lang w:val="en-IN"/>
        </w:rPr>
      </w:pPr>
      <w:r w:rsidRPr="00355F13">
        <w:rPr>
          <w:b/>
          <w:bCs/>
          <w:lang w:val="en-IN"/>
        </w:rPr>
        <w:t>Model file:</w:t>
      </w:r>
      <w:r w:rsidRPr="00355F13">
        <w:rPr>
          <w:lang w:val="en-IN"/>
        </w:rPr>
        <w:t xml:space="preserve"> models/</w:t>
      </w:r>
      <w:proofErr w:type="spellStart"/>
      <w:r w:rsidRPr="00355F13">
        <w:rPr>
          <w:lang w:val="en-IN"/>
        </w:rPr>
        <w:t>accident_model.pkl</w:t>
      </w:r>
      <w:proofErr w:type="spellEnd"/>
      <w:r w:rsidRPr="00355F13">
        <w:rPr>
          <w:lang w:val="en-IN"/>
        </w:rPr>
        <w:t xml:space="preserve"> (single estimator; not a one-hot encoded pipeline).</w:t>
      </w:r>
    </w:p>
    <w:p w14:paraId="1DF35250" w14:textId="7991BA22" w:rsidR="00355F13" w:rsidRPr="00355F13" w:rsidRDefault="00355F13" w:rsidP="00355F13">
      <w:pPr>
        <w:rPr>
          <w:lang w:val="en-IN"/>
        </w:rPr>
      </w:pPr>
      <w:r w:rsidRPr="00355F13">
        <w:rPr>
          <w:b/>
          <w:bCs/>
          <w:lang w:val="en-IN"/>
        </w:rPr>
        <w:t>Input contract:</w:t>
      </w:r>
      <w:r w:rsidRPr="00355F13">
        <w:rPr>
          <w:lang w:val="en-IN"/>
        </w:rPr>
        <w:t xml:space="preserve"> one row with the </w:t>
      </w:r>
      <w:r w:rsidRPr="00355F13">
        <w:rPr>
          <w:b/>
          <w:bCs/>
          <w:lang w:val="en-IN"/>
        </w:rPr>
        <w:t>28 fields in D.1 order</w:t>
      </w:r>
      <w:r w:rsidRPr="00355F13">
        <w:rPr>
          <w:lang w:val="en-IN"/>
        </w:rPr>
        <w:t>; any missing → −1.</w:t>
      </w:r>
    </w:p>
    <w:p w14:paraId="1AA99B49" w14:textId="39C75ACC" w:rsidR="00355F13" w:rsidRPr="00355F13" w:rsidRDefault="00355F13" w:rsidP="00355F13">
      <w:pPr>
        <w:rPr>
          <w:lang w:val="en-IN"/>
        </w:rPr>
      </w:pPr>
      <w:r w:rsidRPr="00355F13">
        <w:rPr>
          <w:b/>
          <w:bCs/>
          <w:lang w:val="en-IN"/>
        </w:rPr>
        <w:t>Output contract:</w:t>
      </w:r>
      <w:r w:rsidRPr="00355F13">
        <w:rPr>
          <w:lang w:val="en-IN"/>
        </w:rPr>
        <w:t xml:space="preserve"> {class: 0/1, </w:t>
      </w:r>
      <w:proofErr w:type="spellStart"/>
      <w:r w:rsidRPr="00355F13">
        <w:rPr>
          <w:lang w:val="en-IN"/>
        </w:rPr>
        <w:t>proba</w:t>
      </w:r>
      <w:proofErr w:type="spellEnd"/>
      <w:r w:rsidRPr="00355F13">
        <w:rPr>
          <w:lang w:val="en-IN"/>
        </w:rPr>
        <w:t xml:space="preserve">: float </w:t>
      </w:r>
      <w:r w:rsidRPr="00355F13">
        <w:rPr>
          <w:rFonts w:ascii="Cambria Math" w:hAnsi="Cambria Math" w:cs="Cambria Math"/>
          <w:lang w:val="en-IN"/>
        </w:rPr>
        <w:t>∈</w:t>
      </w:r>
      <w:r w:rsidRPr="00355F13">
        <w:rPr>
          <w:lang w:val="en-IN"/>
        </w:rPr>
        <w:t xml:space="preserve"> [0,1]}, plus UI risk band.</w:t>
      </w:r>
    </w:p>
    <w:p w14:paraId="77B6F949" w14:textId="493A1F3B" w:rsidR="00355F13" w:rsidRDefault="00355F13" w:rsidP="00355F13">
      <w:pPr>
        <w:rPr>
          <w:lang w:val="en-IN"/>
        </w:rPr>
      </w:pPr>
      <w:r w:rsidRPr="00355F13">
        <w:rPr>
          <w:b/>
          <w:bCs/>
          <w:lang w:val="en-IN"/>
        </w:rPr>
        <w:t>Repro hint:</w:t>
      </w:r>
      <w:r w:rsidRPr="00355F13">
        <w:rPr>
          <w:lang w:val="en-IN"/>
        </w:rPr>
        <w:t xml:space="preserve"> retrain with identical feature order and units; export via </w:t>
      </w:r>
      <w:proofErr w:type="spellStart"/>
      <w:r w:rsidRPr="00355F13">
        <w:rPr>
          <w:lang w:val="en-IN"/>
        </w:rPr>
        <w:t>joblib.dump</w:t>
      </w:r>
      <w:proofErr w:type="spellEnd"/>
      <w:r w:rsidRPr="00355F13">
        <w:rPr>
          <w:lang w:val="en-IN"/>
        </w:rPr>
        <w:t>(model, "</w:t>
      </w:r>
      <w:proofErr w:type="spellStart"/>
      <w:r w:rsidRPr="00355F13">
        <w:rPr>
          <w:lang w:val="en-IN"/>
        </w:rPr>
        <w:t>accident_model.pkl</w:t>
      </w:r>
      <w:proofErr w:type="spellEnd"/>
      <w:r w:rsidRPr="00355F13">
        <w:rPr>
          <w:lang w:val="en-IN"/>
        </w:rPr>
        <w:t>").</w:t>
      </w:r>
    </w:p>
    <w:p w14:paraId="6489EAF7" w14:textId="0709F14A" w:rsidR="007B3E4B" w:rsidRDefault="007B3E4B" w:rsidP="007B3E4B">
      <w:pPr>
        <w:pStyle w:val="Heading2"/>
        <w:rPr>
          <w:lang w:val="en-IN"/>
        </w:rPr>
      </w:pPr>
      <w:bookmarkStart w:id="122" w:name="_Toc207106754"/>
      <w:r w:rsidRPr="00EA4B97">
        <w:rPr>
          <w:lang w:val="en-IN"/>
        </w:rPr>
        <w:t xml:space="preserve">Appendix </w:t>
      </w:r>
      <w:r>
        <w:rPr>
          <w:lang w:val="en-IN"/>
        </w:rPr>
        <w:t>E</w:t>
      </w:r>
      <w:r w:rsidRPr="00EA4B97">
        <w:rPr>
          <w:lang w:val="en-IN"/>
        </w:rPr>
        <w:t xml:space="preserve"> — </w:t>
      </w:r>
      <w:r>
        <w:rPr>
          <w:lang w:val="en-IN"/>
        </w:rPr>
        <w:t>Ethics and governance</w:t>
      </w:r>
      <w:bookmarkEnd w:id="122"/>
    </w:p>
    <w:p w14:paraId="2559CE69" w14:textId="4152E129" w:rsidR="007B3E4B" w:rsidRDefault="007B3E4B" w:rsidP="007B3E4B">
      <w:r w:rsidRPr="007B3E4B">
        <w:rPr>
          <w:b/>
          <w:bCs/>
        </w:rPr>
        <w:t>Purpose.</w:t>
      </w:r>
      <w:r w:rsidRPr="007B3E4B">
        <w:t xml:space="preserve"> Summarises data licensing, privacy choices, risk mitigations, and governance for the hotspot- and weather-aware accident risk tool.</w:t>
      </w:r>
    </w:p>
    <w:p w14:paraId="41732F78" w14:textId="3FA7C94C" w:rsidR="007B3E4B" w:rsidRDefault="007B3E4B" w:rsidP="007B3E4B">
      <w:pPr>
        <w:pStyle w:val="Heading2"/>
        <w:rPr>
          <w:lang w:val="en-IN"/>
        </w:rPr>
      </w:pPr>
      <w:bookmarkStart w:id="123" w:name="_Toc207106755"/>
      <w:r w:rsidRPr="00EA4B97">
        <w:rPr>
          <w:lang w:val="en-IN"/>
        </w:rPr>
        <w:t xml:space="preserve">Appendix </w:t>
      </w:r>
      <w:r>
        <w:rPr>
          <w:lang w:val="en-IN"/>
        </w:rPr>
        <w:t>E.1</w:t>
      </w:r>
      <w:r w:rsidRPr="00EA4B97">
        <w:rPr>
          <w:lang w:val="en-IN"/>
        </w:rPr>
        <w:t xml:space="preserve"> — </w:t>
      </w:r>
      <w:r>
        <w:rPr>
          <w:lang w:val="en-IN"/>
        </w:rPr>
        <w:t>Data sources &amp; licensing</w:t>
      </w:r>
      <w:bookmarkEnd w:id="123"/>
    </w:p>
    <w:p w14:paraId="6FF7A967" w14:textId="546AA3E7" w:rsidR="007B3E4B" w:rsidRPr="007B3E4B" w:rsidRDefault="007B3E4B" w:rsidP="007B3E4B">
      <w:pPr>
        <w:rPr>
          <w:lang w:val="en-IN"/>
        </w:rPr>
      </w:pPr>
      <w:r w:rsidRPr="007B3E4B">
        <w:rPr>
          <w:b/>
          <w:bCs/>
          <w:lang w:val="en-IN"/>
        </w:rPr>
        <w:t>STATS19 collisions &amp; vehicles (DfT, UK).</w:t>
      </w:r>
      <w:r w:rsidRPr="007B3E4B">
        <w:rPr>
          <w:lang w:val="en-IN"/>
        </w:rPr>
        <w:t xml:space="preserve"> Official, open government data; used for research and planning. Cite in References; follow the licence attribution in your institution’s template.</w:t>
      </w:r>
    </w:p>
    <w:p w14:paraId="0B2AC38A" w14:textId="64A987A6" w:rsidR="007B3E4B" w:rsidRPr="007B3E4B" w:rsidRDefault="007B3E4B" w:rsidP="007B3E4B">
      <w:pPr>
        <w:rPr>
          <w:lang w:val="en-IN"/>
        </w:rPr>
      </w:pPr>
      <w:r w:rsidRPr="007B3E4B">
        <w:rPr>
          <w:b/>
          <w:bCs/>
          <w:lang w:val="en-IN"/>
        </w:rPr>
        <w:t>Open-</w:t>
      </w:r>
      <w:proofErr w:type="spellStart"/>
      <w:r w:rsidRPr="007B3E4B">
        <w:rPr>
          <w:b/>
          <w:bCs/>
          <w:lang w:val="en-IN"/>
        </w:rPr>
        <w:t>Meteo</w:t>
      </w:r>
      <w:proofErr w:type="spellEnd"/>
      <w:r w:rsidRPr="007B3E4B">
        <w:rPr>
          <w:b/>
          <w:bCs/>
          <w:lang w:val="en-IN"/>
        </w:rPr>
        <w:t xml:space="preserve"> archive (hourly weather).</w:t>
      </w:r>
      <w:r w:rsidRPr="007B3E4B">
        <w:rPr>
          <w:lang w:val="en-IN"/>
        </w:rPr>
        <w:t xml:space="preserve"> Public API used for historical weather at scenario time; cite documentation in References; observe provider terms of use.</w:t>
      </w:r>
    </w:p>
    <w:p w14:paraId="029C4700" w14:textId="21863F27" w:rsidR="007B3E4B" w:rsidRPr="007B3E4B" w:rsidRDefault="007B3E4B" w:rsidP="007B3E4B">
      <w:pPr>
        <w:rPr>
          <w:lang w:val="en-IN"/>
        </w:rPr>
      </w:pPr>
      <w:r w:rsidRPr="007B3E4B">
        <w:rPr>
          <w:b/>
          <w:bCs/>
          <w:lang w:val="en-IN"/>
        </w:rPr>
        <w:t>Derived tables.</w:t>
      </w:r>
      <w:r w:rsidRPr="007B3E4B">
        <w:rPr>
          <w:lang w:val="en-IN"/>
        </w:rPr>
        <w:t xml:space="preserve"> The project creates balanced “non-accident” samples (same locations, different times) and a unified modelling table (28 features) for training and serving.</w:t>
      </w:r>
    </w:p>
    <w:p w14:paraId="5AC90238" w14:textId="77777777" w:rsidR="007B3E4B" w:rsidRPr="007B3E4B" w:rsidRDefault="007B3E4B" w:rsidP="007B3E4B">
      <w:pPr>
        <w:rPr>
          <w:lang w:val="en-IN"/>
        </w:rPr>
      </w:pPr>
    </w:p>
    <w:p w14:paraId="249EDCE3" w14:textId="577023F2" w:rsidR="007B3E4B" w:rsidRPr="001E1B40" w:rsidRDefault="007B3E4B" w:rsidP="007B3E4B">
      <w:pPr>
        <w:pStyle w:val="Heading2"/>
        <w:rPr>
          <w:lang w:val="en-IN"/>
        </w:rPr>
      </w:pPr>
      <w:bookmarkStart w:id="124" w:name="_Toc207106756"/>
      <w:r w:rsidRPr="001E1B40">
        <w:rPr>
          <w:lang w:val="en-IN"/>
        </w:rPr>
        <w:lastRenderedPageBreak/>
        <w:t>Appendix E.2 — Personal data &amp; privacy</w:t>
      </w:r>
      <w:bookmarkEnd w:id="124"/>
    </w:p>
    <w:p w14:paraId="5DF0E6D9" w14:textId="2722E879" w:rsidR="007B3E4B" w:rsidRPr="007B3E4B" w:rsidRDefault="007B3E4B" w:rsidP="007B3E4B">
      <w:pPr>
        <w:rPr>
          <w:lang w:val="en-IN"/>
        </w:rPr>
      </w:pPr>
      <w:r w:rsidRPr="007B3E4B">
        <w:rPr>
          <w:b/>
          <w:bCs/>
          <w:lang w:val="en-IN"/>
        </w:rPr>
        <w:t>No PII processed.</w:t>
      </w:r>
      <w:r w:rsidRPr="007B3E4B">
        <w:rPr>
          <w:lang w:val="en-IN"/>
        </w:rPr>
        <w:t xml:space="preserve"> Inputs/outputs are scenario-level (</w:t>
      </w:r>
      <w:proofErr w:type="spellStart"/>
      <w:r w:rsidRPr="007B3E4B">
        <w:rPr>
          <w:lang w:val="en-IN"/>
        </w:rPr>
        <w:t>lat</w:t>
      </w:r>
      <w:proofErr w:type="spellEnd"/>
      <w:r w:rsidRPr="007B3E4B">
        <w:rPr>
          <w:lang w:val="en-IN"/>
        </w:rPr>
        <w:t>/long, date/time, weather, vehicle/driver codes).</w:t>
      </w:r>
    </w:p>
    <w:p w14:paraId="7DD4E8C5" w14:textId="4E76424F" w:rsidR="007B3E4B" w:rsidRPr="007B3E4B" w:rsidRDefault="007B3E4B" w:rsidP="007B3E4B">
      <w:pPr>
        <w:rPr>
          <w:lang w:val="en-IN"/>
        </w:rPr>
      </w:pPr>
      <w:r w:rsidRPr="007B3E4B">
        <w:rPr>
          <w:b/>
          <w:bCs/>
          <w:lang w:val="en-IN"/>
        </w:rPr>
        <w:t>UI storage.</w:t>
      </w:r>
      <w:r w:rsidRPr="007B3E4B">
        <w:rPr>
          <w:lang w:val="en-IN"/>
        </w:rPr>
        <w:t xml:space="preserve"> The demo UI does </w:t>
      </w:r>
      <w:r w:rsidRPr="007B3E4B">
        <w:rPr>
          <w:b/>
          <w:bCs/>
          <w:lang w:val="en-IN"/>
        </w:rPr>
        <w:t>not</w:t>
      </w:r>
      <w:r w:rsidRPr="007B3E4B">
        <w:rPr>
          <w:lang w:val="en-IN"/>
        </w:rPr>
        <w:t xml:space="preserve"> persist user queries or geolocations. If deployed, log only aggregated telemetry (counts, latency), not raw inputs.</w:t>
      </w:r>
    </w:p>
    <w:p w14:paraId="6BF2DAE1" w14:textId="792B45A9" w:rsidR="007B3E4B" w:rsidRDefault="007B3E4B" w:rsidP="007B3E4B">
      <w:pPr>
        <w:rPr>
          <w:lang w:val="en-IN"/>
        </w:rPr>
      </w:pPr>
      <w:r w:rsidRPr="007B3E4B">
        <w:rPr>
          <w:b/>
          <w:bCs/>
          <w:lang w:val="en-IN"/>
        </w:rPr>
        <w:t>Spatial display.</w:t>
      </w:r>
      <w:r w:rsidRPr="007B3E4B">
        <w:rPr>
          <w:lang w:val="en-IN"/>
        </w:rPr>
        <w:t xml:space="preserve"> Maps are </w:t>
      </w:r>
      <w:r w:rsidRPr="007B3E4B">
        <w:rPr>
          <w:b/>
          <w:bCs/>
          <w:lang w:val="en-IN"/>
        </w:rPr>
        <w:t>aggregated to 100 m groups</w:t>
      </w:r>
      <w:r w:rsidRPr="007B3E4B">
        <w:rPr>
          <w:lang w:val="en-IN"/>
        </w:rPr>
        <w:t xml:space="preserve"> with minimum-count thresholds; no address-level markers.</w:t>
      </w:r>
    </w:p>
    <w:p w14:paraId="39B52FA1" w14:textId="67A36F5E" w:rsidR="007B3E4B" w:rsidRDefault="007B3E4B" w:rsidP="007B3E4B">
      <w:pPr>
        <w:pStyle w:val="Heading2"/>
        <w:rPr>
          <w:lang w:val="en-IN"/>
        </w:rPr>
      </w:pPr>
      <w:bookmarkStart w:id="125" w:name="_Toc207106757"/>
      <w:r w:rsidRPr="007B3E4B">
        <w:rPr>
          <w:lang w:val="en-IN"/>
        </w:rPr>
        <w:t>Appendix E.3 — Ethical risks &amp; m</w:t>
      </w:r>
      <w:r>
        <w:rPr>
          <w:lang w:val="en-IN"/>
        </w:rPr>
        <w:t>itigations</w:t>
      </w:r>
      <w:bookmarkEnd w:id="125"/>
    </w:p>
    <w:p w14:paraId="0404076C" w14:textId="0ACC0FEB" w:rsidR="007B3E4B" w:rsidRPr="007B3E4B" w:rsidRDefault="007B3E4B" w:rsidP="007B3E4B">
      <w:pPr>
        <w:jc w:val="left"/>
        <w:rPr>
          <w:lang w:val="en-IN"/>
        </w:rPr>
      </w:pPr>
      <w:r w:rsidRPr="007B3E4B">
        <w:rPr>
          <w:b/>
          <w:bCs/>
          <w:lang w:val="en-IN"/>
        </w:rPr>
        <w:t>Individual profiling / unfair targeting.</w:t>
      </w:r>
      <w:r w:rsidRPr="007B3E4B">
        <w:rPr>
          <w:lang w:val="en-IN"/>
        </w:rPr>
        <w:br/>
      </w:r>
      <w:r w:rsidRPr="007B3E4B">
        <w:rPr>
          <w:i/>
          <w:iCs/>
          <w:lang w:val="en-IN"/>
        </w:rPr>
        <w:t>Risk:</w:t>
      </w:r>
      <w:r w:rsidRPr="007B3E4B">
        <w:rPr>
          <w:lang w:val="en-IN"/>
        </w:rPr>
        <w:t xml:space="preserve"> Perception the model scores people.</w:t>
      </w:r>
      <w:r w:rsidRPr="007B3E4B">
        <w:rPr>
          <w:lang w:val="en-IN"/>
        </w:rPr>
        <w:br/>
      </w:r>
      <w:r w:rsidRPr="007B3E4B">
        <w:rPr>
          <w:i/>
          <w:iCs/>
          <w:lang w:val="en-IN"/>
        </w:rPr>
        <w:t>Mitigation:</w:t>
      </w:r>
      <w:r w:rsidRPr="007B3E4B">
        <w:rPr>
          <w:lang w:val="en-IN"/>
        </w:rPr>
        <w:t xml:space="preserve"> Clearly state: outputs are </w:t>
      </w:r>
      <w:r w:rsidRPr="007B3E4B">
        <w:rPr>
          <w:b/>
          <w:bCs/>
          <w:lang w:val="en-IN"/>
        </w:rPr>
        <w:t>scenario-level</w:t>
      </w:r>
      <w:r w:rsidRPr="007B3E4B">
        <w:rPr>
          <w:lang w:val="en-IN"/>
        </w:rPr>
        <w:t xml:space="preserve"> risk (time–place–context), not individual propensity. No person-level identifiers are ingested or stored.</w:t>
      </w:r>
    </w:p>
    <w:p w14:paraId="299D6D1D" w14:textId="2EF6C55F" w:rsidR="007B3E4B" w:rsidRPr="007B3E4B" w:rsidRDefault="007B3E4B" w:rsidP="007B3E4B">
      <w:pPr>
        <w:jc w:val="left"/>
        <w:rPr>
          <w:lang w:val="en-IN"/>
        </w:rPr>
      </w:pPr>
      <w:r w:rsidRPr="007B3E4B">
        <w:rPr>
          <w:b/>
          <w:bCs/>
          <w:lang w:val="en-IN"/>
        </w:rPr>
        <w:t>Neighbourhood</w:t>
      </w:r>
      <w:r>
        <w:rPr>
          <w:b/>
          <w:bCs/>
          <w:lang w:val="en-IN"/>
        </w:rPr>
        <w:t xml:space="preserve"> </w:t>
      </w:r>
      <w:r w:rsidRPr="007B3E4B">
        <w:rPr>
          <w:b/>
          <w:bCs/>
          <w:lang w:val="en-IN"/>
        </w:rPr>
        <w:t>stigmatisation.</w:t>
      </w:r>
      <w:r w:rsidRPr="007B3E4B">
        <w:rPr>
          <w:lang w:val="en-IN"/>
        </w:rPr>
        <w:br/>
      </w:r>
      <w:r w:rsidRPr="007B3E4B">
        <w:rPr>
          <w:i/>
          <w:iCs/>
          <w:lang w:val="en-IN"/>
        </w:rPr>
        <w:t>Risk:</w:t>
      </w:r>
      <w:r w:rsidRPr="007B3E4B">
        <w:rPr>
          <w:lang w:val="en-IN"/>
        </w:rPr>
        <w:t xml:space="preserve"> High-risk labels attached to small areas.</w:t>
      </w:r>
      <w:r w:rsidRPr="007B3E4B">
        <w:rPr>
          <w:lang w:val="en-IN"/>
        </w:rPr>
        <w:br/>
      </w:r>
      <w:r w:rsidRPr="007B3E4B">
        <w:rPr>
          <w:i/>
          <w:iCs/>
          <w:lang w:val="en-IN"/>
        </w:rPr>
        <w:t>Mitigation:</w:t>
      </w:r>
      <w:r w:rsidRPr="007B3E4B">
        <w:rPr>
          <w:lang w:val="en-IN"/>
        </w:rPr>
        <w:t xml:space="preserve"> Show </w:t>
      </w:r>
      <w:r w:rsidRPr="007B3E4B">
        <w:rPr>
          <w:b/>
          <w:bCs/>
          <w:lang w:val="en-IN"/>
        </w:rPr>
        <w:t>counts and calibrated probabilities</w:t>
      </w:r>
      <w:r w:rsidRPr="007B3E4B">
        <w:rPr>
          <w:lang w:val="en-IN"/>
        </w:rPr>
        <w:t xml:space="preserve"> at </w:t>
      </w:r>
      <w:r w:rsidRPr="007B3E4B">
        <w:rPr>
          <w:b/>
          <w:bCs/>
          <w:lang w:val="en-IN"/>
        </w:rPr>
        <w:t>100 m groups</w:t>
      </w:r>
      <w:r w:rsidRPr="007B3E4B">
        <w:rPr>
          <w:lang w:val="en-IN"/>
        </w:rPr>
        <w:t>; avoid labels like “dangerous estates”; provide context (traffic volume, junction type) when available.</w:t>
      </w:r>
    </w:p>
    <w:p w14:paraId="176FB1D4" w14:textId="24472CAB" w:rsidR="007B3E4B" w:rsidRPr="007B3E4B" w:rsidRDefault="007B3E4B" w:rsidP="007B3E4B">
      <w:pPr>
        <w:jc w:val="left"/>
        <w:rPr>
          <w:lang w:val="en-IN"/>
        </w:rPr>
      </w:pPr>
      <w:r w:rsidRPr="007B3E4B">
        <w:rPr>
          <w:b/>
          <w:bCs/>
          <w:lang w:val="en-IN"/>
        </w:rPr>
        <w:t>Sampling bias (negatives).</w:t>
      </w:r>
      <w:r w:rsidRPr="007B3E4B">
        <w:rPr>
          <w:lang w:val="en-IN"/>
        </w:rPr>
        <w:br/>
      </w:r>
      <w:r w:rsidRPr="007B3E4B">
        <w:rPr>
          <w:i/>
          <w:iCs/>
          <w:lang w:val="en-IN"/>
        </w:rPr>
        <w:t>Risk:</w:t>
      </w:r>
      <w:r w:rsidRPr="007B3E4B">
        <w:rPr>
          <w:lang w:val="en-IN"/>
        </w:rPr>
        <w:t xml:space="preserve"> Random non-accident times may not reflect exposure.</w:t>
      </w:r>
      <w:r w:rsidRPr="007B3E4B">
        <w:rPr>
          <w:lang w:val="en-IN"/>
        </w:rPr>
        <w:br/>
      </w:r>
      <w:r w:rsidRPr="007B3E4B">
        <w:rPr>
          <w:i/>
          <w:iCs/>
          <w:lang w:val="en-IN"/>
        </w:rPr>
        <w:t>Mitigation:</w:t>
      </w:r>
      <w:r w:rsidRPr="007B3E4B">
        <w:rPr>
          <w:lang w:val="en-IN"/>
        </w:rPr>
        <w:t xml:space="preserve"> Documented as a limitation; matched by location and time-of-day; future work proposes </w:t>
      </w:r>
      <w:r w:rsidRPr="007B3E4B">
        <w:rPr>
          <w:b/>
          <w:bCs/>
          <w:lang w:val="en-IN"/>
        </w:rPr>
        <w:t>exposure-weighted sampling</w:t>
      </w:r>
      <w:r w:rsidRPr="007B3E4B">
        <w:rPr>
          <w:lang w:val="en-IN"/>
        </w:rPr>
        <w:t xml:space="preserve"> using traffic counts (see Chapter 6).</w:t>
      </w:r>
    </w:p>
    <w:p w14:paraId="3305BFA6" w14:textId="30F1CC97" w:rsidR="007B3E4B" w:rsidRPr="007B3E4B" w:rsidRDefault="007B3E4B" w:rsidP="007B3E4B">
      <w:pPr>
        <w:jc w:val="left"/>
        <w:rPr>
          <w:lang w:val="en-IN"/>
        </w:rPr>
      </w:pPr>
      <w:r w:rsidRPr="007B3E4B">
        <w:rPr>
          <w:b/>
          <w:bCs/>
          <w:lang w:val="en-IN"/>
        </w:rPr>
        <w:t>Fairness across groups/time.</w:t>
      </w:r>
      <w:r w:rsidRPr="007B3E4B">
        <w:rPr>
          <w:lang w:val="en-IN"/>
        </w:rPr>
        <w:br/>
      </w:r>
      <w:r w:rsidRPr="007B3E4B">
        <w:rPr>
          <w:i/>
          <w:iCs/>
          <w:lang w:val="en-IN"/>
        </w:rPr>
        <w:t>Risk:</w:t>
      </w:r>
      <w:r w:rsidRPr="007B3E4B">
        <w:rPr>
          <w:lang w:val="en-IN"/>
        </w:rPr>
        <w:t xml:space="preserve"> Differences by </w:t>
      </w:r>
      <w:r w:rsidRPr="007B3E4B">
        <w:rPr>
          <w:b/>
          <w:bCs/>
          <w:lang w:val="en-IN"/>
        </w:rPr>
        <w:t>IMD decile</w:t>
      </w:r>
      <w:r w:rsidRPr="007B3E4B">
        <w:rPr>
          <w:lang w:val="en-IN"/>
        </w:rPr>
        <w:t>, daylight vs night, or weather regimes.</w:t>
      </w:r>
      <w:r w:rsidRPr="007B3E4B">
        <w:rPr>
          <w:lang w:val="en-IN"/>
        </w:rPr>
        <w:br/>
      </w:r>
      <w:r w:rsidRPr="007B3E4B">
        <w:rPr>
          <w:i/>
          <w:iCs/>
          <w:lang w:val="en-IN"/>
        </w:rPr>
        <w:lastRenderedPageBreak/>
        <w:t>Mitigation:</w:t>
      </w:r>
      <w:r w:rsidRPr="007B3E4B">
        <w:rPr>
          <w:lang w:val="en-IN"/>
        </w:rPr>
        <w:t xml:space="preserve"> Monitor performance slices (AUC/F1 by decile and daylight); publish thresholds and confusion matrices; avoid using sensitive attributes for decisioning.</w:t>
      </w:r>
    </w:p>
    <w:p w14:paraId="7E960E87" w14:textId="04D09579" w:rsidR="007B3E4B" w:rsidRPr="007B3E4B" w:rsidRDefault="007B3E4B" w:rsidP="007B3E4B">
      <w:pPr>
        <w:jc w:val="left"/>
        <w:rPr>
          <w:lang w:val="en-IN"/>
        </w:rPr>
      </w:pPr>
      <w:r w:rsidRPr="007B3E4B">
        <w:rPr>
          <w:b/>
          <w:bCs/>
          <w:lang w:val="en-IN"/>
        </w:rPr>
        <w:t>Transparency &amp; interpretability.</w:t>
      </w:r>
      <w:r w:rsidRPr="007B3E4B">
        <w:rPr>
          <w:lang w:val="en-IN"/>
        </w:rPr>
        <w:br/>
      </w:r>
      <w:r w:rsidRPr="007B3E4B">
        <w:rPr>
          <w:i/>
          <w:iCs/>
          <w:lang w:val="en-IN"/>
        </w:rPr>
        <w:t>Risk:</w:t>
      </w:r>
      <w:r w:rsidRPr="007B3E4B">
        <w:rPr>
          <w:lang w:val="en-IN"/>
        </w:rPr>
        <w:t xml:space="preserve"> Black-box decisions.</w:t>
      </w:r>
      <w:r w:rsidRPr="007B3E4B">
        <w:rPr>
          <w:lang w:val="en-IN"/>
        </w:rPr>
        <w:br/>
      </w:r>
      <w:r w:rsidRPr="007B3E4B">
        <w:rPr>
          <w:i/>
          <w:iCs/>
          <w:lang w:val="en-IN"/>
        </w:rPr>
        <w:t>Mitigation:</w:t>
      </w:r>
      <w:r w:rsidRPr="007B3E4B">
        <w:rPr>
          <w:lang w:val="en-IN"/>
        </w:rPr>
        <w:t xml:space="preserve"> Report </w:t>
      </w:r>
      <w:r w:rsidRPr="007B3E4B">
        <w:rPr>
          <w:b/>
          <w:bCs/>
          <w:lang w:val="en-IN"/>
        </w:rPr>
        <w:t>global feature rankings</w:t>
      </w:r>
      <w:r w:rsidRPr="007B3E4B">
        <w:rPr>
          <w:lang w:val="en-IN"/>
        </w:rPr>
        <w:t xml:space="preserve"> and </w:t>
      </w:r>
      <w:r w:rsidRPr="007B3E4B">
        <w:rPr>
          <w:b/>
          <w:bCs/>
          <w:lang w:val="en-IN"/>
        </w:rPr>
        <w:t>local explanations</w:t>
      </w:r>
      <w:r w:rsidRPr="007B3E4B">
        <w:rPr>
          <w:lang w:val="en-IN"/>
        </w:rPr>
        <w:t xml:space="preserve"> for case studies; keep serving schema to </w:t>
      </w:r>
      <w:r w:rsidRPr="007B3E4B">
        <w:rPr>
          <w:b/>
          <w:bCs/>
          <w:lang w:val="en-IN"/>
        </w:rPr>
        <w:t>28 interpretable features</w:t>
      </w:r>
      <w:r w:rsidRPr="007B3E4B">
        <w:rPr>
          <w:lang w:val="en-IN"/>
        </w:rPr>
        <w:t xml:space="preserve"> with fixed units.</w:t>
      </w:r>
    </w:p>
    <w:p w14:paraId="5DB85F55" w14:textId="4E23F034" w:rsidR="007B3E4B" w:rsidRDefault="007B3E4B" w:rsidP="007B3E4B">
      <w:pPr>
        <w:jc w:val="left"/>
        <w:rPr>
          <w:lang w:val="en-IN"/>
        </w:rPr>
      </w:pPr>
      <w:r w:rsidRPr="007B3E4B">
        <w:rPr>
          <w:b/>
          <w:bCs/>
          <w:lang w:val="en-IN"/>
        </w:rPr>
        <w:t>Safety &amp; misuse.</w:t>
      </w:r>
      <w:r w:rsidRPr="007B3E4B">
        <w:rPr>
          <w:lang w:val="en-IN"/>
        </w:rPr>
        <w:br/>
      </w:r>
      <w:r w:rsidRPr="007B3E4B">
        <w:rPr>
          <w:i/>
          <w:iCs/>
          <w:lang w:val="en-IN"/>
        </w:rPr>
        <w:t>Risk:</w:t>
      </w:r>
      <w:r w:rsidRPr="007B3E4B">
        <w:rPr>
          <w:lang w:val="en-IN"/>
        </w:rPr>
        <w:t xml:space="preserve"> Users might treat probabilities as routing commands.</w:t>
      </w:r>
      <w:r w:rsidRPr="007B3E4B">
        <w:rPr>
          <w:lang w:val="en-IN"/>
        </w:rPr>
        <w:br/>
      </w:r>
      <w:r w:rsidRPr="007B3E4B">
        <w:rPr>
          <w:i/>
          <w:iCs/>
          <w:lang w:val="en-IN"/>
        </w:rPr>
        <w:t>Mitigation:</w:t>
      </w:r>
      <w:r w:rsidRPr="007B3E4B">
        <w:rPr>
          <w:lang w:val="en-IN"/>
        </w:rPr>
        <w:t xml:space="preserve"> Add disclaimer: tool is </w:t>
      </w:r>
      <w:r w:rsidRPr="007B3E4B">
        <w:rPr>
          <w:b/>
          <w:bCs/>
          <w:lang w:val="en-IN"/>
        </w:rPr>
        <w:t>decision support</w:t>
      </w:r>
      <w:r w:rsidRPr="007B3E4B">
        <w:rPr>
          <w:lang w:val="en-IN"/>
        </w:rPr>
        <w:t xml:space="preserve"> for planning and awareness; not a substitute for traffic management directives.</w:t>
      </w:r>
    </w:p>
    <w:p w14:paraId="12089874" w14:textId="173F12BE" w:rsidR="007B3E4B" w:rsidRDefault="007B3E4B" w:rsidP="007B3E4B">
      <w:pPr>
        <w:pStyle w:val="Heading2"/>
        <w:rPr>
          <w:lang w:val="en-IN"/>
        </w:rPr>
      </w:pPr>
      <w:bookmarkStart w:id="126" w:name="_Toc207106758"/>
      <w:r w:rsidRPr="007B3E4B">
        <w:rPr>
          <w:lang w:val="en-IN"/>
        </w:rPr>
        <w:t>Appendix E.</w:t>
      </w:r>
      <w:r>
        <w:rPr>
          <w:lang w:val="en-IN"/>
        </w:rPr>
        <w:t>4</w:t>
      </w:r>
      <w:r w:rsidRPr="007B3E4B">
        <w:rPr>
          <w:lang w:val="en-IN"/>
        </w:rPr>
        <w:t xml:space="preserve"> — </w:t>
      </w:r>
      <w:r>
        <w:rPr>
          <w:lang w:val="en-IN"/>
        </w:rPr>
        <w:t>Governance &amp; security(when hosted)</w:t>
      </w:r>
      <w:bookmarkEnd w:id="126"/>
    </w:p>
    <w:p w14:paraId="6D66CD2E" w14:textId="6ADBC25A" w:rsidR="007B3E4B" w:rsidRPr="007B3E4B" w:rsidRDefault="007B3E4B" w:rsidP="007B3E4B">
      <w:pPr>
        <w:rPr>
          <w:lang w:val="en-IN"/>
        </w:rPr>
      </w:pPr>
      <w:r w:rsidRPr="007B3E4B">
        <w:rPr>
          <w:b/>
          <w:bCs/>
          <w:lang w:val="en-IN"/>
        </w:rPr>
        <w:t>Roles.</w:t>
      </w:r>
      <w:r w:rsidRPr="007B3E4B">
        <w:rPr>
          <w:lang w:val="en-IN"/>
        </w:rPr>
        <w:t xml:space="preserve"> Project owner (data controller); hosting unit (processor).</w:t>
      </w:r>
    </w:p>
    <w:p w14:paraId="1BDA5274" w14:textId="6A0F2B07" w:rsidR="007B3E4B" w:rsidRPr="007B3E4B" w:rsidRDefault="007B3E4B" w:rsidP="007B3E4B">
      <w:pPr>
        <w:rPr>
          <w:lang w:val="en-IN"/>
        </w:rPr>
      </w:pPr>
      <w:r w:rsidRPr="007B3E4B">
        <w:rPr>
          <w:b/>
          <w:bCs/>
          <w:lang w:val="en-IN"/>
        </w:rPr>
        <w:t>Data at rest.</w:t>
      </w:r>
      <w:r w:rsidRPr="007B3E4B">
        <w:rPr>
          <w:lang w:val="en-IN"/>
        </w:rPr>
        <w:t xml:space="preserve"> Store derived datasets and models on institution-approved storage; encrypt at rest; version control models and code.</w:t>
      </w:r>
    </w:p>
    <w:p w14:paraId="2199DF9E" w14:textId="5A83A7AE" w:rsidR="007B3E4B" w:rsidRPr="007B3E4B" w:rsidRDefault="007B3E4B" w:rsidP="007B3E4B">
      <w:pPr>
        <w:rPr>
          <w:lang w:val="en-IN"/>
        </w:rPr>
      </w:pPr>
      <w:r w:rsidRPr="007B3E4B">
        <w:rPr>
          <w:b/>
          <w:bCs/>
          <w:lang w:val="en-IN"/>
        </w:rPr>
        <w:t>Retention.</w:t>
      </w:r>
      <w:r w:rsidRPr="007B3E4B">
        <w:rPr>
          <w:lang w:val="en-IN"/>
        </w:rPr>
        <w:t xml:space="preserve"> Keep intermediate joins and logs for </w:t>
      </w:r>
      <w:r w:rsidRPr="007B3E4B">
        <w:rPr>
          <w:b/>
          <w:bCs/>
          <w:lang w:val="en-IN"/>
        </w:rPr>
        <w:t>≤ 12 months</w:t>
      </w:r>
      <w:r w:rsidRPr="007B3E4B">
        <w:rPr>
          <w:lang w:val="en-IN"/>
        </w:rPr>
        <w:t xml:space="preserve"> unless policy requires longer; purge raw caches regularly.</w:t>
      </w:r>
    </w:p>
    <w:p w14:paraId="27248212" w14:textId="0E946D44" w:rsidR="007B3E4B" w:rsidRPr="007B3E4B" w:rsidRDefault="007B3E4B" w:rsidP="007B3E4B">
      <w:pPr>
        <w:rPr>
          <w:lang w:val="en-IN"/>
        </w:rPr>
      </w:pPr>
      <w:r w:rsidRPr="007B3E4B">
        <w:rPr>
          <w:b/>
          <w:bCs/>
          <w:lang w:val="en-IN"/>
        </w:rPr>
        <w:t>Access.</w:t>
      </w:r>
      <w:r w:rsidRPr="007B3E4B">
        <w:rPr>
          <w:lang w:val="en-IN"/>
        </w:rPr>
        <w:t xml:space="preserve"> Principle of least privilege; audit model file access; rotate API keys.</w:t>
      </w:r>
    </w:p>
    <w:p w14:paraId="3E9EC5EE" w14:textId="468998F4" w:rsidR="007B3E4B" w:rsidRDefault="007B3E4B" w:rsidP="007B3E4B">
      <w:pPr>
        <w:rPr>
          <w:lang w:val="en-IN"/>
        </w:rPr>
      </w:pPr>
      <w:r w:rsidRPr="007B3E4B">
        <w:rPr>
          <w:b/>
          <w:bCs/>
          <w:lang w:val="en-IN"/>
        </w:rPr>
        <w:t>Change control.</w:t>
      </w:r>
      <w:r w:rsidRPr="007B3E4B">
        <w:rPr>
          <w:lang w:val="en-IN"/>
        </w:rPr>
        <w:t xml:space="preserve"> Retraining events recorded with dataset version, code commit, and metrics (OOF/Test).</w:t>
      </w:r>
    </w:p>
    <w:p w14:paraId="03DB49AF" w14:textId="0BBF50A7" w:rsidR="007B3E4B" w:rsidRDefault="007B3E4B" w:rsidP="007B3E4B">
      <w:pPr>
        <w:pStyle w:val="Heading2"/>
        <w:rPr>
          <w:lang w:val="en-IN"/>
        </w:rPr>
      </w:pPr>
      <w:bookmarkStart w:id="127" w:name="_Toc207106759"/>
      <w:r w:rsidRPr="007B3E4B">
        <w:rPr>
          <w:lang w:val="en-IN"/>
        </w:rPr>
        <w:lastRenderedPageBreak/>
        <w:t>Appendix E.</w:t>
      </w:r>
      <w:r>
        <w:rPr>
          <w:lang w:val="en-IN"/>
        </w:rPr>
        <w:t>5</w:t>
      </w:r>
      <w:r w:rsidRPr="007B3E4B">
        <w:rPr>
          <w:lang w:val="en-IN"/>
        </w:rPr>
        <w:t xml:space="preserve"> — </w:t>
      </w:r>
      <w:r>
        <w:rPr>
          <w:lang w:val="en-IN"/>
        </w:rPr>
        <w:t>DPIA note</w:t>
      </w:r>
      <w:bookmarkEnd w:id="127"/>
    </w:p>
    <w:p w14:paraId="3DE3A3B8" w14:textId="74499CD5" w:rsidR="007B3E4B" w:rsidRDefault="007B3E4B" w:rsidP="007B3E4B">
      <w:r w:rsidRPr="007B3E4B">
        <w:t xml:space="preserve">This project does </w:t>
      </w:r>
      <w:r w:rsidRPr="007B3E4B">
        <w:rPr>
          <w:b/>
          <w:bCs/>
        </w:rPr>
        <w:t>not</w:t>
      </w:r>
      <w:r w:rsidRPr="007B3E4B">
        <w:t xml:space="preserve"> process personal data; however, an institutional </w:t>
      </w:r>
      <w:r w:rsidRPr="007B3E4B">
        <w:rPr>
          <w:b/>
          <w:bCs/>
        </w:rPr>
        <w:t>Data Protection Impact Assessment (DPIA)</w:t>
      </w:r>
      <w:r w:rsidRPr="007B3E4B">
        <w:t xml:space="preserve"> is recommended if the tool is deployed or integrated with operational systems.</w:t>
      </w:r>
    </w:p>
    <w:p w14:paraId="3FFE4EF4" w14:textId="705D8A8B" w:rsidR="007B3E4B" w:rsidRDefault="007B3E4B" w:rsidP="007B3E4B">
      <w:pPr>
        <w:pStyle w:val="Heading2"/>
        <w:rPr>
          <w:lang w:val="en-IN"/>
        </w:rPr>
      </w:pPr>
      <w:bookmarkStart w:id="128" w:name="_Toc207106760"/>
      <w:r w:rsidRPr="007B3E4B">
        <w:rPr>
          <w:lang w:val="en-IN"/>
        </w:rPr>
        <w:t xml:space="preserve">Appendix </w:t>
      </w:r>
      <w:r>
        <w:rPr>
          <w:lang w:val="en-IN"/>
        </w:rPr>
        <w:t>F</w:t>
      </w:r>
      <w:r w:rsidRPr="007B3E4B">
        <w:rPr>
          <w:lang w:val="en-IN"/>
        </w:rPr>
        <w:t xml:space="preserve"> — </w:t>
      </w:r>
      <w:r>
        <w:rPr>
          <w:lang w:val="en-IN"/>
        </w:rPr>
        <w:t>Reproducibility</w:t>
      </w:r>
      <w:bookmarkEnd w:id="128"/>
    </w:p>
    <w:p w14:paraId="610D06B9" w14:textId="468D33BB" w:rsidR="007B3E4B" w:rsidRDefault="007B3E4B" w:rsidP="007B3E4B">
      <w:r w:rsidRPr="007B3E4B">
        <w:rPr>
          <w:b/>
          <w:bCs/>
        </w:rPr>
        <w:t>Purpose.</w:t>
      </w:r>
      <w:r w:rsidRPr="007B3E4B">
        <w:t xml:space="preserve"> Provides the minimal steps to recreate the datasets, train the model, regenerate figures, and run the UI.</w:t>
      </w:r>
    </w:p>
    <w:p w14:paraId="19611571" w14:textId="2054FC16" w:rsidR="007B3E4B" w:rsidRDefault="007B3E4B" w:rsidP="007B3E4B">
      <w:pPr>
        <w:pStyle w:val="Heading2"/>
        <w:rPr>
          <w:lang w:val="en-IN"/>
        </w:rPr>
      </w:pPr>
      <w:bookmarkStart w:id="129" w:name="_Toc207106761"/>
      <w:r w:rsidRPr="007B3E4B">
        <w:rPr>
          <w:lang w:val="en-IN"/>
        </w:rPr>
        <w:t xml:space="preserve">Appendix </w:t>
      </w:r>
      <w:r>
        <w:rPr>
          <w:lang w:val="en-IN"/>
        </w:rPr>
        <w:t>F.1</w:t>
      </w:r>
      <w:r w:rsidRPr="007B3E4B">
        <w:rPr>
          <w:lang w:val="en-IN"/>
        </w:rPr>
        <w:t xml:space="preserve"> — </w:t>
      </w:r>
      <w:r>
        <w:rPr>
          <w:lang w:val="en-IN"/>
        </w:rPr>
        <w:t>Reproducibility</w:t>
      </w:r>
      <w:bookmarkEnd w:id="129"/>
    </w:p>
    <w:p w14:paraId="6FF02A0F" w14:textId="77777777" w:rsidR="00310DCC" w:rsidRPr="00310DCC" w:rsidRDefault="00310DCC" w:rsidP="00310DCC">
      <w:pPr>
        <w:numPr>
          <w:ilvl w:val="0"/>
          <w:numId w:val="15"/>
        </w:numPr>
        <w:rPr>
          <w:lang w:val="en-IN"/>
        </w:rPr>
      </w:pPr>
      <w:r w:rsidRPr="00310DCC">
        <w:rPr>
          <w:lang w:val="en-IN"/>
        </w:rPr>
        <w:t>accident_full_weather_detailed.csv — Accident rows joined to hourly weather.</w:t>
      </w:r>
    </w:p>
    <w:p w14:paraId="6B8A7356" w14:textId="77777777" w:rsidR="00310DCC" w:rsidRPr="00310DCC" w:rsidRDefault="00310DCC" w:rsidP="00310DCC">
      <w:pPr>
        <w:numPr>
          <w:ilvl w:val="0"/>
          <w:numId w:val="15"/>
        </w:numPr>
        <w:rPr>
          <w:lang w:val="en-IN"/>
        </w:rPr>
      </w:pPr>
      <w:r w:rsidRPr="00310DCC">
        <w:rPr>
          <w:lang w:val="en-IN"/>
        </w:rPr>
        <w:t>non_accident_weather_balanced11111.csv — Matched locations, different times.</w:t>
      </w:r>
    </w:p>
    <w:p w14:paraId="3977AE0B" w14:textId="77777777" w:rsidR="00310DCC" w:rsidRPr="00310DCC" w:rsidRDefault="00310DCC" w:rsidP="00310DCC">
      <w:pPr>
        <w:numPr>
          <w:ilvl w:val="0"/>
          <w:numId w:val="15"/>
        </w:numPr>
        <w:rPr>
          <w:lang w:val="en-IN"/>
        </w:rPr>
      </w:pPr>
      <w:r w:rsidRPr="00310DCC">
        <w:rPr>
          <w:lang w:val="en-IN"/>
        </w:rPr>
        <w:t>all_data_.csv — Unified modelling table (balanced classes, engineered features).</w:t>
      </w:r>
    </w:p>
    <w:p w14:paraId="3F5CA2F4" w14:textId="77777777" w:rsidR="00310DCC" w:rsidRPr="00310DCC" w:rsidRDefault="00310DCC" w:rsidP="00310DCC">
      <w:pPr>
        <w:rPr>
          <w:lang w:val="en-IN"/>
        </w:rPr>
      </w:pPr>
      <w:r w:rsidRPr="00310DCC">
        <w:rPr>
          <w:lang w:val="en-IN"/>
        </w:rPr>
        <w:t>If you use different filenames, update the paths inside main_data_preparation.py.</w:t>
      </w:r>
    </w:p>
    <w:p w14:paraId="00CD4A4B" w14:textId="460AA4FD" w:rsidR="00310DCC" w:rsidRDefault="00310DCC" w:rsidP="00310DCC">
      <w:pPr>
        <w:pStyle w:val="Heading2"/>
        <w:rPr>
          <w:lang w:val="en-IN"/>
        </w:rPr>
      </w:pPr>
      <w:bookmarkStart w:id="130" w:name="_Toc207106762"/>
      <w:r w:rsidRPr="007B3E4B">
        <w:rPr>
          <w:lang w:val="en-IN"/>
        </w:rPr>
        <w:t xml:space="preserve">Appendix </w:t>
      </w:r>
      <w:r>
        <w:rPr>
          <w:lang w:val="en-IN"/>
        </w:rPr>
        <w:t>F.2</w:t>
      </w:r>
      <w:r w:rsidRPr="007B3E4B">
        <w:rPr>
          <w:lang w:val="en-IN"/>
        </w:rPr>
        <w:t xml:space="preserve"> — </w:t>
      </w:r>
      <w:r>
        <w:rPr>
          <w:lang w:val="en-IN"/>
        </w:rPr>
        <w:t>Environment</w:t>
      </w:r>
      <w:bookmarkEnd w:id="130"/>
    </w:p>
    <w:p w14:paraId="1ED1EEED" w14:textId="77777777" w:rsidR="00310DCC" w:rsidRPr="00310DCC" w:rsidRDefault="00310DCC" w:rsidP="00310DCC">
      <w:pPr>
        <w:rPr>
          <w:lang w:val="en-IN"/>
        </w:rPr>
      </w:pPr>
      <w:r w:rsidRPr="00310DCC">
        <w:rPr>
          <w:lang w:val="en-IN"/>
        </w:rPr>
        <w:t>python -V             # tested on Python 3.11</w:t>
      </w:r>
    </w:p>
    <w:p w14:paraId="76C7B211" w14:textId="77777777" w:rsidR="00310DCC" w:rsidRPr="00310DCC" w:rsidRDefault="00310DCC" w:rsidP="00310DCC">
      <w:pPr>
        <w:rPr>
          <w:lang w:val="en-IN"/>
        </w:rPr>
      </w:pPr>
      <w:r w:rsidRPr="00310DCC">
        <w:rPr>
          <w:lang w:val="en-IN"/>
        </w:rPr>
        <w:t>pip install -r requirements.txt</w:t>
      </w:r>
    </w:p>
    <w:p w14:paraId="66072A50" w14:textId="77777777" w:rsidR="00310DCC" w:rsidRPr="00310DCC" w:rsidRDefault="00310DCC" w:rsidP="00310DCC">
      <w:pPr>
        <w:rPr>
          <w:lang w:val="en-IN"/>
        </w:rPr>
      </w:pPr>
      <w:r w:rsidRPr="00310DCC">
        <w:rPr>
          <w:lang w:val="en-IN"/>
        </w:rPr>
        <w:t># key packages:</w:t>
      </w:r>
    </w:p>
    <w:p w14:paraId="38D34B41" w14:textId="3BEF2DE2" w:rsidR="00310DCC" w:rsidRDefault="00310DCC" w:rsidP="00310DCC">
      <w:pPr>
        <w:rPr>
          <w:lang w:val="en-IN"/>
        </w:rPr>
      </w:pPr>
      <w:r w:rsidRPr="00310DCC">
        <w:rPr>
          <w:lang w:val="en-IN"/>
        </w:rPr>
        <w:t xml:space="preserve"># pandas, </w:t>
      </w:r>
      <w:proofErr w:type="spellStart"/>
      <w:r w:rsidRPr="00310DCC">
        <w:rPr>
          <w:lang w:val="en-IN"/>
        </w:rPr>
        <w:t>numpy</w:t>
      </w:r>
      <w:proofErr w:type="spellEnd"/>
      <w:r w:rsidRPr="00310DCC">
        <w:rPr>
          <w:lang w:val="en-IN"/>
        </w:rPr>
        <w:t xml:space="preserve">, scikit-learn, </w:t>
      </w:r>
      <w:proofErr w:type="spellStart"/>
      <w:r w:rsidRPr="00310DCC">
        <w:rPr>
          <w:lang w:val="en-IN"/>
        </w:rPr>
        <w:t>xgboost</w:t>
      </w:r>
      <w:proofErr w:type="spellEnd"/>
      <w:r w:rsidRPr="00310DCC">
        <w:rPr>
          <w:lang w:val="en-IN"/>
        </w:rPr>
        <w:t xml:space="preserve">, </w:t>
      </w:r>
      <w:proofErr w:type="spellStart"/>
      <w:r w:rsidRPr="00310DCC">
        <w:rPr>
          <w:lang w:val="en-IN"/>
        </w:rPr>
        <w:t>lightgbm</w:t>
      </w:r>
      <w:proofErr w:type="spellEnd"/>
      <w:r w:rsidRPr="00310DCC">
        <w:rPr>
          <w:lang w:val="en-IN"/>
        </w:rPr>
        <w:t xml:space="preserve">, </w:t>
      </w:r>
      <w:proofErr w:type="spellStart"/>
      <w:r w:rsidRPr="00310DCC">
        <w:rPr>
          <w:lang w:val="en-IN"/>
        </w:rPr>
        <w:t>catboost</w:t>
      </w:r>
      <w:proofErr w:type="spellEnd"/>
      <w:r w:rsidRPr="00310DCC">
        <w:rPr>
          <w:lang w:val="en-IN"/>
        </w:rPr>
        <w:t xml:space="preserve">, </w:t>
      </w:r>
      <w:proofErr w:type="spellStart"/>
      <w:r w:rsidRPr="00310DCC">
        <w:rPr>
          <w:lang w:val="en-IN"/>
        </w:rPr>
        <w:t>joblib</w:t>
      </w:r>
      <w:proofErr w:type="spellEnd"/>
      <w:r w:rsidRPr="00310DCC">
        <w:rPr>
          <w:lang w:val="en-IN"/>
        </w:rPr>
        <w:t xml:space="preserve">, </w:t>
      </w:r>
      <w:proofErr w:type="spellStart"/>
      <w:r w:rsidRPr="00310DCC">
        <w:rPr>
          <w:lang w:val="en-IN"/>
        </w:rPr>
        <w:t>django</w:t>
      </w:r>
      <w:proofErr w:type="spellEnd"/>
      <w:r w:rsidRPr="00310DCC">
        <w:rPr>
          <w:lang w:val="en-IN"/>
        </w:rPr>
        <w:t>, requests</w:t>
      </w:r>
    </w:p>
    <w:p w14:paraId="33DAD4AA" w14:textId="10CFB617" w:rsidR="00310DCC" w:rsidRDefault="00310DCC" w:rsidP="00310DCC">
      <w:pPr>
        <w:pStyle w:val="Heading2"/>
        <w:rPr>
          <w:lang w:val="en-IN"/>
        </w:rPr>
      </w:pPr>
      <w:bookmarkStart w:id="131" w:name="_Toc207106763"/>
      <w:r w:rsidRPr="007B3E4B">
        <w:rPr>
          <w:lang w:val="en-IN"/>
        </w:rPr>
        <w:t xml:space="preserve">Appendix </w:t>
      </w:r>
      <w:r>
        <w:rPr>
          <w:lang w:val="en-IN"/>
        </w:rPr>
        <w:t>F.3</w:t>
      </w:r>
      <w:r w:rsidRPr="007B3E4B">
        <w:rPr>
          <w:lang w:val="en-IN"/>
        </w:rPr>
        <w:t xml:space="preserve"> — </w:t>
      </w:r>
      <w:r>
        <w:rPr>
          <w:lang w:val="en-IN"/>
        </w:rPr>
        <w:t>Recreate features &amp; dataset</w:t>
      </w:r>
      <w:bookmarkEnd w:id="131"/>
    </w:p>
    <w:p w14:paraId="26365F8F" w14:textId="77777777" w:rsidR="00310DCC" w:rsidRPr="00310DCC" w:rsidRDefault="00310DCC" w:rsidP="00310DCC">
      <w:pPr>
        <w:rPr>
          <w:lang w:val="en-IN"/>
        </w:rPr>
      </w:pPr>
      <w:r w:rsidRPr="00310DCC">
        <w:rPr>
          <w:lang w:val="en-IN"/>
        </w:rPr>
        <w:t>python code/main_data_preparation.py \</w:t>
      </w:r>
    </w:p>
    <w:p w14:paraId="0EFCC58C" w14:textId="77777777" w:rsidR="00310DCC" w:rsidRPr="00310DCC" w:rsidRDefault="00310DCC" w:rsidP="00310DCC">
      <w:pPr>
        <w:rPr>
          <w:lang w:val="en-IN"/>
        </w:rPr>
      </w:pPr>
      <w:r w:rsidRPr="00310DCC">
        <w:rPr>
          <w:lang w:val="en-IN"/>
        </w:rPr>
        <w:t xml:space="preserve">  --</w:t>
      </w:r>
      <w:proofErr w:type="spellStart"/>
      <w:r w:rsidRPr="00310DCC">
        <w:rPr>
          <w:lang w:val="en-IN"/>
        </w:rPr>
        <w:t>acc</w:t>
      </w:r>
      <w:proofErr w:type="spellEnd"/>
      <w:r w:rsidRPr="00310DCC">
        <w:rPr>
          <w:lang w:val="en-IN"/>
        </w:rPr>
        <w:t xml:space="preserve"> data/accident_full_weather_detailed.csv \</w:t>
      </w:r>
    </w:p>
    <w:p w14:paraId="1233421C" w14:textId="77777777" w:rsidR="00310DCC" w:rsidRPr="00310DCC" w:rsidRDefault="00310DCC" w:rsidP="00310DCC">
      <w:pPr>
        <w:rPr>
          <w:lang w:val="en-IN"/>
        </w:rPr>
      </w:pPr>
      <w:r w:rsidRPr="00310DCC">
        <w:rPr>
          <w:lang w:val="en-IN"/>
        </w:rPr>
        <w:t xml:space="preserve">  --</w:t>
      </w:r>
      <w:proofErr w:type="spellStart"/>
      <w:r w:rsidRPr="00310DCC">
        <w:rPr>
          <w:lang w:val="en-IN"/>
        </w:rPr>
        <w:t>nonacc</w:t>
      </w:r>
      <w:proofErr w:type="spellEnd"/>
      <w:r w:rsidRPr="00310DCC">
        <w:rPr>
          <w:lang w:val="en-IN"/>
        </w:rPr>
        <w:t xml:space="preserve"> data/non_accident_weather_balanced11111.csv \</w:t>
      </w:r>
    </w:p>
    <w:p w14:paraId="537BF321" w14:textId="77777777" w:rsidR="00310DCC" w:rsidRPr="00310DCC" w:rsidRDefault="00310DCC" w:rsidP="00310DCC">
      <w:pPr>
        <w:rPr>
          <w:lang w:val="en-IN"/>
        </w:rPr>
      </w:pPr>
      <w:r w:rsidRPr="00310DCC">
        <w:rPr>
          <w:lang w:val="en-IN"/>
        </w:rPr>
        <w:lastRenderedPageBreak/>
        <w:t xml:space="preserve">  --out data/all_data_.csv \</w:t>
      </w:r>
    </w:p>
    <w:p w14:paraId="2A6C8607" w14:textId="552B135A" w:rsidR="00310DCC" w:rsidRDefault="00310DCC" w:rsidP="00310DCC">
      <w:pPr>
        <w:rPr>
          <w:lang w:val="en-IN"/>
        </w:rPr>
      </w:pPr>
      <w:r w:rsidRPr="00310DCC">
        <w:rPr>
          <w:lang w:val="en-IN"/>
        </w:rPr>
        <w:t xml:space="preserve">  --seed 42</w:t>
      </w:r>
    </w:p>
    <w:p w14:paraId="6FDCBB19" w14:textId="335ECC46" w:rsidR="00310DCC" w:rsidRPr="00310DCC" w:rsidRDefault="00310DCC" w:rsidP="00310DCC">
      <w:pPr>
        <w:rPr>
          <w:lang w:val="en-IN"/>
        </w:rPr>
      </w:pPr>
      <w:r w:rsidRPr="00310DCC">
        <w:rPr>
          <w:lang w:val="en-IN"/>
        </w:rPr>
        <w:t xml:space="preserve">Ensures </w:t>
      </w:r>
      <w:r w:rsidRPr="00310DCC">
        <w:rPr>
          <w:b/>
          <w:bCs/>
          <w:lang w:val="en-IN"/>
        </w:rPr>
        <w:t>28-feature</w:t>
      </w:r>
      <w:r w:rsidRPr="00310DCC">
        <w:rPr>
          <w:lang w:val="en-IN"/>
        </w:rPr>
        <w:t xml:space="preserve"> schema and constant fill </w:t>
      </w:r>
      <w:r w:rsidRPr="00310DCC">
        <w:rPr>
          <w:b/>
          <w:bCs/>
          <w:lang w:val="en-IN"/>
        </w:rPr>
        <w:t>−1</w:t>
      </w:r>
      <w:r w:rsidRPr="00310DCC">
        <w:rPr>
          <w:lang w:val="en-IN"/>
        </w:rPr>
        <w:t xml:space="preserve"> for unknowns.</w:t>
      </w:r>
    </w:p>
    <w:p w14:paraId="02029975" w14:textId="3558A446" w:rsidR="00310DCC" w:rsidRDefault="00310DCC" w:rsidP="00310DCC">
      <w:pPr>
        <w:rPr>
          <w:lang w:val="en-IN"/>
        </w:rPr>
      </w:pPr>
      <w:r w:rsidRPr="00310DCC">
        <w:rPr>
          <w:lang w:val="en-IN"/>
        </w:rPr>
        <w:t xml:space="preserve">Saves train/test split indices (seed </w:t>
      </w:r>
      <w:r w:rsidRPr="00310DCC">
        <w:rPr>
          <w:b/>
          <w:bCs/>
          <w:lang w:val="en-IN"/>
        </w:rPr>
        <w:t>42</w:t>
      </w:r>
      <w:r w:rsidRPr="00310DCC">
        <w:rPr>
          <w:lang w:val="en-IN"/>
        </w:rPr>
        <w:t>) for repeatability.</w:t>
      </w:r>
    </w:p>
    <w:p w14:paraId="64E933C3" w14:textId="2A228B92" w:rsidR="00310DCC" w:rsidRDefault="00310DCC" w:rsidP="00310DCC">
      <w:pPr>
        <w:pStyle w:val="Heading2"/>
        <w:rPr>
          <w:lang w:val="en-IN"/>
        </w:rPr>
      </w:pPr>
      <w:bookmarkStart w:id="132" w:name="_Toc207106764"/>
      <w:r w:rsidRPr="007B3E4B">
        <w:rPr>
          <w:lang w:val="en-IN"/>
        </w:rPr>
        <w:t xml:space="preserve">Appendix </w:t>
      </w:r>
      <w:r>
        <w:rPr>
          <w:lang w:val="en-IN"/>
        </w:rPr>
        <w:t>F.4</w:t>
      </w:r>
      <w:r w:rsidRPr="007B3E4B">
        <w:rPr>
          <w:lang w:val="en-IN"/>
        </w:rPr>
        <w:t xml:space="preserve"> — </w:t>
      </w:r>
      <w:r>
        <w:rPr>
          <w:lang w:val="en-IN"/>
        </w:rPr>
        <w:t>Train models &amp; export the deployed estimator</w:t>
      </w:r>
      <w:bookmarkEnd w:id="132"/>
    </w:p>
    <w:p w14:paraId="4A0CCFB8" w14:textId="77777777" w:rsidR="00310DCC" w:rsidRPr="00310DCC" w:rsidRDefault="00310DCC" w:rsidP="00310DCC">
      <w:pPr>
        <w:rPr>
          <w:lang w:val="en-IN"/>
        </w:rPr>
      </w:pPr>
      <w:r w:rsidRPr="00310DCC">
        <w:rPr>
          <w:lang w:val="en-IN"/>
        </w:rPr>
        <w:t>python code/main_model_training.py \</w:t>
      </w:r>
    </w:p>
    <w:p w14:paraId="6889B1BD" w14:textId="77777777" w:rsidR="00310DCC" w:rsidRPr="00310DCC" w:rsidRDefault="00310DCC" w:rsidP="00310DCC">
      <w:pPr>
        <w:rPr>
          <w:lang w:val="it-IT"/>
        </w:rPr>
      </w:pPr>
      <w:r w:rsidRPr="00310DCC">
        <w:rPr>
          <w:lang w:val="en-IN"/>
        </w:rPr>
        <w:t xml:space="preserve">  </w:t>
      </w:r>
      <w:r w:rsidRPr="00310DCC">
        <w:rPr>
          <w:lang w:val="it-IT"/>
        </w:rPr>
        <w:t>--data data/all_data_.csv \</w:t>
      </w:r>
    </w:p>
    <w:p w14:paraId="05748F15" w14:textId="77777777" w:rsidR="00310DCC" w:rsidRPr="00310DCC" w:rsidRDefault="00310DCC" w:rsidP="00310DCC">
      <w:pPr>
        <w:rPr>
          <w:lang w:val="en-IN"/>
        </w:rPr>
      </w:pPr>
      <w:r w:rsidRPr="00310DCC">
        <w:rPr>
          <w:lang w:val="it-IT"/>
        </w:rPr>
        <w:t xml:space="preserve">  </w:t>
      </w:r>
      <w:r w:rsidRPr="00310DCC">
        <w:rPr>
          <w:lang w:val="en-IN"/>
        </w:rPr>
        <w:t>--out models/</w:t>
      </w:r>
      <w:proofErr w:type="spellStart"/>
      <w:r w:rsidRPr="00310DCC">
        <w:rPr>
          <w:lang w:val="en-IN"/>
        </w:rPr>
        <w:t>accident_model.pkl</w:t>
      </w:r>
      <w:proofErr w:type="spellEnd"/>
      <w:r w:rsidRPr="00310DCC">
        <w:rPr>
          <w:lang w:val="en-IN"/>
        </w:rPr>
        <w:t xml:space="preserve"> \</w:t>
      </w:r>
    </w:p>
    <w:p w14:paraId="63A1CFED" w14:textId="77777777" w:rsidR="00310DCC" w:rsidRPr="00310DCC" w:rsidRDefault="00310DCC" w:rsidP="00310DCC">
      <w:pPr>
        <w:rPr>
          <w:lang w:val="en-IN"/>
        </w:rPr>
      </w:pPr>
      <w:r w:rsidRPr="00310DCC">
        <w:rPr>
          <w:lang w:val="en-IN"/>
        </w:rPr>
        <w:t xml:space="preserve">  --model </w:t>
      </w:r>
      <w:proofErr w:type="spellStart"/>
      <w:r w:rsidRPr="00310DCC">
        <w:rPr>
          <w:lang w:val="en-IN"/>
        </w:rPr>
        <w:t>xgb</w:t>
      </w:r>
      <w:proofErr w:type="spellEnd"/>
      <w:r w:rsidRPr="00310DCC">
        <w:rPr>
          <w:lang w:val="en-IN"/>
        </w:rPr>
        <w:t xml:space="preserve"> \</w:t>
      </w:r>
    </w:p>
    <w:p w14:paraId="66F5B7A0" w14:textId="51B292E2" w:rsidR="00310DCC" w:rsidRDefault="00310DCC" w:rsidP="00310DCC">
      <w:pPr>
        <w:rPr>
          <w:lang w:val="en-IN"/>
        </w:rPr>
      </w:pPr>
      <w:r w:rsidRPr="00310DCC">
        <w:rPr>
          <w:lang w:val="en-IN"/>
        </w:rPr>
        <w:t xml:space="preserve">  --seed 42</w:t>
      </w:r>
    </w:p>
    <w:p w14:paraId="265185F6" w14:textId="35AB8162" w:rsidR="00310DCC" w:rsidRPr="00310DCC" w:rsidRDefault="00310DCC" w:rsidP="00310DCC">
      <w:pPr>
        <w:rPr>
          <w:lang w:val="en-IN"/>
        </w:rPr>
      </w:pPr>
      <w:r w:rsidRPr="00310DCC">
        <w:rPr>
          <w:lang w:val="en-IN"/>
        </w:rPr>
        <w:t xml:space="preserve">Trains Decision Tree, Random Forest, </w:t>
      </w:r>
      <w:proofErr w:type="spellStart"/>
      <w:r w:rsidRPr="00310DCC">
        <w:rPr>
          <w:lang w:val="en-IN"/>
        </w:rPr>
        <w:t>LightGBM</w:t>
      </w:r>
      <w:proofErr w:type="spellEnd"/>
      <w:r w:rsidRPr="00310DCC">
        <w:rPr>
          <w:lang w:val="en-IN"/>
        </w:rPr>
        <w:t xml:space="preserve">, </w:t>
      </w:r>
      <w:proofErr w:type="spellStart"/>
      <w:r w:rsidRPr="00310DCC">
        <w:rPr>
          <w:lang w:val="en-IN"/>
        </w:rPr>
        <w:t>CatBoost</w:t>
      </w:r>
      <w:proofErr w:type="spellEnd"/>
      <w:r w:rsidRPr="00310DCC">
        <w:rPr>
          <w:lang w:val="en-IN"/>
        </w:rPr>
        <w:t xml:space="preserve">, </w:t>
      </w:r>
      <w:proofErr w:type="spellStart"/>
      <w:r w:rsidRPr="00310DCC">
        <w:rPr>
          <w:b/>
          <w:bCs/>
          <w:lang w:val="en-IN"/>
        </w:rPr>
        <w:t>XGBoost</w:t>
      </w:r>
      <w:proofErr w:type="spellEnd"/>
      <w:r w:rsidRPr="00310DCC">
        <w:rPr>
          <w:lang w:val="en-IN"/>
        </w:rPr>
        <w:t xml:space="preserve">; logs </w:t>
      </w:r>
      <w:r w:rsidRPr="00310DCC">
        <w:rPr>
          <w:b/>
          <w:bCs/>
          <w:lang w:val="en-IN"/>
        </w:rPr>
        <w:t>AUC/ACC/P/R/F1</w:t>
      </w:r>
      <w:r w:rsidRPr="00310DCC">
        <w:rPr>
          <w:lang w:val="en-IN"/>
        </w:rPr>
        <w:t>; writes plots to /outputs/.</w:t>
      </w:r>
    </w:p>
    <w:p w14:paraId="208CF7CD" w14:textId="2AF5CA59" w:rsidR="00310DCC" w:rsidRDefault="00310DCC" w:rsidP="00310DCC">
      <w:pPr>
        <w:rPr>
          <w:lang w:val="en-IN"/>
        </w:rPr>
      </w:pPr>
      <w:r w:rsidRPr="00310DCC">
        <w:rPr>
          <w:lang w:val="en-IN"/>
        </w:rPr>
        <w:t xml:space="preserve">Exports the </w:t>
      </w:r>
      <w:proofErr w:type="spellStart"/>
      <w:r w:rsidRPr="00310DCC">
        <w:rPr>
          <w:b/>
          <w:bCs/>
          <w:lang w:val="en-IN"/>
        </w:rPr>
        <w:t>XGBoost</w:t>
      </w:r>
      <w:proofErr w:type="spellEnd"/>
      <w:r w:rsidRPr="00310DCC">
        <w:rPr>
          <w:lang w:val="en-IN"/>
        </w:rPr>
        <w:t xml:space="preserve"> model configured in </w:t>
      </w:r>
      <w:r w:rsidRPr="00310DCC">
        <w:rPr>
          <w:b/>
          <w:bCs/>
          <w:lang w:val="en-IN"/>
        </w:rPr>
        <w:t>Table D.1</w:t>
      </w:r>
      <w:r w:rsidRPr="00310DCC">
        <w:rPr>
          <w:lang w:val="en-IN"/>
        </w:rPr>
        <w:t xml:space="preserve"> to models/</w:t>
      </w:r>
      <w:proofErr w:type="spellStart"/>
      <w:r w:rsidRPr="00310DCC">
        <w:rPr>
          <w:lang w:val="en-IN"/>
        </w:rPr>
        <w:t>accident_model.pkl</w:t>
      </w:r>
      <w:proofErr w:type="spellEnd"/>
      <w:r w:rsidRPr="00310DCC">
        <w:rPr>
          <w:lang w:val="en-IN"/>
        </w:rPr>
        <w:t>.</w:t>
      </w:r>
    </w:p>
    <w:p w14:paraId="4778D6CF" w14:textId="69A280D5" w:rsidR="00310DCC" w:rsidRDefault="00310DCC" w:rsidP="00310DCC">
      <w:pPr>
        <w:pStyle w:val="Heading2"/>
        <w:rPr>
          <w:lang w:val="en-IN"/>
        </w:rPr>
      </w:pPr>
      <w:bookmarkStart w:id="133" w:name="_Toc207106765"/>
      <w:r w:rsidRPr="007B3E4B">
        <w:rPr>
          <w:lang w:val="en-IN"/>
        </w:rPr>
        <w:t xml:space="preserve">Appendix </w:t>
      </w:r>
      <w:r>
        <w:rPr>
          <w:lang w:val="en-IN"/>
        </w:rPr>
        <w:t>F.5</w:t>
      </w:r>
      <w:r w:rsidRPr="007B3E4B">
        <w:rPr>
          <w:lang w:val="en-IN"/>
        </w:rPr>
        <w:t xml:space="preserve"> — </w:t>
      </w:r>
      <w:r>
        <w:rPr>
          <w:lang w:val="en-IN"/>
        </w:rPr>
        <w:t>Regenerate figures(Chapter 5 Appendix B)</w:t>
      </w:r>
      <w:bookmarkEnd w:id="133"/>
    </w:p>
    <w:p w14:paraId="17810C57" w14:textId="6A62D705" w:rsidR="00310DCC" w:rsidRPr="00310DCC" w:rsidRDefault="00310DCC" w:rsidP="00310DCC">
      <w:pPr>
        <w:rPr>
          <w:lang w:val="en-IN"/>
        </w:rPr>
      </w:pPr>
      <w:r w:rsidRPr="00310DCC">
        <w:rPr>
          <w:b/>
          <w:bCs/>
          <w:lang w:val="en-IN"/>
        </w:rPr>
        <w:t>ROC &amp; PR curves:</w:t>
      </w:r>
      <w:r w:rsidRPr="00310DCC">
        <w:rPr>
          <w:lang w:val="en-IN"/>
        </w:rPr>
        <w:t xml:space="preserve"> saved by main_model_training.py to /outputs/roc.png, /outputs/pr.png.</w:t>
      </w:r>
    </w:p>
    <w:p w14:paraId="4CC336AD" w14:textId="6B2EB171" w:rsidR="00310DCC" w:rsidRPr="00310DCC" w:rsidRDefault="00310DCC" w:rsidP="00310DCC">
      <w:pPr>
        <w:rPr>
          <w:lang w:val="en-IN"/>
        </w:rPr>
      </w:pPr>
      <w:r w:rsidRPr="00310DCC">
        <w:rPr>
          <w:b/>
          <w:bCs/>
          <w:lang w:val="en-IN"/>
        </w:rPr>
        <w:t>Confusion matrices:</w:t>
      </w:r>
      <w:r w:rsidRPr="00310DCC">
        <w:rPr>
          <w:lang w:val="en-IN"/>
        </w:rPr>
        <w:t xml:space="preserve"> /outputs/cm_&lt;model&gt;.</w:t>
      </w:r>
      <w:proofErr w:type="spellStart"/>
      <w:r w:rsidRPr="00310DCC">
        <w:rPr>
          <w:lang w:val="en-IN"/>
        </w:rPr>
        <w:t>png</w:t>
      </w:r>
      <w:proofErr w:type="spellEnd"/>
      <w:r w:rsidRPr="00310DCC">
        <w:rPr>
          <w:lang w:val="en-IN"/>
        </w:rPr>
        <w:t xml:space="preserve"> (DT/RF/LGBM/</w:t>
      </w:r>
      <w:proofErr w:type="spellStart"/>
      <w:r w:rsidRPr="00310DCC">
        <w:rPr>
          <w:lang w:val="en-IN"/>
        </w:rPr>
        <w:t>CatBoost</w:t>
      </w:r>
      <w:proofErr w:type="spellEnd"/>
      <w:r w:rsidRPr="00310DCC">
        <w:rPr>
          <w:lang w:val="en-IN"/>
        </w:rPr>
        <w:t xml:space="preserve">); </w:t>
      </w:r>
      <w:proofErr w:type="spellStart"/>
      <w:r w:rsidRPr="00310DCC">
        <w:rPr>
          <w:lang w:val="en-IN"/>
        </w:rPr>
        <w:t>XGBoost</w:t>
      </w:r>
      <w:proofErr w:type="spellEnd"/>
      <w:r w:rsidRPr="00310DCC">
        <w:rPr>
          <w:lang w:val="en-IN"/>
        </w:rPr>
        <w:t xml:space="preserve"> CM is in Chapter 5.</w:t>
      </w:r>
    </w:p>
    <w:p w14:paraId="78157937" w14:textId="7A17F262" w:rsidR="00310DCC" w:rsidRDefault="00310DCC" w:rsidP="00310DCC">
      <w:pPr>
        <w:rPr>
          <w:lang w:val="en-IN"/>
        </w:rPr>
      </w:pPr>
      <w:r w:rsidRPr="00310DCC">
        <w:rPr>
          <w:b/>
          <w:bCs/>
          <w:lang w:val="en-IN"/>
        </w:rPr>
        <w:t>PCA diagnostics &amp; generalisation gap:</w:t>
      </w:r>
      <w:r w:rsidRPr="00310DCC">
        <w:rPr>
          <w:lang w:val="en-IN"/>
        </w:rPr>
        <w:t xml:space="preserve"> terminal screenshots saved as images (see Appendix B).</w:t>
      </w:r>
    </w:p>
    <w:p w14:paraId="40D5047B" w14:textId="1A3DC34C" w:rsidR="00310DCC" w:rsidRDefault="00310DCC" w:rsidP="00310DCC">
      <w:pPr>
        <w:pStyle w:val="Heading2"/>
        <w:rPr>
          <w:lang w:val="en-IN"/>
        </w:rPr>
      </w:pPr>
      <w:bookmarkStart w:id="134" w:name="_Toc207106766"/>
      <w:r w:rsidRPr="007B3E4B">
        <w:rPr>
          <w:lang w:val="en-IN"/>
        </w:rPr>
        <w:lastRenderedPageBreak/>
        <w:t xml:space="preserve">Appendix </w:t>
      </w:r>
      <w:r>
        <w:rPr>
          <w:lang w:val="en-IN"/>
        </w:rPr>
        <w:t>F.6</w:t>
      </w:r>
      <w:r w:rsidRPr="007B3E4B">
        <w:rPr>
          <w:lang w:val="en-IN"/>
        </w:rPr>
        <w:t xml:space="preserve"> — </w:t>
      </w:r>
      <w:r>
        <w:rPr>
          <w:lang w:val="en-IN"/>
        </w:rPr>
        <w:t>Run the UI(Django)</w:t>
      </w:r>
      <w:bookmarkEnd w:id="134"/>
    </w:p>
    <w:p w14:paraId="171A14A0" w14:textId="77777777" w:rsidR="00310DCC" w:rsidRPr="00310DCC" w:rsidRDefault="00310DCC" w:rsidP="00310DCC">
      <w:pPr>
        <w:rPr>
          <w:lang w:val="en-IN"/>
        </w:rPr>
      </w:pPr>
      <w:r w:rsidRPr="00310DCC">
        <w:rPr>
          <w:lang w:val="en-IN"/>
        </w:rPr>
        <w:t xml:space="preserve">cd </w:t>
      </w:r>
      <w:proofErr w:type="spellStart"/>
      <w:r w:rsidRPr="00310DCC">
        <w:rPr>
          <w:lang w:val="en-IN"/>
        </w:rPr>
        <w:t>ui</w:t>
      </w:r>
      <w:proofErr w:type="spellEnd"/>
      <w:r w:rsidRPr="00310DCC">
        <w:rPr>
          <w:lang w:val="en-IN"/>
        </w:rPr>
        <w:t>/accident</w:t>
      </w:r>
    </w:p>
    <w:p w14:paraId="5E95F2F3" w14:textId="77777777" w:rsidR="00310DCC" w:rsidRPr="00310DCC" w:rsidRDefault="00310DCC" w:rsidP="00310DCC">
      <w:pPr>
        <w:rPr>
          <w:lang w:val="en-IN"/>
        </w:rPr>
      </w:pPr>
      <w:r w:rsidRPr="00310DCC">
        <w:rPr>
          <w:lang w:val="en-IN"/>
        </w:rPr>
        <w:t>python manage.py migrate</w:t>
      </w:r>
    </w:p>
    <w:p w14:paraId="37958952" w14:textId="3996304A" w:rsidR="00310DCC" w:rsidRDefault="00310DCC" w:rsidP="00310DCC">
      <w:pPr>
        <w:rPr>
          <w:lang w:val="en-IN"/>
        </w:rPr>
      </w:pPr>
      <w:r w:rsidRPr="00310DCC">
        <w:rPr>
          <w:lang w:val="en-IN"/>
        </w:rPr>
        <w:t xml:space="preserve">python manage.py </w:t>
      </w:r>
      <w:proofErr w:type="spellStart"/>
      <w:r w:rsidRPr="00310DCC">
        <w:rPr>
          <w:lang w:val="en-IN"/>
        </w:rPr>
        <w:t>runserver</w:t>
      </w:r>
      <w:proofErr w:type="spellEnd"/>
      <w:r w:rsidRPr="00310DCC">
        <w:rPr>
          <w:lang w:val="en-IN"/>
        </w:rPr>
        <w:t xml:space="preserve"> 8000</w:t>
      </w:r>
    </w:p>
    <w:p w14:paraId="1440BFD7" w14:textId="4A567449" w:rsidR="00310DCC" w:rsidRPr="00310DCC" w:rsidRDefault="00310DCC" w:rsidP="00310DCC">
      <w:pPr>
        <w:rPr>
          <w:lang w:val="en-IN"/>
        </w:rPr>
      </w:pPr>
      <w:r w:rsidRPr="00310DCC">
        <w:rPr>
          <w:lang w:val="en-IN"/>
        </w:rPr>
        <w:t>Place models/</w:t>
      </w:r>
      <w:proofErr w:type="spellStart"/>
      <w:r w:rsidRPr="00310DCC">
        <w:rPr>
          <w:lang w:val="en-IN"/>
        </w:rPr>
        <w:t>accident_model.pkl</w:t>
      </w:r>
      <w:proofErr w:type="spellEnd"/>
      <w:r w:rsidRPr="00310DCC">
        <w:rPr>
          <w:lang w:val="en-IN"/>
        </w:rPr>
        <w:t xml:space="preserve"> under /</w:t>
      </w:r>
      <w:proofErr w:type="spellStart"/>
      <w:r w:rsidRPr="00310DCC">
        <w:rPr>
          <w:lang w:val="en-IN"/>
        </w:rPr>
        <w:t>ui</w:t>
      </w:r>
      <w:proofErr w:type="spellEnd"/>
      <w:r w:rsidRPr="00310DCC">
        <w:rPr>
          <w:lang w:val="en-IN"/>
        </w:rPr>
        <w:t>/accident/models/ (or adjust core/model.py).</w:t>
      </w:r>
    </w:p>
    <w:p w14:paraId="130C4A8A" w14:textId="754F3FB3" w:rsidR="00310DCC" w:rsidRDefault="00310DCC" w:rsidP="00310DCC">
      <w:pPr>
        <w:rPr>
          <w:lang w:val="en-IN"/>
        </w:rPr>
      </w:pPr>
      <w:r w:rsidRPr="00310DCC">
        <w:rPr>
          <w:lang w:val="en-IN"/>
        </w:rPr>
        <w:t xml:space="preserve">The form builds the </w:t>
      </w:r>
      <w:r w:rsidRPr="00310DCC">
        <w:rPr>
          <w:b/>
          <w:bCs/>
          <w:lang w:val="en-IN"/>
        </w:rPr>
        <w:t>28 features</w:t>
      </w:r>
      <w:r w:rsidRPr="00310DCC">
        <w:rPr>
          <w:lang w:val="en-IN"/>
        </w:rPr>
        <w:t xml:space="preserve"> in the fixed order and shows </w:t>
      </w:r>
      <w:r w:rsidRPr="00310DCC">
        <w:rPr>
          <w:b/>
          <w:bCs/>
          <w:lang w:val="en-IN"/>
        </w:rPr>
        <w:t>class</w:t>
      </w:r>
      <w:r w:rsidRPr="00310DCC">
        <w:rPr>
          <w:lang w:val="en-IN"/>
        </w:rPr>
        <w:t xml:space="preserve"> and </w:t>
      </w:r>
      <w:r w:rsidRPr="00310DCC">
        <w:rPr>
          <w:b/>
          <w:bCs/>
          <w:lang w:val="en-IN"/>
        </w:rPr>
        <w:t>probability</w:t>
      </w:r>
      <w:r w:rsidRPr="00310DCC">
        <w:rPr>
          <w:lang w:val="en-IN"/>
        </w:rPr>
        <w:t xml:space="preserve"> with a risk band.</w:t>
      </w:r>
    </w:p>
    <w:p w14:paraId="09683C79" w14:textId="50C9C16B" w:rsidR="00310DCC" w:rsidRDefault="00310DCC" w:rsidP="00310DCC">
      <w:pPr>
        <w:pStyle w:val="Heading2"/>
      </w:pPr>
      <w:bookmarkStart w:id="135" w:name="_Toc207106767"/>
      <w:r w:rsidRPr="007B3E4B">
        <w:rPr>
          <w:lang w:val="en-IN"/>
        </w:rPr>
        <w:t xml:space="preserve">Appendix </w:t>
      </w:r>
      <w:r>
        <w:rPr>
          <w:lang w:val="en-IN"/>
        </w:rPr>
        <w:t>F.7</w:t>
      </w:r>
      <w:r w:rsidRPr="007B3E4B">
        <w:rPr>
          <w:lang w:val="en-IN"/>
        </w:rPr>
        <w:t xml:space="preserve"> — </w:t>
      </w:r>
      <w:r w:rsidRPr="00310DCC">
        <w:t>Determinism &amp; seeds</w:t>
      </w:r>
      <w:bookmarkEnd w:id="135"/>
    </w:p>
    <w:p w14:paraId="6A2919C5" w14:textId="38DF2E2E" w:rsidR="00310DCC" w:rsidRPr="00310DCC" w:rsidRDefault="00310DCC" w:rsidP="00310DCC">
      <w:pPr>
        <w:rPr>
          <w:lang w:val="en-IN"/>
        </w:rPr>
      </w:pPr>
      <w:r w:rsidRPr="00310DCC">
        <w:rPr>
          <w:lang w:val="en-IN"/>
        </w:rPr>
        <w:t xml:space="preserve">All scripts use </w:t>
      </w:r>
      <w:proofErr w:type="spellStart"/>
      <w:r w:rsidRPr="00310DCC">
        <w:rPr>
          <w:lang w:val="en-IN"/>
        </w:rPr>
        <w:t>random_state</w:t>
      </w:r>
      <w:proofErr w:type="spellEnd"/>
      <w:r w:rsidRPr="00310DCC">
        <w:rPr>
          <w:lang w:val="en-IN"/>
        </w:rPr>
        <w:t>=42 where relevant; results may vary slightly with library versions or thread settings.</w:t>
      </w:r>
    </w:p>
    <w:p w14:paraId="45CE8E08" w14:textId="0C0EBA92" w:rsidR="00310DCC" w:rsidRDefault="00310DCC" w:rsidP="00310DCC">
      <w:pPr>
        <w:rPr>
          <w:lang w:val="en-IN"/>
        </w:rPr>
      </w:pPr>
      <w:r w:rsidRPr="00310DCC">
        <w:rPr>
          <w:lang w:val="en-IN"/>
        </w:rPr>
        <w:t xml:space="preserve">For stricter determinism, set environment variable OMP_NUM_THREADS=1 and </w:t>
      </w:r>
      <w:proofErr w:type="spellStart"/>
      <w:r w:rsidRPr="00310DCC">
        <w:rPr>
          <w:lang w:val="en-IN"/>
        </w:rPr>
        <w:t>n_jobs</w:t>
      </w:r>
      <w:proofErr w:type="spellEnd"/>
      <w:r w:rsidRPr="00310DCC">
        <w:rPr>
          <w:lang w:val="en-IN"/>
        </w:rPr>
        <w:t>=1 in training.</w:t>
      </w:r>
    </w:p>
    <w:p w14:paraId="1D1D53D7" w14:textId="787E2B1B" w:rsidR="00310DCC" w:rsidRDefault="00310DCC" w:rsidP="00310DCC">
      <w:pPr>
        <w:pStyle w:val="Heading2"/>
      </w:pPr>
      <w:bookmarkStart w:id="136" w:name="_Toc207106768"/>
      <w:r w:rsidRPr="007B3E4B">
        <w:rPr>
          <w:lang w:val="en-IN"/>
        </w:rPr>
        <w:t xml:space="preserve">Appendix </w:t>
      </w:r>
      <w:r>
        <w:rPr>
          <w:lang w:val="en-IN"/>
        </w:rPr>
        <w:t>F.8</w:t>
      </w:r>
      <w:r w:rsidRPr="007B3E4B">
        <w:rPr>
          <w:lang w:val="en-IN"/>
        </w:rPr>
        <w:t xml:space="preserve"> — </w:t>
      </w:r>
      <w:r w:rsidRPr="00310DCC">
        <w:t>Hardware used (informative)</w:t>
      </w:r>
      <w:bookmarkEnd w:id="136"/>
    </w:p>
    <w:p w14:paraId="47FD7C31" w14:textId="0A91C24B" w:rsidR="00310DCC" w:rsidRDefault="00310DCC" w:rsidP="00310DCC">
      <w:r w:rsidRPr="00310DCC">
        <w:t xml:space="preserve">Trained on commodity CPU laptop; no GPU required. </w:t>
      </w:r>
      <w:proofErr w:type="spellStart"/>
      <w:r w:rsidRPr="00310DCC">
        <w:t>XGBoost</w:t>
      </w:r>
      <w:proofErr w:type="spellEnd"/>
      <w:r w:rsidRPr="00310DCC">
        <w:t xml:space="preserve"> with </w:t>
      </w:r>
      <w:proofErr w:type="spellStart"/>
      <w:r w:rsidRPr="00310DCC">
        <w:t>tree_method</w:t>
      </w:r>
      <w:proofErr w:type="spellEnd"/>
      <w:r w:rsidRPr="00310DCC">
        <w:t xml:space="preserve">="hist" and </w:t>
      </w:r>
      <w:proofErr w:type="spellStart"/>
      <w:r w:rsidRPr="00310DCC">
        <w:t>n_estimators</w:t>
      </w:r>
      <w:proofErr w:type="spellEnd"/>
      <w:r w:rsidRPr="00310DCC">
        <w:t>=5000 fits in memory with the balanced dataset.</w:t>
      </w:r>
    </w:p>
    <w:p w14:paraId="1D656F2A" w14:textId="0FB29F6A" w:rsidR="00310DCC" w:rsidRDefault="00310DCC" w:rsidP="00310DCC">
      <w:pPr>
        <w:pStyle w:val="Heading2"/>
      </w:pPr>
      <w:bookmarkStart w:id="137" w:name="_Toc207106769"/>
      <w:r w:rsidRPr="007B3E4B">
        <w:rPr>
          <w:lang w:val="en-IN"/>
        </w:rPr>
        <w:t xml:space="preserve">Appendix </w:t>
      </w:r>
      <w:r>
        <w:rPr>
          <w:lang w:val="en-IN"/>
        </w:rPr>
        <w:t>F.9</w:t>
      </w:r>
      <w:r w:rsidRPr="007B3E4B">
        <w:rPr>
          <w:lang w:val="en-IN"/>
        </w:rPr>
        <w:t xml:space="preserve"> — </w:t>
      </w:r>
      <w:r w:rsidRPr="00310DCC">
        <w:t>Hardware used (informative)</w:t>
      </w:r>
      <w:bookmarkEnd w:id="137"/>
    </w:p>
    <w:p w14:paraId="43F98CE3" w14:textId="68C3F755" w:rsidR="00310DCC" w:rsidRPr="00310DCC" w:rsidRDefault="00310DCC" w:rsidP="00310DCC">
      <w:pPr>
        <w:rPr>
          <w:lang w:val="en-IN"/>
        </w:rPr>
      </w:pPr>
      <w:r w:rsidRPr="00310DCC">
        <w:rPr>
          <w:lang w:val="en-IN"/>
        </w:rPr>
        <w:t>Replace STATS19 + vehicle files for the target region/year; re-run the weather join (same API).</w:t>
      </w:r>
    </w:p>
    <w:p w14:paraId="579EA8EB" w14:textId="5F1E4047" w:rsidR="00310DCC" w:rsidRPr="00310DCC" w:rsidRDefault="00310DCC" w:rsidP="00310DCC">
      <w:pPr>
        <w:rPr>
          <w:lang w:val="en-IN"/>
        </w:rPr>
      </w:pPr>
      <w:r w:rsidRPr="00310DCC">
        <w:rPr>
          <w:lang w:val="en-IN"/>
        </w:rPr>
        <w:t xml:space="preserve">Rebuild negatives with the same </w:t>
      </w:r>
      <w:r w:rsidRPr="00310DCC">
        <w:rPr>
          <w:b/>
          <w:bCs/>
          <w:lang w:val="en-IN"/>
        </w:rPr>
        <w:t>location-matched, time-shifted</w:t>
      </w:r>
      <w:r w:rsidRPr="00310DCC">
        <w:rPr>
          <w:lang w:val="en-IN"/>
        </w:rPr>
        <w:t xml:space="preserve"> approach.</w:t>
      </w:r>
    </w:p>
    <w:p w14:paraId="7CC33202" w14:textId="279A0FA5" w:rsidR="00310DCC" w:rsidRPr="00310DCC" w:rsidRDefault="00310DCC" w:rsidP="00310DCC">
      <w:pPr>
        <w:rPr>
          <w:lang w:val="en-IN"/>
        </w:rPr>
      </w:pPr>
      <w:r w:rsidRPr="00310DCC">
        <w:rPr>
          <w:lang w:val="en-IN"/>
        </w:rPr>
        <w:t xml:space="preserve">Run F.4 → F.5; verify metrics and export the new </w:t>
      </w:r>
      <w:proofErr w:type="spellStart"/>
      <w:r w:rsidRPr="00310DCC">
        <w:rPr>
          <w:lang w:val="en-IN"/>
        </w:rPr>
        <w:t>accident_model.pkl</w:t>
      </w:r>
      <w:proofErr w:type="spellEnd"/>
      <w:r w:rsidRPr="00310DCC">
        <w:rPr>
          <w:lang w:val="en-IN"/>
        </w:rPr>
        <w:t>.</w:t>
      </w:r>
    </w:p>
    <w:p w14:paraId="6DA98C61" w14:textId="2DDA5F1D" w:rsidR="003E2064" w:rsidRPr="007B3E4B" w:rsidRDefault="00310DCC" w:rsidP="003E2064">
      <w:pPr>
        <w:rPr>
          <w:lang w:val="en-IN"/>
        </w:rPr>
      </w:pPr>
      <w:r w:rsidRPr="00310DCC">
        <w:rPr>
          <w:lang w:val="en-IN"/>
        </w:rPr>
        <w:t xml:space="preserve">Update the UI </w:t>
      </w:r>
      <w:r w:rsidRPr="00310DCC">
        <w:rPr>
          <w:b/>
          <w:bCs/>
          <w:lang w:val="en-IN"/>
        </w:rPr>
        <w:t>feature list</w:t>
      </w:r>
      <w:r w:rsidRPr="00310DCC">
        <w:rPr>
          <w:lang w:val="en-IN"/>
        </w:rPr>
        <w:t xml:space="preserve"> only if the serving schema changes (not recommended).</w:t>
      </w:r>
    </w:p>
    <w:p w14:paraId="760D2693" w14:textId="77777777" w:rsidR="003E2064" w:rsidRPr="007B3E4B" w:rsidRDefault="003E2064" w:rsidP="003E2064">
      <w:pPr>
        <w:rPr>
          <w:lang w:val="en-IN"/>
        </w:rPr>
      </w:pPr>
    </w:p>
    <w:p w14:paraId="5E3D9620" w14:textId="77777777" w:rsidR="003E2064" w:rsidRPr="007B3E4B" w:rsidRDefault="003E2064" w:rsidP="00814D47">
      <w:pPr>
        <w:ind w:firstLine="720"/>
        <w:rPr>
          <w:lang w:val="en-IN"/>
        </w:rPr>
      </w:pPr>
    </w:p>
    <w:p w14:paraId="66C9ACC4" w14:textId="125B147C" w:rsidR="0050499D" w:rsidRPr="00397988" w:rsidRDefault="00FF0023" w:rsidP="00397988">
      <w:pPr>
        <w:pStyle w:val="Heading1"/>
        <w:spacing w:line="480" w:lineRule="auto"/>
      </w:pPr>
      <w:bookmarkStart w:id="138" w:name="_4fxwgmjeq77q" w:colFirst="0" w:colLast="0"/>
      <w:bookmarkStart w:id="139" w:name="_Toc207106770"/>
      <w:bookmarkEnd w:id="138"/>
      <w:r>
        <w:t>REFERENCES</w:t>
      </w:r>
      <w:bookmarkEnd w:id="139"/>
    </w:p>
    <w:p w14:paraId="4A393A47" w14:textId="776B0851" w:rsidR="0064399E" w:rsidRPr="0064399E" w:rsidRDefault="0064399E" w:rsidP="0064399E">
      <w:pPr>
        <w:spacing w:before="0" w:after="240" w:line="240" w:lineRule="auto"/>
        <w:rPr>
          <w:color w:val="000000"/>
          <w:lang w:val="en-IN"/>
        </w:rPr>
      </w:pPr>
      <w:r w:rsidRPr="0064399E">
        <w:rPr>
          <w:color w:val="000000"/>
          <w:lang w:val="en-IN"/>
        </w:rPr>
        <w:t xml:space="preserve">Alotaibi, A.S. (2018) ‘Density-based clustering for road accident data analysis’, </w:t>
      </w:r>
      <w:r w:rsidRPr="0064399E">
        <w:rPr>
          <w:i/>
          <w:iCs/>
          <w:color w:val="000000"/>
          <w:lang w:val="en-IN"/>
        </w:rPr>
        <w:t>International Journal of Advanced and Applied Sciences</w:t>
      </w:r>
      <w:r w:rsidRPr="0064399E">
        <w:rPr>
          <w:color w:val="000000"/>
          <w:lang w:val="en-IN"/>
        </w:rPr>
        <w:t>, 5(8), pp. 113–121.</w:t>
      </w:r>
    </w:p>
    <w:p w14:paraId="107D825F" w14:textId="77777777" w:rsidR="0064399E" w:rsidRPr="0064399E" w:rsidRDefault="0064399E" w:rsidP="0064399E">
      <w:pPr>
        <w:spacing w:before="0" w:after="240" w:line="240" w:lineRule="auto"/>
        <w:rPr>
          <w:color w:val="000000"/>
          <w:lang w:val="en-IN"/>
        </w:rPr>
      </w:pPr>
      <w:proofErr w:type="spellStart"/>
      <w:r w:rsidRPr="0064399E">
        <w:rPr>
          <w:color w:val="000000"/>
          <w:lang w:val="en-IN"/>
        </w:rPr>
        <w:t>Anselin</w:t>
      </w:r>
      <w:proofErr w:type="spellEnd"/>
      <w:r w:rsidRPr="0064399E">
        <w:rPr>
          <w:color w:val="000000"/>
          <w:lang w:val="en-IN"/>
        </w:rPr>
        <w:t xml:space="preserve">, L. (1995) ‘Local Indicators of Spatial Association—LISA’, </w:t>
      </w:r>
      <w:r w:rsidRPr="0064399E">
        <w:rPr>
          <w:i/>
          <w:iCs/>
          <w:color w:val="000000"/>
          <w:lang w:val="en-IN"/>
        </w:rPr>
        <w:t>Geographical Analysis</w:t>
      </w:r>
      <w:r w:rsidRPr="0064399E">
        <w:rPr>
          <w:color w:val="000000"/>
          <w:lang w:val="en-IN"/>
        </w:rPr>
        <w:t>, 27(2), pp. 93–115.</w:t>
      </w:r>
    </w:p>
    <w:p w14:paraId="39FF426A" w14:textId="77777777" w:rsidR="0064399E" w:rsidRPr="0064399E" w:rsidRDefault="0064399E" w:rsidP="0064399E">
      <w:pPr>
        <w:spacing w:before="0" w:after="240" w:line="240" w:lineRule="auto"/>
        <w:rPr>
          <w:color w:val="000000"/>
          <w:lang w:val="en-IN"/>
        </w:rPr>
      </w:pPr>
      <w:r w:rsidRPr="0064399E">
        <w:rPr>
          <w:color w:val="000000"/>
          <w:lang w:val="en-IN"/>
        </w:rPr>
        <w:t xml:space="preserve">Becker, N., Rust, H.W. and Ulbrich, U. (2022) ‘Weather impacts on various types of road crashes: a quantitative analysis using generalized additive models’, </w:t>
      </w:r>
      <w:r w:rsidRPr="0064399E">
        <w:rPr>
          <w:i/>
          <w:iCs/>
          <w:color w:val="000000"/>
          <w:lang w:val="en-IN"/>
        </w:rPr>
        <w:t>European Transport Research Review</w:t>
      </w:r>
      <w:r w:rsidRPr="0064399E">
        <w:rPr>
          <w:color w:val="000000"/>
          <w:lang w:val="en-IN"/>
        </w:rPr>
        <w:t>, 14(1), p. 37.</w:t>
      </w:r>
    </w:p>
    <w:p w14:paraId="10A3B66D" w14:textId="77777777" w:rsidR="0064399E" w:rsidRPr="0064399E" w:rsidRDefault="0064399E" w:rsidP="0064399E">
      <w:pPr>
        <w:spacing w:before="0" w:after="240" w:line="240" w:lineRule="auto"/>
        <w:rPr>
          <w:color w:val="000000"/>
          <w:lang w:val="en-IN"/>
        </w:rPr>
      </w:pPr>
      <w:r w:rsidRPr="0064399E">
        <w:rPr>
          <w:color w:val="000000"/>
          <w:lang w:val="en-IN"/>
        </w:rPr>
        <w:t xml:space="preserve">Blows, S., Ivers, R.Q., Woodward, M., Connor, J., </w:t>
      </w:r>
      <w:proofErr w:type="spellStart"/>
      <w:r w:rsidRPr="0064399E">
        <w:rPr>
          <w:color w:val="000000"/>
          <w:lang w:val="en-IN"/>
        </w:rPr>
        <w:t>Ameratunga</w:t>
      </w:r>
      <w:proofErr w:type="spellEnd"/>
      <w:r w:rsidRPr="0064399E">
        <w:rPr>
          <w:color w:val="000000"/>
          <w:lang w:val="en-IN"/>
        </w:rPr>
        <w:t xml:space="preserve">, S. and Norton, R. (2003) ‘Vehicle year and the risk of car crash injury’, </w:t>
      </w:r>
      <w:r w:rsidRPr="0064399E">
        <w:rPr>
          <w:i/>
          <w:iCs/>
          <w:color w:val="000000"/>
          <w:lang w:val="en-IN"/>
        </w:rPr>
        <w:t>Injury Prevention</w:t>
      </w:r>
      <w:r w:rsidRPr="0064399E">
        <w:rPr>
          <w:color w:val="000000"/>
          <w:lang w:val="en-IN"/>
        </w:rPr>
        <w:t>, 9(4), pp. 353–356.</w:t>
      </w:r>
    </w:p>
    <w:p w14:paraId="739A25DF" w14:textId="77777777" w:rsidR="0064399E" w:rsidRPr="0064399E" w:rsidRDefault="0064399E" w:rsidP="0064399E">
      <w:pPr>
        <w:spacing w:before="0" w:after="240" w:line="240" w:lineRule="auto"/>
        <w:rPr>
          <w:color w:val="000000"/>
          <w:lang w:val="en-IN"/>
        </w:rPr>
      </w:pPr>
      <w:proofErr w:type="spellStart"/>
      <w:r w:rsidRPr="0064399E">
        <w:rPr>
          <w:color w:val="000000"/>
          <w:lang w:val="en-IN"/>
        </w:rPr>
        <w:t>Breiman</w:t>
      </w:r>
      <w:proofErr w:type="spellEnd"/>
      <w:r w:rsidRPr="0064399E">
        <w:rPr>
          <w:color w:val="000000"/>
          <w:lang w:val="en-IN"/>
        </w:rPr>
        <w:t xml:space="preserve">, L. (2001) ‘Random forests’, </w:t>
      </w:r>
      <w:r w:rsidRPr="0064399E">
        <w:rPr>
          <w:i/>
          <w:iCs/>
          <w:color w:val="000000"/>
          <w:lang w:val="en-IN"/>
        </w:rPr>
        <w:t>Machine Learning</w:t>
      </w:r>
      <w:r w:rsidRPr="0064399E">
        <w:rPr>
          <w:color w:val="000000"/>
          <w:lang w:val="en-IN"/>
        </w:rPr>
        <w:t>, 45(1), pp. 5–32.</w:t>
      </w:r>
    </w:p>
    <w:p w14:paraId="7BABD7A4" w14:textId="77777777" w:rsidR="0064399E" w:rsidRPr="0064399E" w:rsidRDefault="0064399E" w:rsidP="0064399E">
      <w:pPr>
        <w:spacing w:before="0" w:after="240" w:line="240" w:lineRule="auto"/>
        <w:rPr>
          <w:color w:val="000000"/>
          <w:lang w:val="en-IN"/>
        </w:rPr>
      </w:pPr>
      <w:r w:rsidRPr="0064399E">
        <w:rPr>
          <w:color w:val="000000"/>
          <w:lang w:val="en-IN"/>
        </w:rPr>
        <w:t xml:space="preserve">Chen, T. and </w:t>
      </w:r>
      <w:proofErr w:type="spellStart"/>
      <w:r w:rsidRPr="0064399E">
        <w:rPr>
          <w:color w:val="000000"/>
          <w:lang w:val="en-IN"/>
        </w:rPr>
        <w:t>Guestrin</w:t>
      </w:r>
      <w:proofErr w:type="spellEnd"/>
      <w:r w:rsidRPr="0064399E">
        <w:rPr>
          <w:color w:val="000000"/>
          <w:lang w:val="en-IN"/>
        </w:rPr>
        <w:t>, C. (2016) ‘</w:t>
      </w:r>
      <w:proofErr w:type="spellStart"/>
      <w:r w:rsidRPr="0064399E">
        <w:rPr>
          <w:color w:val="000000"/>
          <w:lang w:val="en-IN"/>
        </w:rPr>
        <w:t>XGBoost</w:t>
      </w:r>
      <w:proofErr w:type="spellEnd"/>
      <w:r w:rsidRPr="0064399E">
        <w:rPr>
          <w:color w:val="000000"/>
          <w:lang w:val="en-IN"/>
        </w:rPr>
        <w:t xml:space="preserve">: A scalable tree boosting system’, in </w:t>
      </w:r>
      <w:r w:rsidRPr="0064399E">
        <w:rPr>
          <w:i/>
          <w:iCs/>
          <w:color w:val="000000"/>
          <w:lang w:val="en-IN"/>
        </w:rPr>
        <w:t>Proceedings of the 22nd ACM SIGKDD International Conference on Knowledge Discovery and Data Mining</w:t>
      </w:r>
      <w:r w:rsidRPr="0064399E">
        <w:rPr>
          <w:color w:val="000000"/>
          <w:lang w:val="en-IN"/>
        </w:rPr>
        <w:t>, pp. 785–794.</w:t>
      </w:r>
    </w:p>
    <w:p w14:paraId="0A7CA3B2" w14:textId="77777777" w:rsidR="0064399E" w:rsidRPr="0064399E" w:rsidRDefault="0064399E" w:rsidP="0064399E">
      <w:pPr>
        <w:spacing w:before="0" w:after="240" w:line="240" w:lineRule="auto"/>
        <w:rPr>
          <w:color w:val="000000"/>
          <w:lang w:val="en-IN"/>
        </w:rPr>
      </w:pPr>
      <w:r w:rsidRPr="0064399E">
        <w:rPr>
          <w:color w:val="000000"/>
          <w:lang w:val="en-IN"/>
        </w:rPr>
        <w:t xml:space="preserve">Department for Transport (YEAR) </w:t>
      </w:r>
      <w:r w:rsidRPr="0064399E">
        <w:rPr>
          <w:i/>
          <w:iCs/>
          <w:color w:val="000000"/>
          <w:lang w:val="en-IN"/>
        </w:rPr>
        <w:t>STATS19 road safety data</w:t>
      </w:r>
      <w:r w:rsidRPr="0064399E">
        <w:rPr>
          <w:color w:val="000000"/>
          <w:lang w:val="en-IN"/>
        </w:rPr>
        <w:t xml:space="preserve"> [Dataset]. Department for Transport. Available at: URL (Accessed: Day Month YEAR).</w:t>
      </w:r>
    </w:p>
    <w:p w14:paraId="6AA0938A" w14:textId="77777777" w:rsidR="0064399E" w:rsidRPr="0064399E" w:rsidRDefault="0064399E" w:rsidP="0064399E">
      <w:pPr>
        <w:spacing w:before="0" w:after="240" w:line="240" w:lineRule="auto"/>
        <w:rPr>
          <w:color w:val="000000"/>
          <w:lang w:val="en-IN"/>
        </w:rPr>
      </w:pPr>
      <w:proofErr w:type="spellStart"/>
      <w:r w:rsidRPr="0064399E">
        <w:rPr>
          <w:color w:val="000000"/>
          <w:lang w:val="en-IN"/>
        </w:rPr>
        <w:t>Dorogush</w:t>
      </w:r>
      <w:proofErr w:type="spellEnd"/>
      <w:r w:rsidRPr="0064399E">
        <w:rPr>
          <w:color w:val="000000"/>
          <w:lang w:val="en-IN"/>
        </w:rPr>
        <w:t>, A.V., Ershov, V. and Gulin, A. (2018) ‘</w:t>
      </w:r>
      <w:proofErr w:type="spellStart"/>
      <w:r w:rsidRPr="0064399E">
        <w:rPr>
          <w:color w:val="000000"/>
          <w:lang w:val="en-IN"/>
        </w:rPr>
        <w:t>CatBoost</w:t>
      </w:r>
      <w:proofErr w:type="spellEnd"/>
      <w:r w:rsidRPr="0064399E">
        <w:rPr>
          <w:color w:val="000000"/>
          <w:lang w:val="en-IN"/>
        </w:rPr>
        <w:t xml:space="preserve">: gradient boosting with categorical features support’, </w:t>
      </w:r>
      <w:proofErr w:type="spellStart"/>
      <w:r w:rsidRPr="0064399E">
        <w:rPr>
          <w:i/>
          <w:iCs/>
          <w:color w:val="000000"/>
          <w:lang w:val="en-IN"/>
        </w:rPr>
        <w:t>arXiv</w:t>
      </w:r>
      <w:proofErr w:type="spellEnd"/>
      <w:r w:rsidRPr="0064399E">
        <w:rPr>
          <w:i/>
          <w:iCs/>
          <w:color w:val="000000"/>
          <w:lang w:val="en-IN"/>
        </w:rPr>
        <w:t xml:space="preserve"> preprint</w:t>
      </w:r>
      <w:r w:rsidRPr="0064399E">
        <w:rPr>
          <w:color w:val="000000"/>
          <w:lang w:val="en-IN"/>
        </w:rPr>
        <w:t xml:space="preserve"> arXiv:1810.11363.</w:t>
      </w:r>
    </w:p>
    <w:p w14:paraId="2D4917F6" w14:textId="77777777" w:rsidR="0064399E" w:rsidRPr="0064399E" w:rsidRDefault="0064399E" w:rsidP="0064399E">
      <w:pPr>
        <w:spacing w:before="0" w:after="240" w:line="240" w:lineRule="auto"/>
        <w:rPr>
          <w:color w:val="000000"/>
          <w:lang w:val="en-IN"/>
        </w:rPr>
      </w:pPr>
      <w:r w:rsidRPr="0064399E">
        <w:rPr>
          <w:color w:val="000000"/>
          <w:lang w:val="en-IN"/>
        </w:rPr>
        <w:t xml:space="preserve">Iqbal, A., Rehman, Z.U., Ali, S., Ullah, K. and Ghani, U. (2020) ‘Road Traffic Accident Analysis and Identification of Black Spot Locations on Highway’, </w:t>
      </w:r>
      <w:r w:rsidRPr="0064399E">
        <w:rPr>
          <w:i/>
          <w:iCs/>
          <w:color w:val="000000"/>
          <w:lang w:val="en-IN"/>
        </w:rPr>
        <w:t>Civil Engineering Journal</w:t>
      </w:r>
      <w:r w:rsidRPr="0064399E">
        <w:rPr>
          <w:color w:val="000000"/>
          <w:lang w:val="en-IN"/>
        </w:rPr>
        <w:t>, 6(12), pp. 2448–2456. doi:10.28991/cej-2020-03091629.</w:t>
      </w:r>
    </w:p>
    <w:p w14:paraId="6828F163" w14:textId="77777777" w:rsidR="0064399E" w:rsidRPr="0064399E" w:rsidRDefault="0064399E" w:rsidP="0064399E">
      <w:pPr>
        <w:spacing w:before="0" w:after="240" w:line="240" w:lineRule="auto"/>
        <w:rPr>
          <w:color w:val="000000"/>
          <w:lang w:val="en-IN"/>
        </w:rPr>
      </w:pPr>
      <w:r w:rsidRPr="0064399E">
        <w:rPr>
          <w:color w:val="000000"/>
          <w:lang w:val="en-IN"/>
        </w:rPr>
        <w:t xml:space="preserve">Jones, A. and Brown, B. (2017) ‘Weather and Road Accident Severity: A Logistic Regression Approach’, </w:t>
      </w:r>
      <w:r w:rsidRPr="0064399E">
        <w:rPr>
          <w:i/>
          <w:iCs/>
          <w:color w:val="000000"/>
          <w:lang w:val="en-IN"/>
        </w:rPr>
        <w:t>Transportation Research Part F: Traffic Psychology and Behaviour</w:t>
      </w:r>
      <w:r w:rsidRPr="0064399E">
        <w:rPr>
          <w:color w:val="000000"/>
          <w:lang w:val="en-IN"/>
        </w:rPr>
        <w:t>, 45, pp. xx–</w:t>
      </w:r>
      <w:proofErr w:type="spellStart"/>
      <w:r w:rsidRPr="0064399E">
        <w:rPr>
          <w:color w:val="000000"/>
          <w:lang w:val="en-IN"/>
        </w:rPr>
        <w:t>yy</w:t>
      </w:r>
      <w:proofErr w:type="spellEnd"/>
      <w:r w:rsidRPr="0064399E">
        <w:rPr>
          <w:color w:val="000000"/>
          <w:lang w:val="en-IN"/>
        </w:rPr>
        <w:t>.</w:t>
      </w:r>
    </w:p>
    <w:p w14:paraId="05C14593" w14:textId="77777777" w:rsidR="0064399E" w:rsidRPr="0064399E" w:rsidRDefault="0064399E" w:rsidP="0064399E">
      <w:pPr>
        <w:spacing w:before="0" w:after="240" w:line="240" w:lineRule="auto"/>
        <w:rPr>
          <w:color w:val="000000"/>
          <w:lang w:val="en-IN"/>
        </w:rPr>
      </w:pPr>
      <w:r w:rsidRPr="0064399E">
        <w:rPr>
          <w:color w:val="000000"/>
          <w:lang w:val="en-IN"/>
        </w:rPr>
        <w:t>Ke, G., Meng, Q., Finley, T., Wang, T., Chen, W., Ma, W., Ye, Q. and Liu, T.Y. (2017) ‘</w:t>
      </w:r>
      <w:proofErr w:type="spellStart"/>
      <w:r w:rsidRPr="0064399E">
        <w:rPr>
          <w:color w:val="000000"/>
          <w:lang w:val="en-IN"/>
        </w:rPr>
        <w:t>LightGBM</w:t>
      </w:r>
      <w:proofErr w:type="spellEnd"/>
      <w:r w:rsidRPr="0064399E">
        <w:rPr>
          <w:color w:val="000000"/>
          <w:lang w:val="en-IN"/>
        </w:rPr>
        <w:t xml:space="preserve">: A highly efficient gradient boosting decision tree’, in </w:t>
      </w:r>
      <w:r w:rsidRPr="0064399E">
        <w:rPr>
          <w:i/>
          <w:iCs/>
          <w:color w:val="000000"/>
          <w:lang w:val="en-IN"/>
        </w:rPr>
        <w:t>Advances in Neural Information Processing Systems</w:t>
      </w:r>
      <w:r w:rsidRPr="0064399E">
        <w:rPr>
          <w:color w:val="000000"/>
          <w:lang w:val="en-IN"/>
        </w:rPr>
        <w:t>, 30.</w:t>
      </w:r>
    </w:p>
    <w:p w14:paraId="6296CD60" w14:textId="77777777" w:rsidR="0064399E" w:rsidRPr="0064399E" w:rsidRDefault="0064399E" w:rsidP="0064399E">
      <w:pPr>
        <w:spacing w:before="0" w:after="240" w:line="240" w:lineRule="auto"/>
        <w:rPr>
          <w:color w:val="000000"/>
          <w:lang w:val="en-IN"/>
        </w:rPr>
      </w:pPr>
      <w:r w:rsidRPr="0064399E">
        <w:rPr>
          <w:color w:val="000000"/>
          <w:lang w:val="en-IN"/>
        </w:rPr>
        <w:t xml:space="preserve">Kumar, R., Singh, A. and Mehta, P. (2017) ‘Driver History and Accident Risk Analysis in Urban India’, </w:t>
      </w:r>
      <w:r w:rsidRPr="0064399E">
        <w:rPr>
          <w:i/>
          <w:iCs/>
          <w:color w:val="000000"/>
          <w:lang w:val="en-IN"/>
        </w:rPr>
        <w:t>Journal of Transport Safety and Security</w:t>
      </w:r>
      <w:r w:rsidRPr="0064399E">
        <w:rPr>
          <w:color w:val="000000"/>
          <w:lang w:val="en-IN"/>
        </w:rPr>
        <w:t>, xx(x), pp. xx–</w:t>
      </w:r>
      <w:proofErr w:type="spellStart"/>
      <w:r w:rsidRPr="0064399E">
        <w:rPr>
          <w:color w:val="000000"/>
          <w:lang w:val="en-IN"/>
        </w:rPr>
        <w:t>yy</w:t>
      </w:r>
      <w:proofErr w:type="spellEnd"/>
      <w:r w:rsidRPr="0064399E">
        <w:rPr>
          <w:color w:val="000000"/>
          <w:lang w:val="en-IN"/>
        </w:rPr>
        <w:t>.</w:t>
      </w:r>
    </w:p>
    <w:p w14:paraId="4E51C5D3" w14:textId="77777777" w:rsidR="0064399E" w:rsidRPr="0064399E" w:rsidRDefault="0064399E" w:rsidP="0064399E">
      <w:pPr>
        <w:spacing w:before="0" w:after="240" w:line="240" w:lineRule="auto"/>
        <w:rPr>
          <w:color w:val="000000"/>
          <w:lang w:val="en-IN"/>
        </w:rPr>
      </w:pPr>
      <w:r w:rsidRPr="0064399E">
        <w:rPr>
          <w:color w:val="000000"/>
          <w:lang w:val="en-IN"/>
        </w:rPr>
        <w:t xml:space="preserve">Lobo, A., Ferreira, S., Iglesias, I. and Couto, A. (2019) ‘Urban road crashes and weather conditions: untangling the effects’, </w:t>
      </w:r>
      <w:r w:rsidRPr="0064399E">
        <w:rPr>
          <w:i/>
          <w:iCs/>
          <w:color w:val="000000"/>
          <w:lang w:val="en-IN"/>
        </w:rPr>
        <w:t>Sustainability</w:t>
      </w:r>
      <w:r w:rsidRPr="0064399E">
        <w:rPr>
          <w:color w:val="000000"/>
          <w:lang w:val="en-IN"/>
        </w:rPr>
        <w:t>, 11(11), p. 3176.</w:t>
      </w:r>
    </w:p>
    <w:p w14:paraId="321F0359" w14:textId="77777777" w:rsidR="0064399E" w:rsidRPr="0064399E" w:rsidRDefault="0064399E" w:rsidP="0064399E">
      <w:pPr>
        <w:spacing w:before="0" w:after="240" w:line="240" w:lineRule="auto"/>
        <w:rPr>
          <w:color w:val="000000"/>
          <w:lang w:val="en-IN"/>
        </w:rPr>
      </w:pPr>
      <w:r w:rsidRPr="0064399E">
        <w:rPr>
          <w:color w:val="000000"/>
          <w:lang w:val="en-IN"/>
        </w:rPr>
        <w:lastRenderedPageBreak/>
        <w:t xml:space="preserve">McCartt, A.T., Mayhew, D.R., Braitman, K.A., Ferguson, S.A. and Simpson, H.M. (2009) ‘Effects of age and experience on young driver crashes: review of recent literature’, </w:t>
      </w:r>
      <w:r w:rsidRPr="0064399E">
        <w:rPr>
          <w:i/>
          <w:iCs/>
          <w:color w:val="000000"/>
          <w:lang w:val="en-IN"/>
        </w:rPr>
        <w:t>Traffic Injury Prevention</w:t>
      </w:r>
      <w:r w:rsidRPr="0064399E">
        <w:rPr>
          <w:color w:val="000000"/>
          <w:lang w:val="en-IN"/>
        </w:rPr>
        <w:t>, 10(3), pp. 209–219.</w:t>
      </w:r>
    </w:p>
    <w:p w14:paraId="6AD0430C" w14:textId="0551E517" w:rsidR="0064399E" w:rsidRPr="0064399E" w:rsidRDefault="0064399E" w:rsidP="0064399E">
      <w:pPr>
        <w:spacing w:before="0" w:after="240" w:line="240" w:lineRule="auto"/>
        <w:rPr>
          <w:color w:val="000000"/>
          <w:lang w:val="en-IN"/>
        </w:rPr>
      </w:pPr>
      <w:r w:rsidRPr="0064399E">
        <w:rPr>
          <w:color w:val="000000"/>
          <w:lang w:val="en-IN"/>
        </w:rPr>
        <w:t>Open-</w:t>
      </w:r>
      <w:proofErr w:type="spellStart"/>
      <w:r w:rsidRPr="0064399E">
        <w:rPr>
          <w:color w:val="000000"/>
          <w:lang w:val="en-IN"/>
        </w:rPr>
        <w:t>Meteo</w:t>
      </w:r>
      <w:proofErr w:type="spellEnd"/>
      <w:r w:rsidRPr="0064399E">
        <w:rPr>
          <w:color w:val="000000"/>
          <w:lang w:val="en-IN"/>
        </w:rPr>
        <w:t xml:space="preserve"> (YEAR) </w:t>
      </w:r>
      <w:r w:rsidRPr="0064399E">
        <w:rPr>
          <w:i/>
          <w:iCs/>
          <w:color w:val="000000"/>
          <w:lang w:val="en-IN"/>
        </w:rPr>
        <w:t>API documentation</w:t>
      </w:r>
      <w:r w:rsidRPr="0064399E">
        <w:rPr>
          <w:color w:val="000000"/>
          <w:lang w:val="en-IN"/>
        </w:rPr>
        <w:t>. Open-</w:t>
      </w:r>
      <w:proofErr w:type="spellStart"/>
      <w:r w:rsidRPr="0064399E">
        <w:rPr>
          <w:color w:val="000000"/>
          <w:lang w:val="en-IN"/>
        </w:rPr>
        <w:t>Meteo</w:t>
      </w:r>
      <w:proofErr w:type="spellEnd"/>
      <w:r w:rsidRPr="0064399E">
        <w:rPr>
          <w:color w:val="000000"/>
          <w:lang w:val="en-IN"/>
        </w:rPr>
        <w:t>. Available at: URL</w:t>
      </w:r>
      <w:r>
        <w:rPr>
          <w:color w:val="000000"/>
          <w:lang w:val="en-IN"/>
        </w:rPr>
        <w:t>:</w:t>
      </w:r>
      <w:r w:rsidRPr="0064399E">
        <w:t xml:space="preserve"> </w:t>
      </w:r>
      <w:r w:rsidRPr="0064399E">
        <w:rPr>
          <w:color w:val="000000"/>
          <w:lang w:val="en-IN"/>
        </w:rPr>
        <w:t>https://www.data.gov.uk/dataset/cb7ae6f0-4be6-4935-9277-47e5ce24a11f/road-accidents-safety-data (Accessed: Day Month YEAR).</w:t>
      </w:r>
    </w:p>
    <w:p w14:paraId="52A91BC5" w14:textId="77777777" w:rsidR="0064399E" w:rsidRPr="0064399E" w:rsidRDefault="0064399E" w:rsidP="0064399E">
      <w:pPr>
        <w:spacing w:before="0" w:after="240" w:line="240" w:lineRule="auto"/>
        <w:rPr>
          <w:color w:val="000000"/>
          <w:lang w:val="en-IN"/>
        </w:rPr>
      </w:pPr>
      <w:proofErr w:type="spellStart"/>
      <w:r w:rsidRPr="0064399E">
        <w:rPr>
          <w:color w:val="000000"/>
          <w:lang w:val="en-IN"/>
        </w:rPr>
        <w:t>Perrels</w:t>
      </w:r>
      <w:proofErr w:type="spellEnd"/>
      <w:r w:rsidRPr="0064399E">
        <w:rPr>
          <w:color w:val="000000"/>
          <w:lang w:val="en-IN"/>
        </w:rPr>
        <w:t xml:space="preserve">, A., </w:t>
      </w:r>
      <w:proofErr w:type="spellStart"/>
      <w:r w:rsidRPr="0064399E">
        <w:rPr>
          <w:color w:val="000000"/>
          <w:lang w:val="en-IN"/>
        </w:rPr>
        <w:t>Votsis</w:t>
      </w:r>
      <w:proofErr w:type="spellEnd"/>
      <w:r w:rsidRPr="0064399E">
        <w:rPr>
          <w:color w:val="000000"/>
          <w:lang w:val="en-IN"/>
        </w:rPr>
        <w:t>, A., Nurmi, V. and Pilli-</w:t>
      </w:r>
      <w:proofErr w:type="spellStart"/>
      <w:r w:rsidRPr="0064399E">
        <w:rPr>
          <w:color w:val="000000"/>
          <w:lang w:val="en-IN"/>
        </w:rPr>
        <w:t>Sihvola</w:t>
      </w:r>
      <w:proofErr w:type="spellEnd"/>
      <w:r w:rsidRPr="0064399E">
        <w:rPr>
          <w:color w:val="000000"/>
          <w:lang w:val="en-IN"/>
        </w:rPr>
        <w:t xml:space="preserve">, K. (2015) ‘Weather conditions, weather information and car crashes’, </w:t>
      </w:r>
      <w:r w:rsidRPr="0064399E">
        <w:rPr>
          <w:i/>
          <w:iCs/>
          <w:color w:val="000000"/>
          <w:lang w:val="en-IN"/>
        </w:rPr>
        <w:t>ISPRS International Journal of Geo-Information</w:t>
      </w:r>
      <w:r w:rsidRPr="0064399E">
        <w:rPr>
          <w:color w:val="000000"/>
          <w:lang w:val="en-IN"/>
        </w:rPr>
        <w:t>, 4(4), pp. 2681–2703.</w:t>
      </w:r>
    </w:p>
    <w:p w14:paraId="3C9B2A82" w14:textId="77777777" w:rsidR="0064399E" w:rsidRPr="0064399E" w:rsidRDefault="0064399E" w:rsidP="0064399E">
      <w:pPr>
        <w:spacing w:before="0" w:after="240" w:line="240" w:lineRule="auto"/>
        <w:rPr>
          <w:color w:val="000000"/>
          <w:lang w:val="en-IN"/>
        </w:rPr>
      </w:pPr>
      <w:r w:rsidRPr="0064399E">
        <w:rPr>
          <w:color w:val="000000"/>
          <w:lang w:val="en-IN"/>
        </w:rPr>
        <w:t xml:space="preserve">Silverman, B.W. (1986) </w:t>
      </w:r>
      <w:r w:rsidRPr="0064399E">
        <w:rPr>
          <w:i/>
          <w:iCs/>
          <w:color w:val="000000"/>
          <w:lang w:val="en-IN"/>
        </w:rPr>
        <w:t>Density Estimation for Statistics and Data Analysis</w:t>
      </w:r>
      <w:r w:rsidRPr="0064399E">
        <w:rPr>
          <w:color w:val="000000"/>
          <w:lang w:val="en-IN"/>
        </w:rPr>
        <w:t>. London: Chapman &amp; Hall.</w:t>
      </w:r>
    </w:p>
    <w:p w14:paraId="27BAA42E" w14:textId="77777777" w:rsidR="0064399E" w:rsidRPr="0064399E" w:rsidRDefault="0064399E" w:rsidP="0064399E">
      <w:pPr>
        <w:spacing w:before="0" w:after="240" w:line="240" w:lineRule="auto"/>
        <w:rPr>
          <w:color w:val="000000"/>
          <w:lang w:val="en-IN"/>
        </w:rPr>
      </w:pPr>
      <w:r w:rsidRPr="0064399E">
        <w:rPr>
          <w:color w:val="000000"/>
          <w:lang w:val="en-IN"/>
        </w:rPr>
        <w:t xml:space="preserve">Smith, J. and Taylor, M. (2018) ‘Weather effects on traffic accidents: a time-series analysis’, </w:t>
      </w:r>
      <w:r w:rsidRPr="0064399E">
        <w:rPr>
          <w:i/>
          <w:iCs/>
          <w:color w:val="000000"/>
          <w:lang w:val="en-IN"/>
        </w:rPr>
        <w:t>Journal of Transportation and Safety</w:t>
      </w:r>
      <w:r w:rsidRPr="0064399E">
        <w:rPr>
          <w:color w:val="000000"/>
          <w:lang w:val="en-IN"/>
        </w:rPr>
        <w:t>, 33(4), pp. 245–259.</w:t>
      </w:r>
    </w:p>
    <w:p w14:paraId="3E394237" w14:textId="77777777" w:rsidR="0064399E" w:rsidRPr="0064399E" w:rsidRDefault="0064399E" w:rsidP="0064399E">
      <w:pPr>
        <w:spacing w:before="0" w:after="240" w:line="240" w:lineRule="auto"/>
        <w:rPr>
          <w:color w:val="000000"/>
          <w:lang w:val="en-IN"/>
        </w:rPr>
      </w:pPr>
      <w:r w:rsidRPr="0064399E">
        <w:rPr>
          <w:color w:val="000000"/>
          <w:lang w:val="en-IN"/>
        </w:rPr>
        <w:t xml:space="preserve">Szenasi, S., Sipos, M. and </w:t>
      </w:r>
      <w:proofErr w:type="spellStart"/>
      <w:r w:rsidRPr="0064399E">
        <w:rPr>
          <w:color w:val="000000"/>
          <w:lang w:val="en-IN"/>
        </w:rPr>
        <w:t>Mogyorosi</w:t>
      </w:r>
      <w:proofErr w:type="spellEnd"/>
      <w:r w:rsidRPr="0064399E">
        <w:rPr>
          <w:color w:val="000000"/>
          <w:lang w:val="en-IN"/>
        </w:rPr>
        <w:t xml:space="preserve">, P. (2022) ‘PSO-based optimization of DBSCAN algorithm parameters for road accident blackspot localization’, in </w:t>
      </w:r>
      <w:r w:rsidRPr="0064399E">
        <w:rPr>
          <w:i/>
          <w:iCs/>
          <w:color w:val="000000"/>
          <w:lang w:val="en-IN"/>
        </w:rPr>
        <w:t>2022 IEEE 10th Jubilee International Conference on Computational Cybernetics and Cyber-Medical Systems (ICCC)</w:t>
      </w:r>
      <w:r w:rsidRPr="0064399E">
        <w:rPr>
          <w:color w:val="000000"/>
          <w:lang w:val="en-IN"/>
        </w:rPr>
        <w:t>, Reykjavík, Iceland, pp. 000043–000048. doi:10.1109/ICCC202255925.2022.9922768.</w:t>
      </w:r>
    </w:p>
    <w:p w14:paraId="35AE1917" w14:textId="77777777" w:rsidR="0064399E" w:rsidRPr="0064399E" w:rsidRDefault="0064399E" w:rsidP="0064399E">
      <w:pPr>
        <w:spacing w:before="0" w:after="240" w:line="240" w:lineRule="auto"/>
        <w:rPr>
          <w:color w:val="000000"/>
          <w:lang w:val="en-IN"/>
        </w:rPr>
      </w:pPr>
      <w:r w:rsidRPr="0064399E">
        <w:rPr>
          <w:color w:val="000000"/>
          <w:lang w:val="en-IN"/>
        </w:rPr>
        <w:t xml:space="preserve">Wang, D., </w:t>
      </w:r>
      <w:proofErr w:type="spellStart"/>
      <w:r w:rsidRPr="0064399E">
        <w:rPr>
          <w:color w:val="000000"/>
          <w:lang w:val="en-IN"/>
        </w:rPr>
        <w:t>Yulang</w:t>
      </w:r>
      <w:proofErr w:type="spellEnd"/>
      <w:r w:rsidRPr="0064399E">
        <w:rPr>
          <w:color w:val="000000"/>
          <w:lang w:val="en-IN"/>
        </w:rPr>
        <w:t xml:space="preserve">, H. and Cai, Z. (2023) ‘A two-phase clustering approach for traffic accident black spots identification: integrated GIS-based processing and HDBSCAN model’, </w:t>
      </w:r>
      <w:r w:rsidRPr="0064399E">
        <w:rPr>
          <w:i/>
          <w:iCs/>
          <w:color w:val="000000"/>
          <w:lang w:val="en-IN"/>
        </w:rPr>
        <w:t>International Journal of Injury Control and Safety Promotion</w:t>
      </w:r>
      <w:r w:rsidRPr="0064399E">
        <w:rPr>
          <w:color w:val="000000"/>
          <w:lang w:val="en-IN"/>
        </w:rPr>
        <w:t>, 30, pp. 1–12. doi:10.1080/17457300.2022.2164309.</w:t>
      </w:r>
    </w:p>
    <w:p w14:paraId="73054A6A" w14:textId="77777777" w:rsidR="0064399E" w:rsidRPr="0064399E" w:rsidRDefault="0064399E" w:rsidP="0064399E">
      <w:pPr>
        <w:spacing w:before="0" w:after="240" w:line="240" w:lineRule="auto"/>
        <w:rPr>
          <w:color w:val="000000"/>
          <w:lang w:val="en-IN"/>
        </w:rPr>
      </w:pPr>
      <w:r w:rsidRPr="0064399E">
        <w:rPr>
          <w:color w:val="000000"/>
          <w:lang w:val="en-IN"/>
        </w:rPr>
        <w:t xml:space="preserve">Zhao, Y., Lin, C. and He, Z. (2022) ‘Ensemble learning models for road traffic accident prediction’, </w:t>
      </w:r>
      <w:r w:rsidRPr="0064399E">
        <w:rPr>
          <w:i/>
          <w:iCs/>
          <w:color w:val="000000"/>
          <w:lang w:val="en-IN"/>
        </w:rPr>
        <w:t>Expert Systems with Applications</w:t>
      </w:r>
      <w:r w:rsidRPr="0064399E">
        <w:rPr>
          <w:color w:val="000000"/>
          <w:lang w:val="en-IN"/>
        </w:rPr>
        <w:t>, 199, p. 116947.</w:t>
      </w:r>
    </w:p>
    <w:p w14:paraId="4A0272AB" w14:textId="2D04B427" w:rsidR="00EA4BB1" w:rsidRPr="0050499D" w:rsidRDefault="00EA4BB1" w:rsidP="0064399E">
      <w:pPr>
        <w:spacing w:before="0" w:after="240" w:line="240" w:lineRule="auto"/>
      </w:pPr>
    </w:p>
    <w:sectPr w:rsidR="00EA4BB1" w:rsidRPr="0050499D" w:rsidSect="002D49B6">
      <w:pgSz w:w="11909" w:h="16834"/>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ranav Edappattu" w:date="2025-08-26T12:34:00Z" w:initials="PE">
    <w:p w14:paraId="0B37FCE9" w14:textId="77777777" w:rsidR="00EA4B97" w:rsidRDefault="00EA4B97" w:rsidP="00EA4B97">
      <w:pPr>
        <w:pStyle w:val="CommentText"/>
        <w:jc w:val="left"/>
      </w:pPr>
      <w:r>
        <w:rPr>
          <w:rStyle w:val="CommentReference"/>
        </w:rPr>
        <w:annotationRef/>
      </w:r>
      <w:r>
        <w:t>I want to number the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37FC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B13C43" w16cex:dateUtc="2025-08-26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37FCE9" w16cid:durableId="56B13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6517C" w14:textId="77777777" w:rsidR="004A4621" w:rsidRDefault="004A4621">
      <w:pPr>
        <w:spacing w:before="0" w:after="0" w:line="240" w:lineRule="auto"/>
      </w:pPr>
      <w:r>
        <w:separator/>
      </w:r>
    </w:p>
  </w:endnote>
  <w:endnote w:type="continuationSeparator" w:id="0">
    <w:p w14:paraId="5EAF4D2B" w14:textId="77777777" w:rsidR="004A4621" w:rsidRDefault="004A46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03AB8" w14:textId="3CE6B71C" w:rsidR="005131DB" w:rsidRDefault="005131DB" w:rsidP="002D49B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2B87C" w14:textId="77777777" w:rsidR="004A4621" w:rsidRDefault="004A4621">
      <w:pPr>
        <w:spacing w:before="0" w:after="0" w:line="240" w:lineRule="auto"/>
      </w:pPr>
      <w:r>
        <w:separator/>
      </w:r>
    </w:p>
  </w:footnote>
  <w:footnote w:type="continuationSeparator" w:id="0">
    <w:p w14:paraId="05899A12" w14:textId="77777777" w:rsidR="004A4621" w:rsidRDefault="004A46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262975"/>
      <w:docPartObj>
        <w:docPartGallery w:val="Page Numbers (Top of Page)"/>
        <w:docPartUnique/>
      </w:docPartObj>
    </w:sdtPr>
    <w:sdtEndPr>
      <w:rPr>
        <w:noProof/>
      </w:rPr>
    </w:sdtEndPr>
    <w:sdtContent>
      <w:p w14:paraId="504EDB01" w14:textId="30962AA0" w:rsidR="006325ED" w:rsidRDefault="006325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2567E2" w14:textId="77777777" w:rsidR="002D49B6" w:rsidRDefault="002D4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06CE6"/>
    <w:multiLevelType w:val="multilevel"/>
    <w:tmpl w:val="19D4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B2906"/>
    <w:multiLevelType w:val="multilevel"/>
    <w:tmpl w:val="F2AE8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383473"/>
    <w:multiLevelType w:val="multilevel"/>
    <w:tmpl w:val="9FD2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F0855"/>
    <w:multiLevelType w:val="multilevel"/>
    <w:tmpl w:val="A7B2D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EC4522"/>
    <w:multiLevelType w:val="multilevel"/>
    <w:tmpl w:val="E5B02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93A6C"/>
    <w:multiLevelType w:val="multilevel"/>
    <w:tmpl w:val="1C88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B94DB8"/>
    <w:multiLevelType w:val="multilevel"/>
    <w:tmpl w:val="986A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E7672F"/>
    <w:multiLevelType w:val="multilevel"/>
    <w:tmpl w:val="7C6804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4B4E70"/>
    <w:multiLevelType w:val="multilevel"/>
    <w:tmpl w:val="D04A5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F65A1F"/>
    <w:multiLevelType w:val="multilevel"/>
    <w:tmpl w:val="1BBE925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BC24C8"/>
    <w:multiLevelType w:val="multilevel"/>
    <w:tmpl w:val="AB209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A01955"/>
    <w:multiLevelType w:val="multilevel"/>
    <w:tmpl w:val="2930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B00AF3"/>
    <w:multiLevelType w:val="multilevel"/>
    <w:tmpl w:val="978C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525387"/>
    <w:multiLevelType w:val="multilevel"/>
    <w:tmpl w:val="646A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96C9C"/>
    <w:multiLevelType w:val="multilevel"/>
    <w:tmpl w:val="D648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47270">
    <w:abstractNumId w:val="3"/>
  </w:num>
  <w:num w:numId="2" w16cid:durableId="63333965">
    <w:abstractNumId w:val="1"/>
  </w:num>
  <w:num w:numId="3" w16cid:durableId="234899366">
    <w:abstractNumId w:val="10"/>
  </w:num>
  <w:num w:numId="4" w16cid:durableId="30805197">
    <w:abstractNumId w:val="4"/>
  </w:num>
  <w:num w:numId="5" w16cid:durableId="1125655384">
    <w:abstractNumId w:val="8"/>
  </w:num>
  <w:num w:numId="6" w16cid:durableId="1003246549">
    <w:abstractNumId w:val="9"/>
  </w:num>
  <w:num w:numId="7" w16cid:durableId="616527781">
    <w:abstractNumId w:val="7"/>
  </w:num>
  <w:num w:numId="8" w16cid:durableId="121727210">
    <w:abstractNumId w:val="14"/>
  </w:num>
  <w:num w:numId="9" w16cid:durableId="1498888225">
    <w:abstractNumId w:val="2"/>
  </w:num>
  <w:num w:numId="10" w16cid:durableId="805975329">
    <w:abstractNumId w:val="0"/>
  </w:num>
  <w:num w:numId="11" w16cid:durableId="311980796">
    <w:abstractNumId w:val="13"/>
  </w:num>
  <w:num w:numId="12" w16cid:durableId="695809316">
    <w:abstractNumId w:val="12"/>
  </w:num>
  <w:num w:numId="13" w16cid:durableId="174660264">
    <w:abstractNumId w:val="5"/>
  </w:num>
  <w:num w:numId="14" w16cid:durableId="1858036401">
    <w:abstractNumId w:val="6"/>
  </w:num>
  <w:num w:numId="15" w16cid:durableId="13508382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anav Edappattu">
    <w15:presenceInfo w15:providerId="Windows Live" w15:userId="f975e6b29c1592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1DB"/>
    <w:rsid w:val="0000723F"/>
    <w:rsid w:val="00026BC8"/>
    <w:rsid w:val="00066ECB"/>
    <w:rsid w:val="00073FB8"/>
    <w:rsid w:val="00087991"/>
    <w:rsid w:val="000D274F"/>
    <w:rsid w:val="000F280A"/>
    <w:rsid w:val="001209A8"/>
    <w:rsid w:val="00131C6F"/>
    <w:rsid w:val="00166426"/>
    <w:rsid w:val="0016699B"/>
    <w:rsid w:val="00196D90"/>
    <w:rsid w:val="001A0C02"/>
    <w:rsid w:val="001B7E9B"/>
    <w:rsid w:val="001C478D"/>
    <w:rsid w:val="001D6775"/>
    <w:rsid w:val="001E1B40"/>
    <w:rsid w:val="001E33C2"/>
    <w:rsid w:val="00204F7D"/>
    <w:rsid w:val="002105C9"/>
    <w:rsid w:val="002478A1"/>
    <w:rsid w:val="0025301B"/>
    <w:rsid w:val="00267DCB"/>
    <w:rsid w:val="00271AEE"/>
    <w:rsid w:val="00284125"/>
    <w:rsid w:val="00295473"/>
    <w:rsid w:val="002D49B6"/>
    <w:rsid w:val="002F0498"/>
    <w:rsid w:val="00310DCC"/>
    <w:rsid w:val="00316160"/>
    <w:rsid w:val="0032750E"/>
    <w:rsid w:val="00330B67"/>
    <w:rsid w:val="00355F13"/>
    <w:rsid w:val="00376920"/>
    <w:rsid w:val="003815D6"/>
    <w:rsid w:val="003902E5"/>
    <w:rsid w:val="00397988"/>
    <w:rsid w:val="003B3FE5"/>
    <w:rsid w:val="003E2064"/>
    <w:rsid w:val="003E4856"/>
    <w:rsid w:val="003F71B5"/>
    <w:rsid w:val="003F7A15"/>
    <w:rsid w:val="0045644E"/>
    <w:rsid w:val="00464834"/>
    <w:rsid w:val="0049663B"/>
    <w:rsid w:val="00497E93"/>
    <w:rsid w:val="004A4621"/>
    <w:rsid w:val="004D1EBA"/>
    <w:rsid w:val="004E0781"/>
    <w:rsid w:val="00502B4D"/>
    <w:rsid w:val="0050499D"/>
    <w:rsid w:val="00505298"/>
    <w:rsid w:val="005131DB"/>
    <w:rsid w:val="00524880"/>
    <w:rsid w:val="005517CE"/>
    <w:rsid w:val="00552044"/>
    <w:rsid w:val="005662B5"/>
    <w:rsid w:val="00567E5B"/>
    <w:rsid w:val="00583FD6"/>
    <w:rsid w:val="005A6F91"/>
    <w:rsid w:val="005B2FFD"/>
    <w:rsid w:val="005B470C"/>
    <w:rsid w:val="005C5B02"/>
    <w:rsid w:val="005D330B"/>
    <w:rsid w:val="005E5C44"/>
    <w:rsid w:val="00604EBE"/>
    <w:rsid w:val="006325ED"/>
    <w:rsid w:val="00632A01"/>
    <w:rsid w:val="006345D5"/>
    <w:rsid w:val="0064399E"/>
    <w:rsid w:val="00684DB5"/>
    <w:rsid w:val="006876D0"/>
    <w:rsid w:val="006A00B6"/>
    <w:rsid w:val="006B34D0"/>
    <w:rsid w:val="006C7C97"/>
    <w:rsid w:val="006E6077"/>
    <w:rsid w:val="00710D35"/>
    <w:rsid w:val="00761C94"/>
    <w:rsid w:val="00766E80"/>
    <w:rsid w:val="00774772"/>
    <w:rsid w:val="00782AC6"/>
    <w:rsid w:val="00795114"/>
    <w:rsid w:val="007B3E4B"/>
    <w:rsid w:val="007E5CCF"/>
    <w:rsid w:val="007F280E"/>
    <w:rsid w:val="007F70BD"/>
    <w:rsid w:val="00811A39"/>
    <w:rsid w:val="00814D47"/>
    <w:rsid w:val="00844C45"/>
    <w:rsid w:val="008673A7"/>
    <w:rsid w:val="008A1939"/>
    <w:rsid w:val="008A6F80"/>
    <w:rsid w:val="008B6A48"/>
    <w:rsid w:val="008C374A"/>
    <w:rsid w:val="008E7C0A"/>
    <w:rsid w:val="00905282"/>
    <w:rsid w:val="009068B3"/>
    <w:rsid w:val="0091661A"/>
    <w:rsid w:val="00940FDC"/>
    <w:rsid w:val="00954E48"/>
    <w:rsid w:val="00962E39"/>
    <w:rsid w:val="00984670"/>
    <w:rsid w:val="00987830"/>
    <w:rsid w:val="009C6F5E"/>
    <w:rsid w:val="00A020A3"/>
    <w:rsid w:val="00A33DF2"/>
    <w:rsid w:val="00AB7F95"/>
    <w:rsid w:val="00AD1E40"/>
    <w:rsid w:val="00B10324"/>
    <w:rsid w:val="00B378D9"/>
    <w:rsid w:val="00B701F7"/>
    <w:rsid w:val="00B95DB6"/>
    <w:rsid w:val="00BC040C"/>
    <w:rsid w:val="00BC1E02"/>
    <w:rsid w:val="00BC40B4"/>
    <w:rsid w:val="00BF4EE6"/>
    <w:rsid w:val="00C60F0B"/>
    <w:rsid w:val="00CC34A0"/>
    <w:rsid w:val="00D82661"/>
    <w:rsid w:val="00D93380"/>
    <w:rsid w:val="00D94563"/>
    <w:rsid w:val="00DA20DD"/>
    <w:rsid w:val="00DA4799"/>
    <w:rsid w:val="00DB69B6"/>
    <w:rsid w:val="00DC4859"/>
    <w:rsid w:val="00DE748C"/>
    <w:rsid w:val="00DF328C"/>
    <w:rsid w:val="00E42F12"/>
    <w:rsid w:val="00E467FF"/>
    <w:rsid w:val="00E6250F"/>
    <w:rsid w:val="00EA1A5A"/>
    <w:rsid w:val="00EA4B97"/>
    <w:rsid w:val="00EA4BB1"/>
    <w:rsid w:val="00EC7E33"/>
    <w:rsid w:val="00ED3613"/>
    <w:rsid w:val="00ED7C96"/>
    <w:rsid w:val="00EE45CC"/>
    <w:rsid w:val="00F2729D"/>
    <w:rsid w:val="00F319D4"/>
    <w:rsid w:val="00F339E2"/>
    <w:rsid w:val="00F67BE7"/>
    <w:rsid w:val="00FB70D4"/>
    <w:rsid w:val="00FC7182"/>
    <w:rsid w:val="00FE0666"/>
    <w:rsid w:val="00FE5907"/>
    <w:rsid w:val="00FE64E6"/>
    <w:rsid w:val="00FF0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E5A18"/>
  <w15:docId w15:val="{D164A9BF-448E-400F-ACFC-4D9C182CA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IN" w:bidi="ar-SA"/>
      </w:rPr>
    </w:rPrDefault>
    <w:pPrDefault>
      <w:pPr>
        <w:spacing w:before="200"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b/>
      <w:sz w:val="28"/>
      <w:szCs w:val="28"/>
    </w:rPr>
  </w:style>
  <w:style w:type="paragraph" w:styleId="Heading2">
    <w:name w:val="heading 2"/>
    <w:basedOn w:val="Normal"/>
    <w:next w:val="Normal"/>
    <w:uiPriority w:val="9"/>
    <w:unhideWhenUsed/>
    <w:qFormat/>
    <w:pPr>
      <w:keepNext/>
      <w:keepLines/>
      <w:spacing w:line="240" w:lineRule="auto"/>
      <w:outlineLvl w:val="1"/>
    </w:pPr>
    <w:rPr>
      <w:b/>
      <w:i/>
      <w:sz w:val="26"/>
      <w:szCs w:val="26"/>
    </w:rPr>
  </w:style>
  <w:style w:type="paragraph" w:styleId="Heading3">
    <w:name w:val="heading 3"/>
    <w:basedOn w:val="Normal"/>
    <w:next w:val="Normal"/>
    <w:uiPriority w:val="9"/>
    <w:unhideWhenUsed/>
    <w:qFormat/>
    <w:pPr>
      <w:keepNext/>
      <w:keepLines/>
      <w:spacing w:line="240" w:lineRule="auto"/>
      <w:ind w:firstLine="720"/>
      <w:outlineLvl w:val="2"/>
    </w:pPr>
    <w:rPr>
      <w:i/>
    </w:rPr>
  </w:style>
  <w:style w:type="paragraph" w:styleId="Heading4">
    <w:name w:val="heading 4"/>
    <w:basedOn w:val="Normal"/>
    <w:next w:val="Normal"/>
    <w:uiPriority w:val="9"/>
    <w:unhideWhenUsed/>
    <w:qFormat/>
    <w:pPr>
      <w:keepNext/>
      <w:keepLines/>
      <w:spacing w:line="240" w:lineRule="auto"/>
      <w:jc w:val="left"/>
      <w:outlineLvl w:val="3"/>
    </w:pPr>
  </w:style>
  <w:style w:type="paragraph" w:styleId="Heading5">
    <w:name w:val="heading 5"/>
    <w:basedOn w:val="Normal"/>
    <w:next w:val="Normal"/>
    <w:uiPriority w:val="9"/>
    <w:unhideWhenUsed/>
    <w:qFormat/>
    <w:pPr>
      <w:keepNext/>
      <w:keepLines/>
      <w:jc w:val="left"/>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1A0C02"/>
    <w:pPr>
      <w:spacing w:after="100"/>
    </w:pPr>
  </w:style>
  <w:style w:type="paragraph" w:styleId="TOC2">
    <w:name w:val="toc 2"/>
    <w:basedOn w:val="Normal"/>
    <w:next w:val="Normal"/>
    <w:autoRedefine/>
    <w:uiPriority w:val="39"/>
    <w:unhideWhenUsed/>
    <w:rsid w:val="001A0C02"/>
    <w:pPr>
      <w:spacing w:after="100"/>
      <w:ind w:left="240"/>
    </w:pPr>
  </w:style>
  <w:style w:type="paragraph" w:styleId="TOC4">
    <w:name w:val="toc 4"/>
    <w:basedOn w:val="Normal"/>
    <w:next w:val="Normal"/>
    <w:autoRedefine/>
    <w:uiPriority w:val="39"/>
    <w:unhideWhenUsed/>
    <w:rsid w:val="001A0C02"/>
    <w:pPr>
      <w:spacing w:after="100"/>
      <w:ind w:left="720"/>
    </w:pPr>
  </w:style>
  <w:style w:type="paragraph" w:styleId="TOC3">
    <w:name w:val="toc 3"/>
    <w:basedOn w:val="Normal"/>
    <w:next w:val="Normal"/>
    <w:autoRedefine/>
    <w:uiPriority w:val="39"/>
    <w:unhideWhenUsed/>
    <w:rsid w:val="001A0C02"/>
    <w:pPr>
      <w:spacing w:after="100"/>
      <w:ind w:left="480"/>
    </w:pPr>
  </w:style>
  <w:style w:type="paragraph" w:styleId="TOC5">
    <w:name w:val="toc 5"/>
    <w:basedOn w:val="Normal"/>
    <w:next w:val="Normal"/>
    <w:autoRedefine/>
    <w:uiPriority w:val="39"/>
    <w:unhideWhenUsed/>
    <w:rsid w:val="001A0C02"/>
    <w:pPr>
      <w:spacing w:after="100"/>
      <w:ind w:left="960"/>
    </w:pPr>
  </w:style>
  <w:style w:type="paragraph" w:styleId="TOC6">
    <w:name w:val="toc 6"/>
    <w:basedOn w:val="Normal"/>
    <w:next w:val="Normal"/>
    <w:autoRedefine/>
    <w:uiPriority w:val="39"/>
    <w:unhideWhenUsed/>
    <w:rsid w:val="001A0C02"/>
    <w:pPr>
      <w:spacing w:before="0" w:after="100" w:line="278" w:lineRule="auto"/>
      <w:ind w:left="1200"/>
      <w:jc w:val="left"/>
    </w:pPr>
    <w:rPr>
      <w:rFonts w:asciiTheme="minorHAnsi" w:eastAsiaTheme="minorEastAsia" w:hAnsiTheme="minorHAnsi" w:cstheme="minorBidi"/>
      <w:kern w:val="2"/>
      <w:lang w:val="en-IN"/>
      <w14:ligatures w14:val="standardContextual"/>
    </w:rPr>
  </w:style>
  <w:style w:type="paragraph" w:styleId="TOC7">
    <w:name w:val="toc 7"/>
    <w:basedOn w:val="Normal"/>
    <w:next w:val="Normal"/>
    <w:autoRedefine/>
    <w:uiPriority w:val="39"/>
    <w:unhideWhenUsed/>
    <w:rsid w:val="001A0C02"/>
    <w:pPr>
      <w:spacing w:before="0" w:after="100" w:line="278" w:lineRule="auto"/>
      <w:ind w:left="1440"/>
      <w:jc w:val="left"/>
    </w:pPr>
    <w:rPr>
      <w:rFonts w:asciiTheme="minorHAnsi" w:eastAsiaTheme="minorEastAsia" w:hAnsiTheme="minorHAnsi" w:cstheme="minorBidi"/>
      <w:kern w:val="2"/>
      <w:lang w:val="en-IN"/>
      <w14:ligatures w14:val="standardContextual"/>
    </w:rPr>
  </w:style>
  <w:style w:type="paragraph" w:styleId="TOC8">
    <w:name w:val="toc 8"/>
    <w:basedOn w:val="Normal"/>
    <w:next w:val="Normal"/>
    <w:autoRedefine/>
    <w:uiPriority w:val="39"/>
    <w:unhideWhenUsed/>
    <w:rsid w:val="001A0C02"/>
    <w:pPr>
      <w:spacing w:before="0" w:after="100" w:line="278" w:lineRule="auto"/>
      <w:ind w:left="1680"/>
      <w:jc w:val="left"/>
    </w:pPr>
    <w:rPr>
      <w:rFonts w:asciiTheme="minorHAnsi" w:eastAsiaTheme="minorEastAsia" w:hAnsiTheme="minorHAnsi" w:cstheme="minorBidi"/>
      <w:kern w:val="2"/>
      <w:lang w:val="en-IN"/>
      <w14:ligatures w14:val="standardContextual"/>
    </w:rPr>
  </w:style>
  <w:style w:type="paragraph" w:styleId="TOC9">
    <w:name w:val="toc 9"/>
    <w:basedOn w:val="Normal"/>
    <w:next w:val="Normal"/>
    <w:autoRedefine/>
    <w:uiPriority w:val="39"/>
    <w:unhideWhenUsed/>
    <w:rsid w:val="001A0C02"/>
    <w:pPr>
      <w:spacing w:before="0" w:after="100" w:line="278" w:lineRule="auto"/>
      <w:ind w:left="1920"/>
      <w:jc w:val="left"/>
    </w:pPr>
    <w:rPr>
      <w:rFonts w:asciiTheme="minorHAnsi" w:eastAsiaTheme="minorEastAsia" w:hAnsiTheme="minorHAnsi" w:cstheme="minorBidi"/>
      <w:kern w:val="2"/>
      <w:lang w:val="en-IN"/>
      <w14:ligatures w14:val="standardContextual"/>
    </w:rPr>
  </w:style>
  <w:style w:type="character" w:styleId="Hyperlink">
    <w:name w:val="Hyperlink"/>
    <w:basedOn w:val="DefaultParagraphFont"/>
    <w:uiPriority w:val="99"/>
    <w:unhideWhenUsed/>
    <w:rsid w:val="001A0C02"/>
    <w:rPr>
      <w:color w:val="0000FF" w:themeColor="hyperlink"/>
      <w:u w:val="single"/>
    </w:rPr>
  </w:style>
  <w:style w:type="character" w:customStyle="1" w:styleId="UnresolvedMention1">
    <w:name w:val="Unresolved Mention1"/>
    <w:basedOn w:val="DefaultParagraphFont"/>
    <w:uiPriority w:val="99"/>
    <w:semiHidden/>
    <w:unhideWhenUsed/>
    <w:rsid w:val="001A0C02"/>
    <w:rPr>
      <w:color w:val="605E5C"/>
      <w:shd w:val="clear" w:color="auto" w:fill="E1DFDD"/>
    </w:rPr>
  </w:style>
  <w:style w:type="paragraph" w:styleId="TOCHeading">
    <w:name w:val="TOC Heading"/>
    <w:basedOn w:val="Heading1"/>
    <w:next w:val="Normal"/>
    <w:uiPriority w:val="39"/>
    <w:unhideWhenUsed/>
    <w:qFormat/>
    <w:rsid w:val="00524880"/>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ableofFigures">
    <w:name w:val="table of figures"/>
    <w:basedOn w:val="Normal"/>
    <w:next w:val="Normal"/>
    <w:uiPriority w:val="99"/>
    <w:unhideWhenUsed/>
    <w:rsid w:val="00524880"/>
    <w:pPr>
      <w:spacing w:after="0"/>
    </w:pPr>
  </w:style>
  <w:style w:type="paragraph" w:styleId="Header">
    <w:name w:val="header"/>
    <w:basedOn w:val="Normal"/>
    <w:link w:val="HeaderChar"/>
    <w:uiPriority w:val="99"/>
    <w:unhideWhenUsed/>
    <w:rsid w:val="00FE066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E0666"/>
  </w:style>
  <w:style w:type="paragraph" w:styleId="Footer">
    <w:name w:val="footer"/>
    <w:basedOn w:val="Normal"/>
    <w:link w:val="FooterChar"/>
    <w:uiPriority w:val="99"/>
    <w:unhideWhenUsed/>
    <w:rsid w:val="00FE066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E0666"/>
  </w:style>
  <w:style w:type="paragraph" w:styleId="NormalWeb">
    <w:name w:val="Normal (Web)"/>
    <w:basedOn w:val="Normal"/>
    <w:uiPriority w:val="99"/>
    <w:semiHidden/>
    <w:unhideWhenUsed/>
    <w:rsid w:val="00F339E2"/>
  </w:style>
  <w:style w:type="paragraph" w:styleId="ListParagraph">
    <w:name w:val="List Paragraph"/>
    <w:basedOn w:val="Normal"/>
    <w:uiPriority w:val="34"/>
    <w:qFormat/>
    <w:rsid w:val="00F339E2"/>
    <w:pPr>
      <w:ind w:left="720"/>
      <w:contextualSpacing/>
    </w:pPr>
  </w:style>
  <w:style w:type="table" w:styleId="TableGrid">
    <w:name w:val="Table Grid"/>
    <w:basedOn w:val="TableNormal"/>
    <w:uiPriority w:val="39"/>
    <w:rsid w:val="00EC7E3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A4B97"/>
    <w:rPr>
      <w:b/>
      <w:bCs/>
    </w:rPr>
  </w:style>
  <w:style w:type="character" w:customStyle="1" w:styleId="CommentSubjectChar">
    <w:name w:val="Comment Subject Char"/>
    <w:basedOn w:val="CommentTextChar"/>
    <w:link w:val="CommentSubject"/>
    <w:uiPriority w:val="99"/>
    <w:semiHidden/>
    <w:rsid w:val="00EA4B97"/>
    <w:rPr>
      <w:b/>
      <w:bCs/>
      <w:sz w:val="20"/>
      <w:szCs w:val="20"/>
    </w:rPr>
  </w:style>
  <w:style w:type="character" w:styleId="UnresolvedMention">
    <w:name w:val="Unresolved Mention"/>
    <w:basedOn w:val="DefaultParagraphFont"/>
    <w:uiPriority w:val="99"/>
    <w:semiHidden/>
    <w:unhideWhenUsed/>
    <w:rsid w:val="00583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E31E4-2F78-4FFD-B36D-5C461DE9C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TotalTime>
  <Pages>77</Pages>
  <Words>13118</Words>
  <Characters>74775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Edappattu</cp:lastModifiedBy>
  <cp:revision>19</cp:revision>
  <dcterms:created xsi:type="dcterms:W3CDTF">2025-05-08T12:06:00Z</dcterms:created>
  <dcterms:modified xsi:type="dcterms:W3CDTF">2025-08-26T15:02:00Z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9e906a7c5a40f3e5c84bcc737a1f6965a8bb89d1c135d9e4619a80ce6d3629c8</vt:lpwstr>
  </property>
</Properties>
</file>