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919B" w14:textId="72360C30" w:rsidR="00567E3C" w:rsidRPr="00567E3C" w:rsidRDefault="00567E3C" w:rsidP="00567E3C">
      <w:pPr>
        <w:pStyle w:val="Heading1"/>
        <w:rPr>
          <w:lang w:val="nl-BE"/>
        </w:rPr>
      </w:pPr>
      <w:r w:rsidRPr="00567E3C">
        <w:rPr>
          <w:lang w:val="nl-BE"/>
        </w:rPr>
        <w:t>Binaire Zoekboom</w:t>
      </w:r>
    </w:p>
    <w:p w14:paraId="1E7E72AB" w14:textId="79EC7CC9" w:rsidR="00567E3C" w:rsidRDefault="00567E3C" w:rsidP="00567E3C">
      <w:pPr>
        <w:rPr>
          <w:lang w:val="nl-BE"/>
        </w:rPr>
      </w:pPr>
      <w:r>
        <w:rPr>
          <w:lang w:val="nl-BE"/>
        </w:rPr>
        <w:t>Voor elke knoop in de boom geldt dat zijn waarden strikt hoger moet zijn linker sub-boom en strikt kleiner is dan alle waarden in zijn rechter sub-boom.</w:t>
      </w:r>
    </w:p>
    <w:p w14:paraId="007C362A" w14:textId="3C4F592A" w:rsidR="00567E3C" w:rsidRPr="00567E3C" w:rsidRDefault="00567E3C" w:rsidP="00567E3C">
      <w:pPr>
        <w:rPr>
          <w:lang w:val="nl-BE"/>
        </w:rPr>
      </w:pPr>
      <w:r>
        <w:rPr>
          <w:lang w:val="nl-BE"/>
        </w:rPr>
        <w:t>Er mogen geen duplicaten voorkomen in binaire zoekbomen.</w:t>
      </w:r>
      <w:bookmarkStart w:id="0" w:name="_GoBack"/>
      <w:bookmarkEnd w:id="0"/>
    </w:p>
    <w:sectPr w:rsidR="00567E3C" w:rsidRPr="00567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4D"/>
    <w:rsid w:val="0035654D"/>
    <w:rsid w:val="0039294F"/>
    <w:rsid w:val="0056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5349"/>
  <w15:chartTrackingRefBased/>
  <w15:docId w15:val="{3446816E-6E38-4E36-AE8B-C8F9BB60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2</cp:revision>
  <dcterms:created xsi:type="dcterms:W3CDTF">2019-05-24T10:06:00Z</dcterms:created>
  <dcterms:modified xsi:type="dcterms:W3CDTF">2019-05-24T10:14:00Z</dcterms:modified>
</cp:coreProperties>
</file>