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E3AA7" w14:textId="0AA05FBE" w:rsidR="00DE691A" w:rsidRDefault="00EB07F7" w:rsidP="00EB07F7">
      <w:pPr>
        <w:pStyle w:val="Heading1"/>
      </w:pPr>
      <w:proofErr w:type="spellStart"/>
      <w:r>
        <w:t>Hoofdstuk</w:t>
      </w:r>
      <w:proofErr w:type="spellEnd"/>
      <w:r>
        <w:t xml:space="preserve"> 4</w:t>
      </w:r>
      <w:r w:rsidR="00523940">
        <w:t>:</w:t>
      </w:r>
    </w:p>
    <w:p w14:paraId="4585BBA3" w14:textId="4E65D2D5" w:rsidR="00523940" w:rsidRDefault="00AF0DDD" w:rsidP="00AF0DDD">
      <w:pPr>
        <w:pStyle w:val="Heading2"/>
      </w:pPr>
      <w:r>
        <w:t xml:space="preserve">Het </w:t>
      </w:r>
      <w:proofErr w:type="spellStart"/>
      <w:r>
        <w:t>assembleerprogramma</w:t>
      </w:r>
      <w:proofErr w:type="spellEnd"/>
      <w:r>
        <w:t>:</w:t>
      </w:r>
    </w:p>
    <w:p w14:paraId="335601E2" w14:textId="30B0A151" w:rsidR="00AF0DDD" w:rsidRDefault="00AF0DDD" w:rsidP="00AF0DDD">
      <w:pPr>
        <w:rPr>
          <w:lang w:val="nl-BE"/>
        </w:rPr>
      </w:pPr>
      <w:r w:rsidRPr="00AF0DDD">
        <w:rPr>
          <w:lang w:val="nl-BE"/>
        </w:rPr>
        <w:t>Assembler bevelen: zijn aanwijzingen a</w:t>
      </w:r>
      <w:r>
        <w:rPr>
          <w:lang w:val="nl-BE"/>
        </w:rPr>
        <w:t xml:space="preserve">an het vertaalprogramma. Het </w:t>
      </w:r>
      <w:proofErr w:type="gramStart"/>
      <w:r>
        <w:rPr>
          <w:lang w:val="nl-BE"/>
        </w:rPr>
        <w:t>vertaal programma</w:t>
      </w:r>
      <w:proofErr w:type="gramEnd"/>
      <w:r>
        <w:rPr>
          <w:lang w:val="nl-BE"/>
        </w:rPr>
        <w:t xml:space="preserve"> gebruikt deze aanwijzi</w:t>
      </w:r>
      <w:r w:rsidR="001C0F16">
        <w:rPr>
          <w:lang w:val="nl-BE"/>
        </w:rPr>
        <w:t>ngen tijdens het vertalen. Synoniem: DIRECTIEF.</w:t>
      </w:r>
    </w:p>
    <w:p w14:paraId="37C0A04C" w14:textId="030A24A3" w:rsidR="00EF685A" w:rsidRDefault="00EF685A" w:rsidP="00EF685A">
      <w:pPr>
        <w:pStyle w:val="Heading2"/>
        <w:rPr>
          <w:lang w:val="nl-BE"/>
        </w:rPr>
      </w:pPr>
      <w:r>
        <w:rPr>
          <w:lang w:val="nl-BE"/>
        </w:rPr>
        <w:t>Symbolische adressen:</w:t>
      </w:r>
    </w:p>
    <w:p w14:paraId="202328D2" w14:textId="0B9B990E" w:rsidR="006F7EE8" w:rsidRDefault="006F7EE8" w:rsidP="00EF685A">
      <w:pPr>
        <w:rPr>
          <w:lang w:val="nl-BE"/>
        </w:rPr>
      </w:pPr>
      <w:r>
        <w:rPr>
          <w:lang w:val="nl-BE"/>
        </w:rPr>
        <w:t xml:space="preserve"> Naar e</w:t>
      </w:r>
      <w:bookmarkStart w:id="0" w:name="_GoBack"/>
      <w:bookmarkEnd w:id="0"/>
      <w:r>
        <w:rPr>
          <w:lang w:val="nl-BE"/>
        </w:rPr>
        <w:t>en symbolisch adres wordt verwezen, niet elk bevel kan bij de eerste lezing vertaald worden.</w:t>
      </w:r>
    </w:p>
    <w:p w14:paraId="6B4B53B3" w14:textId="0DEB9290" w:rsidR="006F7EE8" w:rsidRDefault="006F7EE8" w:rsidP="006F7EE8">
      <w:pPr>
        <w:pStyle w:val="Heading3"/>
        <w:rPr>
          <w:lang w:val="nl-BE"/>
        </w:rPr>
      </w:pPr>
      <w:r>
        <w:rPr>
          <w:lang w:val="nl-BE"/>
        </w:rPr>
        <w:t>1</w:t>
      </w:r>
      <w:r w:rsidRPr="006F7EE8">
        <w:rPr>
          <w:vertAlign w:val="superscript"/>
          <w:lang w:val="nl-BE"/>
        </w:rPr>
        <w:t>e</w:t>
      </w:r>
      <w:r>
        <w:rPr>
          <w:lang w:val="nl-BE"/>
        </w:rPr>
        <w:t xml:space="preserve"> fase</w:t>
      </w:r>
    </w:p>
    <w:p w14:paraId="216265F2" w14:textId="114A626F" w:rsidR="006F7EE8" w:rsidRDefault="006F7EE8" w:rsidP="006F7EE8">
      <w:pPr>
        <w:rPr>
          <w:lang w:val="nl-BE"/>
        </w:rPr>
      </w:pPr>
      <w:r>
        <w:rPr>
          <w:lang w:val="nl-BE"/>
        </w:rPr>
        <w:t>Elke lijn van de broncode lezen en bytes tellen</w:t>
      </w:r>
    </w:p>
    <w:p w14:paraId="6DAEE47C" w14:textId="0B5E6602" w:rsidR="008A04A3" w:rsidRDefault="008A04A3" w:rsidP="008A04A3">
      <w:pPr>
        <w:pStyle w:val="Heading3"/>
        <w:rPr>
          <w:lang w:val="nl-BE"/>
        </w:rPr>
      </w:pPr>
      <w:r>
        <w:rPr>
          <w:lang w:val="nl-BE"/>
        </w:rPr>
        <w:t>2</w:t>
      </w:r>
      <w:r w:rsidRPr="008A04A3">
        <w:rPr>
          <w:vertAlign w:val="superscript"/>
          <w:lang w:val="nl-BE"/>
        </w:rPr>
        <w:t>e</w:t>
      </w:r>
      <w:r>
        <w:rPr>
          <w:lang w:val="nl-BE"/>
        </w:rPr>
        <w:t xml:space="preserve"> fase</w:t>
      </w:r>
    </w:p>
    <w:p w14:paraId="3F7C128C" w14:textId="7898D92F" w:rsidR="008A04A3" w:rsidRDefault="008A04A3" w:rsidP="008A04A3">
      <w:pPr>
        <w:rPr>
          <w:lang w:val="nl-BE"/>
        </w:rPr>
      </w:pPr>
      <w:r>
        <w:rPr>
          <w:lang w:val="nl-BE"/>
        </w:rPr>
        <w:t xml:space="preserve">Vertaalprogramma leest </w:t>
      </w:r>
      <w:proofErr w:type="spellStart"/>
      <w:r>
        <w:rPr>
          <w:lang w:val="nl-BE"/>
        </w:rPr>
        <w:t>weeer</w:t>
      </w:r>
      <w:proofErr w:type="spellEnd"/>
      <w:r>
        <w:rPr>
          <w:lang w:val="nl-BE"/>
        </w:rPr>
        <w:t xml:space="preserve"> iedere lijn, constanten en </w:t>
      </w:r>
      <w:proofErr w:type="spellStart"/>
      <w:r>
        <w:rPr>
          <w:lang w:val="nl-BE"/>
        </w:rPr>
        <w:t>veranderlijken</w:t>
      </w:r>
      <w:proofErr w:type="spellEnd"/>
      <w:r>
        <w:rPr>
          <w:lang w:val="nl-BE"/>
        </w:rPr>
        <w:t>: verplaatsing</w:t>
      </w:r>
    </w:p>
    <w:p w14:paraId="1AD0DDE2" w14:textId="1DE79ED9" w:rsidR="004E77EC" w:rsidRDefault="004E77EC" w:rsidP="004E77EC">
      <w:pPr>
        <w:pStyle w:val="Heading3"/>
        <w:rPr>
          <w:lang w:val="nl-BE"/>
        </w:rPr>
      </w:pPr>
      <w:r>
        <w:rPr>
          <w:lang w:val="nl-BE"/>
        </w:rPr>
        <w:t>Sprong</w:t>
      </w:r>
    </w:p>
    <w:p w14:paraId="59C5AC8B" w14:textId="1D1DFC69" w:rsidR="004E77EC" w:rsidRDefault="004E77EC" w:rsidP="004E77EC">
      <w:pPr>
        <w:rPr>
          <w:lang w:val="nl-BE"/>
        </w:rPr>
      </w:pPr>
      <w:r>
        <w:rPr>
          <w:lang w:val="nl-BE"/>
        </w:rPr>
        <w:t>Vertaalprogramma weet hoe de sprong uitgevoerd wordt: haalcyclus, uitvoeringscyclus</w:t>
      </w:r>
    </w:p>
    <w:p w14:paraId="22691ACB" w14:textId="60454098" w:rsidR="004E77EC" w:rsidRDefault="004E77EC" w:rsidP="004E77EC">
      <w:pPr>
        <w:rPr>
          <w:lang w:val="nl-BE"/>
        </w:rPr>
      </w:pPr>
      <w:r>
        <w:rPr>
          <w:lang w:val="nl-BE"/>
        </w:rPr>
        <w:t>Als de sprong moet uitgevoerd worden, hoe moet de bevelenteller aangepast worden?</w:t>
      </w:r>
    </w:p>
    <w:p w14:paraId="32B84001" w14:textId="735236D9" w:rsidR="00427EF9" w:rsidRDefault="00427EF9" w:rsidP="00427EF9">
      <w:pPr>
        <w:rPr>
          <w:lang w:val="nl-BE"/>
        </w:rPr>
      </w:pPr>
      <w:r>
        <w:rPr>
          <w:lang w:val="nl-BE"/>
        </w:rPr>
        <w:t xml:space="preserve">Een programma wordt vertaald zodat het </w:t>
      </w:r>
      <w:proofErr w:type="spellStart"/>
      <w:r>
        <w:rPr>
          <w:lang w:val="nl-BE"/>
        </w:rPr>
        <w:t>eenderwaar</w:t>
      </w:r>
      <w:proofErr w:type="spellEnd"/>
      <w:r>
        <w:rPr>
          <w:lang w:val="nl-BE"/>
        </w:rPr>
        <w:t xml:space="preserve"> in het geheugen kan staan.</w:t>
      </w:r>
    </w:p>
    <w:p w14:paraId="340F0E0E" w14:textId="6FD89F0F" w:rsidR="00427EF9" w:rsidRDefault="00427EF9" w:rsidP="00427EF9">
      <w:pPr>
        <w:pStyle w:val="Heading2"/>
        <w:rPr>
          <w:lang w:val="nl-BE"/>
        </w:rPr>
      </w:pPr>
      <w:r>
        <w:rPr>
          <w:lang w:val="nl-BE"/>
        </w:rPr>
        <w:t>Subroutines</w:t>
      </w:r>
    </w:p>
    <w:p w14:paraId="645AED38" w14:textId="732FBCAB" w:rsidR="00427EF9" w:rsidRDefault="00427EF9" w:rsidP="00427EF9">
      <w:pPr>
        <w:rPr>
          <w:lang w:val="nl-BE"/>
        </w:rPr>
      </w:pPr>
      <w:r>
        <w:rPr>
          <w:lang w:val="nl-BE"/>
        </w:rPr>
        <w:t>Groote programma’s verdelen in deelprogramma’s</w:t>
      </w:r>
    </w:p>
    <w:p w14:paraId="0965DA58" w14:textId="68B37866" w:rsidR="00427EF9" w:rsidRDefault="00427EF9" w:rsidP="00427EF9">
      <w:pPr>
        <w:rPr>
          <w:lang w:val="nl-BE"/>
        </w:rPr>
      </w:pPr>
      <w:r>
        <w:rPr>
          <w:lang w:val="nl-BE"/>
        </w:rPr>
        <w:t>2 soorten: macro’s en subroutines</w:t>
      </w:r>
    </w:p>
    <w:p w14:paraId="481EC4B6" w14:textId="5544EDEC" w:rsidR="00427EF9" w:rsidRDefault="00427EF9" w:rsidP="00427EF9">
      <w:pPr>
        <w:pStyle w:val="Heading3"/>
        <w:rPr>
          <w:lang w:val="nl-BE"/>
        </w:rPr>
      </w:pPr>
      <w:r>
        <w:rPr>
          <w:lang w:val="nl-BE"/>
        </w:rPr>
        <w:t>Stapel</w:t>
      </w:r>
    </w:p>
    <w:p w14:paraId="69D9D532" w14:textId="33676311" w:rsidR="00427EF9" w:rsidRDefault="00427EF9" w:rsidP="00427EF9">
      <w:pPr>
        <w:rPr>
          <w:lang w:val="nl-BE"/>
        </w:rPr>
      </w:pPr>
      <w:r>
        <w:rPr>
          <w:lang w:val="nl-BE"/>
        </w:rPr>
        <w:t>Datastructuur in het werkgeheugen</w:t>
      </w:r>
    </w:p>
    <w:p w14:paraId="20504D35" w14:textId="10E75C3E" w:rsidR="00427EF9" w:rsidRDefault="00427EF9" w:rsidP="00427EF9">
      <w:pPr>
        <w:rPr>
          <w:lang w:val="nl-BE"/>
        </w:rPr>
      </w:pPr>
      <w:r>
        <w:rPr>
          <w:lang w:val="nl-BE"/>
        </w:rPr>
        <w:t>Data toevoegen met push</w:t>
      </w:r>
    </w:p>
    <w:p w14:paraId="197F03DE" w14:textId="559A1445" w:rsidR="00427EF9" w:rsidRDefault="00427EF9" w:rsidP="00427EF9">
      <w:pPr>
        <w:rPr>
          <w:lang w:val="nl-BE"/>
        </w:rPr>
      </w:pPr>
      <w:r>
        <w:rPr>
          <w:lang w:val="nl-BE"/>
        </w:rPr>
        <w:t>Data afhalen met pop</w:t>
      </w:r>
    </w:p>
    <w:p w14:paraId="13087ECD" w14:textId="27D37A44" w:rsidR="00427EF9" w:rsidRDefault="00427EF9" w:rsidP="00427EF9">
      <w:pPr>
        <w:rPr>
          <w:lang w:val="nl-BE"/>
        </w:rPr>
      </w:pPr>
      <w:r>
        <w:rPr>
          <w:lang w:val="nl-BE"/>
        </w:rPr>
        <w:t>De stapel is deel van het werkgeheugen</w:t>
      </w:r>
    </w:p>
    <w:p w14:paraId="770647DC" w14:textId="558BF32E" w:rsidR="00427EF9" w:rsidRDefault="00427EF9" w:rsidP="00427EF9">
      <w:pPr>
        <w:pStyle w:val="Heading3"/>
      </w:pPr>
      <w:r>
        <w:t xml:space="preserve">Ret </w:t>
      </w:r>
    </w:p>
    <w:p w14:paraId="74FD06BF" w14:textId="36F6BF0A" w:rsidR="00427EF9" w:rsidRDefault="00427EF9" w:rsidP="00427EF9">
      <w:pPr>
        <w:rPr>
          <w:lang w:val="nl-BE"/>
        </w:rPr>
      </w:pPr>
      <w:r w:rsidRPr="00427EF9">
        <w:rPr>
          <w:lang w:val="nl-BE"/>
        </w:rPr>
        <w:t>Return terug waar je v</w:t>
      </w:r>
      <w:r>
        <w:rPr>
          <w:lang w:val="nl-BE"/>
        </w:rPr>
        <w:t>andaan komt.</w:t>
      </w:r>
    </w:p>
    <w:p w14:paraId="330BC5D7" w14:textId="07830A06" w:rsidR="00427EF9" w:rsidRDefault="00427EF9" w:rsidP="00427EF9">
      <w:pPr>
        <w:pStyle w:val="Heading3"/>
        <w:rPr>
          <w:lang w:val="nl-BE"/>
        </w:rPr>
      </w:pPr>
      <w:r>
        <w:rPr>
          <w:lang w:val="nl-BE"/>
        </w:rPr>
        <w:t>Call</w:t>
      </w:r>
    </w:p>
    <w:p w14:paraId="4618372D" w14:textId="0DEE9A92" w:rsidR="00AF0DDD" w:rsidRDefault="00575D47" w:rsidP="00AF0DDD">
      <w:pPr>
        <w:rPr>
          <w:lang w:val="nl-BE"/>
        </w:rPr>
      </w:pPr>
      <w:r>
        <w:rPr>
          <w:lang w:val="nl-BE"/>
        </w:rPr>
        <w:t>Ga naar de subroutine</w:t>
      </w:r>
    </w:p>
    <w:p w14:paraId="15AC9D5F" w14:textId="056851F1" w:rsidR="00575D47" w:rsidRDefault="00575D47" w:rsidP="00575D47">
      <w:pPr>
        <w:pStyle w:val="Heading3"/>
        <w:rPr>
          <w:lang w:val="nl-BE"/>
        </w:rPr>
      </w:pPr>
      <w:r>
        <w:rPr>
          <w:lang w:val="nl-BE"/>
        </w:rPr>
        <w:t>Nevenwerkingen</w:t>
      </w:r>
    </w:p>
    <w:p w14:paraId="0E1C2B4C" w14:textId="7103E2C5" w:rsidR="00575D47" w:rsidRDefault="00575D47" w:rsidP="00575D47">
      <w:pPr>
        <w:rPr>
          <w:lang w:val="nl-BE"/>
        </w:rPr>
      </w:pPr>
      <w:r>
        <w:rPr>
          <w:lang w:val="nl-BE"/>
        </w:rPr>
        <w:t xml:space="preserve">Alle regesters eerst </w:t>
      </w:r>
      <w:proofErr w:type="spellStart"/>
      <w:r>
        <w:rPr>
          <w:lang w:val="nl-BE"/>
        </w:rPr>
        <w:t>wegbregen</w:t>
      </w:r>
      <w:proofErr w:type="spellEnd"/>
    </w:p>
    <w:p w14:paraId="3D1F99ED" w14:textId="7DC0C6C0" w:rsidR="00575D47" w:rsidRDefault="00575D47" w:rsidP="00575D47">
      <w:pPr>
        <w:rPr>
          <w:lang w:val="nl-BE"/>
        </w:rPr>
      </w:pPr>
      <w:r>
        <w:rPr>
          <w:lang w:val="nl-BE"/>
        </w:rPr>
        <w:t>Voor de terugkeer herstellen</w:t>
      </w:r>
    </w:p>
    <w:p w14:paraId="6795BF1D" w14:textId="2F27DC3F" w:rsidR="00575D47" w:rsidRDefault="00575D47" w:rsidP="00575D47">
      <w:pPr>
        <w:rPr>
          <w:lang w:val="nl-BE"/>
        </w:rPr>
      </w:pPr>
      <w:r>
        <w:rPr>
          <w:lang w:val="nl-BE"/>
        </w:rPr>
        <w:t>Oproepend programma doet het zelf</w:t>
      </w:r>
    </w:p>
    <w:p w14:paraId="27393587" w14:textId="54E4C45C" w:rsidR="00575D47" w:rsidRDefault="00575D47" w:rsidP="00575D47">
      <w:pPr>
        <w:rPr>
          <w:lang w:val="nl-BE"/>
        </w:rPr>
      </w:pPr>
      <w:r>
        <w:rPr>
          <w:lang w:val="nl-BE"/>
        </w:rPr>
        <w:t>Subroutine voorzien van goede commentaar</w:t>
      </w:r>
    </w:p>
    <w:p w14:paraId="674DD6CF" w14:textId="59699372" w:rsidR="00575D47" w:rsidRDefault="00575D47" w:rsidP="00575D47">
      <w:pPr>
        <w:pStyle w:val="Heading2"/>
        <w:rPr>
          <w:lang w:val="nl-BE"/>
        </w:rPr>
      </w:pPr>
      <w:r>
        <w:rPr>
          <w:lang w:val="nl-BE"/>
        </w:rPr>
        <w:t>Externe subroutines</w:t>
      </w:r>
    </w:p>
    <w:p w14:paraId="424A5162" w14:textId="135D1C6F" w:rsidR="00575D47" w:rsidRDefault="00575D47" w:rsidP="00575D47">
      <w:pPr>
        <w:rPr>
          <w:lang w:val="nl-BE"/>
        </w:rPr>
      </w:pPr>
      <w:r>
        <w:rPr>
          <w:lang w:val="nl-BE"/>
        </w:rPr>
        <w:t>Hoe kunnen we subroutines van het ene programma in het andere gebruiken</w:t>
      </w:r>
    </w:p>
    <w:p w14:paraId="76188013" w14:textId="77777777" w:rsidR="00575D47" w:rsidRPr="00575D47" w:rsidRDefault="00575D47" w:rsidP="00575D47">
      <w:pPr>
        <w:rPr>
          <w:lang w:val="nl-BE"/>
        </w:rPr>
      </w:pPr>
    </w:p>
    <w:p w14:paraId="763A6C4E" w14:textId="77777777" w:rsidR="00575D47" w:rsidRPr="00575D47" w:rsidRDefault="00575D47" w:rsidP="00575D47">
      <w:pPr>
        <w:rPr>
          <w:lang w:val="nl-BE"/>
        </w:rPr>
      </w:pPr>
    </w:p>
    <w:sectPr w:rsidR="00575D47" w:rsidRPr="0057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F7"/>
    <w:rsid w:val="001C0F16"/>
    <w:rsid w:val="002E5E8A"/>
    <w:rsid w:val="00427EF9"/>
    <w:rsid w:val="004E77EC"/>
    <w:rsid w:val="00523940"/>
    <w:rsid w:val="00575D47"/>
    <w:rsid w:val="006F7EE8"/>
    <w:rsid w:val="008A04A3"/>
    <w:rsid w:val="00AF0DDD"/>
    <w:rsid w:val="00DE691A"/>
    <w:rsid w:val="00EB07F7"/>
    <w:rsid w:val="00E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B4E5"/>
  <w15:chartTrackingRefBased/>
  <w15:docId w15:val="{2250FB82-DEAB-4C6F-A38F-CE2721BE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D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E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0D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E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EF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Hoofdstuk 4:</vt:lpstr>
      <vt:lpstr>    Het assembleerprogramma:</vt:lpstr>
      <vt:lpstr>    Symbolische adressen:</vt:lpstr>
      <vt:lpstr>        1e fase</vt:lpstr>
      <vt:lpstr>        2e fase</vt:lpstr>
      <vt:lpstr>        Sprong</vt:lpstr>
      <vt:lpstr>    Subroutines</vt:lpstr>
      <vt:lpstr>        Stapel</vt:lpstr>
      <vt:lpstr>        Ret </vt:lpstr>
      <vt:lpstr>        Call</vt:lpstr>
      <vt:lpstr>        Nevenwerkingen</vt:lpstr>
      <vt:lpstr>    Externe subroutines</vt:lpstr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1</cp:revision>
  <dcterms:created xsi:type="dcterms:W3CDTF">2019-07-28T09:29:00Z</dcterms:created>
  <dcterms:modified xsi:type="dcterms:W3CDTF">2019-07-29T12:38:00Z</dcterms:modified>
</cp:coreProperties>
</file>