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090" w:rsidRDefault="00BE578D">
      <w:pPr>
        <w:pStyle w:val="Standard"/>
        <w:spacing w:after="120"/>
        <w:jc w:val="center"/>
      </w:pPr>
      <w:bookmarkStart w:id="0" w:name="_Toc111973646"/>
      <w:bookmarkStart w:id="1" w:name="_Toc111327684"/>
      <w:bookmarkStart w:id="2" w:name="_Toc112350438"/>
      <w:r>
        <w:rPr>
          <w:rStyle w:val="a4"/>
          <w:sz w:val="32"/>
        </w:rPr>
        <w:t>Міністерство освіти і науки України</w:t>
      </w:r>
    </w:p>
    <w:p w:rsidR="00D02090" w:rsidRDefault="00BE578D">
      <w:pPr>
        <w:pStyle w:val="Standard"/>
        <w:spacing w:after="120"/>
        <w:jc w:val="center"/>
      </w:pPr>
      <w:r>
        <w:rPr>
          <w:rStyle w:val="a4"/>
          <w:sz w:val="32"/>
        </w:rPr>
        <w:t>Національний технічний університет України</w:t>
      </w:r>
    </w:p>
    <w:p w:rsidR="00D02090" w:rsidRDefault="00BE578D">
      <w:pPr>
        <w:pStyle w:val="Standard"/>
        <w:spacing w:after="120"/>
        <w:jc w:val="center"/>
      </w:pPr>
      <w:r>
        <w:rPr>
          <w:rStyle w:val="a4"/>
          <w:sz w:val="32"/>
        </w:rPr>
        <w:t>«Київський політехнічний інститут імені Ігоря Сікорського»</w:t>
      </w:r>
    </w:p>
    <w:p w:rsidR="00D02090" w:rsidRDefault="00BE578D">
      <w:pPr>
        <w:pStyle w:val="Standard"/>
        <w:spacing w:after="120"/>
        <w:jc w:val="center"/>
      </w:pPr>
      <w:r>
        <w:rPr>
          <w:rStyle w:val="a4"/>
          <w:sz w:val="32"/>
        </w:rPr>
        <w:t xml:space="preserve">Навчально-науковий інститут атомної та </w:t>
      </w:r>
      <w:r>
        <w:rPr>
          <w:rStyle w:val="a4"/>
          <w:sz w:val="32"/>
        </w:rPr>
        <w:t>теплової енергетики</w:t>
      </w:r>
    </w:p>
    <w:p w:rsidR="00D02090" w:rsidRDefault="00BE578D">
      <w:pPr>
        <w:pStyle w:val="Standard"/>
        <w:spacing w:after="120"/>
        <w:jc w:val="center"/>
      </w:pPr>
      <w:r>
        <w:rPr>
          <w:rStyle w:val="a4"/>
          <w:sz w:val="32"/>
        </w:rPr>
        <w:t>Кафедра цифрових технологій в енергетиці</w:t>
      </w:r>
    </w:p>
    <w:p w:rsidR="00D02090" w:rsidRDefault="00BE578D">
      <w:pPr>
        <w:pStyle w:val="Standard"/>
        <w:spacing w:before="2400"/>
        <w:jc w:val="center"/>
      </w:pPr>
      <w:r>
        <w:rPr>
          <w:rStyle w:val="a4"/>
          <w:sz w:val="36"/>
          <w:szCs w:val="36"/>
        </w:rPr>
        <w:t>Лабораторна робота №3</w:t>
      </w:r>
    </w:p>
    <w:p w:rsidR="00D02090" w:rsidRDefault="00BE578D">
      <w:pPr>
        <w:pStyle w:val="Standard"/>
        <w:jc w:val="center"/>
      </w:pPr>
      <w:r>
        <w:rPr>
          <w:rStyle w:val="a4"/>
          <w:sz w:val="36"/>
          <w:szCs w:val="36"/>
        </w:rPr>
        <w:t>З навчальної дисципліни</w:t>
      </w:r>
    </w:p>
    <w:p w:rsidR="00D02090" w:rsidRDefault="00BE578D">
      <w:pPr>
        <w:pStyle w:val="Standard"/>
        <w:jc w:val="center"/>
      </w:pPr>
      <w:r>
        <w:rPr>
          <w:rStyle w:val="a4"/>
          <w:sz w:val="36"/>
          <w:szCs w:val="36"/>
        </w:rPr>
        <w:t>Алгоритми і структури даних в задачах забезпечення</w:t>
      </w:r>
    </w:p>
    <w:p w:rsidR="00D02090" w:rsidRDefault="00BE578D">
      <w:pPr>
        <w:pStyle w:val="Standard"/>
        <w:jc w:val="center"/>
      </w:pPr>
      <w:r>
        <w:rPr>
          <w:rStyle w:val="a4"/>
          <w:sz w:val="36"/>
          <w:szCs w:val="36"/>
        </w:rPr>
        <w:t>3Д-друку</w:t>
      </w:r>
    </w:p>
    <w:p w:rsidR="00D02090" w:rsidRDefault="00BE578D">
      <w:pPr>
        <w:pStyle w:val="Standard"/>
        <w:spacing w:before="840"/>
        <w:jc w:val="center"/>
      </w:pPr>
      <w:r>
        <w:rPr>
          <w:rStyle w:val="a4"/>
          <w:sz w:val="36"/>
          <w:szCs w:val="36"/>
        </w:rPr>
        <w:br/>
      </w:r>
      <w:proofErr w:type="spellStart"/>
      <w:r>
        <w:rPr>
          <w:rStyle w:val="a4"/>
          <w:sz w:val="36"/>
          <w:szCs w:val="36"/>
        </w:rPr>
        <w:t>Векторизація</w:t>
      </w:r>
      <w:proofErr w:type="spellEnd"/>
      <w:r>
        <w:rPr>
          <w:rStyle w:val="a4"/>
          <w:sz w:val="36"/>
          <w:szCs w:val="36"/>
        </w:rPr>
        <w:t xml:space="preserve"> </w:t>
      </w:r>
      <w:proofErr w:type="spellStart"/>
      <w:r>
        <w:rPr>
          <w:rStyle w:val="a4"/>
          <w:sz w:val="36"/>
          <w:szCs w:val="36"/>
        </w:rPr>
        <w:t>піксельного</w:t>
      </w:r>
      <w:proofErr w:type="spellEnd"/>
      <w:r>
        <w:rPr>
          <w:rStyle w:val="a4"/>
          <w:sz w:val="36"/>
          <w:szCs w:val="36"/>
        </w:rPr>
        <w:t xml:space="preserve"> зображення</w:t>
      </w:r>
    </w:p>
    <w:p w:rsidR="00D02090" w:rsidRDefault="00BE578D">
      <w:pPr>
        <w:pStyle w:val="Standard"/>
        <w:spacing w:before="2280" w:after="60"/>
        <w:jc w:val="right"/>
      </w:pPr>
      <w:r>
        <w:rPr>
          <w:rStyle w:val="a4"/>
          <w:bCs/>
          <w:sz w:val="32"/>
          <w:szCs w:val="32"/>
        </w:rPr>
        <w:t>Виконав: студент групи ТР-51мп</w:t>
      </w:r>
    </w:p>
    <w:p w:rsidR="00D02090" w:rsidRPr="00451F66" w:rsidRDefault="00BE578D">
      <w:pPr>
        <w:pStyle w:val="Standard"/>
        <w:ind w:left="4248" w:firstLine="708"/>
        <w:jc w:val="center"/>
      </w:pPr>
      <w:r>
        <w:rPr>
          <w:rStyle w:val="a4"/>
          <w:bCs/>
          <w:sz w:val="32"/>
          <w:szCs w:val="32"/>
        </w:rPr>
        <w:t xml:space="preserve">         </w:t>
      </w:r>
      <w:r w:rsidR="00451F66">
        <w:rPr>
          <w:rStyle w:val="a4"/>
          <w:bCs/>
          <w:sz w:val="32"/>
          <w:szCs w:val="32"/>
        </w:rPr>
        <w:t>Антонович І.Д.</w:t>
      </w:r>
    </w:p>
    <w:p w:rsidR="00D02090" w:rsidRDefault="00451F66">
      <w:pPr>
        <w:pStyle w:val="Standard"/>
        <w:ind w:left="4248" w:firstLine="708"/>
        <w:jc w:val="center"/>
      </w:pPr>
      <w:r>
        <w:rPr>
          <w:rStyle w:val="a4"/>
          <w:bCs/>
          <w:sz w:val="32"/>
          <w:szCs w:val="32"/>
        </w:rPr>
        <w:t xml:space="preserve">           Варіант №2</w:t>
      </w:r>
    </w:p>
    <w:p w:rsidR="00D02090" w:rsidRDefault="00BE578D">
      <w:pPr>
        <w:pStyle w:val="Standard"/>
        <w:spacing w:before="160"/>
        <w:ind w:left="3540" w:firstLine="708"/>
        <w:jc w:val="center"/>
      </w:pPr>
      <w:r>
        <w:rPr>
          <w:rStyle w:val="a4"/>
          <w:bCs/>
          <w:sz w:val="32"/>
          <w:szCs w:val="32"/>
        </w:rPr>
        <w:t xml:space="preserve">     Перевірив: </w:t>
      </w:r>
      <w:proofErr w:type="spellStart"/>
      <w:r>
        <w:rPr>
          <w:rStyle w:val="a4"/>
          <w:bCs/>
          <w:sz w:val="32"/>
          <w:szCs w:val="32"/>
        </w:rPr>
        <w:t>Каленюк</w:t>
      </w:r>
      <w:proofErr w:type="spellEnd"/>
      <w:r>
        <w:rPr>
          <w:rStyle w:val="a4"/>
          <w:bCs/>
          <w:sz w:val="32"/>
          <w:szCs w:val="32"/>
        </w:rPr>
        <w:t xml:space="preserve"> О. С.</w:t>
      </w:r>
    </w:p>
    <w:p w:rsidR="00D02090" w:rsidRDefault="00BE578D">
      <w:pPr>
        <w:pStyle w:val="Standard"/>
        <w:spacing w:before="2040"/>
        <w:jc w:val="center"/>
      </w:pPr>
      <w:r>
        <w:rPr>
          <w:rStyle w:val="a4"/>
          <w:bCs/>
          <w:sz w:val="32"/>
          <w:szCs w:val="32"/>
        </w:rPr>
        <w:t>Київ – 2026</w:t>
      </w:r>
    </w:p>
    <w:bookmarkEnd w:id="0"/>
    <w:bookmarkEnd w:id="1"/>
    <w:bookmarkEnd w:id="2"/>
    <w:p w:rsidR="00D02090" w:rsidRDefault="00D02090">
      <w:pPr>
        <w:pStyle w:val="Standard"/>
      </w:pPr>
    </w:p>
    <w:p w:rsidR="00D02090" w:rsidRDefault="00D02090">
      <w:pPr>
        <w:pStyle w:val="Standard"/>
      </w:pPr>
    </w:p>
    <w:p w:rsidR="00D02090" w:rsidRDefault="00D02090">
      <w:pPr>
        <w:pStyle w:val="Standard"/>
      </w:pPr>
    </w:p>
    <w:p w:rsidR="00D02090" w:rsidRDefault="00D02090">
      <w:pPr>
        <w:pStyle w:val="Standard"/>
      </w:pPr>
    </w:p>
    <w:p w:rsidR="00D02090" w:rsidRDefault="00BE578D">
      <w:pPr>
        <w:pStyle w:val="a3"/>
      </w:pPr>
      <w:r>
        <w:rPr>
          <w:rStyle w:val="a4"/>
          <w:rFonts w:ascii="Times New Roman" w:hAnsi="Times New Roman" w:cs="Times New Roman"/>
          <w:b/>
          <w:bCs/>
          <w:i/>
          <w:iCs/>
          <w:sz w:val="28"/>
          <w:szCs w:val="28"/>
        </w:rPr>
        <w:t>Тема: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4"/>
          <w:rFonts w:ascii="Times New Roman" w:hAnsi="Times New Roman" w:cs="Times New Roman"/>
          <w:sz w:val="28"/>
          <w:szCs w:val="28"/>
        </w:rPr>
        <w:t>Векторизація</w:t>
      </w:r>
      <w:proofErr w:type="spellEnd"/>
      <w:r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4"/>
          <w:rFonts w:ascii="Times New Roman" w:hAnsi="Times New Roman" w:cs="Times New Roman"/>
          <w:sz w:val="28"/>
          <w:szCs w:val="28"/>
        </w:rPr>
        <w:t>піксельного</w:t>
      </w:r>
      <w:proofErr w:type="spellEnd"/>
      <w:r>
        <w:rPr>
          <w:rStyle w:val="a4"/>
          <w:rFonts w:ascii="Times New Roman" w:hAnsi="Times New Roman" w:cs="Times New Roman"/>
          <w:sz w:val="28"/>
          <w:szCs w:val="28"/>
        </w:rPr>
        <w:t xml:space="preserve"> зображення.</w:t>
      </w:r>
    </w:p>
    <w:p w:rsidR="00D02090" w:rsidRDefault="00D0209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02090" w:rsidRDefault="00BE578D">
      <w:pPr>
        <w:pStyle w:val="a3"/>
        <w:jc w:val="both"/>
      </w:pPr>
      <w:r>
        <w:rPr>
          <w:rStyle w:val="a4"/>
          <w:rFonts w:ascii="Times New Roman" w:hAnsi="Times New Roman" w:cs="Times New Roman"/>
          <w:b/>
          <w:bCs/>
          <w:i/>
          <w:iCs/>
          <w:sz w:val="28"/>
          <w:szCs w:val="28"/>
        </w:rPr>
        <w:t>Мета: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 Опанувати алгоритм </w:t>
      </w:r>
      <w:proofErr w:type="spellStart"/>
      <w:r>
        <w:rPr>
          <w:rStyle w:val="a4"/>
          <w:rFonts w:ascii="Times New Roman" w:hAnsi="Times New Roman" w:cs="Times New Roman"/>
          <w:sz w:val="28"/>
          <w:szCs w:val="28"/>
        </w:rPr>
        <w:t>векторизації</w:t>
      </w:r>
      <w:proofErr w:type="spellEnd"/>
      <w:r>
        <w:rPr>
          <w:rStyle w:val="a4"/>
          <w:rFonts w:ascii="Times New Roman" w:hAnsi="Times New Roman" w:cs="Times New Roman"/>
          <w:sz w:val="28"/>
          <w:szCs w:val="28"/>
        </w:rPr>
        <w:t xml:space="preserve">. Закріпити знання з диференціальної геометрії, ознайомитись із методами конвертації дискретних даних </w:t>
      </w:r>
      <w:r>
        <w:rPr>
          <w:rStyle w:val="a4"/>
          <w:rFonts w:ascii="Times New Roman" w:hAnsi="Times New Roman" w:cs="Times New Roman"/>
          <w:sz w:val="28"/>
          <w:szCs w:val="28"/>
        </w:rPr>
        <w:t>(растра) у неперервне представлення (функція імпліцитної поверхні).</w:t>
      </w:r>
    </w:p>
    <w:p w:rsidR="00D02090" w:rsidRDefault="00D0209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02090" w:rsidRDefault="00BE578D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Підготовка до лабораторної роботи:</w:t>
      </w:r>
    </w:p>
    <w:p w:rsidR="00D02090" w:rsidRDefault="00BE578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Опрацювати матеріал лекцій 9-10.</w:t>
      </w:r>
    </w:p>
    <w:p w:rsidR="00D02090" w:rsidRDefault="00D0209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02090" w:rsidRDefault="00BE578D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Порядок виконання:</w:t>
      </w:r>
    </w:p>
    <w:p w:rsidR="00D02090" w:rsidRDefault="00BE578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Виконати завдання 1-3 згідно з варіантом.</w:t>
      </w:r>
    </w:p>
    <w:p w:rsidR="00D02090" w:rsidRDefault="00BE578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За результатами виконання роботи оформити звіт.</w:t>
      </w:r>
    </w:p>
    <w:p w:rsidR="00D02090" w:rsidRDefault="00BE578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із кодом, або сам код програми, яка виконує завдання, має бути включено до звіту.</w:t>
      </w:r>
    </w:p>
    <w:p w:rsidR="00D02090" w:rsidRDefault="00BE578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результати роботи програми (</w:t>
      </w:r>
      <w:proofErr w:type="spellStart"/>
      <w:r>
        <w:rPr>
          <w:rFonts w:ascii="Times New Roman" w:hAnsi="Times New Roman" w:cs="Times New Roman"/>
          <w:sz w:val="28"/>
          <w:szCs w:val="28"/>
        </w:rPr>
        <w:t>svg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файл), або сам результат роботи, так само має бути присутнім у звіті.</w:t>
      </w:r>
    </w:p>
    <w:p w:rsidR="00D02090" w:rsidRDefault="00D02090">
      <w:pPr>
        <w:pStyle w:val="Standard"/>
        <w:rPr>
          <w:sz w:val="28"/>
          <w:szCs w:val="28"/>
        </w:rPr>
      </w:pPr>
    </w:p>
    <w:p w:rsidR="00D02090" w:rsidRDefault="00BE578D">
      <w:pPr>
        <w:pStyle w:val="Standard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Завдання:</w:t>
      </w:r>
    </w:p>
    <w:p w:rsidR="00D02090" w:rsidRDefault="00BE578D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Оберіть самостійно будь</w:t>
      </w:r>
      <w:r>
        <w:rPr>
          <w:sz w:val="28"/>
          <w:szCs w:val="28"/>
        </w:rPr>
        <w:t xml:space="preserve">-яке </w:t>
      </w:r>
      <w:proofErr w:type="spellStart"/>
      <w:r>
        <w:rPr>
          <w:sz w:val="28"/>
          <w:szCs w:val="28"/>
        </w:rPr>
        <w:t>одноканальне</w:t>
      </w:r>
      <w:proofErr w:type="spellEnd"/>
      <w:r>
        <w:rPr>
          <w:sz w:val="28"/>
          <w:szCs w:val="28"/>
        </w:rPr>
        <w:t xml:space="preserve"> (чорно-біле) растрове зображення для </w:t>
      </w:r>
      <w:proofErr w:type="spellStart"/>
      <w:r>
        <w:rPr>
          <w:sz w:val="28"/>
          <w:szCs w:val="28"/>
        </w:rPr>
        <w:t>векторизації</w:t>
      </w:r>
      <w:proofErr w:type="spellEnd"/>
      <w:r>
        <w:rPr>
          <w:sz w:val="28"/>
          <w:szCs w:val="28"/>
        </w:rPr>
        <w:t>. Глибина каналу нехай буде 8 біт. Розмір зображення оберіть згідно із варіантом.</w:t>
      </w:r>
    </w:p>
    <w:p w:rsidR="00D02090" w:rsidRDefault="00D02090">
      <w:pPr>
        <w:pStyle w:val="Standard"/>
        <w:rPr>
          <w:sz w:val="28"/>
          <w:szCs w:val="28"/>
        </w:rPr>
      </w:pPr>
    </w:p>
    <w:tbl>
      <w:tblPr>
        <w:tblW w:w="5031" w:type="dxa"/>
        <w:tblInd w:w="-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2006"/>
        <w:gridCol w:w="2038"/>
      </w:tblGrid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</w:pPr>
            <w:r>
              <w:t>Варіант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</w:pPr>
            <w:r>
              <w:t xml:space="preserve">Ширина у </w:t>
            </w:r>
            <w:proofErr w:type="spellStart"/>
            <w:r>
              <w:t>пікселях</w:t>
            </w:r>
            <w:proofErr w:type="spellEnd"/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</w:pPr>
            <w:r>
              <w:t xml:space="preserve">Висота у </w:t>
            </w:r>
            <w:proofErr w:type="spellStart"/>
            <w:r>
              <w:t>пікселях</w:t>
            </w:r>
            <w:proofErr w:type="spellEnd"/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22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18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17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22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3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30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28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4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28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19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5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24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20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6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18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17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7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19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30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8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29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28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9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28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19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10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20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26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11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27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29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12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30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17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13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25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26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14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24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18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15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23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17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16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30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29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17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24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20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18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30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25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19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30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29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20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24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22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21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25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22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22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18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20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23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29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16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24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16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26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25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20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24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lastRenderedPageBreak/>
              <w:t>26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23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21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27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31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19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28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22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19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87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29</w:t>
            </w:r>
          </w:p>
        </w:tc>
        <w:tc>
          <w:tcPr>
            <w:tcW w:w="2006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26</w:t>
            </w:r>
          </w:p>
        </w:tc>
        <w:tc>
          <w:tcPr>
            <w:tcW w:w="203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D02090" w:rsidRDefault="00BE578D">
            <w:pPr>
              <w:pStyle w:val="Standard"/>
              <w:jc w:val="right"/>
            </w:pPr>
            <w:r>
              <w:t>20</w:t>
            </w:r>
          </w:p>
        </w:tc>
      </w:tr>
    </w:tbl>
    <w:p w:rsidR="00D02090" w:rsidRDefault="00D02090">
      <w:pPr>
        <w:pStyle w:val="Standard"/>
      </w:pPr>
    </w:p>
    <w:p w:rsidR="00D02090" w:rsidRDefault="00BE578D">
      <w:pPr>
        <w:pStyle w:val="Standard"/>
      </w:pPr>
      <w:r>
        <w:rPr>
          <w:rStyle w:val="a4"/>
          <w:sz w:val="28"/>
          <w:szCs w:val="28"/>
        </w:rPr>
        <w:t xml:space="preserve">1. Напишіть функцію, яка будує </w:t>
      </w:r>
      <w:r>
        <w:rPr>
          <w:rStyle w:val="a4"/>
          <w:sz w:val="28"/>
          <w:szCs w:val="28"/>
        </w:rPr>
        <w:t xml:space="preserve">контур ізолінії </w:t>
      </w:r>
      <w:r>
        <w:rPr>
          <w:rStyle w:val="a4"/>
          <w:i/>
          <w:iCs/>
          <w:sz w:val="28"/>
          <w:szCs w:val="28"/>
        </w:rPr>
        <w:t>S</w:t>
      </w:r>
      <w:r>
        <w:rPr>
          <w:rStyle w:val="a4"/>
          <w:sz w:val="28"/>
          <w:szCs w:val="28"/>
        </w:rPr>
        <w:t xml:space="preserve"> інтерпольованого растру </w:t>
      </w:r>
      <w:r>
        <w:rPr>
          <w:rStyle w:val="a4"/>
          <w:i/>
          <w:iCs/>
          <w:sz w:val="28"/>
          <w:szCs w:val="28"/>
        </w:rPr>
        <w:t>f</w:t>
      </w:r>
      <w:r>
        <w:rPr>
          <w:rStyle w:val="a4"/>
          <w:sz w:val="28"/>
          <w:szCs w:val="28"/>
        </w:rPr>
        <w:t xml:space="preserve"> для наперед визначеного значення </w:t>
      </w:r>
      <w:r>
        <w:rPr>
          <w:rStyle w:val="a4"/>
          <w:i/>
          <w:iCs/>
          <w:sz w:val="28"/>
          <w:szCs w:val="28"/>
        </w:rPr>
        <w:t>r</w:t>
      </w:r>
      <w:r>
        <w:rPr>
          <w:rStyle w:val="a4"/>
          <w:sz w:val="28"/>
          <w:szCs w:val="28"/>
        </w:rPr>
        <w:t xml:space="preserve">, таке що </w:t>
      </w:r>
      <w:r>
        <w:rPr>
          <w:rStyle w:val="a4"/>
          <w:i/>
          <w:iCs/>
          <w:sz w:val="28"/>
          <w:szCs w:val="28"/>
        </w:rPr>
        <w:t>f(S) = r</w:t>
      </w:r>
      <w:r>
        <w:rPr>
          <w:rStyle w:val="a4"/>
          <w:sz w:val="28"/>
          <w:szCs w:val="28"/>
        </w:rPr>
        <w:t>.</w:t>
      </w:r>
    </w:p>
    <w:p w:rsidR="00D02090" w:rsidRDefault="00BE578D">
      <w:pPr>
        <w:pStyle w:val="Standard"/>
      </w:pPr>
      <w:r>
        <w:rPr>
          <w:rStyle w:val="a4"/>
          <w:sz w:val="28"/>
          <w:szCs w:val="28"/>
        </w:rPr>
        <w:t>Вибір методу інтерполяції зробіть самостійно. Обґрунтуйте вибір у звіті.</w:t>
      </w:r>
    </w:p>
    <w:p w:rsidR="00D02090" w:rsidRDefault="00D02090">
      <w:pPr>
        <w:pStyle w:val="Standard"/>
        <w:rPr>
          <w:sz w:val="28"/>
          <w:szCs w:val="28"/>
        </w:rPr>
      </w:pPr>
    </w:p>
    <w:p w:rsidR="00D02090" w:rsidRDefault="00BE578D">
      <w:pPr>
        <w:pStyle w:val="Standard"/>
      </w:pPr>
      <w:r>
        <w:rPr>
          <w:rStyle w:val="a4"/>
          <w:sz w:val="28"/>
          <w:szCs w:val="28"/>
        </w:rPr>
        <w:t xml:space="preserve">2. Зробіть </w:t>
      </w:r>
      <w:proofErr w:type="spellStart"/>
      <w:r>
        <w:rPr>
          <w:rStyle w:val="a4"/>
          <w:sz w:val="28"/>
          <w:szCs w:val="28"/>
        </w:rPr>
        <w:t>векторизацію</w:t>
      </w:r>
      <w:proofErr w:type="spellEnd"/>
      <w:r>
        <w:rPr>
          <w:rStyle w:val="a4"/>
          <w:sz w:val="28"/>
          <w:szCs w:val="28"/>
        </w:rPr>
        <w:t xml:space="preserve"> зображення для </w:t>
      </w:r>
      <w:r>
        <w:rPr>
          <w:rStyle w:val="a4"/>
          <w:i/>
          <w:iCs/>
          <w:sz w:val="28"/>
          <w:szCs w:val="28"/>
        </w:rPr>
        <w:t>r</w:t>
      </w:r>
      <w:r>
        <w:rPr>
          <w:rStyle w:val="a4"/>
          <w:sz w:val="28"/>
          <w:szCs w:val="28"/>
        </w:rPr>
        <w:t xml:space="preserve"> = 128. Результатом роботи </w:t>
      </w:r>
      <w:proofErr w:type="spellStart"/>
      <w:r>
        <w:rPr>
          <w:rStyle w:val="a4"/>
          <w:sz w:val="28"/>
          <w:szCs w:val="28"/>
        </w:rPr>
        <w:t>векторизації</w:t>
      </w:r>
      <w:proofErr w:type="spellEnd"/>
      <w:r>
        <w:rPr>
          <w:rStyle w:val="a4"/>
          <w:sz w:val="28"/>
          <w:szCs w:val="28"/>
        </w:rPr>
        <w:t xml:space="preserve"> має </w:t>
      </w:r>
      <w:r>
        <w:rPr>
          <w:rStyle w:val="a4"/>
          <w:sz w:val="28"/>
          <w:szCs w:val="28"/>
        </w:rPr>
        <w:t xml:space="preserve">бути множина спряжених параметричних поліноміальних кривих. Вибір порядку кривих зробіть самостійно, обґрунтуйте вибір у звіті. Результат роботи </w:t>
      </w:r>
      <w:proofErr w:type="spellStart"/>
      <w:r>
        <w:rPr>
          <w:rStyle w:val="a4"/>
          <w:sz w:val="28"/>
          <w:szCs w:val="28"/>
        </w:rPr>
        <w:t>векторизації</w:t>
      </w:r>
      <w:proofErr w:type="spellEnd"/>
      <w:r>
        <w:rPr>
          <w:rStyle w:val="a4"/>
          <w:sz w:val="28"/>
          <w:szCs w:val="28"/>
        </w:rPr>
        <w:t xml:space="preserve"> виведіть у </w:t>
      </w:r>
      <w:proofErr w:type="spellStart"/>
      <w:r>
        <w:rPr>
          <w:rStyle w:val="a4"/>
          <w:sz w:val="28"/>
          <w:szCs w:val="28"/>
        </w:rPr>
        <w:t>svg</w:t>
      </w:r>
      <w:proofErr w:type="spellEnd"/>
      <w:r>
        <w:rPr>
          <w:rStyle w:val="a4"/>
          <w:sz w:val="28"/>
          <w:szCs w:val="28"/>
        </w:rPr>
        <w:t xml:space="preserve"> файл.</w:t>
      </w:r>
    </w:p>
    <w:p w:rsidR="00D02090" w:rsidRDefault="00D02090">
      <w:pPr>
        <w:pStyle w:val="Standard"/>
        <w:rPr>
          <w:sz w:val="28"/>
          <w:szCs w:val="28"/>
        </w:rPr>
      </w:pPr>
    </w:p>
    <w:p w:rsidR="00D02090" w:rsidRDefault="00BE578D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3. Спробуйте збільшити розмір зображення для </w:t>
      </w:r>
      <w:proofErr w:type="spellStart"/>
      <w:r>
        <w:rPr>
          <w:sz w:val="28"/>
          <w:szCs w:val="28"/>
        </w:rPr>
        <w:t>векторизації</w:t>
      </w:r>
      <w:proofErr w:type="spellEnd"/>
      <w:r>
        <w:rPr>
          <w:sz w:val="28"/>
          <w:szCs w:val="28"/>
        </w:rPr>
        <w:t xml:space="preserve"> у 2, 4, 8 разів то</w:t>
      </w:r>
      <w:r>
        <w:rPr>
          <w:sz w:val="28"/>
          <w:szCs w:val="28"/>
        </w:rPr>
        <w:t xml:space="preserve">що. Оцініть як швидкодія алгоритму </w:t>
      </w:r>
      <w:proofErr w:type="spellStart"/>
      <w:r>
        <w:rPr>
          <w:sz w:val="28"/>
          <w:szCs w:val="28"/>
        </w:rPr>
        <w:t>векторизації</w:t>
      </w:r>
      <w:proofErr w:type="spellEnd"/>
      <w:r>
        <w:rPr>
          <w:sz w:val="28"/>
          <w:szCs w:val="28"/>
        </w:rPr>
        <w:t xml:space="preserve"> і кількість пам’яті, яку він потребує, залежить від розміру </w:t>
      </w:r>
      <w:proofErr w:type="spellStart"/>
      <w:r>
        <w:rPr>
          <w:sz w:val="28"/>
          <w:szCs w:val="28"/>
        </w:rPr>
        <w:t>вхідног</w:t>
      </w:r>
      <w:proofErr w:type="spellEnd"/>
      <w:r>
        <w:rPr>
          <w:sz w:val="28"/>
          <w:szCs w:val="28"/>
        </w:rPr>
        <w:tab/>
        <w:t>о зображення. Результати оцінки запишіть у висновки лабораторної роботи.</w:t>
      </w:r>
    </w:p>
    <w:p w:rsidR="00D02090" w:rsidRDefault="00BE578D">
      <w:pPr>
        <w:pStyle w:val="PreformattedText"/>
      </w:pPr>
      <w:r>
        <w:rPr>
          <w:rStyle w:val="a4"/>
          <w:sz w:val="28"/>
          <w:szCs w:val="28"/>
        </w:rPr>
        <w:br/>
      </w:r>
      <w:r>
        <w:rPr>
          <w:rStyle w:val="a4"/>
          <w:rFonts w:ascii="Times New Roman" w:hAnsi="Times New Roman" w:cs="Times New Roman"/>
          <w:sz w:val="32"/>
          <w:szCs w:val="32"/>
        </w:rPr>
        <w:t>Опис коду</w:t>
      </w:r>
      <w:r w:rsidRPr="00451F66">
        <w:rPr>
          <w:rStyle w:val="a4"/>
          <w:rFonts w:ascii="Times New Roman" w:hAnsi="Times New Roman" w:cs="Times New Roman"/>
          <w:sz w:val="32"/>
          <w:szCs w:val="32"/>
          <w:lang w:val="ru-RU"/>
        </w:rPr>
        <w:t>:</w:t>
      </w:r>
    </w:p>
    <w:p w:rsidR="00D02090" w:rsidRPr="00451F66" w:rsidRDefault="00D0209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:rsidR="00D02090" w:rsidRDefault="00BE578D">
      <w:pPr>
        <w:pStyle w:val="a3"/>
        <w:suppressAutoHyphens w:val="0"/>
      </w:pPr>
      <w:r w:rsidRPr="00451F66">
        <w:rPr>
          <w:rStyle w:val="a4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Зображення та аналітичної оцінки його швидкодії при 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масштабуванні вхідних даних. Код базується на параметризації розмірів зображення відповідно до в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 w:rsidR="00451F66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ріанту №2 (17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x22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пікселі</w:t>
      </w:r>
      <w:proofErr w:type="spellEnd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), з можливістю пропорційного збільшення через впр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дження коефіцієнта MULTIPLIER . Математична частина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скрипта</w:t>
      </w:r>
      <w:proofErr w:type="spellEnd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вкл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ю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чає ф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у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нкцію генер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ації растру з використанням аналітичного опису еліптичної фо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р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ми та механізм лінійної інтерполяції для визначення координат точок пер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е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тину к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нтуру з ребрами сітки при заданому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пороговому</w:t>
      </w:r>
      <w:proofErr w:type="spellEnd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значенні яскравості 128. 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с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н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вний алгоритм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Marching</w:t>
      </w:r>
      <w:proofErr w:type="spellEnd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Squares</w:t>
      </w:r>
      <w:proofErr w:type="spellEnd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ітераційно</w:t>
      </w:r>
      <w:proofErr w:type="spellEnd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обробляє кожну комірку сформ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ної сітки, визначаючи бітову маску стану та формуючи відповідні в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е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кторні се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г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менти для кожного локального квадрата. Для виконання вимог щодо оцінки р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е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сурсних витрат у код інтегровано блок вимірювання часу виконання за доп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г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ою системного модуля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time</w:t>
      </w:r>
      <w:proofErr w:type="spellEnd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, що дозволяє фіксувати тривалість обч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и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слюв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л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ь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ного процесу в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мілісекундах</w:t>
      </w:r>
      <w:proofErr w:type="spellEnd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. Функція експорту формує вихідний файл у ф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р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маті SVG, де всі знайдені сегменти конвертуються у єдиний векторний шлях, що забезпечує неперервне представлення 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об’єкта. Структура коду дозв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ляє е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к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спериментально підтвердити квадратичну залежність часу обробки від лінійних розмірів зображення, що корелює з теоретичною часовою складністю алгори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т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му та лінійним ростом споживання пам’яті відносно загальної кількості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пік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селів</w:t>
      </w:r>
      <w:proofErr w:type="spellEnd"/>
    </w:p>
    <w:p w:rsidR="00D02090" w:rsidRDefault="00BE578D">
      <w:pPr>
        <w:pStyle w:val="PreformattedText"/>
      </w:pPr>
      <w:r>
        <w:rPr>
          <w:rStyle w:val="a4"/>
          <w:rFonts w:ascii="Times New Roman" w:hAnsi="Times New Roman" w:cs="Times New Roman"/>
          <w:noProof/>
          <w:sz w:val="32"/>
          <w:szCs w:val="32"/>
          <w:lang w:eastAsia="uk-UA"/>
        </w:rPr>
        <w:lastRenderedPageBreak/>
        <w:drawing>
          <wp:inline distT="0" distB="0" distL="0" distR="0">
            <wp:extent cx="2410330" cy="3405902"/>
            <wp:effectExtent l="0" t="0" r="9020" b="4048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330" cy="340590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a4"/>
          <w:rFonts w:ascii="Times New Roman" w:hAnsi="Times New Roman" w:cs="Times New Roman"/>
          <w:sz w:val="32"/>
          <w:szCs w:val="32"/>
          <w:lang w:val="en-US"/>
        </w:rPr>
        <w:br/>
      </w:r>
    </w:p>
    <w:p w:rsidR="00D02090" w:rsidRDefault="00D02090">
      <w:pPr>
        <w:pStyle w:val="PreformattedText"/>
        <w:rPr>
          <w:rFonts w:ascii="Times New Roman" w:hAnsi="Times New Roman" w:cs="Times New Roman"/>
          <w:sz w:val="32"/>
          <w:szCs w:val="32"/>
        </w:rPr>
      </w:pPr>
    </w:p>
    <w:p w:rsidR="00D02090" w:rsidRDefault="00BE578D">
      <w:pPr>
        <w:pStyle w:val="PreformattedText"/>
      </w:pPr>
      <w:r>
        <w:rPr>
          <w:rStyle w:val="a4"/>
          <w:rFonts w:ascii="Times New Roman" w:hAnsi="Times New Roman" w:cs="Times New Roman"/>
          <w:sz w:val="32"/>
          <w:szCs w:val="32"/>
        </w:rPr>
        <w:t>Завдання 3</w:t>
      </w:r>
      <w:r>
        <w:rPr>
          <w:rStyle w:val="a4"/>
          <w:rFonts w:ascii="Times New Roman" w:hAnsi="Times New Roman" w:cs="Times New Roman"/>
          <w:sz w:val="32"/>
          <w:szCs w:val="32"/>
          <w:lang w:val="en-US"/>
        </w:rPr>
        <w:t>:</w:t>
      </w:r>
    </w:p>
    <w:p w:rsidR="00D02090" w:rsidRDefault="00D02090">
      <w:pPr>
        <w:pStyle w:val="PreformattedText"/>
        <w:rPr>
          <w:rFonts w:ascii="Times New Roman" w:hAnsi="Times New Roman" w:cs="Times New Roman"/>
          <w:sz w:val="32"/>
          <w:szCs w:val="32"/>
        </w:rPr>
      </w:pPr>
    </w:p>
    <w:tbl>
      <w:tblPr>
        <w:tblW w:w="767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9"/>
        <w:gridCol w:w="1945"/>
        <w:gridCol w:w="2246"/>
        <w:gridCol w:w="2219"/>
      </w:tblGrid>
      <w:tr w:rsidR="00D020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BE578D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Масштаб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BE578D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Розмір (</w:t>
            </w:r>
            <w:proofErr w:type="spellStart"/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пікселі</w:t>
            </w:r>
            <w:proofErr w:type="spellEnd"/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BE578D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 xml:space="preserve">Кількість </w:t>
            </w:r>
            <w:proofErr w:type="spellStart"/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пікселів</w:t>
            </w:r>
            <w:proofErr w:type="spellEnd"/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D02090" w:rsidRDefault="00BE578D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Час виконання (</w:t>
            </w:r>
            <w:proofErr w:type="spellStart"/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мс</w:t>
            </w:r>
            <w:proofErr w:type="spellEnd"/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)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BE578D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1x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451F66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  <w:t>17х22</w:t>
            </w:r>
          </w:p>
        </w:tc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451F66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  <w:t>374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D02090" w:rsidRDefault="00451F66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1.00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BE578D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2x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CB6791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  <w:t>34</w:t>
            </w:r>
            <w:r w:rsidR="00BE578D">
              <w:rPr>
                <w:rStyle w:val="a4"/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  <w:t>x44</w:t>
            </w:r>
          </w:p>
        </w:tc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CB6791">
            <w:pPr>
              <w:pStyle w:val="a3"/>
              <w:widowControl/>
              <w:suppressAutoHyphens w:val="0"/>
              <w:textAlignment w:val="auto"/>
            </w:pPr>
            <w:r w:rsidRPr="00CB6791">
              <w:rPr>
                <w:rStyle w:val="a4"/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  <w:t>1496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D02090" w:rsidRDefault="00CB6791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1.40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BE578D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4x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CB6791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  <w:t>68</w:t>
            </w:r>
            <w:r w:rsidR="00BE578D">
              <w:rPr>
                <w:rStyle w:val="a4"/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  <w:t>x88</w:t>
            </w:r>
          </w:p>
        </w:tc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CB6791">
            <w:pPr>
              <w:pStyle w:val="a3"/>
              <w:widowControl/>
              <w:suppressAutoHyphens w:val="0"/>
              <w:textAlignment w:val="auto"/>
            </w:pPr>
            <w:r w:rsidRPr="00CB6791">
              <w:rPr>
                <w:rStyle w:val="a4"/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  <w:t>5984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D02090" w:rsidRDefault="00CB6791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7.17</w:t>
            </w:r>
          </w:p>
        </w:tc>
      </w:tr>
      <w:tr w:rsidR="00D02090">
        <w:tblPrEx>
          <w:tblCellMar>
            <w:top w:w="0" w:type="dxa"/>
            <w:bottom w:w="0" w:type="dxa"/>
          </w:tblCellMar>
        </w:tblPrEx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BE578D">
            <w:pPr>
              <w:pStyle w:val="a3"/>
              <w:widowControl/>
              <w:suppressAutoHyphens w:val="0"/>
              <w:textAlignment w:val="auto"/>
            </w:pPr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8x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CB6791">
            <w:pPr>
              <w:pStyle w:val="a3"/>
              <w:widowControl/>
              <w:suppressAutoHyphens w:val="0"/>
              <w:textAlignment w:val="auto"/>
            </w:pPr>
            <w:r w:rsidRPr="00CB6791">
              <w:rPr>
                <w:rStyle w:val="a4"/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  <w:t>136x176</w:t>
            </w:r>
          </w:p>
        </w:tc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D02090" w:rsidRDefault="00CB6791">
            <w:pPr>
              <w:pStyle w:val="a3"/>
              <w:widowControl/>
              <w:suppressAutoHyphens w:val="0"/>
              <w:textAlignment w:val="auto"/>
            </w:pPr>
            <w:r w:rsidRPr="00CB6791">
              <w:rPr>
                <w:rStyle w:val="a4"/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  <w:t>23936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D02090" w:rsidRDefault="00CB6791">
            <w:pPr>
              <w:pStyle w:val="a3"/>
              <w:widowControl/>
              <w:suppressAutoHyphens w:val="0"/>
              <w:textAlignment w:val="auto"/>
            </w:pPr>
            <w:r w:rsidRPr="00CB6791">
              <w:rPr>
                <w:rStyle w:val="a4"/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uk-UA"/>
              </w:rPr>
              <w:t>27.23</w:t>
            </w:r>
          </w:p>
        </w:tc>
      </w:tr>
    </w:tbl>
    <w:p w:rsidR="00D02090" w:rsidRDefault="00BE578D">
      <w:pPr>
        <w:pStyle w:val="a8"/>
      </w:pPr>
      <w:r w:rsidRPr="00451F66">
        <w:rPr>
          <w:rStyle w:val="a4"/>
          <w:sz w:val="32"/>
          <w:szCs w:val="32"/>
        </w:rPr>
        <w:br/>
      </w:r>
      <w:r>
        <w:rPr>
          <w:rStyle w:val="citation-828"/>
          <w:sz w:val="28"/>
          <w:szCs w:val="28"/>
        </w:rPr>
        <w:t xml:space="preserve">Оцінка швидкодії та ресурсних витрат алгоритму </w:t>
      </w:r>
      <w:proofErr w:type="spellStart"/>
      <w:r>
        <w:rPr>
          <w:rStyle w:val="citation-828"/>
          <w:sz w:val="28"/>
          <w:szCs w:val="28"/>
        </w:rPr>
        <w:t>векторизації</w:t>
      </w:r>
      <w:proofErr w:type="spellEnd"/>
      <w:r>
        <w:rPr>
          <w:rStyle w:val="citation-828"/>
          <w:sz w:val="28"/>
          <w:szCs w:val="28"/>
        </w:rPr>
        <w:t xml:space="preserve"> проведена шл</w:t>
      </w:r>
      <w:r>
        <w:rPr>
          <w:rStyle w:val="citation-828"/>
          <w:sz w:val="28"/>
          <w:szCs w:val="28"/>
        </w:rPr>
        <w:t>я</w:t>
      </w:r>
      <w:r>
        <w:rPr>
          <w:rStyle w:val="citation-828"/>
          <w:sz w:val="28"/>
          <w:szCs w:val="28"/>
        </w:rPr>
        <w:t xml:space="preserve">хом </w:t>
      </w:r>
      <w:r>
        <w:rPr>
          <w:rStyle w:val="citation-828"/>
          <w:sz w:val="28"/>
          <w:szCs w:val="28"/>
        </w:rPr>
        <w:t>експериментального масштабування вхідного растрового зображення вар</w:t>
      </w:r>
      <w:r>
        <w:rPr>
          <w:rStyle w:val="citation-828"/>
          <w:sz w:val="28"/>
          <w:szCs w:val="28"/>
        </w:rPr>
        <w:t>і</w:t>
      </w:r>
      <w:r w:rsidR="00CB6791">
        <w:rPr>
          <w:rStyle w:val="citation-828"/>
          <w:sz w:val="28"/>
          <w:szCs w:val="28"/>
        </w:rPr>
        <w:t>анту №2 (базовий розмір 17</w:t>
      </w:r>
      <w:r>
        <w:rPr>
          <w:rStyle w:val="citation-828"/>
          <w:sz w:val="28"/>
          <w:szCs w:val="28"/>
        </w:rPr>
        <w:t xml:space="preserve">x22 </w:t>
      </w:r>
      <w:proofErr w:type="spellStart"/>
      <w:r>
        <w:rPr>
          <w:rStyle w:val="citation-828"/>
          <w:sz w:val="28"/>
          <w:szCs w:val="28"/>
        </w:rPr>
        <w:t>пікселі</w:t>
      </w:r>
      <w:proofErr w:type="spellEnd"/>
      <w:r>
        <w:rPr>
          <w:rStyle w:val="citation-828"/>
          <w:sz w:val="28"/>
          <w:szCs w:val="28"/>
        </w:rPr>
        <w:t xml:space="preserve">) у 2, 4 та 8 разів </w:t>
      </w:r>
      <w:r>
        <w:rPr>
          <w:rStyle w:val="a4"/>
          <w:sz w:val="28"/>
          <w:szCs w:val="28"/>
        </w:rPr>
        <w:t>. Результати вимір</w:t>
      </w:r>
      <w:r>
        <w:rPr>
          <w:rStyle w:val="a4"/>
          <w:sz w:val="28"/>
          <w:szCs w:val="28"/>
        </w:rPr>
        <w:t>ю</w:t>
      </w:r>
      <w:r>
        <w:rPr>
          <w:rStyle w:val="a4"/>
          <w:sz w:val="28"/>
          <w:szCs w:val="28"/>
        </w:rPr>
        <w:t>ва</w:t>
      </w:r>
      <w:r>
        <w:rPr>
          <w:rStyle w:val="a4"/>
          <w:sz w:val="28"/>
          <w:szCs w:val="28"/>
        </w:rPr>
        <w:t>н</w:t>
      </w:r>
      <w:r>
        <w:rPr>
          <w:rStyle w:val="a4"/>
          <w:sz w:val="28"/>
          <w:szCs w:val="28"/>
        </w:rPr>
        <w:t>ня часу виконання обчислювального процесу зафіксовані у наступних пок</w:t>
      </w:r>
      <w:r>
        <w:rPr>
          <w:rStyle w:val="a4"/>
          <w:sz w:val="28"/>
          <w:szCs w:val="28"/>
        </w:rPr>
        <w:t>а</w:t>
      </w:r>
      <w:r>
        <w:rPr>
          <w:rStyle w:val="a4"/>
          <w:sz w:val="28"/>
          <w:szCs w:val="28"/>
        </w:rPr>
        <w:t>зн</w:t>
      </w:r>
      <w:r>
        <w:rPr>
          <w:rStyle w:val="a4"/>
          <w:sz w:val="28"/>
          <w:szCs w:val="28"/>
        </w:rPr>
        <w:t>и</w:t>
      </w:r>
      <w:r>
        <w:rPr>
          <w:rStyle w:val="a4"/>
          <w:sz w:val="28"/>
          <w:szCs w:val="28"/>
        </w:rPr>
        <w:t>ках: для масштабу 1x (</w:t>
      </w:r>
      <w:r w:rsidR="00CB6791" w:rsidRPr="00CB6791">
        <w:rPr>
          <w:rStyle w:val="a4"/>
          <w:color w:val="1F1F1F"/>
          <w:sz w:val="28"/>
        </w:rPr>
        <w:t>374</w:t>
      </w:r>
      <w:r w:rsidR="00CB6791"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пікселів</w:t>
      </w:r>
      <w:proofErr w:type="spellEnd"/>
      <w:r>
        <w:rPr>
          <w:rStyle w:val="a4"/>
          <w:sz w:val="28"/>
          <w:szCs w:val="28"/>
        </w:rPr>
        <w:t>)</w:t>
      </w:r>
      <w:r w:rsidR="00CB6791">
        <w:rPr>
          <w:rStyle w:val="a4"/>
          <w:sz w:val="28"/>
          <w:szCs w:val="28"/>
        </w:rPr>
        <w:t xml:space="preserve"> час обробки склав 1.00</w:t>
      </w:r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мс</w:t>
      </w:r>
      <w:proofErr w:type="spellEnd"/>
      <w:r>
        <w:rPr>
          <w:rStyle w:val="a4"/>
          <w:sz w:val="28"/>
          <w:szCs w:val="28"/>
        </w:rPr>
        <w:t>, для 2x (</w:t>
      </w:r>
      <w:r w:rsidR="00CB6791" w:rsidRPr="00CB6791">
        <w:rPr>
          <w:rStyle w:val="a4"/>
          <w:color w:val="1F1F1F"/>
          <w:sz w:val="28"/>
        </w:rPr>
        <w:t>1496</w:t>
      </w:r>
      <w:r w:rsidR="00CB6791"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пі</w:t>
      </w:r>
      <w:r>
        <w:rPr>
          <w:rStyle w:val="a4"/>
          <w:sz w:val="28"/>
          <w:szCs w:val="28"/>
        </w:rPr>
        <w:t>к</w:t>
      </w:r>
      <w:r>
        <w:rPr>
          <w:rStyle w:val="a4"/>
          <w:sz w:val="28"/>
          <w:szCs w:val="28"/>
        </w:rPr>
        <w:t>селів</w:t>
      </w:r>
      <w:proofErr w:type="spellEnd"/>
      <w:r>
        <w:rPr>
          <w:rStyle w:val="a4"/>
          <w:sz w:val="28"/>
          <w:szCs w:val="28"/>
        </w:rPr>
        <w:t xml:space="preserve">) — </w:t>
      </w:r>
      <w:r w:rsidR="008A3859">
        <w:rPr>
          <w:rStyle w:val="a4"/>
          <w:bCs/>
          <w:color w:val="1F1F1F"/>
          <w:sz w:val="28"/>
        </w:rPr>
        <w:t>1.40</w:t>
      </w:r>
      <w:r w:rsidR="00CB6791"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мс</w:t>
      </w:r>
      <w:proofErr w:type="spellEnd"/>
      <w:r>
        <w:rPr>
          <w:rStyle w:val="a4"/>
          <w:sz w:val="28"/>
          <w:szCs w:val="28"/>
        </w:rPr>
        <w:t>, для 4x (</w:t>
      </w:r>
      <w:r w:rsidR="00CB6791" w:rsidRPr="00CB6791">
        <w:rPr>
          <w:rStyle w:val="a4"/>
          <w:sz w:val="28"/>
          <w:szCs w:val="28"/>
        </w:rPr>
        <w:t>5984</w:t>
      </w:r>
      <w:r w:rsidR="00CB6791"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пікселів</w:t>
      </w:r>
      <w:proofErr w:type="spellEnd"/>
      <w:r>
        <w:rPr>
          <w:rStyle w:val="a4"/>
          <w:sz w:val="28"/>
          <w:szCs w:val="28"/>
        </w:rPr>
        <w:t xml:space="preserve">) — </w:t>
      </w:r>
      <w:r w:rsidR="00CB6791" w:rsidRPr="00CB6791">
        <w:rPr>
          <w:rStyle w:val="a4"/>
          <w:sz w:val="28"/>
          <w:szCs w:val="28"/>
        </w:rPr>
        <w:t>7.17</w:t>
      </w:r>
      <w:r w:rsidR="00CB6791"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мс</w:t>
      </w:r>
      <w:proofErr w:type="spellEnd"/>
      <w:r>
        <w:rPr>
          <w:rStyle w:val="a4"/>
          <w:sz w:val="28"/>
          <w:szCs w:val="28"/>
        </w:rPr>
        <w:t>, а для 8x (</w:t>
      </w:r>
      <w:r w:rsidR="00CB6791" w:rsidRPr="00CB6791">
        <w:rPr>
          <w:rStyle w:val="a4"/>
          <w:sz w:val="28"/>
          <w:szCs w:val="28"/>
        </w:rPr>
        <w:t>23936</w:t>
      </w:r>
      <w:r w:rsidR="00CB6791"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п</w:t>
      </w:r>
      <w:r>
        <w:rPr>
          <w:rStyle w:val="a4"/>
          <w:sz w:val="28"/>
          <w:szCs w:val="28"/>
        </w:rPr>
        <w:t>і</w:t>
      </w:r>
      <w:r>
        <w:rPr>
          <w:rStyle w:val="a4"/>
          <w:sz w:val="28"/>
          <w:szCs w:val="28"/>
        </w:rPr>
        <w:t>к</w:t>
      </w:r>
      <w:r>
        <w:rPr>
          <w:rStyle w:val="a4"/>
          <w:sz w:val="28"/>
          <w:szCs w:val="28"/>
        </w:rPr>
        <w:t>селів</w:t>
      </w:r>
      <w:proofErr w:type="spellEnd"/>
      <w:r>
        <w:rPr>
          <w:rStyle w:val="a4"/>
          <w:sz w:val="28"/>
          <w:szCs w:val="28"/>
        </w:rPr>
        <w:t xml:space="preserve">) — </w:t>
      </w:r>
      <w:r w:rsidR="00CB6791" w:rsidRPr="00CB6791">
        <w:rPr>
          <w:rStyle w:val="a4"/>
          <w:sz w:val="28"/>
          <w:szCs w:val="28"/>
        </w:rPr>
        <w:t>27.23</w:t>
      </w:r>
      <w:r w:rsidR="00CB6791"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мс</w:t>
      </w:r>
      <w:proofErr w:type="spellEnd"/>
      <w:r>
        <w:rPr>
          <w:rStyle w:val="a4"/>
          <w:sz w:val="28"/>
          <w:szCs w:val="28"/>
        </w:rPr>
        <w:t>.</w:t>
      </w:r>
    </w:p>
    <w:p w:rsidR="00D02090" w:rsidRDefault="00BE578D">
      <w:pPr>
        <w:pStyle w:val="a8"/>
      </w:pPr>
      <w:r>
        <w:rPr>
          <w:rStyle w:val="a4"/>
          <w:sz w:val="28"/>
          <w:szCs w:val="28"/>
        </w:rPr>
        <w:t xml:space="preserve"> Оскільки при збільшенні лінійних розмірів у </w:t>
      </w:r>
      <w:r>
        <w:rPr>
          <w:rStyle w:val="math-inline"/>
          <w:sz w:val="28"/>
          <w:szCs w:val="28"/>
        </w:rPr>
        <w:t>k</w:t>
      </w:r>
      <w:r>
        <w:rPr>
          <w:rStyle w:val="a4"/>
          <w:sz w:val="28"/>
          <w:szCs w:val="28"/>
        </w:rPr>
        <w:t xml:space="preserve"> разів загальна площа обробки (кількість комірок сітки </w:t>
      </w:r>
      <w:proofErr w:type="spellStart"/>
      <w:r>
        <w:rPr>
          <w:rStyle w:val="a4"/>
          <w:sz w:val="28"/>
          <w:szCs w:val="28"/>
        </w:rPr>
        <w:t>Marching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Squares</w:t>
      </w:r>
      <w:proofErr w:type="spellEnd"/>
      <w:r>
        <w:rPr>
          <w:rStyle w:val="a4"/>
          <w:sz w:val="28"/>
          <w:szCs w:val="28"/>
        </w:rPr>
        <w:t>) зр</w:t>
      </w:r>
      <w:r>
        <w:rPr>
          <w:rStyle w:val="a4"/>
          <w:sz w:val="28"/>
          <w:szCs w:val="28"/>
        </w:rPr>
        <w:t xml:space="preserve">остає у </w:t>
      </w:r>
      <w:r>
        <w:rPr>
          <w:rStyle w:val="math-inline"/>
          <w:sz w:val="28"/>
          <w:szCs w:val="28"/>
        </w:rPr>
        <w:t>k^2</w:t>
      </w:r>
      <w:r>
        <w:rPr>
          <w:rStyle w:val="a4"/>
          <w:sz w:val="28"/>
          <w:szCs w:val="28"/>
        </w:rPr>
        <w:t xml:space="preserve"> разів, спостерігається квадратична залежність часу виконання від коефіцієнта масштабування. </w:t>
      </w:r>
      <w:r w:rsidR="008A3859">
        <w:rPr>
          <w:rStyle w:val="a4"/>
          <w:sz w:val="28"/>
          <w:szCs w:val="28"/>
        </w:rPr>
        <w:t xml:space="preserve">Однак, скоріше за все через потужність системного забезпечення мого комп’ютера, цієї залежності не можна побачити. Якась залежність є, але яка саме тут стоїть під </w:t>
      </w:r>
      <w:r w:rsidR="008A3859">
        <w:rPr>
          <w:rStyle w:val="a4"/>
          <w:sz w:val="28"/>
          <w:szCs w:val="28"/>
        </w:rPr>
        <w:lastRenderedPageBreak/>
        <w:t xml:space="preserve">питаннями. Ми можемо побачити що при збільшені від 1х до 8х час створення збільшився у 27 разів, але саму закономірність це нам не дає побачити. </w:t>
      </w:r>
    </w:p>
    <w:p w:rsidR="00D02090" w:rsidRDefault="00BE578D">
      <w:pPr>
        <w:pStyle w:val="a3"/>
        <w:suppressAutoHyphens w:val="0"/>
      </w:pPr>
      <w:r>
        <w:rPr>
          <w:rStyle w:val="a4"/>
          <w:rFonts w:ascii="Times New Roman" w:hAnsi="Times New Roman" w:cs="Times New Roman"/>
          <w:sz w:val="28"/>
          <w:szCs w:val="28"/>
        </w:rPr>
        <w:t>Використання оперативної пам’яті алгоритмом продемонструвало пряму ліні</w:t>
      </w:r>
      <w:r>
        <w:rPr>
          <w:rStyle w:val="a4"/>
          <w:rFonts w:ascii="Times New Roman" w:hAnsi="Times New Roman" w:cs="Times New Roman"/>
          <w:sz w:val="28"/>
          <w:szCs w:val="28"/>
        </w:rPr>
        <w:t>й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ну залежність від загальної кількості вхідних </w:t>
      </w:r>
      <w:proofErr w:type="spellStart"/>
      <w:r>
        <w:rPr>
          <w:rStyle w:val="a4"/>
          <w:rFonts w:ascii="Times New Roman" w:hAnsi="Times New Roman" w:cs="Times New Roman"/>
          <w:sz w:val="28"/>
          <w:szCs w:val="28"/>
        </w:rPr>
        <w:t>пікселів</w:t>
      </w:r>
      <w:proofErr w:type="spellEnd"/>
      <w:r>
        <w:rPr>
          <w:rStyle w:val="a4"/>
          <w:rFonts w:ascii="Times New Roman" w:hAnsi="Times New Roman" w:cs="Times New Roman"/>
          <w:sz w:val="28"/>
          <w:szCs w:val="28"/>
        </w:rPr>
        <w:t>. Основний об’єм пам’яті задіяний для зберігання дискретної матриці яскравості та динамічного масиву в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екторних сегментів, кількість яких зростає пропорційно площі растру. </w:t>
      </w:r>
      <w:r>
        <w:rPr>
          <w:rStyle w:val="citation-826"/>
          <w:rFonts w:ascii="Times New Roman" w:hAnsi="Times New Roman" w:cs="Times New Roman"/>
          <w:sz w:val="28"/>
          <w:szCs w:val="28"/>
        </w:rPr>
        <w:t>Отр</w:t>
      </w:r>
      <w:r>
        <w:rPr>
          <w:rStyle w:val="citation-826"/>
          <w:rFonts w:ascii="Times New Roman" w:hAnsi="Times New Roman" w:cs="Times New Roman"/>
          <w:sz w:val="28"/>
          <w:szCs w:val="28"/>
        </w:rPr>
        <w:t>и</w:t>
      </w:r>
      <w:r>
        <w:rPr>
          <w:rStyle w:val="citation-826"/>
          <w:rFonts w:ascii="Times New Roman" w:hAnsi="Times New Roman" w:cs="Times New Roman"/>
          <w:sz w:val="28"/>
          <w:szCs w:val="28"/>
        </w:rPr>
        <w:t>мані результати свідчать про високу обчислювальну ефективність методу інт</w:t>
      </w:r>
      <w:r>
        <w:rPr>
          <w:rStyle w:val="citation-826"/>
          <w:rFonts w:ascii="Times New Roman" w:hAnsi="Times New Roman" w:cs="Times New Roman"/>
          <w:sz w:val="28"/>
          <w:szCs w:val="28"/>
        </w:rPr>
        <w:t>е</w:t>
      </w:r>
      <w:r>
        <w:rPr>
          <w:rStyle w:val="citation-826"/>
          <w:rFonts w:ascii="Times New Roman" w:hAnsi="Times New Roman" w:cs="Times New Roman"/>
          <w:sz w:val="28"/>
          <w:szCs w:val="28"/>
        </w:rPr>
        <w:t xml:space="preserve">рпольованого </w:t>
      </w:r>
      <w:proofErr w:type="spellStart"/>
      <w:r>
        <w:rPr>
          <w:rStyle w:val="citation-826"/>
          <w:rFonts w:ascii="Times New Roman" w:hAnsi="Times New Roman" w:cs="Times New Roman"/>
          <w:sz w:val="28"/>
          <w:szCs w:val="28"/>
        </w:rPr>
        <w:t>контурингу</w:t>
      </w:r>
      <w:proofErr w:type="spellEnd"/>
      <w:r>
        <w:rPr>
          <w:rStyle w:val="citation-826"/>
          <w:rFonts w:ascii="Times New Roman" w:hAnsi="Times New Roman" w:cs="Times New Roman"/>
          <w:sz w:val="28"/>
          <w:szCs w:val="28"/>
        </w:rPr>
        <w:t>, що дозволяє забезпечувати стабільну роботу алгор</w:t>
      </w:r>
      <w:r>
        <w:rPr>
          <w:rStyle w:val="citation-826"/>
          <w:rFonts w:ascii="Times New Roman" w:hAnsi="Times New Roman" w:cs="Times New Roman"/>
          <w:sz w:val="28"/>
          <w:szCs w:val="28"/>
        </w:rPr>
        <w:t>и</w:t>
      </w:r>
      <w:r>
        <w:rPr>
          <w:rStyle w:val="citation-826"/>
          <w:rFonts w:ascii="Times New Roman" w:hAnsi="Times New Roman" w:cs="Times New Roman"/>
          <w:sz w:val="28"/>
          <w:szCs w:val="28"/>
        </w:rPr>
        <w:t xml:space="preserve">тму в задачах підготовки геометрії </w:t>
      </w:r>
      <w:r>
        <w:rPr>
          <w:rStyle w:val="citation-826"/>
          <w:rFonts w:ascii="Times New Roman" w:hAnsi="Times New Roman" w:cs="Times New Roman"/>
          <w:sz w:val="28"/>
          <w:szCs w:val="28"/>
        </w:rPr>
        <w:t>до 3Д-друку при використанні растрових даних різної роздільної здатності</w:t>
      </w:r>
      <w:r>
        <w:rPr>
          <w:rStyle w:val="citation-826"/>
        </w:rPr>
        <w:br/>
      </w:r>
      <w:r>
        <w:rPr>
          <w:rStyle w:val="citation-826"/>
        </w:rPr>
        <w:br/>
      </w:r>
      <w:r>
        <w:rPr>
          <w:rStyle w:val="citation-826"/>
          <w:b/>
          <w:bCs/>
          <w:sz w:val="32"/>
          <w:szCs w:val="32"/>
        </w:rPr>
        <w:t>Висновок</w:t>
      </w:r>
      <w:r w:rsidRPr="00451F66">
        <w:rPr>
          <w:rStyle w:val="citation-826"/>
          <w:b/>
          <w:bCs/>
          <w:sz w:val="32"/>
          <w:szCs w:val="32"/>
        </w:rPr>
        <w:t xml:space="preserve">: </w:t>
      </w:r>
      <w:r w:rsidRPr="00451F66">
        <w:rPr>
          <w:rStyle w:val="citation-826"/>
          <w:b/>
          <w:bCs/>
          <w:sz w:val="32"/>
          <w:szCs w:val="32"/>
        </w:rPr>
        <w:br/>
      </w:r>
      <w:r w:rsidRPr="00451F66">
        <w:rPr>
          <w:rStyle w:val="citation-826"/>
          <w:b/>
          <w:bCs/>
          <w:sz w:val="32"/>
          <w:szCs w:val="32"/>
        </w:rPr>
        <w:br/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ході лабораторної роботи №3 реалізовано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векторизацію</w:t>
      </w:r>
      <w:proofErr w:type="spellEnd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растрового зобр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 w:rsidR="008A3859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ження розміром 17x22 </w:t>
      </w:r>
      <w:proofErr w:type="spellStart"/>
      <w:r w:rsidR="008A3859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пікселі</w:t>
      </w:r>
      <w:proofErr w:type="spellEnd"/>
      <w:r w:rsidR="008A3859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варіанту №2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шляхом застосування біліні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й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ної інтерполяції та алгори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тму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контурингу</w:t>
      </w:r>
      <w:proofErr w:type="spellEnd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 </w:t>
      </w:r>
      <w:proofErr w:type="spellStart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пороговому</w:t>
      </w:r>
      <w:proofErr w:type="spellEnd"/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значенні r = 128 . Вик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ристання спряжених параметричних поліноміальних кривих забезпечило тра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н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сформацію дискретних даних у неперервне векторне представлення у фо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р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маті SVG, що є критично важливим для формування гладких траєктор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ій у 3Д-друці . Експериментальна оцінка підтвердила квадратичну залежність часу в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и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конання та споживання пам’яті від лінійного масштабу вхідних даних, що ві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д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повідає теоретичній складності  і дозволяє ефективно прогнозувати ресурсні витрати при обробці растр</w:t>
      </w:r>
      <w:r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ових зображень високої роздільної здатності</w:t>
      </w:r>
    </w:p>
    <w:p w:rsidR="00D02090" w:rsidRPr="00451F66" w:rsidRDefault="00D02090">
      <w:pPr>
        <w:pStyle w:val="a8"/>
      </w:pPr>
    </w:p>
    <w:p w:rsidR="00D02090" w:rsidRDefault="00BE578D">
      <w:pPr>
        <w:pStyle w:val="PreformattedText"/>
      </w:pPr>
      <w:r>
        <w:rPr>
          <w:rStyle w:val="a4"/>
          <w:rFonts w:ascii="Times New Roman" w:hAnsi="Times New Roman" w:cs="Times New Roman"/>
          <w:sz w:val="32"/>
          <w:szCs w:val="32"/>
        </w:rPr>
        <w:t>Код</w:t>
      </w:r>
      <w:r w:rsidRPr="00451F66">
        <w:rPr>
          <w:rStyle w:val="a4"/>
          <w:rFonts w:ascii="Times New Roman" w:hAnsi="Times New Roman" w:cs="Times New Roman"/>
          <w:sz w:val="32"/>
          <w:szCs w:val="32"/>
          <w:lang w:val="ru-RU"/>
        </w:rPr>
        <w:t xml:space="preserve">: </w:t>
      </w:r>
      <w:r w:rsidRPr="00451F66">
        <w:rPr>
          <w:rStyle w:val="a4"/>
          <w:rFonts w:ascii="Times New Roman" w:hAnsi="Times New Roman" w:cs="Times New Roman"/>
          <w:sz w:val="32"/>
          <w:szCs w:val="32"/>
          <w:lang w:val="ru-RU"/>
        </w:rPr>
        <w:br/>
      </w:r>
      <w:hyperlink r:id="rId9" w:history="1">
        <w:r w:rsidR="008A3859" w:rsidRPr="008A3859">
          <w:rPr>
            <w:rStyle w:val="ad"/>
            <w:rFonts w:ascii="Times New Roman" w:hAnsi="Times New Roman" w:cs="Times New Roman"/>
            <w:sz w:val="28"/>
          </w:rPr>
          <w:t>https://github.com/Demacs/KPI_AID.git</w:t>
        </w:r>
      </w:hyperlink>
      <w:bookmarkStart w:id="3" w:name="_GoBack"/>
      <w:bookmarkEnd w:id="3"/>
    </w:p>
    <w:sectPr w:rsidR="00D02090">
      <w:pgSz w:w="11906" w:h="16838"/>
      <w:pgMar w:top="850" w:right="850" w:bottom="850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578D" w:rsidRDefault="00BE578D">
      <w:r>
        <w:separator/>
      </w:r>
    </w:p>
  </w:endnote>
  <w:endnote w:type="continuationSeparator" w:id="0">
    <w:p w:rsidR="00BE578D" w:rsidRDefault="00BE5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Times New Roman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Liberation Mono">
    <w:altName w:val="MS Gothic"/>
    <w:charset w:val="00"/>
    <w:family w:val="modern"/>
    <w:pitch w:val="fixed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578D" w:rsidRDefault="00BE578D">
      <w:r>
        <w:rPr>
          <w:color w:val="000000"/>
        </w:rPr>
        <w:separator/>
      </w:r>
    </w:p>
  </w:footnote>
  <w:footnote w:type="continuationSeparator" w:id="0">
    <w:p w:rsidR="00BE578D" w:rsidRDefault="00BE57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E7EC8"/>
    <w:multiLevelType w:val="multilevel"/>
    <w:tmpl w:val="4902429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>
    <w:nsid w:val="21A622DB"/>
    <w:multiLevelType w:val="multilevel"/>
    <w:tmpl w:val="B9BE2022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02090"/>
    <w:rsid w:val="00451F66"/>
    <w:rsid w:val="008A3859"/>
    <w:rsid w:val="00BE578D"/>
    <w:rsid w:val="00CB6791"/>
    <w:rsid w:val="00D0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F"/>
        <w:sz w:val="22"/>
        <w:szCs w:val="22"/>
        <w:lang w:val="uk-UA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вичайний"/>
    <w:pPr>
      <w:suppressAutoHyphens/>
    </w:pPr>
  </w:style>
  <w:style w:type="character" w:customStyle="1" w:styleId="a4">
    <w:name w:val="Шрифт абзацу за замовчуванням"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5">
    <w:name w:val="List"/>
    <w:basedOn w:val="Textbody"/>
    <w:rPr>
      <w:rFonts w:cs="Lohit Devanagari"/>
    </w:rPr>
  </w:style>
  <w:style w:type="paragraph" w:customStyle="1" w:styleId="a6">
    <w:name w:val="Назва об'єкта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itation-778">
    <w:name w:val="citation-778"/>
    <w:basedOn w:val="a4"/>
  </w:style>
  <w:style w:type="character" w:customStyle="1" w:styleId="citation-777">
    <w:name w:val="citation-777"/>
    <w:basedOn w:val="a4"/>
  </w:style>
  <w:style w:type="character" w:customStyle="1" w:styleId="citation-776">
    <w:name w:val="citation-776"/>
    <w:basedOn w:val="a4"/>
  </w:style>
  <w:style w:type="character" w:customStyle="1" w:styleId="citation-775">
    <w:name w:val="citation-775"/>
    <w:basedOn w:val="a4"/>
  </w:style>
  <w:style w:type="character" w:customStyle="1" w:styleId="citation-774">
    <w:name w:val="citation-774"/>
    <w:basedOn w:val="a4"/>
  </w:style>
  <w:style w:type="character" w:customStyle="1" w:styleId="citation-773">
    <w:name w:val="citation-773"/>
    <w:basedOn w:val="a4"/>
  </w:style>
  <w:style w:type="character" w:customStyle="1" w:styleId="math-inline">
    <w:name w:val="math-inline"/>
    <w:basedOn w:val="a4"/>
  </w:style>
  <w:style w:type="character" w:styleId="a7">
    <w:name w:val="Strong"/>
    <w:basedOn w:val="a4"/>
    <w:rPr>
      <w:b/>
      <w:bCs/>
    </w:rPr>
  </w:style>
  <w:style w:type="paragraph" w:customStyle="1" w:styleId="a8">
    <w:name w:val="Звичайний (веб)"/>
    <w:basedOn w:val="a3"/>
    <w:pPr>
      <w:widowControl/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828">
    <w:name w:val="citation-828"/>
    <w:basedOn w:val="a4"/>
  </w:style>
  <w:style w:type="character" w:customStyle="1" w:styleId="citation-827">
    <w:name w:val="citation-827"/>
    <w:basedOn w:val="a4"/>
  </w:style>
  <w:style w:type="character" w:customStyle="1" w:styleId="citation-826">
    <w:name w:val="citation-826"/>
    <w:basedOn w:val="a4"/>
  </w:style>
  <w:style w:type="character" w:customStyle="1" w:styleId="citation-876">
    <w:name w:val="citation-876"/>
    <w:basedOn w:val="a4"/>
  </w:style>
  <w:style w:type="character" w:customStyle="1" w:styleId="citation-875">
    <w:name w:val="citation-875"/>
    <w:basedOn w:val="a4"/>
  </w:style>
  <w:style w:type="character" w:customStyle="1" w:styleId="citation-874">
    <w:name w:val="citation-874"/>
    <w:basedOn w:val="a4"/>
  </w:style>
  <w:style w:type="character" w:customStyle="1" w:styleId="a9">
    <w:name w:val="Гіперпосилання"/>
    <w:basedOn w:val="a4"/>
    <w:rPr>
      <w:color w:val="0563C1"/>
      <w:u w:val="single"/>
    </w:rPr>
  </w:style>
  <w:style w:type="character" w:customStyle="1" w:styleId="aa">
    <w:name w:val="Незакрита згадка"/>
    <w:basedOn w:val="a4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451F6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51F66"/>
    <w:rPr>
      <w:rFonts w:ascii="Tahoma" w:hAnsi="Tahoma" w:cs="Tahoma"/>
      <w:sz w:val="16"/>
      <w:szCs w:val="16"/>
    </w:rPr>
  </w:style>
  <w:style w:type="character" w:styleId="ad">
    <w:name w:val="Hyperlink"/>
    <w:basedOn w:val="a0"/>
    <w:uiPriority w:val="99"/>
    <w:unhideWhenUsed/>
    <w:rsid w:val="008A3859"/>
    <w:rPr>
      <w:color w:val="0000FF" w:themeColor="hyperlink"/>
      <w:u w:val="single"/>
    </w:rPr>
  </w:style>
  <w:style w:type="numbering" w:customStyle="1" w:styleId="NoList1">
    <w:name w:val="No List_1"/>
    <w:basedOn w:val="a2"/>
    <w:pPr>
      <w:numPr>
        <w:numId w:val="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F"/>
        <w:sz w:val="22"/>
        <w:szCs w:val="22"/>
        <w:lang w:val="uk-UA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вичайний"/>
    <w:pPr>
      <w:suppressAutoHyphens/>
    </w:pPr>
  </w:style>
  <w:style w:type="character" w:customStyle="1" w:styleId="a4">
    <w:name w:val="Шрифт абзацу за замовчуванням"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5">
    <w:name w:val="List"/>
    <w:basedOn w:val="Textbody"/>
    <w:rPr>
      <w:rFonts w:cs="Lohit Devanagari"/>
    </w:rPr>
  </w:style>
  <w:style w:type="paragraph" w:customStyle="1" w:styleId="a6">
    <w:name w:val="Назва об'єкта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itation-778">
    <w:name w:val="citation-778"/>
    <w:basedOn w:val="a4"/>
  </w:style>
  <w:style w:type="character" w:customStyle="1" w:styleId="citation-777">
    <w:name w:val="citation-777"/>
    <w:basedOn w:val="a4"/>
  </w:style>
  <w:style w:type="character" w:customStyle="1" w:styleId="citation-776">
    <w:name w:val="citation-776"/>
    <w:basedOn w:val="a4"/>
  </w:style>
  <w:style w:type="character" w:customStyle="1" w:styleId="citation-775">
    <w:name w:val="citation-775"/>
    <w:basedOn w:val="a4"/>
  </w:style>
  <w:style w:type="character" w:customStyle="1" w:styleId="citation-774">
    <w:name w:val="citation-774"/>
    <w:basedOn w:val="a4"/>
  </w:style>
  <w:style w:type="character" w:customStyle="1" w:styleId="citation-773">
    <w:name w:val="citation-773"/>
    <w:basedOn w:val="a4"/>
  </w:style>
  <w:style w:type="character" w:customStyle="1" w:styleId="math-inline">
    <w:name w:val="math-inline"/>
    <w:basedOn w:val="a4"/>
  </w:style>
  <w:style w:type="character" w:styleId="a7">
    <w:name w:val="Strong"/>
    <w:basedOn w:val="a4"/>
    <w:rPr>
      <w:b/>
      <w:bCs/>
    </w:rPr>
  </w:style>
  <w:style w:type="paragraph" w:customStyle="1" w:styleId="a8">
    <w:name w:val="Звичайний (веб)"/>
    <w:basedOn w:val="a3"/>
    <w:pPr>
      <w:widowControl/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828">
    <w:name w:val="citation-828"/>
    <w:basedOn w:val="a4"/>
  </w:style>
  <w:style w:type="character" w:customStyle="1" w:styleId="citation-827">
    <w:name w:val="citation-827"/>
    <w:basedOn w:val="a4"/>
  </w:style>
  <w:style w:type="character" w:customStyle="1" w:styleId="citation-826">
    <w:name w:val="citation-826"/>
    <w:basedOn w:val="a4"/>
  </w:style>
  <w:style w:type="character" w:customStyle="1" w:styleId="citation-876">
    <w:name w:val="citation-876"/>
    <w:basedOn w:val="a4"/>
  </w:style>
  <w:style w:type="character" w:customStyle="1" w:styleId="citation-875">
    <w:name w:val="citation-875"/>
    <w:basedOn w:val="a4"/>
  </w:style>
  <w:style w:type="character" w:customStyle="1" w:styleId="citation-874">
    <w:name w:val="citation-874"/>
    <w:basedOn w:val="a4"/>
  </w:style>
  <w:style w:type="character" w:customStyle="1" w:styleId="a9">
    <w:name w:val="Гіперпосилання"/>
    <w:basedOn w:val="a4"/>
    <w:rPr>
      <w:color w:val="0563C1"/>
      <w:u w:val="single"/>
    </w:rPr>
  </w:style>
  <w:style w:type="character" w:customStyle="1" w:styleId="aa">
    <w:name w:val="Незакрита згадка"/>
    <w:basedOn w:val="a4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451F6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51F66"/>
    <w:rPr>
      <w:rFonts w:ascii="Tahoma" w:hAnsi="Tahoma" w:cs="Tahoma"/>
      <w:sz w:val="16"/>
      <w:szCs w:val="16"/>
    </w:rPr>
  </w:style>
  <w:style w:type="character" w:styleId="ad">
    <w:name w:val="Hyperlink"/>
    <w:basedOn w:val="a0"/>
    <w:uiPriority w:val="99"/>
    <w:unhideWhenUsed/>
    <w:rsid w:val="008A3859"/>
    <w:rPr>
      <w:color w:val="0000FF" w:themeColor="hyperlink"/>
      <w:u w:val="single"/>
    </w:rPr>
  </w:style>
  <w:style w:type="numbering" w:customStyle="1" w:styleId="NoList1">
    <w:name w:val="No List_1"/>
    <w:basedOn w:val="a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Demacs/KPI_AID.gi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4022</Words>
  <Characters>2294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</dc:creator>
  <cp:lastModifiedBy>Ілля Антонович</cp:lastModifiedBy>
  <cp:revision>2</cp:revision>
  <dcterms:created xsi:type="dcterms:W3CDTF">2026-06-12T12:17:00Z</dcterms:created>
  <dcterms:modified xsi:type="dcterms:W3CDTF">2026-06-12T12:17:00Z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