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C41" w:rsidRPr="00A12615" w:rsidRDefault="00145C41" w:rsidP="00145C41">
      <w:pPr>
        <w:pStyle w:val="2"/>
        <w:shd w:val="clear" w:color="auto" w:fill="FFFFFF" w:themeFill="background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615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концептуальной модели данных.</w:t>
      </w:r>
    </w:p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 xml:space="preserve"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требований организации к данным. Он включает в себя идентификацию ключевых объектов данных, их атрибутов и связей между ними, не вдаваясь в подробности о типах данных или хранении. </w:t>
      </w:r>
    </w:p>
    <w:p w:rsidR="00145C41" w:rsidRPr="00027CA0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 xml:space="preserve">Основная цель концептуального моделирования данных </w:t>
      </w:r>
      <w:r w:rsidRPr="00A12615">
        <w:rPr>
          <w:rFonts w:cs="Times New Roman"/>
          <w:color w:val="000000" w:themeColor="text1"/>
          <w:szCs w:val="28"/>
        </w:rPr>
        <w:t>–</w:t>
      </w:r>
      <w:r w:rsidRPr="00027CA0">
        <w:rPr>
          <w:rFonts w:cs="Times New Roman"/>
          <w:color w:val="000000" w:themeColor="text1"/>
          <w:szCs w:val="28"/>
        </w:rPr>
        <w:t xml:space="preserve"> четко понять требования бизнеса и сформировать прочную основу для следующих этапов моделирования данных (логического и физического моделирования).</w:t>
      </w:r>
    </w:p>
    <w:p w:rsidR="00145C41" w:rsidRPr="00027CA0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>Основными компонентами концептуального моделирования данных являются:</w:t>
      </w:r>
    </w:p>
    <w:p w:rsidR="00145C41" w:rsidRPr="00027CA0" w:rsidRDefault="00145C41" w:rsidP="00145C41">
      <w:pPr>
        <w:pStyle w:val="a3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>Сущности: представляют ключевые объекты или концепции в предметной области, такие как клиенты, продукты, заказы или сотрудники.</w:t>
      </w:r>
    </w:p>
    <w:p w:rsidR="00145C41" w:rsidRPr="00027CA0" w:rsidRDefault="00145C41" w:rsidP="00145C41">
      <w:pPr>
        <w:pStyle w:val="a3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 xml:space="preserve">Атрибуты: </w:t>
      </w:r>
      <w:r>
        <w:rPr>
          <w:rFonts w:cs="Times New Roman"/>
          <w:color w:val="000000" w:themeColor="text1"/>
          <w:szCs w:val="28"/>
        </w:rPr>
        <w:t>с</w:t>
      </w:r>
      <w:r w:rsidRPr="00027CA0">
        <w:rPr>
          <w:rFonts w:cs="Times New Roman"/>
          <w:color w:val="000000" w:themeColor="text1"/>
          <w:szCs w:val="28"/>
        </w:rPr>
        <w:t>войства объектов, такие как имя клиента, цена продукта, дата заказа или идентификатор сотрудника.</w:t>
      </w:r>
    </w:p>
    <w:p w:rsidR="00145C41" w:rsidRDefault="00145C41" w:rsidP="00145C41">
      <w:pPr>
        <w:pStyle w:val="a3"/>
        <w:numPr>
          <w:ilvl w:val="0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>Отношения: представляют связи между объектами, такими как клиент, размещающий несколько заказов, продукт, принадлежащий к категории, или сотрудник, работающий в определенном отделе.</w:t>
      </w:r>
    </w:p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>Концептуальная модель данных включает в себя все основные сущности и связи, не содержит подробных сведений об атрибутах и часто используется на начальном этапе планирования.</w:t>
      </w:r>
    </w:p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  <w:sectPr w:rsidR="00145C41" w:rsidSect="00D97998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</w:p>
    <w:p w:rsidR="00145C41" w:rsidRPr="00A12615" w:rsidRDefault="00145C41" w:rsidP="00145C41">
      <w:pPr>
        <w:shd w:val="clear" w:color="auto" w:fill="FFFFFF" w:themeFill="background1"/>
        <w:spacing w:after="0" w:line="360" w:lineRule="auto"/>
        <w:ind w:left="4248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2C29C886" wp14:editId="59FE8176">
            <wp:simplePos x="0" y="0"/>
            <wp:positionH relativeFrom="column">
              <wp:posOffset>-408305</wp:posOffset>
            </wp:positionH>
            <wp:positionV relativeFrom="paragraph">
              <wp:posOffset>0</wp:posOffset>
            </wp:positionV>
            <wp:extent cx="9251950" cy="5705475"/>
            <wp:effectExtent l="0" t="0" r="6350" b="952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615">
        <w:rPr>
          <w:rFonts w:cs="Times New Roman"/>
          <w:color w:val="000000" w:themeColor="text1"/>
          <w:szCs w:val="28"/>
        </w:rPr>
        <w:t xml:space="preserve">Рисунок </w:t>
      </w:r>
      <w:r>
        <w:rPr>
          <w:rFonts w:cs="Times New Roman"/>
          <w:color w:val="000000" w:themeColor="text1"/>
          <w:szCs w:val="28"/>
        </w:rPr>
        <w:t>8</w:t>
      </w:r>
      <w:r w:rsidRPr="00A12615">
        <w:rPr>
          <w:rFonts w:cs="Times New Roman"/>
          <w:color w:val="000000" w:themeColor="text1"/>
          <w:szCs w:val="28"/>
        </w:rPr>
        <w:t xml:space="preserve"> – Концептуальная модель данных</w:t>
      </w:r>
    </w:p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  <w:sectPr w:rsidR="00145C41" w:rsidSect="00D97998">
          <w:pgSz w:w="16838" w:h="11906" w:orient="landscape"/>
          <w:pgMar w:top="1134" w:right="567" w:bottom="1134" w:left="1701" w:header="709" w:footer="709" w:gutter="0"/>
          <w:cols w:space="708"/>
          <w:docGrid w:linePitch="360"/>
        </w:sectPr>
      </w:pPr>
    </w:p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908E8">
        <w:rPr>
          <w:rFonts w:cs="Times New Roman"/>
          <w:color w:val="000000" w:themeColor="text1"/>
          <w:szCs w:val="28"/>
        </w:rPr>
        <w:t>Представленная концептуальная модель данных для арт-сайта</w:t>
      </w:r>
      <w:r>
        <w:rPr>
          <w:rFonts w:cs="Times New Roman"/>
          <w:color w:val="000000" w:themeColor="text1"/>
          <w:szCs w:val="28"/>
        </w:rPr>
        <w:t xml:space="preserve"> (рис. 8)</w:t>
      </w:r>
      <w:r w:rsidRPr="007908E8">
        <w:rPr>
          <w:rFonts w:cs="Times New Roman"/>
          <w:color w:val="000000" w:themeColor="text1"/>
          <w:szCs w:val="28"/>
        </w:rPr>
        <w:t xml:space="preserve"> включает следующие основные сущности: "Клиент", "Пользователь", "Художник", "Иллюстрация", "Профиль", "Чат" и "Оплата". </w:t>
      </w:r>
    </w:p>
    <w:p w:rsidR="00145C41" w:rsidRPr="007908E8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908E8">
        <w:rPr>
          <w:rFonts w:cs="Times New Roman"/>
          <w:color w:val="000000" w:themeColor="text1"/>
          <w:szCs w:val="28"/>
        </w:rPr>
        <w:t xml:space="preserve">Клиент регистрируется и становится Пользователем, указывая почту и пароль. Пользователь может получать Иллюстрации, отправленные Художником, каждая из которых представлена файлом с иллюстрацией. Художник имеет свой Профиль с описанием, иллюстрациями и </w:t>
      </w:r>
      <w:proofErr w:type="spellStart"/>
      <w:r w:rsidRPr="007908E8">
        <w:rPr>
          <w:rFonts w:cs="Times New Roman"/>
          <w:color w:val="000000" w:themeColor="text1"/>
          <w:szCs w:val="28"/>
        </w:rPr>
        <w:t>х</w:t>
      </w:r>
      <w:r>
        <w:rPr>
          <w:rFonts w:cs="Times New Roman"/>
          <w:color w:val="000000" w:themeColor="text1"/>
          <w:szCs w:val="28"/>
        </w:rPr>
        <w:t>е</w:t>
      </w:r>
      <w:r w:rsidRPr="007908E8">
        <w:rPr>
          <w:rFonts w:cs="Times New Roman"/>
          <w:color w:val="000000" w:themeColor="text1"/>
          <w:szCs w:val="28"/>
        </w:rPr>
        <w:t>штегами</w:t>
      </w:r>
      <w:proofErr w:type="spellEnd"/>
      <w:r w:rsidRPr="007908E8">
        <w:rPr>
          <w:rFonts w:cs="Times New Roman"/>
          <w:color w:val="000000" w:themeColor="text1"/>
          <w:szCs w:val="28"/>
        </w:rPr>
        <w:t>, а также идентифицируется через псевдоним, пароль и почту. Для обсуждения деталей заказа между пользователем и художником используется Чат, содержащий детали и сумму заказа. Пользователь проводит Оплату заказа, фиксируя дату, сумму и реквизиты платежа.</w:t>
      </w:r>
    </w:p>
    <w:p w:rsidR="00145C41" w:rsidRPr="007908E8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908E8">
        <w:rPr>
          <w:rFonts w:cs="Times New Roman"/>
          <w:color w:val="000000" w:themeColor="text1"/>
          <w:szCs w:val="28"/>
        </w:rPr>
        <w:t>Все сущности связаны между собой: Художник имеет Профиль, Пользователь получает Иллюстрации и открывает Чат с Художником. Оплата связана с Пользователем и Чатом, отражая финансовые транзакции. Такая структура позволяет эффективно управлять данными на арт-сайте, обеспечивая связь между пользователями, художниками и их работами, а также контроль над финансовыми операциями.</w:t>
      </w:r>
    </w:p>
    <w:p w:rsidR="00145C41" w:rsidRPr="00337225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908E8">
        <w:rPr>
          <w:rFonts w:cs="Times New Roman"/>
          <w:color w:val="000000" w:themeColor="text1"/>
          <w:szCs w:val="28"/>
        </w:rPr>
        <w:t>Данная модель обеспечивает основу для дальнейшего проектирования логической и физической структуры базы данных, учитывая все необходимые связи и атрибуты для корректной работы арт-сайта.</w:t>
      </w: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>Таблица 1 – Описание сущностей</w:t>
      </w:r>
    </w:p>
    <w:tbl>
      <w:tblPr>
        <w:tblStyle w:val="TableNormal"/>
        <w:tblW w:w="963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758"/>
        <w:gridCol w:w="2126"/>
        <w:gridCol w:w="4746"/>
      </w:tblGrid>
      <w:tr w:rsidR="00145C41" w:rsidRPr="00A52623" w:rsidTr="00B768FD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сущности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Клиент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Незарегистрированный пользователь сайта</w:t>
            </w:r>
          </w:p>
        </w:tc>
      </w:tr>
      <w:tr w:rsidR="00145C41" w:rsidRPr="00A52623" w:rsidTr="00B768FD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Зарег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стрированный пользователь сайта</w:t>
            </w:r>
          </w:p>
        </w:tc>
      </w:tr>
      <w:tr w:rsidR="00145C41" w:rsidRPr="00A52623" w:rsidTr="00B768FD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Пользователь, публикующий свои иллюстрации на сайте</w:t>
            </w:r>
          </w:p>
        </w:tc>
      </w:tr>
      <w:tr w:rsidR="00145C41" w:rsidRPr="00A52623" w:rsidTr="00B768FD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Профиль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Страница художника, на которой отображена информация о нем</w:t>
            </w:r>
          </w:p>
        </w:tc>
      </w:tr>
      <w:tr w:rsidR="00145C41" w:rsidRPr="00A52623" w:rsidTr="00B768FD">
        <w:trPr>
          <w:trHeight w:val="486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sz w:val="28"/>
                <w:szCs w:val="28"/>
              </w:rPr>
              <w:t>Чат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Личные сообщения между пользователем и художником</w:t>
            </w:r>
          </w:p>
        </w:tc>
      </w:tr>
      <w:tr w:rsidR="00145C41" w:rsidRPr="00A52623" w:rsidTr="00B768FD">
        <w:trPr>
          <w:trHeight w:val="351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Оплата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Проводимая пользователем оплата заказа на сайте</w:t>
            </w:r>
          </w:p>
        </w:tc>
      </w:tr>
      <w:tr w:rsidR="00145C41" w:rsidRPr="00A52623" w:rsidTr="00B768FD">
        <w:trPr>
          <w:trHeight w:val="486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Иллюстрация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Готовый заказ художника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Style w:val="a4"/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>Таблица 2 – Описание связей</w:t>
      </w:r>
    </w:p>
    <w:tbl>
      <w:tblPr>
        <w:tblStyle w:val="TableNormal"/>
        <w:tblW w:w="963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1063"/>
        <w:gridCol w:w="3753"/>
      </w:tblGrid>
      <w:tr w:rsidR="00145C41" w:rsidRPr="00A52623" w:rsidTr="00B768FD">
        <w:trPr>
          <w:trHeight w:val="300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Сущность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Кардинальность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300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Регистрируется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Клиент</w:t>
            </w: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Клиент может зарегистрироваться и стать одним пользователем</w:t>
            </w:r>
          </w:p>
        </w:tc>
      </w:tr>
      <w:tr w:rsidR="00145C41" w:rsidRPr="00A52623" w:rsidTr="00B768FD">
        <w:trPr>
          <w:trHeight w:val="300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Открывает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</w:p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Pr="00F71D56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71D56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 может открыть</w:t>
            </w:r>
            <w:r w:rsidRPr="00F71D56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иметь несколько чатов</w:t>
            </w:r>
          </w:p>
        </w:tc>
      </w:tr>
      <w:tr w:rsidR="00145C41" w:rsidRPr="00A52623" w:rsidTr="00B768FD">
        <w:trPr>
          <w:trHeight w:val="96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Имеет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 имеет только одну форму оплаты</w:t>
            </w:r>
          </w:p>
        </w:tc>
      </w:tr>
      <w:tr w:rsidR="00145C41" w:rsidRPr="00A52623" w:rsidTr="00B768FD">
        <w:trPr>
          <w:trHeight w:val="96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Открывает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71D56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 может открыть</w:t>
            </w:r>
            <w:r w:rsidRPr="00F71D56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иметь несколько чатов</w:t>
            </w:r>
          </w:p>
        </w:tc>
      </w:tr>
      <w:tr w:rsidR="00145C41" w:rsidRPr="00A52623" w:rsidTr="00B768FD">
        <w:trPr>
          <w:trHeight w:val="120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Имеет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BFBFB"/>
              </w:rPr>
              <w:t>Художник</w:t>
            </w:r>
          </w:p>
          <w:p w:rsidR="00145C41" w:rsidRPr="00F71D56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BFBFB"/>
              </w:rPr>
              <w:t xml:space="preserve">Профиль 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Художник</w:t>
            </w: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иметь 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только 1 профиль</w:t>
            </w:r>
          </w:p>
        </w:tc>
      </w:tr>
      <w:tr w:rsidR="00145C41" w:rsidRPr="00A52623" w:rsidTr="00B768FD">
        <w:trPr>
          <w:trHeight w:val="120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Отправляет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Иллюстрация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Художник может 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отправить много иллюстраций</w:t>
            </w:r>
          </w:p>
        </w:tc>
      </w:tr>
      <w:tr w:rsidR="00145C41" w:rsidRPr="00A52623" w:rsidTr="00B768FD">
        <w:trPr>
          <w:trHeight w:val="120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Получает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Default="00145C41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  <w:bdr w:val="none" w:sz="0" w:space="0" w:color="auto" w:frame="1"/>
              </w:rPr>
            </w:pPr>
            <w:r>
              <w:rPr>
                <w:color w:val="000000" w:themeColor="text1"/>
                <w:szCs w:val="28"/>
                <w:bdr w:val="none" w:sz="0" w:space="0" w:color="auto" w:frame="1"/>
              </w:rPr>
              <w:t>Пользователь</w:t>
            </w:r>
          </w:p>
          <w:p w:rsidR="00145C41" w:rsidRPr="00A52623" w:rsidRDefault="00145C41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  <w:bdr w:val="none" w:sz="0" w:space="0" w:color="auto" w:frame="1"/>
              </w:rPr>
            </w:pPr>
            <w:r w:rsidRPr="00A52623">
              <w:rPr>
                <w:color w:val="000000" w:themeColor="text1"/>
                <w:szCs w:val="28"/>
                <w:bdr w:val="none" w:sz="0" w:space="0" w:color="auto" w:frame="1"/>
              </w:rPr>
              <w:t>Иллюстрация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  <w:p w:rsidR="00145C41" w:rsidRPr="00A52623" w:rsidRDefault="00145C41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  <w:bdr w:val="none" w:sz="0" w:space="0" w:color="auto" w:frame="1"/>
              </w:rPr>
            </w:pPr>
            <w:r w:rsidRPr="00A52623">
              <w:rPr>
                <w:rStyle w:val="a4"/>
                <w:color w:val="000000" w:themeColor="text1"/>
                <w:szCs w:val="28"/>
                <w:bdr w:val="none" w:sz="0" w:space="0" w:color="auto" w:frame="1"/>
              </w:rPr>
              <w:t>М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  <w:bdr w:val="none" w:sz="0" w:space="0" w:color="auto" w:frame="1"/>
              </w:rPr>
            </w:pPr>
            <w:r w:rsidRPr="00A52623">
              <w:rPr>
                <w:color w:val="000000" w:themeColor="text1"/>
                <w:szCs w:val="28"/>
                <w:bdr w:val="none" w:sz="0" w:space="0" w:color="auto" w:frame="1"/>
              </w:rPr>
              <w:t xml:space="preserve">1 </w:t>
            </w:r>
            <w:r>
              <w:rPr>
                <w:color w:val="000000" w:themeColor="text1"/>
                <w:szCs w:val="28"/>
                <w:bdr w:val="none" w:sz="0" w:space="0" w:color="auto" w:frame="1"/>
              </w:rPr>
              <w:t>Пользователь может получить много иллюстраций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>Описание атрибутов:</w:t>
      </w: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>Таблица 3 – Сущность “</w:t>
      </w:r>
      <w:r>
        <w:rPr>
          <w:rFonts w:cs="Times New Roman"/>
          <w:color w:val="000000" w:themeColor="text1"/>
          <w:szCs w:val="28"/>
        </w:rPr>
        <w:t>Клиент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6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83"/>
        <w:gridCol w:w="3261"/>
        <w:gridCol w:w="3118"/>
      </w:tblGrid>
      <w:tr w:rsidR="00145C41" w:rsidRPr="00A52623" w:rsidTr="00B768FD">
        <w:trPr>
          <w:trHeight w:val="300"/>
        </w:trPr>
        <w:tc>
          <w:tcPr>
            <w:tcW w:w="3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0D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Формат данных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726"/>
        </w:trPr>
        <w:tc>
          <w:tcPr>
            <w:tcW w:w="3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F71D56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 клиента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</w:rPr>
        <w:t>4</w:t>
      </w:r>
      <w:r w:rsidRPr="00A52623">
        <w:rPr>
          <w:rFonts w:cs="Times New Roman"/>
          <w:color w:val="000000" w:themeColor="text1"/>
          <w:szCs w:val="28"/>
        </w:rPr>
        <w:t xml:space="preserve"> – Сущность “Пользователь”</w:t>
      </w:r>
    </w:p>
    <w:tbl>
      <w:tblPr>
        <w:tblStyle w:val="TableNormal"/>
        <w:tblW w:w="959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99"/>
        <w:gridCol w:w="3200"/>
        <w:gridCol w:w="3200"/>
      </w:tblGrid>
      <w:tr w:rsidR="00145C41" w:rsidRPr="00A52623" w:rsidTr="00B768FD">
        <w:trPr>
          <w:trHeight w:val="303"/>
        </w:trPr>
        <w:tc>
          <w:tcPr>
            <w:tcW w:w="3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0D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Формат данных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491"/>
        </w:trPr>
        <w:tc>
          <w:tcPr>
            <w:tcW w:w="3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Псевдоним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пользователя</w:t>
            </w:r>
          </w:p>
        </w:tc>
      </w:tr>
      <w:tr w:rsidR="00145C41" w:rsidRPr="00A52623" w:rsidTr="00B768FD">
        <w:trPr>
          <w:trHeight w:val="733"/>
        </w:trPr>
        <w:tc>
          <w:tcPr>
            <w:tcW w:w="3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6E531F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Почта </w:t>
            </w: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пользователя</w:t>
            </w:r>
          </w:p>
        </w:tc>
      </w:tr>
      <w:tr w:rsidR="00145C41" w:rsidRPr="00A52623" w:rsidTr="00B768FD">
        <w:trPr>
          <w:trHeight w:val="491"/>
        </w:trPr>
        <w:tc>
          <w:tcPr>
            <w:tcW w:w="3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 о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аккаунта пользователя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</w:rPr>
        <w:t xml:space="preserve">5 </w:t>
      </w:r>
      <w:r w:rsidRPr="00A52623">
        <w:rPr>
          <w:rFonts w:cs="Times New Roman"/>
          <w:color w:val="000000" w:themeColor="text1"/>
          <w:szCs w:val="28"/>
        </w:rPr>
        <w:t>– Сущность “</w:t>
      </w:r>
      <w:r>
        <w:rPr>
          <w:rFonts w:cs="Times New Roman"/>
          <w:color w:val="000000" w:themeColor="text1"/>
          <w:szCs w:val="28"/>
        </w:rPr>
        <w:t>Художник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82"/>
        <w:gridCol w:w="3184"/>
        <w:gridCol w:w="3184"/>
      </w:tblGrid>
      <w:tr w:rsidR="00145C41" w:rsidRPr="00A52623" w:rsidTr="00B768FD">
        <w:trPr>
          <w:trHeight w:val="312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0D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Формат данных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506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Псевдоним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Имя 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художника</w:t>
            </w:r>
          </w:p>
        </w:tc>
      </w:tr>
      <w:tr w:rsidR="00145C41" w:rsidRPr="00A52623" w:rsidTr="00B768FD">
        <w:trPr>
          <w:trHeight w:val="756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340D96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0C27C4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 художника</w:t>
            </w:r>
          </w:p>
        </w:tc>
      </w:tr>
      <w:tr w:rsidR="00145C41" w:rsidRPr="00A52623" w:rsidTr="00B768FD">
        <w:trPr>
          <w:trHeight w:val="506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 о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аккаунта </w:t>
            </w: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художника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</w:rPr>
        <w:t xml:space="preserve">6 </w:t>
      </w:r>
      <w:r w:rsidRPr="00A52623">
        <w:rPr>
          <w:rFonts w:cs="Times New Roman"/>
          <w:color w:val="000000" w:themeColor="text1"/>
          <w:szCs w:val="28"/>
        </w:rPr>
        <w:t>– Сущность “</w:t>
      </w:r>
      <w:r>
        <w:rPr>
          <w:rFonts w:cs="Times New Roman"/>
          <w:color w:val="000000" w:themeColor="text1"/>
          <w:szCs w:val="28"/>
        </w:rPr>
        <w:t>Профиль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6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88"/>
        <w:gridCol w:w="3189"/>
        <w:gridCol w:w="3189"/>
      </w:tblGrid>
      <w:tr w:rsidR="00145C41" w:rsidRPr="00A52623" w:rsidTr="00B768FD">
        <w:trPr>
          <w:trHeight w:val="317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0D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Формат данных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514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4B3F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профиля художника</w:t>
            </w:r>
          </w:p>
        </w:tc>
      </w:tr>
      <w:tr w:rsidR="00145C41" w:rsidRPr="00A52623" w:rsidTr="00B768FD">
        <w:trPr>
          <w:trHeight w:val="514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Иллюстрации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Бинарный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Иллюстрации, выложенные художником</w:t>
            </w:r>
          </w:p>
        </w:tc>
      </w:tr>
      <w:tr w:rsidR="00145C41" w:rsidRPr="00A52623" w:rsidTr="00B768FD">
        <w:trPr>
          <w:trHeight w:val="514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Хештеги</w:t>
            </w:r>
            <w:proofErr w:type="spellEnd"/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4B3F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слова для обозначения деятельности художника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</w:rPr>
        <w:t>7</w:t>
      </w:r>
      <w:r w:rsidRPr="00A52623">
        <w:rPr>
          <w:rFonts w:cs="Times New Roman"/>
          <w:color w:val="000000" w:themeColor="text1"/>
          <w:szCs w:val="28"/>
        </w:rPr>
        <w:t xml:space="preserve"> – Сущность “</w:t>
      </w:r>
      <w:r>
        <w:rPr>
          <w:rFonts w:cs="Times New Roman"/>
          <w:color w:val="000000" w:themeColor="text1"/>
          <w:szCs w:val="28"/>
        </w:rPr>
        <w:t>Чат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6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88"/>
        <w:gridCol w:w="3189"/>
        <w:gridCol w:w="3189"/>
      </w:tblGrid>
      <w:tr w:rsidR="00145C41" w:rsidRPr="00A52623" w:rsidTr="00B768FD">
        <w:trPr>
          <w:trHeight w:val="295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0D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Формат данных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478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заказа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D4EAD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заказа для оплаты</w:t>
            </w:r>
          </w:p>
        </w:tc>
      </w:tr>
      <w:tr w:rsidR="00145C41" w:rsidRPr="00A52623" w:rsidTr="00B768FD">
        <w:trPr>
          <w:trHeight w:val="501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Детали заказа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D4EAD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Описанный и утвержденный заказ пользователя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</w:rPr>
        <w:t xml:space="preserve">8 </w:t>
      </w:r>
      <w:r w:rsidRPr="00A52623">
        <w:rPr>
          <w:rFonts w:cs="Times New Roman"/>
          <w:color w:val="000000" w:themeColor="text1"/>
          <w:szCs w:val="28"/>
        </w:rPr>
        <w:t>– Сущность “</w:t>
      </w:r>
      <w:r>
        <w:rPr>
          <w:rFonts w:cs="Times New Roman"/>
          <w:color w:val="000000" w:themeColor="text1"/>
          <w:szCs w:val="28"/>
        </w:rPr>
        <w:t>Оплата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51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978"/>
        <w:gridCol w:w="3324"/>
        <w:gridCol w:w="3249"/>
      </w:tblGrid>
      <w:tr w:rsidR="00145C41" w:rsidRPr="00A52623" w:rsidTr="00B768FD">
        <w:trPr>
          <w:trHeight w:val="260"/>
        </w:trPr>
        <w:tc>
          <w:tcPr>
            <w:tcW w:w="2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0D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Формат данных</w:t>
            </w:r>
          </w:p>
        </w:tc>
        <w:tc>
          <w:tcPr>
            <w:tcW w:w="3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648"/>
        </w:trPr>
        <w:tc>
          <w:tcPr>
            <w:tcW w:w="2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3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оформления заказа</w:t>
            </w:r>
          </w:p>
        </w:tc>
      </w:tr>
      <w:tr w:rsidR="00145C41" w:rsidRPr="00A52623" w:rsidTr="00B768FD">
        <w:trPr>
          <w:trHeight w:val="435"/>
        </w:trPr>
        <w:tc>
          <w:tcPr>
            <w:tcW w:w="297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2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заказа</w:t>
            </w:r>
          </w:p>
        </w:tc>
      </w:tr>
      <w:tr w:rsidR="00145C41" w:rsidRPr="00A52623" w:rsidTr="00B768FD">
        <w:trPr>
          <w:trHeight w:val="483"/>
        </w:trPr>
        <w:tc>
          <w:tcPr>
            <w:tcW w:w="297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Реквизиты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Данные для оплаты заказа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</w:rPr>
        <w:t>9</w:t>
      </w:r>
      <w:r w:rsidRPr="00A52623">
        <w:rPr>
          <w:rFonts w:cs="Times New Roman"/>
          <w:color w:val="000000" w:themeColor="text1"/>
          <w:szCs w:val="28"/>
        </w:rPr>
        <w:t xml:space="preserve"> – Сущность “Иллюстрация”</w:t>
      </w:r>
    </w:p>
    <w:tbl>
      <w:tblPr>
        <w:tblStyle w:val="TableNormal"/>
        <w:tblW w:w="958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92"/>
        <w:gridCol w:w="3194"/>
        <w:gridCol w:w="3194"/>
      </w:tblGrid>
      <w:tr w:rsidR="00145C41" w:rsidRPr="00A52623" w:rsidTr="00B768FD">
        <w:trPr>
          <w:trHeight w:val="320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0D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Формат данных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519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с иллюстрацией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Бинарный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Готовая заказная иллюстрация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45C41" w:rsidRPr="00A52623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Style w:val="a4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</w:rPr>
        <w:t>10</w:t>
      </w:r>
      <w:r w:rsidRPr="00A52623">
        <w:rPr>
          <w:rFonts w:cs="Times New Roman"/>
          <w:color w:val="000000" w:themeColor="text1"/>
          <w:szCs w:val="28"/>
        </w:rPr>
        <w:t xml:space="preserve"> – Описание </w:t>
      </w:r>
      <w:r>
        <w:rPr>
          <w:rFonts w:cs="Times New Roman"/>
          <w:color w:val="000000" w:themeColor="text1"/>
          <w:szCs w:val="28"/>
        </w:rPr>
        <w:t>форматов данных</w:t>
      </w:r>
    </w:p>
    <w:tbl>
      <w:tblPr>
        <w:tblStyle w:val="TableNormal"/>
        <w:tblW w:w="966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609"/>
        <w:gridCol w:w="6053"/>
      </w:tblGrid>
      <w:tr w:rsidR="00145C41" w:rsidRPr="00A52623" w:rsidTr="00B768FD">
        <w:trPr>
          <w:trHeight w:val="78"/>
        </w:trPr>
        <w:tc>
          <w:tcPr>
            <w:tcW w:w="3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6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45C41" w:rsidRPr="00A52623" w:rsidTr="00B768FD">
        <w:trPr>
          <w:trHeight w:val="127"/>
        </w:trPr>
        <w:tc>
          <w:tcPr>
            <w:tcW w:w="3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Строковый</w:t>
            </w:r>
          </w:p>
        </w:tc>
        <w:tc>
          <w:tcPr>
            <w:tcW w:w="6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Все письменное и заглавные буквы с символами, отступами.</w:t>
            </w:r>
          </w:p>
        </w:tc>
      </w:tr>
      <w:tr w:rsidR="00145C41" w:rsidRPr="00A52623" w:rsidTr="00B768FD">
        <w:trPr>
          <w:trHeight w:val="196"/>
        </w:trPr>
        <w:tc>
          <w:tcPr>
            <w:tcW w:w="3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6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Числовое значение без округления и дробной части.</w:t>
            </w:r>
          </w:p>
        </w:tc>
      </w:tr>
      <w:tr w:rsidR="00145C41" w:rsidRPr="00A52623" w:rsidTr="00B768FD">
        <w:trPr>
          <w:trHeight w:val="206"/>
        </w:trPr>
        <w:tc>
          <w:tcPr>
            <w:tcW w:w="3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6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Для хранения даты</w:t>
            </w:r>
            <w:r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145C41" w:rsidRPr="00A52623" w:rsidTr="00B768FD">
        <w:trPr>
          <w:trHeight w:val="206"/>
        </w:trPr>
        <w:tc>
          <w:tcPr>
            <w:tcW w:w="3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Бинарный</w:t>
            </w:r>
          </w:p>
        </w:tc>
        <w:tc>
          <w:tcPr>
            <w:tcW w:w="6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45C41" w:rsidRPr="00A52623" w:rsidRDefault="00145C41" w:rsidP="00B768FD">
            <w:pPr>
              <w:pStyle w:val="2A"/>
              <w:shd w:val="clear" w:color="auto" w:fill="FFFFFF" w:themeFill="background1"/>
              <w:jc w:val="center"/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П</w:t>
            </w:r>
            <w:r w:rsidRPr="00A51292"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озволяют хранить большие объёмы данных</w:t>
            </w:r>
            <w:r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(</w:t>
            </w:r>
            <w:r w:rsidRPr="00A51292"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сохранять в базах данных файлы изображений</w:t>
            </w:r>
            <w:r>
              <w:rPr>
                <w:rStyle w:val="a4"/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145C41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6A4AB8" w:rsidRDefault="00145C41" w:rsidP="00145C41">
      <w:pPr>
        <w:shd w:val="clear" w:color="auto" w:fill="FFFFFF" w:themeFill="background1"/>
        <w:spacing w:after="0" w:line="360" w:lineRule="auto"/>
        <w:ind w:firstLine="709"/>
        <w:jc w:val="both"/>
      </w:pPr>
      <w:r>
        <w:rPr>
          <w:rFonts w:cs="Times New Roman"/>
          <w:color w:val="000000" w:themeColor="text1"/>
          <w:szCs w:val="28"/>
        </w:rPr>
        <w:t>После создания концептуальной модели можно перейти к разработке логической модели данных.</w:t>
      </w:r>
      <w:bookmarkStart w:id="0" w:name="_GoBack"/>
      <w:bookmarkEnd w:id="0"/>
    </w:p>
    <w:sectPr w:rsidR="006A4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B754C8"/>
    <w:multiLevelType w:val="hybridMultilevel"/>
    <w:tmpl w:val="A4BA21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C41"/>
    <w:rsid w:val="00145C41"/>
    <w:rsid w:val="00737C49"/>
    <w:rsid w:val="009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C41"/>
    <w:pPr>
      <w:spacing w:after="160"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5C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5C4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145C41"/>
    <w:pPr>
      <w:ind w:left="720"/>
      <w:contextualSpacing/>
    </w:pPr>
  </w:style>
  <w:style w:type="character" w:customStyle="1" w:styleId="a4">
    <w:name w:val="Нет"/>
    <w:rsid w:val="00145C41"/>
  </w:style>
  <w:style w:type="table" w:customStyle="1" w:styleId="TableNormal">
    <w:name w:val="Table Normal"/>
    <w:rsid w:val="0014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A">
    <w:name w:val="Стиль таблицы 2 A"/>
    <w:rsid w:val="0014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C41"/>
    <w:pPr>
      <w:spacing w:after="160"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5C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5C4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145C41"/>
    <w:pPr>
      <w:ind w:left="720"/>
      <w:contextualSpacing/>
    </w:pPr>
  </w:style>
  <w:style w:type="character" w:customStyle="1" w:styleId="a4">
    <w:name w:val="Нет"/>
    <w:rsid w:val="00145C41"/>
  </w:style>
  <w:style w:type="table" w:customStyle="1" w:styleId="TableNormal">
    <w:name w:val="Table Normal"/>
    <w:rsid w:val="0014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A">
    <w:name w:val="Стиль таблицы 2 A"/>
    <w:rsid w:val="0014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806</Words>
  <Characters>4600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Создание концептуальной модели данных.</vt:lpstr>
    </vt:vector>
  </TitlesOfParts>
  <Company/>
  <LinksUpToDate>false</LinksUpToDate>
  <CharactersWithSpaces>5396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Infinix</cp:lastModifiedBy>
  <cp:revision>1</cp:revision>
  <dcterms:created xsi:type="dcterms:W3CDTF">2025-05-11T09:32:00Z</dcterms:created>
  <dcterms:modified xsi:type="dcterms:W3CDTF">2025-05-11T09:33:00Z</dcterms:modified>
</cp:coreProperties>
</file>