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06552" w14:textId="77777777" w:rsidR="00060615" w:rsidRDefault="00D853EF" w:rsidP="00920C80">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4445" distL="0" distR="0" wp14:anchorId="63766120" wp14:editId="4F78FD83">
            <wp:extent cx="1513205" cy="153924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1513205" cy="1539240"/>
                    </a:xfrm>
                    <a:prstGeom prst="rect">
                      <a:avLst/>
                    </a:prstGeom>
                  </pic:spPr>
                </pic:pic>
              </a:graphicData>
            </a:graphic>
          </wp:inline>
        </w:drawing>
      </w:r>
    </w:p>
    <w:p w14:paraId="58DBD6A6" w14:textId="77777777" w:rsidR="00060615" w:rsidRDefault="00D853EF" w:rsidP="00920C80">
      <w:pPr>
        <w:spacing w:line="360" w:lineRule="auto"/>
        <w:jc w:val="center"/>
      </w:pPr>
      <w:r>
        <w:rPr>
          <w:rFonts w:ascii="Times New Roman" w:hAnsi="Times New Roman" w:cs="Times New Roman"/>
          <w:b/>
          <w:sz w:val="24"/>
          <w:szCs w:val="24"/>
        </w:rPr>
        <w:t>DEBRE MARKOSE UNIVERSITY</w:t>
      </w:r>
    </w:p>
    <w:p w14:paraId="04C692AC" w14:textId="77777777" w:rsidR="00060615" w:rsidRDefault="00D853EF" w:rsidP="00920C8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COLLEGE OF AGRICULTURE AND NATURAL RESOURCE</w:t>
      </w:r>
    </w:p>
    <w:p w14:paraId="50F58755" w14:textId="77777777" w:rsidR="00060615" w:rsidRDefault="00D853EF" w:rsidP="00920C8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DEPARTMENT OF AGRICULTURAL ECONOMICS</w:t>
      </w:r>
    </w:p>
    <w:p w14:paraId="7655A037" w14:textId="77777777" w:rsidR="00060615" w:rsidRDefault="00060615" w:rsidP="00920C80">
      <w:pPr>
        <w:spacing w:line="360" w:lineRule="auto"/>
        <w:jc w:val="center"/>
        <w:rPr>
          <w:rFonts w:ascii="Times New Roman" w:hAnsi="Times New Roman" w:cs="Times New Roman"/>
          <w:b/>
          <w:sz w:val="24"/>
          <w:szCs w:val="24"/>
        </w:rPr>
      </w:pPr>
    </w:p>
    <w:p w14:paraId="4DF0641A" w14:textId="39E5B701" w:rsidR="00060615" w:rsidRDefault="00D853EF">
      <w:pPr>
        <w:spacing w:line="360" w:lineRule="auto"/>
        <w:jc w:val="both"/>
        <w:rPr>
          <w:rFonts w:ascii="Times New Roman" w:hAnsi="Times New Roman" w:cs="Times New Roman"/>
          <w:b/>
          <w:sz w:val="24"/>
          <w:szCs w:val="24"/>
        </w:rPr>
      </w:pPr>
      <w:r>
        <w:rPr>
          <w:rFonts w:ascii="Times New Roman" w:hAnsi="Times New Roman" w:cs="Times New Roman"/>
          <w:b/>
          <w:sz w:val="24"/>
          <w:szCs w:val="24"/>
        </w:rPr>
        <w:t>A semi</w:t>
      </w:r>
      <w:r w:rsidR="00F47A59">
        <w:rPr>
          <w:rFonts w:ascii="Times New Roman" w:hAnsi="Times New Roman" w:cs="Times New Roman"/>
          <w:b/>
          <w:sz w:val="24"/>
          <w:szCs w:val="24"/>
        </w:rPr>
        <w:t>nar on Assessment of challenge</w:t>
      </w:r>
      <w:r>
        <w:rPr>
          <w:rFonts w:ascii="Times New Roman" w:hAnsi="Times New Roman" w:cs="Times New Roman"/>
          <w:b/>
          <w:sz w:val="24"/>
          <w:szCs w:val="24"/>
        </w:rPr>
        <w:t xml:space="preserve"> and opportunities of Livestock production and marketing in Ethiopia</w:t>
      </w:r>
    </w:p>
    <w:p w14:paraId="1A3D18AF" w14:textId="77777777" w:rsidR="00060615" w:rsidRDefault="00D853EF">
      <w:pPr>
        <w:spacing w:line="360" w:lineRule="auto"/>
        <w:jc w:val="both"/>
        <w:rPr>
          <w:rFonts w:ascii="Times New Roman" w:hAnsi="Times New Roman" w:cs="Times New Roman"/>
          <w:b/>
          <w:sz w:val="24"/>
          <w:szCs w:val="24"/>
        </w:rPr>
      </w:pPr>
      <w:r>
        <w:rPr>
          <w:rFonts w:ascii="Times New Roman" w:hAnsi="Times New Roman" w:cs="Times New Roman"/>
          <w:b/>
          <w:sz w:val="24"/>
          <w:szCs w:val="24"/>
        </w:rPr>
        <w:t>Submitted to the Department of Agricultural Economics in partial fulfillment of the requirement for the course seminar in Agricultural Economics</w:t>
      </w:r>
    </w:p>
    <w:p w14:paraId="34E89FE2" w14:textId="77777777" w:rsidR="00060615" w:rsidRDefault="00060615">
      <w:pPr>
        <w:spacing w:line="360" w:lineRule="auto"/>
        <w:rPr>
          <w:rFonts w:ascii="Times New Roman" w:hAnsi="Times New Roman" w:cs="Times New Roman"/>
          <w:b/>
          <w:sz w:val="28"/>
          <w:szCs w:val="28"/>
        </w:rPr>
      </w:pPr>
    </w:p>
    <w:p w14:paraId="5B4A5E51" w14:textId="77777777" w:rsidR="00060615" w:rsidRDefault="00060615">
      <w:pPr>
        <w:spacing w:line="360" w:lineRule="auto"/>
        <w:rPr>
          <w:rFonts w:ascii="Times New Roman" w:hAnsi="Times New Roman" w:cs="Times New Roman"/>
          <w:sz w:val="24"/>
          <w:szCs w:val="24"/>
        </w:rPr>
      </w:pPr>
    </w:p>
    <w:p w14:paraId="4F1132A0" w14:textId="77777777" w:rsidR="00060615" w:rsidRDefault="00060615">
      <w:pPr>
        <w:spacing w:line="360" w:lineRule="auto"/>
        <w:rPr>
          <w:rFonts w:ascii="Times New Roman" w:hAnsi="Times New Roman" w:cs="Times New Roman"/>
          <w:sz w:val="24"/>
          <w:szCs w:val="24"/>
        </w:rPr>
      </w:pPr>
    </w:p>
    <w:p w14:paraId="61CFFEDD" w14:textId="77777777" w:rsidR="00060615" w:rsidRDefault="00060615">
      <w:pPr>
        <w:spacing w:line="360" w:lineRule="auto"/>
        <w:rPr>
          <w:rFonts w:ascii="Times New Roman" w:hAnsi="Times New Roman" w:cs="Times New Roman"/>
          <w:sz w:val="24"/>
          <w:szCs w:val="24"/>
        </w:rPr>
      </w:pPr>
    </w:p>
    <w:p w14:paraId="03713CDB" w14:textId="77777777" w:rsidR="00060615" w:rsidRDefault="00D853EF">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Prepared by; </w:t>
      </w:r>
      <w:proofErr w:type="spellStart"/>
      <w:r>
        <w:rPr>
          <w:rFonts w:ascii="Times New Roman" w:hAnsi="Times New Roman" w:cs="Times New Roman"/>
          <w:b/>
          <w:sz w:val="24"/>
          <w:szCs w:val="24"/>
        </w:rPr>
        <w:t>Gemechu</w:t>
      </w:r>
      <w:proofErr w:type="spellEnd"/>
      <w:r>
        <w:rPr>
          <w:rFonts w:ascii="Times New Roman" w:hAnsi="Times New Roman" w:cs="Times New Roman"/>
          <w:b/>
          <w:sz w:val="24"/>
          <w:szCs w:val="24"/>
        </w:rPr>
        <w:t xml:space="preserve"> Mara                                                                ID No    3373/10 </w:t>
      </w:r>
    </w:p>
    <w:p w14:paraId="2A38457F" w14:textId="77777777" w:rsidR="00060615" w:rsidRDefault="00060615">
      <w:pPr>
        <w:spacing w:line="360" w:lineRule="auto"/>
        <w:rPr>
          <w:rFonts w:ascii="Times New Roman" w:hAnsi="Times New Roman" w:cs="Times New Roman"/>
          <w:b/>
          <w:sz w:val="24"/>
          <w:szCs w:val="24"/>
        </w:rPr>
      </w:pPr>
    </w:p>
    <w:p w14:paraId="4BCEEBDB" w14:textId="52B1C637" w:rsidR="00060615" w:rsidRDefault="00F47A59" w:rsidP="00F47A59">
      <w:pPr>
        <w:pBdr>
          <w:between w:val="single" w:sz="4" w:space="1" w:color="auto"/>
        </w:pBdr>
        <w:spacing w:line="360" w:lineRule="auto"/>
        <w:rPr>
          <w:rFonts w:ascii="Times New Roman" w:hAnsi="Times New Roman" w:cs="Times New Roman"/>
          <w:b/>
          <w:sz w:val="24"/>
          <w:szCs w:val="24"/>
        </w:rPr>
      </w:pPr>
      <w:r>
        <w:rPr>
          <w:rFonts w:ascii="Times New Roman" w:hAnsi="Times New Roman" w:cs="Times New Roman"/>
          <w:b/>
          <w:sz w:val="24"/>
          <w:szCs w:val="24"/>
        </w:rPr>
        <w:t xml:space="preserve">Advisor; </w:t>
      </w:r>
      <w:proofErr w:type="spellStart"/>
      <w:r>
        <w:rPr>
          <w:rFonts w:ascii="Times New Roman" w:hAnsi="Times New Roman" w:cs="Times New Roman"/>
          <w:b/>
          <w:sz w:val="24"/>
          <w:szCs w:val="24"/>
        </w:rPr>
        <w:t>Tewabe</w:t>
      </w:r>
      <w:proofErr w:type="spellEnd"/>
      <w:r>
        <w:rPr>
          <w:rFonts w:ascii="Times New Roman" w:hAnsi="Times New Roman" w:cs="Times New Roman"/>
          <w:b/>
          <w:sz w:val="24"/>
          <w:szCs w:val="24"/>
        </w:rPr>
        <w:t>. H</w:t>
      </w:r>
      <w:r w:rsidR="00D853EF">
        <w:rPr>
          <w:rFonts w:ascii="Times New Roman" w:hAnsi="Times New Roman" w:cs="Times New Roman"/>
          <w:b/>
          <w:sz w:val="24"/>
          <w:szCs w:val="24"/>
        </w:rPr>
        <w:t xml:space="preserve"> (</w:t>
      </w:r>
      <w:r>
        <w:rPr>
          <w:rFonts w:ascii="Times New Roman" w:hAnsi="Times New Roman" w:cs="Times New Roman"/>
          <w:b/>
          <w:sz w:val="24"/>
          <w:szCs w:val="24"/>
        </w:rPr>
        <w:t>M.Sc.</w:t>
      </w:r>
      <w:r w:rsidR="00D853EF">
        <w:rPr>
          <w:rFonts w:ascii="Times New Roman" w:hAnsi="Times New Roman" w:cs="Times New Roman"/>
          <w:b/>
          <w:sz w:val="24"/>
          <w:szCs w:val="24"/>
        </w:rPr>
        <w:t>)</w:t>
      </w:r>
    </w:p>
    <w:p w14:paraId="5C3B1EC7" w14:textId="77777777" w:rsidR="00060615" w:rsidRDefault="00D853EF">
      <w:pPr>
        <w:tabs>
          <w:tab w:val="left" w:pos="6711"/>
        </w:tabs>
        <w:spacing w:line="360" w:lineRule="auto"/>
        <w:rPr>
          <w:rFonts w:ascii="Times New Roman" w:hAnsi="Times New Roman" w:cs="Times New Roman"/>
          <w:b/>
          <w:sz w:val="24"/>
          <w:szCs w:val="24"/>
        </w:rPr>
      </w:pPr>
      <w:r>
        <w:rPr>
          <w:rFonts w:ascii="Times New Roman" w:hAnsi="Times New Roman" w:cs="Times New Roman"/>
          <w:b/>
          <w:sz w:val="24"/>
          <w:szCs w:val="24"/>
        </w:rPr>
        <w:tab/>
        <w:t xml:space="preserve">     January, 2020</w:t>
      </w:r>
    </w:p>
    <w:p w14:paraId="6318998C" w14:textId="165CA523" w:rsidR="00060615" w:rsidRDefault="00F47A59">
      <w:pPr>
        <w:tabs>
          <w:tab w:val="left" w:pos="6711"/>
        </w:tabs>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sidR="00D853EF">
        <w:rPr>
          <w:rFonts w:ascii="Times New Roman" w:hAnsi="Times New Roman" w:cs="Times New Roman"/>
          <w:b/>
          <w:sz w:val="24"/>
          <w:szCs w:val="24"/>
        </w:rPr>
        <w:t>Debre</w:t>
      </w:r>
      <w:proofErr w:type="spellEnd"/>
      <w:r w:rsidR="00D853EF">
        <w:rPr>
          <w:rFonts w:ascii="Times New Roman" w:hAnsi="Times New Roman" w:cs="Times New Roman"/>
          <w:b/>
          <w:sz w:val="24"/>
          <w:szCs w:val="24"/>
        </w:rPr>
        <w:t xml:space="preserve"> Markos, Ethiopia</w:t>
      </w:r>
      <w:r w:rsidR="00D853EF">
        <w:rPr>
          <w:rFonts w:ascii="Times New Roman" w:hAnsi="Times New Roman" w:cs="Times New Roman"/>
          <w:b/>
          <w:sz w:val="24"/>
          <w:szCs w:val="24"/>
        </w:rPr>
        <w:tab/>
      </w:r>
    </w:p>
    <w:p w14:paraId="41C78738" w14:textId="77777777" w:rsidR="00060615" w:rsidRDefault="00D853EF">
      <w:pPr>
        <w:pStyle w:val="TOCHeading"/>
        <w:jc w:val="center"/>
      </w:pPr>
      <w:r>
        <w:rPr>
          <w:rStyle w:val="Heading1Char"/>
          <w:color w:val="00000A"/>
        </w:rPr>
        <w:lastRenderedPageBreak/>
        <w:t>TABLE OF CONTENTS</w:t>
      </w:r>
    </w:p>
    <w:p w14:paraId="1E9B56BF" w14:textId="77777777" w:rsidR="00060615" w:rsidRDefault="008C2ACB">
      <w:pPr>
        <w:pStyle w:val="TOC1"/>
        <w:tabs>
          <w:tab w:val="right" w:leader="dot" w:pos="9350"/>
        </w:tabs>
      </w:pPr>
      <w:r>
        <w:fldChar w:fldCharType="begin"/>
      </w:r>
      <w:r w:rsidR="00D853EF">
        <w:rPr>
          <w:rFonts w:ascii="Times New Roman" w:hAnsi="Times New Roman" w:cs="Times New Roman"/>
        </w:rPr>
        <w:instrText>TOC \z \o "1-3" \u \h</w:instrText>
      </w:r>
      <w:r>
        <w:rPr>
          <w:rFonts w:ascii="Times New Roman" w:hAnsi="Times New Roman" w:cs="Times New Roman"/>
        </w:rPr>
        <w:fldChar w:fldCharType="separate"/>
      </w:r>
      <w:r w:rsidR="00D853EF">
        <w:rPr>
          <w:rFonts w:ascii="Times New Roman" w:hAnsi="Times New Roman" w:cs="Times New Roman"/>
        </w:rPr>
        <w:t>ABBREVIATIONS</w:t>
      </w:r>
      <w:hyperlink w:anchor="_Toc410788440">
        <w:r>
          <w:rPr>
            <w:webHidden/>
          </w:rPr>
          <w:fldChar w:fldCharType="begin"/>
        </w:r>
        <w:r w:rsidR="00D853EF">
          <w:rPr>
            <w:webHidden/>
          </w:rPr>
          <w:instrText>PAGEREF _Toc410788440 \h</w:instrText>
        </w:r>
        <w:r>
          <w:rPr>
            <w:webHidden/>
          </w:rPr>
        </w:r>
        <w:r>
          <w:rPr>
            <w:webHidden/>
          </w:rPr>
          <w:fldChar w:fldCharType="separate"/>
        </w:r>
        <w:r w:rsidR="00D853EF">
          <w:rPr>
            <w:rStyle w:val="IndexLink"/>
            <w:webHidden/>
          </w:rPr>
          <w:tab/>
          <w:t>iii</w:t>
        </w:r>
        <w:r>
          <w:rPr>
            <w:webHidden/>
          </w:rPr>
          <w:fldChar w:fldCharType="end"/>
        </w:r>
      </w:hyperlink>
    </w:p>
    <w:p w14:paraId="485BAA57" w14:textId="77777777" w:rsidR="00060615" w:rsidRDefault="0031308E">
      <w:pPr>
        <w:pStyle w:val="TOC1"/>
        <w:tabs>
          <w:tab w:val="right" w:leader="dot" w:pos="9350"/>
        </w:tabs>
      </w:pPr>
      <w:hyperlink w:anchor="_Toc410788441">
        <w:r w:rsidR="00D853EF">
          <w:rPr>
            <w:rStyle w:val="IndexLink"/>
            <w:rFonts w:ascii="Times New Roman" w:hAnsi="Times New Roman" w:cs="Times New Roman"/>
            <w:webHidden/>
          </w:rPr>
          <w:t>1. INTRODUCTION</w:t>
        </w:r>
        <w:r w:rsidR="008C2ACB">
          <w:rPr>
            <w:webHidden/>
          </w:rPr>
          <w:fldChar w:fldCharType="begin"/>
        </w:r>
        <w:r w:rsidR="00D853EF">
          <w:rPr>
            <w:webHidden/>
          </w:rPr>
          <w:instrText>PAGEREF _Toc410788441 \h</w:instrText>
        </w:r>
        <w:r w:rsidR="008C2ACB">
          <w:rPr>
            <w:webHidden/>
          </w:rPr>
        </w:r>
        <w:r w:rsidR="008C2ACB">
          <w:rPr>
            <w:webHidden/>
          </w:rPr>
          <w:fldChar w:fldCharType="separate"/>
        </w:r>
        <w:r w:rsidR="00D853EF">
          <w:rPr>
            <w:rStyle w:val="IndexLink"/>
          </w:rPr>
          <w:tab/>
          <w:t>1</w:t>
        </w:r>
        <w:r w:rsidR="008C2ACB">
          <w:rPr>
            <w:webHidden/>
          </w:rPr>
          <w:fldChar w:fldCharType="end"/>
        </w:r>
      </w:hyperlink>
    </w:p>
    <w:p w14:paraId="7FA293FC" w14:textId="77777777" w:rsidR="00060615" w:rsidRDefault="0031308E">
      <w:pPr>
        <w:pStyle w:val="TOC2"/>
        <w:tabs>
          <w:tab w:val="right" w:leader="dot" w:pos="9350"/>
        </w:tabs>
      </w:pPr>
      <w:hyperlink w:anchor="_Toc410788442">
        <w:r w:rsidR="00D853EF">
          <w:rPr>
            <w:rStyle w:val="IndexLink"/>
            <w:rFonts w:ascii="Times New Roman" w:hAnsi="Times New Roman" w:cs="Times New Roman"/>
            <w:webHidden/>
          </w:rPr>
          <w:t>1.1. Background</w:t>
        </w:r>
        <w:r w:rsidR="008C2ACB">
          <w:rPr>
            <w:webHidden/>
          </w:rPr>
          <w:fldChar w:fldCharType="begin"/>
        </w:r>
        <w:r w:rsidR="00D853EF">
          <w:rPr>
            <w:webHidden/>
          </w:rPr>
          <w:instrText>PAGEREF _Toc410788442 \h</w:instrText>
        </w:r>
        <w:r w:rsidR="008C2ACB">
          <w:rPr>
            <w:webHidden/>
          </w:rPr>
        </w:r>
        <w:r w:rsidR="008C2ACB">
          <w:rPr>
            <w:webHidden/>
          </w:rPr>
          <w:fldChar w:fldCharType="separate"/>
        </w:r>
        <w:r w:rsidR="00D853EF">
          <w:rPr>
            <w:rStyle w:val="IndexLink"/>
          </w:rPr>
          <w:tab/>
          <w:t>1</w:t>
        </w:r>
        <w:r w:rsidR="008C2ACB">
          <w:rPr>
            <w:webHidden/>
          </w:rPr>
          <w:fldChar w:fldCharType="end"/>
        </w:r>
      </w:hyperlink>
    </w:p>
    <w:p w14:paraId="1B141639" w14:textId="77777777" w:rsidR="00060615" w:rsidRDefault="0031308E">
      <w:pPr>
        <w:pStyle w:val="TOC2"/>
        <w:tabs>
          <w:tab w:val="right" w:leader="dot" w:pos="9350"/>
        </w:tabs>
      </w:pPr>
      <w:hyperlink w:anchor="_Toc410788443">
        <w:r w:rsidR="00D853EF">
          <w:rPr>
            <w:rStyle w:val="IndexLink"/>
            <w:rFonts w:ascii="Times New Roman" w:eastAsia="TimesNewRoman" w:hAnsi="Times New Roman" w:cs="Times New Roman"/>
            <w:webHidden/>
          </w:rPr>
          <w:t>1.2. Objectives</w:t>
        </w:r>
        <w:r w:rsidR="008C2ACB">
          <w:rPr>
            <w:webHidden/>
          </w:rPr>
          <w:fldChar w:fldCharType="begin"/>
        </w:r>
        <w:r w:rsidR="00D853EF">
          <w:rPr>
            <w:webHidden/>
          </w:rPr>
          <w:instrText>PAGEREF _Toc410788443 \h</w:instrText>
        </w:r>
        <w:r w:rsidR="008C2ACB">
          <w:rPr>
            <w:webHidden/>
          </w:rPr>
        </w:r>
        <w:r w:rsidR="008C2ACB">
          <w:rPr>
            <w:webHidden/>
          </w:rPr>
          <w:fldChar w:fldCharType="separate"/>
        </w:r>
        <w:r w:rsidR="00D853EF">
          <w:rPr>
            <w:rStyle w:val="IndexLink"/>
          </w:rPr>
          <w:tab/>
          <w:t>2</w:t>
        </w:r>
        <w:r w:rsidR="008C2ACB">
          <w:rPr>
            <w:webHidden/>
          </w:rPr>
          <w:fldChar w:fldCharType="end"/>
        </w:r>
      </w:hyperlink>
    </w:p>
    <w:p w14:paraId="6CA53CEE" w14:textId="77777777" w:rsidR="00060615" w:rsidRDefault="0031308E">
      <w:pPr>
        <w:pStyle w:val="TOC1"/>
        <w:tabs>
          <w:tab w:val="right" w:leader="dot" w:pos="9350"/>
        </w:tabs>
      </w:pPr>
      <w:hyperlink w:anchor="_Toc410788444">
        <w:r w:rsidR="00D853EF">
          <w:rPr>
            <w:rStyle w:val="IndexLink"/>
            <w:rFonts w:ascii="Times New Roman" w:eastAsia="TimesNewRoman" w:hAnsi="Times New Roman" w:cs="Times New Roman"/>
            <w:webHidden/>
          </w:rPr>
          <w:t xml:space="preserve">2. REVIEW OF THE </w:t>
        </w:r>
        <w:r w:rsidR="00D853EF">
          <w:rPr>
            <w:rStyle w:val="IndexLink"/>
            <w:rFonts w:ascii="Times New Roman" w:eastAsia="TimesNewRoman" w:hAnsi="Times New Roman" w:cs="Times New Roman"/>
          </w:rPr>
          <w:t>LITERATURE</w:t>
        </w:r>
        <w:r w:rsidR="008C2ACB">
          <w:rPr>
            <w:webHidden/>
          </w:rPr>
          <w:fldChar w:fldCharType="begin"/>
        </w:r>
        <w:r w:rsidR="00D853EF">
          <w:rPr>
            <w:webHidden/>
          </w:rPr>
          <w:instrText>PAGEREF _Toc410788444 \h</w:instrText>
        </w:r>
        <w:r w:rsidR="008C2ACB">
          <w:rPr>
            <w:webHidden/>
          </w:rPr>
        </w:r>
        <w:r w:rsidR="008C2ACB">
          <w:rPr>
            <w:webHidden/>
          </w:rPr>
          <w:fldChar w:fldCharType="separate"/>
        </w:r>
        <w:r w:rsidR="00D853EF">
          <w:rPr>
            <w:rStyle w:val="IndexLink"/>
          </w:rPr>
          <w:tab/>
          <w:t>3</w:t>
        </w:r>
        <w:r w:rsidR="008C2ACB">
          <w:rPr>
            <w:webHidden/>
          </w:rPr>
          <w:fldChar w:fldCharType="end"/>
        </w:r>
      </w:hyperlink>
    </w:p>
    <w:p w14:paraId="1A1F6775" w14:textId="77777777" w:rsidR="00060615" w:rsidRDefault="0031308E">
      <w:pPr>
        <w:pStyle w:val="TOC2"/>
        <w:tabs>
          <w:tab w:val="right" w:leader="dot" w:pos="9350"/>
        </w:tabs>
      </w:pPr>
      <w:hyperlink w:anchor="_Toc410788445">
        <w:r w:rsidR="00D853EF">
          <w:rPr>
            <w:rStyle w:val="IndexLink"/>
            <w:rFonts w:ascii="Times New Roman" w:hAnsi="Times New Roman" w:cs="Times New Roman"/>
            <w:webHidden/>
          </w:rPr>
          <w:t>2.1. Concepts of Livestock Marketing</w:t>
        </w:r>
        <w:r w:rsidR="008C2ACB">
          <w:rPr>
            <w:webHidden/>
          </w:rPr>
          <w:fldChar w:fldCharType="begin"/>
        </w:r>
        <w:r w:rsidR="00D853EF">
          <w:rPr>
            <w:webHidden/>
          </w:rPr>
          <w:instrText>PAGEREF _Toc410788445 \h</w:instrText>
        </w:r>
        <w:r w:rsidR="008C2ACB">
          <w:rPr>
            <w:webHidden/>
          </w:rPr>
        </w:r>
        <w:r w:rsidR="008C2ACB">
          <w:rPr>
            <w:webHidden/>
          </w:rPr>
          <w:fldChar w:fldCharType="separate"/>
        </w:r>
        <w:r w:rsidR="00D853EF">
          <w:rPr>
            <w:rStyle w:val="IndexLink"/>
          </w:rPr>
          <w:tab/>
          <w:t>3</w:t>
        </w:r>
        <w:r w:rsidR="008C2ACB">
          <w:rPr>
            <w:webHidden/>
          </w:rPr>
          <w:fldChar w:fldCharType="end"/>
        </w:r>
      </w:hyperlink>
    </w:p>
    <w:p w14:paraId="41D0A3AF" w14:textId="77777777" w:rsidR="00060615" w:rsidRDefault="0031308E">
      <w:pPr>
        <w:pStyle w:val="TOC2"/>
        <w:tabs>
          <w:tab w:val="right" w:leader="dot" w:pos="9350"/>
        </w:tabs>
      </w:pPr>
      <w:hyperlink w:anchor="_Toc410788446">
        <w:r w:rsidR="00D853EF">
          <w:rPr>
            <w:rStyle w:val="IndexLink"/>
            <w:rFonts w:ascii="Times New Roman" w:hAnsi="Times New Roman" w:cs="Times New Roman"/>
            <w:webHidden/>
          </w:rPr>
          <w:t>2.1.1. Assessment on the resource potentials and opportunities</w:t>
        </w:r>
        <w:r w:rsidR="008C2ACB">
          <w:rPr>
            <w:webHidden/>
          </w:rPr>
          <w:fldChar w:fldCharType="begin"/>
        </w:r>
        <w:r w:rsidR="00D853EF">
          <w:rPr>
            <w:webHidden/>
          </w:rPr>
          <w:instrText>PAGEREF _Toc410788446 \h</w:instrText>
        </w:r>
        <w:r w:rsidR="008C2ACB">
          <w:rPr>
            <w:webHidden/>
          </w:rPr>
        </w:r>
        <w:r w:rsidR="008C2ACB">
          <w:rPr>
            <w:webHidden/>
          </w:rPr>
          <w:fldChar w:fldCharType="separate"/>
        </w:r>
        <w:r w:rsidR="00D853EF">
          <w:rPr>
            <w:rStyle w:val="IndexLink"/>
          </w:rPr>
          <w:tab/>
          <w:t>4</w:t>
        </w:r>
        <w:r w:rsidR="008C2ACB">
          <w:rPr>
            <w:webHidden/>
          </w:rPr>
          <w:fldChar w:fldCharType="end"/>
        </w:r>
      </w:hyperlink>
    </w:p>
    <w:p w14:paraId="7C24428B" w14:textId="77777777" w:rsidR="00060615" w:rsidRDefault="0031308E">
      <w:pPr>
        <w:pStyle w:val="TOC3"/>
        <w:tabs>
          <w:tab w:val="right" w:leader="dot" w:pos="9350"/>
        </w:tabs>
      </w:pPr>
      <w:hyperlink w:anchor="_Toc410788447">
        <w:r w:rsidR="00D853EF">
          <w:rPr>
            <w:rStyle w:val="IndexLink"/>
            <w:rFonts w:ascii="Times New Roman" w:hAnsi="Times New Roman" w:cs="Times New Roman"/>
            <w:webHidden/>
          </w:rPr>
          <w:t>2.1.2. Livestock marketing system in the low land areas</w:t>
        </w:r>
        <w:r w:rsidR="008C2ACB">
          <w:rPr>
            <w:webHidden/>
          </w:rPr>
          <w:fldChar w:fldCharType="begin"/>
        </w:r>
        <w:r w:rsidR="00D853EF">
          <w:rPr>
            <w:webHidden/>
          </w:rPr>
          <w:instrText>PAGEREF _Toc410788447 \h</w:instrText>
        </w:r>
        <w:r w:rsidR="008C2ACB">
          <w:rPr>
            <w:webHidden/>
          </w:rPr>
        </w:r>
        <w:r w:rsidR="008C2ACB">
          <w:rPr>
            <w:webHidden/>
          </w:rPr>
          <w:fldChar w:fldCharType="separate"/>
        </w:r>
        <w:r w:rsidR="00D853EF">
          <w:rPr>
            <w:rStyle w:val="IndexLink"/>
          </w:rPr>
          <w:tab/>
          <w:t>6</w:t>
        </w:r>
        <w:r w:rsidR="008C2ACB">
          <w:rPr>
            <w:webHidden/>
          </w:rPr>
          <w:fldChar w:fldCharType="end"/>
        </w:r>
      </w:hyperlink>
    </w:p>
    <w:p w14:paraId="1619C3C3" w14:textId="77777777" w:rsidR="00060615" w:rsidRDefault="0031308E">
      <w:pPr>
        <w:pStyle w:val="TOC1"/>
        <w:tabs>
          <w:tab w:val="right" w:leader="dot" w:pos="9350"/>
        </w:tabs>
      </w:pPr>
      <w:hyperlink w:anchor="_Toc410788448">
        <w:r w:rsidR="00D853EF">
          <w:rPr>
            <w:rStyle w:val="IndexLink"/>
            <w:rFonts w:ascii="Times New Roman" w:hAnsi="Times New Roman" w:cs="Times New Roman"/>
            <w:webHidden/>
          </w:rPr>
          <w:t>2.2. Review of Empirical Evidences</w:t>
        </w:r>
        <w:r w:rsidR="008C2ACB">
          <w:rPr>
            <w:webHidden/>
          </w:rPr>
          <w:fldChar w:fldCharType="begin"/>
        </w:r>
        <w:r w:rsidR="00D853EF">
          <w:rPr>
            <w:webHidden/>
          </w:rPr>
          <w:instrText>PAGEREF _Toc410788448 \h</w:instrText>
        </w:r>
        <w:r w:rsidR="008C2ACB">
          <w:rPr>
            <w:webHidden/>
          </w:rPr>
        </w:r>
        <w:r w:rsidR="008C2ACB">
          <w:rPr>
            <w:webHidden/>
          </w:rPr>
          <w:fldChar w:fldCharType="separate"/>
        </w:r>
        <w:r w:rsidR="00D853EF">
          <w:rPr>
            <w:rStyle w:val="IndexLink"/>
          </w:rPr>
          <w:tab/>
          <w:t>9</w:t>
        </w:r>
        <w:r w:rsidR="008C2ACB">
          <w:rPr>
            <w:webHidden/>
          </w:rPr>
          <w:fldChar w:fldCharType="end"/>
        </w:r>
      </w:hyperlink>
    </w:p>
    <w:p w14:paraId="7577CDA7" w14:textId="77777777" w:rsidR="00060615" w:rsidRDefault="0031308E">
      <w:pPr>
        <w:pStyle w:val="TOC1"/>
        <w:tabs>
          <w:tab w:val="right" w:leader="dot" w:pos="9350"/>
        </w:tabs>
      </w:pPr>
      <w:hyperlink w:anchor="_Toc410788449">
        <w:r w:rsidR="00D853EF">
          <w:rPr>
            <w:rStyle w:val="IndexLink"/>
            <w:rFonts w:ascii="Times New Roman" w:hAnsi="Times New Roman" w:cs="Times New Roman"/>
            <w:webHidden/>
          </w:rPr>
          <w:t>3. CONCLUSION AND RECOMMENDATION</w:t>
        </w:r>
        <w:r w:rsidR="008C2ACB">
          <w:rPr>
            <w:webHidden/>
          </w:rPr>
          <w:fldChar w:fldCharType="begin"/>
        </w:r>
        <w:r w:rsidR="00D853EF">
          <w:rPr>
            <w:webHidden/>
          </w:rPr>
          <w:instrText>PAGEREF _Toc410788449 \h</w:instrText>
        </w:r>
        <w:r w:rsidR="008C2ACB">
          <w:rPr>
            <w:webHidden/>
          </w:rPr>
        </w:r>
        <w:r w:rsidR="008C2ACB">
          <w:rPr>
            <w:webHidden/>
          </w:rPr>
          <w:fldChar w:fldCharType="separate"/>
        </w:r>
        <w:r w:rsidR="00D853EF">
          <w:rPr>
            <w:rStyle w:val="IndexLink"/>
          </w:rPr>
          <w:tab/>
          <w:t>10</w:t>
        </w:r>
        <w:r w:rsidR="008C2ACB">
          <w:rPr>
            <w:webHidden/>
          </w:rPr>
          <w:fldChar w:fldCharType="end"/>
        </w:r>
      </w:hyperlink>
    </w:p>
    <w:p w14:paraId="10197A41" w14:textId="77777777" w:rsidR="00060615" w:rsidRDefault="0031308E">
      <w:pPr>
        <w:pStyle w:val="TOC2"/>
        <w:tabs>
          <w:tab w:val="right" w:leader="dot" w:pos="9350"/>
        </w:tabs>
      </w:pPr>
      <w:hyperlink w:anchor="_Toc410788450">
        <w:r w:rsidR="00D853EF">
          <w:rPr>
            <w:rStyle w:val="IndexLink"/>
            <w:rFonts w:ascii="Times New Roman" w:hAnsi="Times New Roman" w:cs="Times New Roman"/>
            <w:webHidden/>
          </w:rPr>
          <w:t>3.1. Conclusion</w:t>
        </w:r>
        <w:r w:rsidR="008C2ACB">
          <w:rPr>
            <w:webHidden/>
          </w:rPr>
          <w:fldChar w:fldCharType="begin"/>
        </w:r>
        <w:r w:rsidR="00D853EF">
          <w:rPr>
            <w:webHidden/>
          </w:rPr>
          <w:instrText>PAGEREF _Toc410788450 \h</w:instrText>
        </w:r>
        <w:r w:rsidR="008C2ACB">
          <w:rPr>
            <w:webHidden/>
          </w:rPr>
        </w:r>
        <w:r w:rsidR="008C2ACB">
          <w:rPr>
            <w:webHidden/>
          </w:rPr>
          <w:fldChar w:fldCharType="separate"/>
        </w:r>
        <w:r w:rsidR="00D853EF">
          <w:rPr>
            <w:rStyle w:val="IndexLink"/>
          </w:rPr>
          <w:tab/>
          <w:t>10</w:t>
        </w:r>
        <w:r w:rsidR="008C2ACB">
          <w:rPr>
            <w:webHidden/>
          </w:rPr>
          <w:fldChar w:fldCharType="end"/>
        </w:r>
      </w:hyperlink>
    </w:p>
    <w:p w14:paraId="3C73C962" w14:textId="77777777" w:rsidR="00060615" w:rsidRDefault="0031308E">
      <w:pPr>
        <w:pStyle w:val="TOC2"/>
        <w:tabs>
          <w:tab w:val="right" w:leader="dot" w:pos="9350"/>
        </w:tabs>
      </w:pPr>
      <w:hyperlink w:anchor="_Toc410788451">
        <w:r w:rsidR="00D853EF">
          <w:rPr>
            <w:rStyle w:val="IndexLink"/>
            <w:rFonts w:ascii="Times New Roman" w:hAnsi="Times New Roman" w:cs="Times New Roman"/>
            <w:webHidden/>
          </w:rPr>
          <w:t>3.2. Recommendation</w:t>
        </w:r>
        <w:r w:rsidR="008C2ACB">
          <w:rPr>
            <w:webHidden/>
          </w:rPr>
          <w:fldChar w:fldCharType="begin"/>
        </w:r>
        <w:r w:rsidR="00D853EF">
          <w:rPr>
            <w:webHidden/>
          </w:rPr>
          <w:instrText>PAGEREF _Toc410788451 \h</w:instrText>
        </w:r>
        <w:r w:rsidR="008C2ACB">
          <w:rPr>
            <w:webHidden/>
          </w:rPr>
        </w:r>
        <w:r w:rsidR="008C2ACB">
          <w:rPr>
            <w:webHidden/>
          </w:rPr>
          <w:fldChar w:fldCharType="separate"/>
        </w:r>
        <w:r w:rsidR="00D853EF">
          <w:rPr>
            <w:rStyle w:val="IndexLink"/>
          </w:rPr>
          <w:tab/>
          <w:t>11</w:t>
        </w:r>
        <w:r w:rsidR="008C2ACB">
          <w:rPr>
            <w:webHidden/>
          </w:rPr>
          <w:fldChar w:fldCharType="end"/>
        </w:r>
      </w:hyperlink>
    </w:p>
    <w:p w14:paraId="4101902A" w14:textId="77777777" w:rsidR="00060615" w:rsidRDefault="0031308E">
      <w:pPr>
        <w:pStyle w:val="TOC1"/>
        <w:tabs>
          <w:tab w:val="right" w:leader="dot" w:pos="9350"/>
        </w:tabs>
      </w:pPr>
      <w:hyperlink w:anchor="_Toc410788452">
        <w:r w:rsidR="00D853EF">
          <w:rPr>
            <w:rStyle w:val="IndexLink"/>
            <w:rFonts w:ascii="Times New Roman" w:hAnsi="Times New Roman" w:cs="Times New Roman"/>
            <w:webHidden/>
          </w:rPr>
          <w:t>4. REFERENCES</w:t>
        </w:r>
        <w:r w:rsidR="008C2ACB">
          <w:rPr>
            <w:webHidden/>
          </w:rPr>
          <w:fldChar w:fldCharType="begin"/>
        </w:r>
        <w:r w:rsidR="00D853EF">
          <w:rPr>
            <w:webHidden/>
          </w:rPr>
          <w:instrText>PAGEREF _Toc410788452 \h</w:instrText>
        </w:r>
        <w:r w:rsidR="008C2ACB">
          <w:rPr>
            <w:webHidden/>
          </w:rPr>
        </w:r>
        <w:r w:rsidR="008C2ACB">
          <w:rPr>
            <w:webHidden/>
          </w:rPr>
          <w:fldChar w:fldCharType="separate"/>
        </w:r>
        <w:r w:rsidR="00D853EF">
          <w:rPr>
            <w:rStyle w:val="IndexLink"/>
          </w:rPr>
          <w:tab/>
          <w:t>12</w:t>
        </w:r>
        <w:r w:rsidR="008C2ACB">
          <w:rPr>
            <w:webHidden/>
          </w:rPr>
          <w:fldChar w:fldCharType="end"/>
        </w:r>
      </w:hyperlink>
    </w:p>
    <w:p w14:paraId="740473BF" w14:textId="77777777" w:rsidR="00060615" w:rsidRDefault="008C2ACB">
      <w:r>
        <w:fldChar w:fldCharType="end"/>
      </w:r>
    </w:p>
    <w:p w14:paraId="69D95414" w14:textId="77777777" w:rsidR="00060615" w:rsidRDefault="00060615"/>
    <w:p w14:paraId="517B8078" w14:textId="77777777" w:rsidR="00060615" w:rsidRDefault="00060615">
      <w:pPr>
        <w:pStyle w:val="Heading1"/>
        <w:jc w:val="center"/>
        <w:rPr>
          <w:rFonts w:ascii="Times New Roman" w:hAnsi="Times New Roman" w:cs="Times New Roman"/>
          <w:color w:val="00000A"/>
        </w:rPr>
      </w:pPr>
    </w:p>
    <w:p w14:paraId="09FC6971" w14:textId="77777777" w:rsidR="00060615" w:rsidRDefault="00060615">
      <w:pPr>
        <w:pStyle w:val="Heading1"/>
        <w:jc w:val="center"/>
        <w:rPr>
          <w:rFonts w:ascii="Times New Roman" w:hAnsi="Times New Roman" w:cs="Times New Roman"/>
          <w:color w:val="00000A"/>
        </w:rPr>
      </w:pPr>
    </w:p>
    <w:p w14:paraId="3365D278" w14:textId="77777777" w:rsidR="00060615" w:rsidRDefault="00060615"/>
    <w:p w14:paraId="644804D5" w14:textId="77777777" w:rsidR="00060615" w:rsidRDefault="00060615"/>
    <w:p w14:paraId="39EE44E8" w14:textId="77777777" w:rsidR="00060615" w:rsidRDefault="00060615">
      <w:pPr>
        <w:pStyle w:val="Heading1"/>
        <w:jc w:val="center"/>
        <w:rPr>
          <w:rFonts w:ascii="Times New Roman" w:hAnsi="Times New Roman" w:cs="Times New Roman"/>
          <w:color w:val="00000A"/>
        </w:rPr>
      </w:pPr>
    </w:p>
    <w:p w14:paraId="04D656D8" w14:textId="77777777" w:rsidR="00060615" w:rsidRDefault="00060615">
      <w:pPr>
        <w:pStyle w:val="Heading1"/>
        <w:jc w:val="center"/>
        <w:rPr>
          <w:rFonts w:ascii="Times New Roman" w:hAnsi="Times New Roman" w:cs="Times New Roman"/>
          <w:color w:val="00000A"/>
        </w:rPr>
      </w:pPr>
    </w:p>
    <w:p w14:paraId="2DCE58CA" w14:textId="77777777" w:rsidR="00060615" w:rsidRDefault="00060615">
      <w:pPr>
        <w:pStyle w:val="Heading1"/>
        <w:jc w:val="center"/>
        <w:rPr>
          <w:rFonts w:ascii="Times New Roman" w:hAnsi="Times New Roman" w:cs="Times New Roman"/>
          <w:color w:val="00000A"/>
        </w:rPr>
      </w:pPr>
    </w:p>
    <w:p w14:paraId="6030F953" w14:textId="77777777" w:rsidR="00060615" w:rsidRDefault="00060615"/>
    <w:p w14:paraId="51D9CAFB" w14:textId="77777777" w:rsidR="00060615" w:rsidRDefault="00060615">
      <w:pPr>
        <w:pStyle w:val="Heading1"/>
        <w:jc w:val="center"/>
        <w:rPr>
          <w:rFonts w:ascii="Times New Roman" w:hAnsi="Times New Roman" w:cs="Times New Roman"/>
          <w:color w:val="00000A"/>
        </w:rPr>
      </w:pPr>
      <w:bookmarkStart w:id="0" w:name="_Toc410788440"/>
      <w:bookmarkEnd w:id="0"/>
    </w:p>
    <w:p w14:paraId="2B4CD341" w14:textId="77777777" w:rsidR="00060615" w:rsidRDefault="00D853EF">
      <w:pPr>
        <w:pStyle w:val="Heading1"/>
        <w:jc w:val="center"/>
      </w:pPr>
      <w:r>
        <w:rPr>
          <w:rFonts w:ascii="Times New Roman" w:hAnsi="Times New Roman" w:cs="Times New Roman"/>
          <w:color w:val="00000A"/>
        </w:rPr>
        <w:t>ABBREVIATIONS</w:t>
      </w:r>
    </w:p>
    <w:p w14:paraId="3D5136CF" w14:textId="77777777" w:rsidR="00060615" w:rsidRDefault="00060615">
      <w:pPr>
        <w:spacing w:line="360" w:lineRule="auto"/>
        <w:outlineLvl w:val="0"/>
        <w:rPr>
          <w:rFonts w:ascii="Times New Roman" w:hAnsi="Times New Roman" w:cs="Times New Roman"/>
          <w:sz w:val="24"/>
          <w:szCs w:val="24"/>
        </w:rPr>
      </w:pPr>
    </w:p>
    <w:p w14:paraId="6FB08700" w14:textId="77777777" w:rsidR="00060615" w:rsidRDefault="00D853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ADLI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Agricultural Development- Led Industrialization</w:t>
      </w:r>
    </w:p>
    <w:p w14:paraId="6238091A" w14:textId="77777777" w:rsidR="00060615" w:rsidRDefault="00D853EF">
      <w:pPr>
        <w:spacing w:line="360" w:lineRule="auto"/>
        <w:jc w:val="both"/>
        <w:rPr>
          <w:rFonts w:ascii="Times New Roman" w:hAnsi="Times New Roman" w:cs="Times New Roman"/>
          <w:sz w:val="24"/>
          <w:szCs w:val="24"/>
        </w:rPr>
      </w:pPr>
      <w:r>
        <w:rPr>
          <w:rFonts w:ascii="Times New Roman" w:hAnsi="Times New Roman" w:cs="Times New Roman"/>
          <w:sz w:val="24"/>
          <w:szCs w:val="24"/>
        </w:rPr>
        <w:t>CSA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Central Statistical Agency</w:t>
      </w:r>
    </w:p>
    <w:p w14:paraId="1AC21F43" w14:textId="77777777" w:rsidR="00060615" w:rsidRDefault="00D853EF">
      <w:pPr>
        <w:spacing w:line="360" w:lineRule="auto"/>
        <w:jc w:val="both"/>
        <w:rPr>
          <w:rFonts w:ascii="Times New Roman" w:hAnsi="Times New Roman" w:cs="Times New Roman"/>
          <w:sz w:val="24"/>
          <w:szCs w:val="24"/>
        </w:rPr>
      </w:pPr>
      <w:r>
        <w:rPr>
          <w:rFonts w:ascii="Times New Roman" w:hAnsi="Times New Roman" w:cs="Times New Roman"/>
          <w:sz w:val="24"/>
          <w:szCs w:val="24"/>
        </w:rPr>
        <w:t>ESAP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Ethiopian Society of Animal Production</w:t>
      </w:r>
    </w:p>
    <w:p w14:paraId="243607A3" w14:textId="77777777" w:rsidR="00060615" w:rsidRDefault="00D853EF">
      <w:pPr>
        <w:spacing w:line="360" w:lineRule="auto"/>
        <w:jc w:val="both"/>
        <w:rPr>
          <w:rFonts w:ascii="Times New Roman" w:hAnsi="Times New Roman" w:cs="Times New Roman"/>
          <w:sz w:val="24"/>
          <w:szCs w:val="24"/>
        </w:rPr>
      </w:pPr>
      <w:r>
        <w:rPr>
          <w:rFonts w:ascii="Times New Roman" w:hAnsi="Times New Roman" w:cs="Times New Roman"/>
          <w:sz w:val="24"/>
          <w:szCs w:val="24"/>
        </w:rPr>
        <w:t>FAO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Food and Agricultural Organization</w:t>
      </w:r>
    </w:p>
    <w:p w14:paraId="47CFB7D4" w14:textId="77777777" w:rsidR="00060615" w:rsidRDefault="00D853EF">
      <w:pPr>
        <w:spacing w:line="360" w:lineRule="auto"/>
        <w:jc w:val="both"/>
        <w:rPr>
          <w:rFonts w:ascii="Times New Roman" w:hAnsi="Times New Roman" w:cs="Times New Roman"/>
          <w:sz w:val="24"/>
          <w:szCs w:val="24"/>
        </w:rPr>
      </w:pPr>
      <w:r>
        <w:rPr>
          <w:rFonts w:ascii="Times New Roman" w:hAnsi="Times New Roman" w:cs="Times New Roman"/>
          <w:sz w:val="24"/>
          <w:szCs w:val="24"/>
        </w:rPr>
        <w:t>GDP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Growth Domestic Production</w:t>
      </w:r>
    </w:p>
    <w:p w14:paraId="06CC2207" w14:textId="77777777" w:rsidR="00060615" w:rsidRDefault="00D853EF">
      <w:pPr>
        <w:spacing w:line="360" w:lineRule="auto"/>
        <w:jc w:val="both"/>
        <w:rPr>
          <w:rFonts w:ascii="Times New Roman" w:hAnsi="Times New Roman" w:cs="Times New Roman"/>
          <w:sz w:val="24"/>
          <w:szCs w:val="24"/>
        </w:rPr>
      </w:pPr>
      <w:r>
        <w:rPr>
          <w:rFonts w:ascii="Times New Roman" w:hAnsi="Times New Roman" w:cs="Times New Roman"/>
          <w:sz w:val="24"/>
          <w:szCs w:val="24"/>
        </w:rPr>
        <w:t>ILRI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International Livestock Research Institute</w:t>
      </w:r>
    </w:p>
    <w:p w14:paraId="60420A22" w14:textId="77777777" w:rsidR="00060615" w:rsidRDefault="00D853EF">
      <w:pPr>
        <w:spacing w:line="360" w:lineRule="auto"/>
        <w:jc w:val="both"/>
        <w:rPr>
          <w:rFonts w:ascii="Times New Roman" w:hAnsi="Times New Roman" w:cs="Times New Roman"/>
          <w:sz w:val="24"/>
          <w:szCs w:val="24"/>
        </w:rPr>
      </w:pPr>
      <w:r>
        <w:rPr>
          <w:rFonts w:ascii="Times New Roman" w:hAnsi="Times New Roman" w:cs="Times New Roman"/>
          <w:sz w:val="24"/>
          <w:szCs w:val="24"/>
        </w:rPr>
        <w:t>MOA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Ministry of Agriculture</w:t>
      </w:r>
    </w:p>
    <w:p w14:paraId="608B9EE7" w14:textId="77777777" w:rsidR="00060615" w:rsidRDefault="00D853EF">
      <w:pPr>
        <w:spacing w:line="360" w:lineRule="auto"/>
        <w:jc w:val="both"/>
        <w:rPr>
          <w:rFonts w:ascii="Times New Roman" w:hAnsi="Times New Roman" w:cs="Times New Roman"/>
          <w:sz w:val="24"/>
          <w:szCs w:val="24"/>
        </w:rPr>
      </w:pPr>
      <w:r>
        <w:rPr>
          <w:rFonts w:ascii="Times New Roman" w:hAnsi="Times New Roman" w:cs="Times New Roman"/>
          <w:sz w:val="24"/>
          <w:szCs w:val="24"/>
        </w:rPr>
        <w:t>SNNP                       Southern Nation Nationalities and Peoples</w:t>
      </w:r>
    </w:p>
    <w:p w14:paraId="675BFAFA" w14:textId="77777777" w:rsidR="00060615" w:rsidRDefault="00D853EF">
      <w:pPr>
        <w:spacing w:line="360" w:lineRule="auto"/>
        <w:jc w:val="both"/>
        <w:rPr>
          <w:rFonts w:ascii="Times New Roman" w:hAnsi="Times New Roman" w:cs="Times New Roman"/>
          <w:sz w:val="24"/>
          <w:szCs w:val="24"/>
        </w:rPr>
      </w:pPr>
      <w:r>
        <w:rPr>
          <w:rFonts w:ascii="Times New Roman" w:hAnsi="Times New Roman" w:cs="Times New Roman"/>
          <w:sz w:val="24"/>
          <w:szCs w:val="24"/>
        </w:rPr>
        <w:t>WB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World Bank</w:t>
      </w:r>
    </w:p>
    <w:p w14:paraId="4EB83AB6" w14:textId="77777777" w:rsidR="00060615" w:rsidRDefault="00060615"/>
    <w:p w14:paraId="0CB1358E" w14:textId="77777777" w:rsidR="00060615" w:rsidRDefault="00060615"/>
    <w:p w14:paraId="05604F79" w14:textId="77777777" w:rsidR="00060615" w:rsidRDefault="00060615"/>
    <w:p w14:paraId="5AD581FD" w14:textId="77777777" w:rsidR="00060615" w:rsidRDefault="00060615"/>
    <w:p w14:paraId="4BE8A71E" w14:textId="77777777" w:rsidR="00060615" w:rsidRDefault="00060615"/>
    <w:p w14:paraId="37600C6E" w14:textId="77777777" w:rsidR="00060615" w:rsidRDefault="00060615"/>
    <w:p w14:paraId="7AC9AC54" w14:textId="77777777" w:rsidR="00060615" w:rsidRDefault="00060615"/>
    <w:p w14:paraId="25E50096" w14:textId="77777777" w:rsidR="00060615" w:rsidRDefault="00060615"/>
    <w:p w14:paraId="5D544DE3" w14:textId="77777777" w:rsidR="00060615" w:rsidRDefault="00060615"/>
    <w:p w14:paraId="063CDDAD" w14:textId="77777777" w:rsidR="00060615" w:rsidRDefault="00060615">
      <w:pPr>
        <w:sectPr w:rsidR="00060615">
          <w:headerReference w:type="default" r:id="rId9"/>
          <w:footerReference w:type="default" r:id="rId10"/>
          <w:pgSz w:w="12240" w:h="15840"/>
          <w:pgMar w:top="1440" w:right="1440" w:bottom="1440" w:left="1440" w:header="720" w:footer="720" w:gutter="0"/>
          <w:pgNumType w:fmt="lowerRoman" w:start="1"/>
          <w:cols w:space="720"/>
          <w:formProt w:val="0"/>
          <w:docGrid w:linePitch="360" w:charSpace="4096"/>
        </w:sectPr>
      </w:pPr>
    </w:p>
    <w:p w14:paraId="6810F203" w14:textId="77777777" w:rsidR="00060615" w:rsidRDefault="00D853EF">
      <w:pPr>
        <w:pStyle w:val="Heading1"/>
        <w:tabs>
          <w:tab w:val="center" w:pos="4680"/>
        </w:tabs>
        <w:rPr>
          <w:rFonts w:ascii="Times New Roman" w:hAnsi="Times New Roman" w:cs="Times New Roman"/>
          <w:color w:val="00000A"/>
        </w:rPr>
      </w:pPr>
      <w:bookmarkStart w:id="1" w:name="_Toc410788441"/>
      <w:r>
        <w:rPr>
          <w:rFonts w:ascii="Times New Roman" w:hAnsi="Times New Roman" w:cs="Times New Roman"/>
          <w:color w:val="00000A"/>
        </w:rPr>
        <w:lastRenderedPageBreak/>
        <w:tab/>
        <w:t xml:space="preserve">1. </w:t>
      </w:r>
      <w:commentRangeStart w:id="2"/>
      <w:r>
        <w:rPr>
          <w:rFonts w:ascii="Times New Roman" w:hAnsi="Times New Roman" w:cs="Times New Roman"/>
          <w:color w:val="00000A"/>
        </w:rPr>
        <w:t>INTRODUCTION</w:t>
      </w:r>
      <w:bookmarkStart w:id="3" w:name="_Toc410788442"/>
      <w:bookmarkEnd w:id="1"/>
      <w:commentRangeEnd w:id="2"/>
      <w:r w:rsidR="00D9364E">
        <w:rPr>
          <w:rStyle w:val="CommentReference"/>
          <w:rFonts w:asciiTheme="minorHAnsi" w:eastAsiaTheme="minorHAnsi" w:hAnsiTheme="minorHAnsi" w:cstheme="minorBidi"/>
          <w:b w:val="0"/>
          <w:bCs w:val="0"/>
          <w:color w:val="auto"/>
        </w:rPr>
        <w:commentReference w:id="2"/>
      </w:r>
    </w:p>
    <w:p w14:paraId="6D2157D2" w14:textId="77777777" w:rsidR="00060615" w:rsidRDefault="00D853EF">
      <w:pPr>
        <w:pStyle w:val="Heading2"/>
        <w:jc w:val="both"/>
        <w:rPr>
          <w:rFonts w:ascii="Times New Roman" w:hAnsi="Times New Roman" w:cs="Times New Roman"/>
          <w:color w:val="00000A"/>
          <w:sz w:val="24"/>
          <w:szCs w:val="24"/>
        </w:rPr>
      </w:pPr>
      <w:r>
        <w:rPr>
          <w:rFonts w:ascii="Times New Roman" w:hAnsi="Times New Roman" w:cs="Times New Roman"/>
          <w:color w:val="00000A"/>
          <w:sz w:val="24"/>
          <w:szCs w:val="24"/>
        </w:rPr>
        <w:t>1.1. Background</w:t>
      </w:r>
      <w:bookmarkEnd w:id="3"/>
    </w:p>
    <w:p w14:paraId="3333015C" w14:textId="77777777" w:rsidR="00060615" w:rsidRDefault="00060615">
      <w:pPr>
        <w:spacing w:after="0" w:line="360" w:lineRule="auto"/>
        <w:jc w:val="both"/>
        <w:rPr>
          <w:rFonts w:ascii="Times New Roman" w:eastAsia="TimesNewRoman" w:hAnsi="Times New Roman" w:cs="Times New Roman"/>
          <w:sz w:val="24"/>
          <w:szCs w:val="24"/>
        </w:rPr>
      </w:pPr>
    </w:p>
    <w:p w14:paraId="00C7A723" w14:textId="7A10810C" w:rsidR="00060615" w:rsidRDefault="00D853EF">
      <w:pPr>
        <w:spacing w:after="0" w:line="360" w:lineRule="auto"/>
        <w:jc w:val="both"/>
        <w:rPr>
          <w:rFonts w:ascii="Times New Roman" w:hAnsi="Times New Roman" w:cs="Times New Roman"/>
          <w:sz w:val="24"/>
          <w:szCs w:val="24"/>
        </w:rPr>
      </w:pPr>
      <w:r>
        <w:rPr>
          <w:rFonts w:ascii="Times New Roman" w:eastAsia="TimesNewRoman" w:hAnsi="Times New Roman" w:cs="Times New Roman"/>
          <w:sz w:val="24"/>
          <w:szCs w:val="24"/>
        </w:rPr>
        <w:t xml:space="preserve">Ethiopia is predominantly an agricultural country and agriculture plays a major role in the country’s economy. </w:t>
      </w:r>
      <w:r>
        <w:rPr>
          <w:rFonts w:ascii="Times New Roman" w:hAnsi="Times New Roman" w:cs="Times New Roman"/>
          <w:sz w:val="24"/>
          <w:szCs w:val="24"/>
        </w:rPr>
        <w:t>The agriculture sector in Ethiopia contributes about 43 percent of the country’s gross domestic product (GDP) and 82 percent of the country’s export earnings, and for the past 5 years, the sector has been growing on average by 8 percent (CSA 2012).</w:t>
      </w:r>
    </w:p>
    <w:p w14:paraId="37DFA379" w14:textId="6633ADAE" w:rsidR="00060615" w:rsidRDefault="00D853E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Agricultural Development–Led Industrialization (ADLI) strategy, the main economic strategy of the country, gives high emphasis to the development of the agricultural sector growth of which is expected to encourage industrial development, and thus transform the country’s economy. The sector receives about 12 percent of the total country’s budget (CSA 2011). Nevertheless, the agriculture sector is struggling with multifaceted challenges; the major ones include erratic rainfall, drought, soil degradation, poor access and use of modern technologies, etc., which have contributed to low agricultural productivity and food insecurity (</w:t>
      </w:r>
      <w:proofErr w:type="spellStart"/>
      <w:r>
        <w:rPr>
          <w:rFonts w:ascii="Times New Roman" w:hAnsi="Times New Roman" w:cs="Times New Roman"/>
          <w:sz w:val="24"/>
          <w:szCs w:val="24"/>
        </w:rPr>
        <w:t>Hassen</w:t>
      </w:r>
      <w:proofErr w:type="spellEnd"/>
      <w:r>
        <w:rPr>
          <w:rFonts w:ascii="Times New Roman" w:hAnsi="Times New Roman" w:cs="Times New Roman"/>
          <w:sz w:val="24"/>
          <w:szCs w:val="24"/>
        </w:rPr>
        <w:t xml:space="preserve"> et al. 2011).</w:t>
      </w:r>
    </w:p>
    <w:p w14:paraId="249DFB43" w14:textId="679AE405" w:rsidR="00060615" w:rsidRDefault="00D853E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country's agro-ecological zone is roughly divided into two major parts. The highlands with and altitude of over 1,500 meters above sea level and the lowlands with an altitude of less than 1,500 meters  above sea level. The lowland pastoral areas are situated in the Eastern, South Eastern and Southern parts of the country. These are the Afar and the Somali regions and </w:t>
      </w:r>
      <w:proofErr w:type="spellStart"/>
      <w:r>
        <w:rPr>
          <w:rFonts w:ascii="Times New Roman" w:hAnsi="Times New Roman" w:cs="Times New Roman"/>
          <w:sz w:val="24"/>
          <w:szCs w:val="24"/>
        </w:rPr>
        <w:t>Borena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Omo</w:t>
      </w:r>
      <w:proofErr w:type="spellEnd"/>
      <w:r>
        <w:rPr>
          <w:rFonts w:ascii="Times New Roman" w:hAnsi="Times New Roman" w:cs="Times New Roman"/>
          <w:sz w:val="24"/>
          <w:szCs w:val="24"/>
        </w:rPr>
        <w:t xml:space="preserve"> zones in </w:t>
      </w:r>
      <w:proofErr w:type="spellStart"/>
      <w:r>
        <w:rPr>
          <w:rFonts w:ascii="Times New Roman" w:hAnsi="Times New Roman" w:cs="Times New Roman"/>
          <w:sz w:val="24"/>
          <w:szCs w:val="24"/>
        </w:rPr>
        <w:t>Oromiya</w:t>
      </w:r>
      <w:proofErr w:type="spellEnd"/>
      <w:r>
        <w:rPr>
          <w:rFonts w:ascii="Times New Roman" w:hAnsi="Times New Roman" w:cs="Times New Roman"/>
          <w:sz w:val="24"/>
          <w:szCs w:val="24"/>
        </w:rPr>
        <w:t xml:space="preserve"> and SNNP regions respectively (</w:t>
      </w:r>
      <w:proofErr w:type="spellStart"/>
      <w:r>
        <w:rPr>
          <w:rFonts w:ascii="Times New Roman" w:hAnsi="Times New Roman" w:cs="Times New Roman"/>
          <w:sz w:val="24"/>
          <w:szCs w:val="24"/>
        </w:rPr>
        <w:t>Belachew</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Jembaru</w:t>
      </w:r>
      <w:proofErr w:type="spellEnd"/>
      <w:r>
        <w:rPr>
          <w:rFonts w:ascii="Times New Roman" w:hAnsi="Times New Roman" w:cs="Times New Roman"/>
          <w:sz w:val="24"/>
          <w:szCs w:val="24"/>
        </w:rPr>
        <w:t>, 2003).</w:t>
      </w:r>
    </w:p>
    <w:p w14:paraId="5BBCEF10" w14:textId="77777777" w:rsidR="00060615" w:rsidRDefault="00D853E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lowlands, where pastoral management system is practiced, livestock is the principal source of subsistence providing milk and cash income to cover family expenses for food grains and other essential consumer goods. Further, these lowland pastoral areas have been the traditional source of export animals due to surplus output and </w:t>
      </w:r>
      <w:proofErr w:type="spellStart"/>
      <w:r>
        <w:rPr>
          <w:rFonts w:ascii="Times New Roman" w:hAnsi="Times New Roman" w:cs="Times New Roman"/>
          <w:sz w:val="24"/>
          <w:szCs w:val="24"/>
        </w:rPr>
        <w:t>preferablity</w:t>
      </w:r>
      <w:proofErr w:type="spellEnd"/>
      <w:r>
        <w:rPr>
          <w:rFonts w:ascii="Times New Roman" w:hAnsi="Times New Roman" w:cs="Times New Roman"/>
          <w:sz w:val="24"/>
          <w:szCs w:val="24"/>
        </w:rPr>
        <w:t xml:space="preserve"> of the breeds in the Middle East Countries (</w:t>
      </w:r>
      <w:proofErr w:type="spellStart"/>
      <w:r>
        <w:rPr>
          <w:rFonts w:ascii="Times New Roman" w:hAnsi="Times New Roman" w:cs="Times New Roman"/>
          <w:sz w:val="24"/>
          <w:szCs w:val="24"/>
        </w:rPr>
        <w:t>Belachew</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Jembaru</w:t>
      </w:r>
      <w:proofErr w:type="spellEnd"/>
      <w:r>
        <w:rPr>
          <w:rFonts w:ascii="Times New Roman" w:hAnsi="Times New Roman" w:cs="Times New Roman"/>
          <w:sz w:val="24"/>
          <w:szCs w:val="24"/>
        </w:rPr>
        <w:t>, 2003).</w:t>
      </w:r>
    </w:p>
    <w:p w14:paraId="7A2C1BB7" w14:textId="77777777" w:rsidR="00060615" w:rsidRDefault="00D853E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Ethiopia is known for its high livestock population, being the first in Africa and tenth in the world (</w:t>
      </w:r>
      <w:proofErr w:type="spellStart"/>
      <w:r>
        <w:rPr>
          <w:rFonts w:ascii="Times New Roman" w:hAnsi="Times New Roman" w:cs="Times New Roman"/>
          <w:sz w:val="24"/>
          <w:szCs w:val="24"/>
        </w:rPr>
        <w:t>Gebrecherkos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et al</w:t>
      </w:r>
      <w:r>
        <w:rPr>
          <w:rFonts w:ascii="Times New Roman" w:hAnsi="Times New Roman" w:cs="Times New Roman"/>
          <w:sz w:val="24"/>
          <w:szCs w:val="24"/>
        </w:rPr>
        <w:t>., 2012). The recent livestock population estimates that the country has about 52.1 million heads of cattle, 24.2 million sheep, 22.6 million goats and 44.9 million poultry (MOA, 2013). Around three fourth of the world’s poor live in rural areas and nearly 600 million of these rural poor rely on livestock to produce food, generate cash income, manage risks and build up assets (FAO, 2010).</w:t>
      </w:r>
    </w:p>
    <w:p w14:paraId="278BC525" w14:textId="5F80BE7C" w:rsidR="00060615" w:rsidRDefault="00E87A52">
      <w:pPr>
        <w:pStyle w:val="Heading2"/>
        <w:rPr>
          <w:rFonts w:ascii="Times New Roman" w:eastAsia="TimesNewRoman" w:hAnsi="Times New Roman" w:cs="Times New Roman"/>
          <w:color w:val="00000A"/>
          <w:sz w:val="28"/>
          <w:szCs w:val="28"/>
        </w:rPr>
      </w:pPr>
      <w:r>
        <w:rPr>
          <w:rFonts w:ascii="Times New Roman" w:eastAsia="TimesNewRoman" w:hAnsi="Times New Roman" w:cs="Times New Roman"/>
          <w:color w:val="00000A"/>
          <w:sz w:val="28"/>
          <w:szCs w:val="28"/>
        </w:rPr>
        <w:lastRenderedPageBreak/>
        <w:t>1.2 General objectives</w:t>
      </w:r>
    </w:p>
    <w:p w14:paraId="7A92B83A" w14:textId="0C620308" w:rsidR="00E87A52" w:rsidRPr="00E87A52" w:rsidRDefault="00E87A52" w:rsidP="00E87A52">
      <w:pPr>
        <w:pStyle w:val="Heading2"/>
        <w:rPr>
          <w:rFonts w:ascii="Times New Roman" w:eastAsia="TimesNewRoman" w:hAnsi="Times New Roman" w:cs="Times New Roman"/>
          <w:b w:val="0"/>
          <w:color w:val="00000A"/>
          <w:sz w:val="24"/>
          <w:szCs w:val="24"/>
        </w:rPr>
      </w:pPr>
      <w:r w:rsidRPr="00E87A52">
        <w:rPr>
          <w:rFonts w:ascii="Times New Roman" w:eastAsia="TimesNewRoman" w:hAnsi="Times New Roman" w:cs="Times New Roman"/>
          <w:b w:val="0"/>
          <w:color w:val="00000A"/>
          <w:sz w:val="24"/>
          <w:szCs w:val="24"/>
        </w:rPr>
        <w:t xml:space="preserve">The general objectives of the seminar is to </w:t>
      </w:r>
      <w:r>
        <w:rPr>
          <w:rFonts w:ascii="Times New Roman" w:eastAsia="TimesNewRoman" w:hAnsi="Times New Roman" w:cs="Times New Roman"/>
          <w:b w:val="0"/>
          <w:color w:val="00000A"/>
          <w:sz w:val="24"/>
          <w:szCs w:val="24"/>
        </w:rPr>
        <w:t>asses challenge and opportunity of livestock production and marketing in Ethiopia</w:t>
      </w:r>
    </w:p>
    <w:p w14:paraId="36C4F65A" w14:textId="35999239" w:rsidR="00060615" w:rsidRPr="00503C51" w:rsidRDefault="00D853EF" w:rsidP="00503C51">
      <w:pPr>
        <w:pStyle w:val="Heading2"/>
        <w:rPr>
          <w:rFonts w:ascii="Times New Roman" w:eastAsia="TimesNewRoman" w:hAnsi="Times New Roman" w:cs="Times New Roman"/>
          <w:color w:val="00000A"/>
          <w:sz w:val="28"/>
          <w:szCs w:val="28"/>
        </w:rPr>
      </w:pPr>
      <w:bookmarkStart w:id="4" w:name="_Toc410788443"/>
      <w:commentRangeStart w:id="5"/>
      <w:r>
        <w:rPr>
          <w:rFonts w:ascii="Times New Roman" w:eastAsia="TimesNewRoman" w:hAnsi="Times New Roman" w:cs="Times New Roman"/>
          <w:color w:val="00000A"/>
          <w:sz w:val="28"/>
          <w:szCs w:val="28"/>
        </w:rPr>
        <w:t>1.3. Objectives</w:t>
      </w:r>
      <w:bookmarkEnd w:id="4"/>
      <w:commentRangeEnd w:id="5"/>
      <w:r w:rsidR="00D9364E">
        <w:rPr>
          <w:rStyle w:val="CommentReference"/>
          <w:rFonts w:asciiTheme="minorHAnsi" w:eastAsiaTheme="minorHAnsi" w:hAnsiTheme="minorHAnsi" w:cstheme="minorBidi"/>
          <w:b w:val="0"/>
          <w:bCs w:val="0"/>
          <w:color w:val="auto"/>
        </w:rPr>
        <w:commentReference w:id="5"/>
      </w:r>
    </w:p>
    <w:p w14:paraId="3D2BBB94" w14:textId="77777777" w:rsidR="00060615" w:rsidRDefault="00D853EF">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assess the constraints and opportunity of livestock production in Ethiopia,</w:t>
      </w:r>
    </w:p>
    <w:p w14:paraId="51C7F149" w14:textId="77777777" w:rsidR="002D4E0C" w:rsidRPr="002D4E0C" w:rsidRDefault="00D853EF">
      <w:pPr>
        <w:pStyle w:val="ListParagraph"/>
        <w:numPr>
          <w:ilvl w:val="0"/>
          <w:numId w:val="1"/>
        </w:numPr>
        <w:spacing w:after="0" w:line="360" w:lineRule="auto"/>
        <w:jc w:val="both"/>
      </w:pPr>
      <w:r>
        <w:rPr>
          <w:rFonts w:ascii="Times New Roman" w:hAnsi="Times New Roman" w:cs="Times New Roman"/>
          <w:sz w:val="24"/>
          <w:szCs w:val="24"/>
        </w:rPr>
        <w:t>to review the challenges of livestock marketing at the country level</w:t>
      </w:r>
      <w:bookmarkStart w:id="6" w:name="_Toc410788444"/>
    </w:p>
    <w:p w14:paraId="7E805329" w14:textId="77777777" w:rsidR="002D4E0C" w:rsidRPr="002D4E0C" w:rsidRDefault="002D4E0C" w:rsidP="002D4E0C">
      <w:pPr>
        <w:pStyle w:val="ListParagraph"/>
        <w:spacing w:after="0" w:line="360" w:lineRule="auto"/>
        <w:jc w:val="both"/>
      </w:pPr>
    </w:p>
    <w:p w14:paraId="3826B9DD" w14:textId="2E9D95B4" w:rsidR="00AC69F5" w:rsidRPr="004F50EB" w:rsidRDefault="004F50EB" w:rsidP="004F50EB">
      <w:pPr>
        <w:spacing w:after="0" w:line="360" w:lineRule="auto"/>
        <w:ind w:left="360"/>
        <w:jc w:val="both"/>
        <w:rPr>
          <w:b/>
          <w:sz w:val="28"/>
          <w:szCs w:val="28"/>
        </w:rPr>
      </w:pPr>
      <w:r w:rsidRPr="004F50EB">
        <w:rPr>
          <w:rFonts w:ascii="Times New Roman" w:eastAsia="TimesNewRoman" w:hAnsi="Times New Roman" w:cs="Times New Roman"/>
          <w:b/>
          <w:color w:val="00000A"/>
          <w:sz w:val="28"/>
          <w:szCs w:val="28"/>
        </w:rPr>
        <w:t xml:space="preserve">2. </w:t>
      </w:r>
      <w:commentRangeStart w:id="7"/>
      <w:r w:rsidR="00D853EF" w:rsidRPr="004F50EB">
        <w:rPr>
          <w:rFonts w:ascii="Times New Roman" w:eastAsia="TimesNewRoman" w:hAnsi="Times New Roman" w:cs="Times New Roman"/>
          <w:b/>
          <w:color w:val="00000A"/>
          <w:sz w:val="28"/>
          <w:szCs w:val="28"/>
        </w:rPr>
        <w:t xml:space="preserve"> REVIEW OF THE </w:t>
      </w:r>
      <w:bookmarkEnd w:id="6"/>
      <w:r w:rsidR="00D853EF" w:rsidRPr="004F50EB">
        <w:rPr>
          <w:rFonts w:ascii="Times New Roman" w:eastAsia="TimesNewRoman" w:hAnsi="Times New Roman" w:cs="Times New Roman"/>
          <w:b/>
          <w:color w:val="00000A"/>
          <w:sz w:val="28"/>
          <w:szCs w:val="28"/>
        </w:rPr>
        <w:t>LITERATURE</w:t>
      </w:r>
      <w:commentRangeEnd w:id="7"/>
      <w:r w:rsidR="006225FD" w:rsidRPr="004F50EB">
        <w:rPr>
          <w:rStyle w:val="CommentReference"/>
          <w:b/>
          <w:sz w:val="28"/>
          <w:szCs w:val="28"/>
        </w:rPr>
        <w:commentReference w:id="7"/>
      </w:r>
      <w:r w:rsidR="00A92315" w:rsidRPr="004F50EB">
        <w:rPr>
          <w:rStyle w:val="CommentReference"/>
          <w:b/>
          <w:sz w:val="28"/>
          <w:szCs w:val="28"/>
        </w:rPr>
        <w:commentReference w:id="8"/>
      </w:r>
      <w:bookmarkStart w:id="9" w:name="_Toc410788445"/>
      <w:bookmarkStart w:id="10" w:name="_GoBack"/>
      <w:bookmarkEnd w:id="10"/>
    </w:p>
    <w:p w14:paraId="4354E662" w14:textId="77777777" w:rsidR="00060615" w:rsidRDefault="00D853EF">
      <w:pPr>
        <w:pStyle w:val="Heading2"/>
        <w:rPr>
          <w:rFonts w:ascii="Times New Roman" w:hAnsi="Times New Roman" w:cs="Times New Roman"/>
          <w:b w:val="0"/>
          <w:color w:val="00000A"/>
          <w:sz w:val="28"/>
          <w:szCs w:val="28"/>
        </w:rPr>
      </w:pPr>
      <w:r>
        <w:rPr>
          <w:rFonts w:ascii="Times New Roman" w:hAnsi="Times New Roman" w:cs="Times New Roman"/>
          <w:color w:val="00000A"/>
          <w:sz w:val="28"/>
          <w:szCs w:val="28"/>
          <w:u w:val="single"/>
        </w:rPr>
        <w:t>2.1. Concepts of Livestock Marketing</w:t>
      </w:r>
      <w:bookmarkEnd w:id="9"/>
    </w:p>
    <w:p w14:paraId="2B1704C9" w14:textId="77777777" w:rsidR="00060615" w:rsidRDefault="00060615">
      <w:pPr>
        <w:rPr>
          <w:b/>
          <w:bCs/>
        </w:rPr>
      </w:pPr>
    </w:p>
    <w:p w14:paraId="2D1F5BED" w14:textId="77777777" w:rsidR="00060615" w:rsidRDefault="00D853EF">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Market: </w:t>
      </w:r>
      <w:r>
        <w:rPr>
          <w:rFonts w:ascii="Times New Roman" w:hAnsi="Times New Roman" w:cs="Times New Roman"/>
          <w:sz w:val="24"/>
          <w:szCs w:val="24"/>
        </w:rPr>
        <w:t>A market is traditionally defined as a specific geographical area where buyers and sellers meet for exchange of goods and services. The most common way we obtain goods and services we do not produce ourselves is to buy them from others who specialize in producing them. To make such purchases, buyers seek out sellers in markets. Markets are ways in which buyers and sellers can conduct transactions resulting in mutual net gains that otherwise would not be possible (</w:t>
      </w:r>
      <w:r w:rsidRPr="004F50EB">
        <w:rPr>
          <w:rFonts w:ascii="Times New Roman" w:hAnsi="Times New Roman" w:cs="Times New Roman"/>
          <w:color w:val="FF0000"/>
          <w:sz w:val="24"/>
          <w:szCs w:val="24"/>
        </w:rPr>
        <w:t xml:space="preserve">Hyman, </w:t>
      </w:r>
      <w:commentRangeStart w:id="11"/>
      <w:r w:rsidRPr="004F50EB">
        <w:rPr>
          <w:rFonts w:ascii="Times New Roman" w:hAnsi="Times New Roman" w:cs="Times New Roman"/>
          <w:color w:val="FF0000"/>
          <w:sz w:val="24"/>
          <w:szCs w:val="24"/>
        </w:rPr>
        <w:t>1989</w:t>
      </w:r>
      <w:commentRangeEnd w:id="11"/>
      <w:r w:rsidR="006225FD" w:rsidRPr="004F50EB">
        <w:rPr>
          <w:rStyle w:val="CommentReference"/>
          <w:color w:val="FF0000"/>
        </w:rPr>
        <w:commentReference w:id="11"/>
      </w:r>
      <w:r w:rsidRPr="004F50EB">
        <w:rPr>
          <w:rFonts w:ascii="Times New Roman" w:hAnsi="Times New Roman" w:cs="Times New Roman"/>
          <w:color w:val="FF0000"/>
          <w:sz w:val="24"/>
          <w:szCs w:val="24"/>
        </w:rPr>
        <w:t>).</w:t>
      </w:r>
    </w:p>
    <w:p w14:paraId="271662D3" w14:textId="77777777" w:rsidR="00060615" w:rsidRDefault="00060615">
      <w:pPr>
        <w:spacing w:after="0" w:line="360" w:lineRule="auto"/>
        <w:jc w:val="both"/>
        <w:rPr>
          <w:rFonts w:ascii="Times New Roman" w:hAnsi="Times New Roman" w:cs="Times New Roman"/>
          <w:sz w:val="24"/>
          <w:szCs w:val="24"/>
        </w:rPr>
      </w:pPr>
    </w:p>
    <w:p w14:paraId="20D9F652" w14:textId="4DBA48B5" w:rsidR="00060615" w:rsidRDefault="00D853EF">
      <w:pPr>
        <w:spacing w:after="0" w:line="360" w:lineRule="auto"/>
        <w:jc w:val="both"/>
      </w:pPr>
      <w:r>
        <w:rPr>
          <w:rFonts w:ascii="Times New Roman" w:hAnsi="Times New Roman" w:cs="Times New Roman"/>
          <w:sz w:val="24"/>
          <w:szCs w:val="24"/>
        </w:rPr>
        <w:t>It may be defined as a particular group of people, an institution, and a mechanism for facilitating exchange. The market concept has also been linked to the degree</w:t>
      </w:r>
      <w:r w:rsidR="004F50EB">
        <w:rPr>
          <w:rFonts w:ascii="Times New Roman" w:hAnsi="Times New Roman" w:cs="Times New Roman"/>
          <w:sz w:val="24"/>
          <w:szCs w:val="24"/>
        </w:rPr>
        <w:t xml:space="preserve"> </w:t>
      </w:r>
      <w:r>
        <w:rPr>
          <w:rFonts w:ascii="Times New Roman" w:eastAsia="TimesNewRoman" w:hAnsi="Times New Roman" w:cs="Times New Roman"/>
          <w:sz w:val="24"/>
          <w:szCs w:val="24"/>
        </w:rPr>
        <w:t>of communication among buyers and sellers and degree of sustainability among goods (</w:t>
      </w:r>
      <w:r w:rsidRPr="004F50EB">
        <w:rPr>
          <w:rFonts w:ascii="Times New Roman" w:eastAsia="TimesNewRoman" w:hAnsi="Times New Roman" w:cs="Times New Roman"/>
          <w:color w:val="FF0000"/>
          <w:sz w:val="24"/>
          <w:szCs w:val="24"/>
        </w:rPr>
        <w:t>John and Saharan</w:t>
      </w:r>
      <w:proofErr w:type="gramStart"/>
      <w:r w:rsidRPr="004F50EB">
        <w:rPr>
          <w:rFonts w:ascii="Times New Roman" w:eastAsia="TimesNewRoman" w:hAnsi="Times New Roman" w:cs="Times New Roman"/>
          <w:color w:val="FF0000"/>
          <w:sz w:val="24"/>
          <w:szCs w:val="24"/>
        </w:rPr>
        <w:t>,2008</w:t>
      </w:r>
      <w:proofErr w:type="gramEnd"/>
      <w:r>
        <w:rPr>
          <w:rFonts w:ascii="Times New Roman" w:eastAsia="TimesNewRoman" w:hAnsi="Times New Roman" w:cs="Times New Roman"/>
          <w:sz w:val="24"/>
          <w:szCs w:val="24"/>
        </w:rPr>
        <w:t>.)</w:t>
      </w:r>
    </w:p>
    <w:p w14:paraId="64CB6E12" w14:textId="77777777" w:rsidR="00060615" w:rsidRDefault="00060615">
      <w:pPr>
        <w:spacing w:after="0" w:line="360" w:lineRule="auto"/>
        <w:jc w:val="both"/>
        <w:rPr>
          <w:rFonts w:ascii="Times New Roman" w:hAnsi="Times New Roman" w:cs="Times New Roman"/>
          <w:b/>
          <w:sz w:val="24"/>
          <w:szCs w:val="24"/>
        </w:rPr>
      </w:pPr>
    </w:p>
    <w:p w14:paraId="6B4A90E9" w14:textId="77777777" w:rsidR="00060615" w:rsidRDefault="00D853EF">
      <w:pPr>
        <w:spacing w:after="0" w:line="360" w:lineRule="auto"/>
        <w:jc w:val="both"/>
      </w:pPr>
      <w:r>
        <w:rPr>
          <w:rFonts w:ascii="Times New Roman" w:hAnsi="Times New Roman" w:cs="Times New Roman"/>
          <w:b/>
          <w:sz w:val="24"/>
          <w:szCs w:val="24"/>
        </w:rPr>
        <w:t>Marketing:</w:t>
      </w:r>
      <w:r>
        <w:rPr>
          <w:rFonts w:ascii="Times New Roman" w:hAnsi="Times New Roman" w:cs="Times New Roman"/>
          <w:sz w:val="24"/>
          <w:szCs w:val="24"/>
        </w:rPr>
        <w:t xml:space="preserve"> Marketing is also an important aspect of any livestock system. It provides the mechanism whereby farmer’s producers/pastorals exchange their livestock products for cash. The cash is used for acquiring goods and services, which they do not produce themselves, in order to satisfy a variety of needs including food clothing, medication, schooling, the purchase of breeding stock and other production inputs and supplies </w:t>
      </w:r>
      <w:r w:rsidRPr="004F50EB">
        <w:rPr>
          <w:rFonts w:ascii="Times New Roman" w:hAnsi="Times New Roman" w:cs="Times New Roman"/>
          <w:color w:val="FF0000"/>
          <w:sz w:val="24"/>
          <w:szCs w:val="24"/>
        </w:rPr>
        <w:t xml:space="preserve">(Solomon and </w:t>
      </w:r>
      <w:proofErr w:type="spellStart"/>
      <w:r w:rsidRPr="004F50EB">
        <w:rPr>
          <w:rFonts w:ascii="Times New Roman" w:hAnsi="Times New Roman" w:cs="Times New Roman"/>
          <w:color w:val="FF0000"/>
          <w:sz w:val="24"/>
          <w:szCs w:val="24"/>
        </w:rPr>
        <w:t>Nigussie</w:t>
      </w:r>
      <w:proofErr w:type="spellEnd"/>
      <w:r w:rsidRPr="004F50EB">
        <w:rPr>
          <w:rFonts w:ascii="Times New Roman" w:hAnsi="Times New Roman" w:cs="Times New Roman"/>
          <w:color w:val="FF0000"/>
          <w:sz w:val="24"/>
          <w:szCs w:val="24"/>
        </w:rPr>
        <w:t xml:space="preserve">, </w:t>
      </w:r>
      <w:commentRangeStart w:id="12"/>
      <w:r w:rsidRPr="004F50EB">
        <w:rPr>
          <w:rFonts w:ascii="Times New Roman" w:hAnsi="Times New Roman" w:cs="Times New Roman"/>
          <w:color w:val="FF0000"/>
          <w:sz w:val="24"/>
          <w:szCs w:val="24"/>
        </w:rPr>
        <w:t>1983</w:t>
      </w:r>
      <w:commentRangeEnd w:id="12"/>
      <w:r w:rsidR="000E4F1F" w:rsidRPr="004F50EB">
        <w:rPr>
          <w:rStyle w:val="CommentReference"/>
          <w:color w:val="FF0000"/>
        </w:rPr>
        <w:commentReference w:id="12"/>
      </w:r>
      <w:r>
        <w:rPr>
          <w:rFonts w:ascii="Times New Roman" w:hAnsi="Times New Roman" w:cs="Times New Roman"/>
          <w:sz w:val="24"/>
          <w:szCs w:val="24"/>
        </w:rPr>
        <w:t>).</w:t>
      </w:r>
    </w:p>
    <w:p w14:paraId="26A63BD3" w14:textId="77777777" w:rsidR="00060615" w:rsidRDefault="00060615">
      <w:pPr>
        <w:spacing w:after="0" w:line="360" w:lineRule="auto"/>
        <w:jc w:val="both"/>
        <w:rPr>
          <w:rFonts w:ascii="Times New Roman" w:hAnsi="Times New Roman" w:cs="Times New Roman"/>
          <w:sz w:val="24"/>
          <w:szCs w:val="24"/>
        </w:rPr>
      </w:pPr>
    </w:p>
    <w:p w14:paraId="5251C6D2" w14:textId="68D24214" w:rsidR="00060615" w:rsidRDefault="00D853E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Is the performance of all business activities involved in the flow of </w:t>
      </w:r>
      <w:r w:rsidR="00424C76">
        <w:rPr>
          <w:rFonts w:ascii="Times New Roman" w:hAnsi="Times New Roman" w:cs="Times New Roman"/>
          <w:sz w:val="24"/>
          <w:szCs w:val="24"/>
        </w:rPr>
        <w:t>goods</w:t>
      </w:r>
      <w:r>
        <w:rPr>
          <w:rFonts w:ascii="Times New Roman" w:hAnsi="Times New Roman" w:cs="Times New Roman"/>
          <w:sz w:val="24"/>
          <w:szCs w:val="24"/>
        </w:rPr>
        <w:t xml:space="preserve"> and services from the point of initial production until they are in hands of ultimate </w:t>
      </w:r>
      <w:r w:rsidR="00424C76">
        <w:rPr>
          <w:rFonts w:ascii="Times New Roman" w:hAnsi="Times New Roman" w:cs="Times New Roman"/>
          <w:sz w:val="24"/>
          <w:szCs w:val="24"/>
        </w:rPr>
        <w:t>consumers?</w:t>
      </w:r>
      <w:r>
        <w:rPr>
          <w:rFonts w:ascii="Times New Roman" w:hAnsi="Times New Roman" w:cs="Times New Roman"/>
          <w:sz w:val="24"/>
          <w:szCs w:val="24"/>
        </w:rPr>
        <w:t xml:space="preserve"> Marketing system: Is a connection of channels, middlemen, and business activities, which facilitate the physical distribution and economic exchange of good and services (</w:t>
      </w:r>
      <w:proofErr w:type="spellStart"/>
      <w:r w:rsidRPr="00221916">
        <w:rPr>
          <w:rFonts w:ascii="Times New Roman" w:hAnsi="Times New Roman" w:cs="Times New Roman"/>
          <w:i/>
          <w:sz w:val="24"/>
          <w:szCs w:val="24"/>
        </w:rPr>
        <w:t>Kohls</w:t>
      </w:r>
      <w:proofErr w:type="spellEnd"/>
      <w:r w:rsidRPr="00221916">
        <w:rPr>
          <w:rFonts w:ascii="Times New Roman" w:hAnsi="Times New Roman" w:cs="Times New Roman"/>
          <w:i/>
          <w:sz w:val="24"/>
          <w:szCs w:val="24"/>
        </w:rPr>
        <w:t xml:space="preserve"> and </w:t>
      </w:r>
      <w:proofErr w:type="spellStart"/>
      <w:r w:rsidRPr="00221916">
        <w:rPr>
          <w:rFonts w:ascii="Times New Roman" w:hAnsi="Times New Roman" w:cs="Times New Roman"/>
          <w:i/>
          <w:sz w:val="24"/>
          <w:szCs w:val="24"/>
        </w:rPr>
        <w:t>Uhl</w:t>
      </w:r>
      <w:proofErr w:type="spellEnd"/>
      <w:r w:rsidRPr="00221916">
        <w:rPr>
          <w:rFonts w:ascii="Times New Roman" w:hAnsi="Times New Roman" w:cs="Times New Roman"/>
          <w:i/>
          <w:sz w:val="24"/>
          <w:szCs w:val="24"/>
        </w:rPr>
        <w:t>,</w:t>
      </w:r>
      <w:r>
        <w:rPr>
          <w:rFonts w:ascii="Times New Roman" w:hAnsi="Times New Roman" w:cs="Times New Roman"/>
          <w:sz w:val="24"/>
          <w:szCs w:val="24"/>
        </w:rPr>
        <w:t xml:space="preserve"> 2006).</w:t>
      </w:r>
    </w:p>
    <w:p w14:paraId="264556D5" w14:textId="77777777" w:rsidR="00060615" w:rsidRDefault="00060615">
      <w:pPr>
        <w:pStyle w:val="Default"/>
        <w:spacing w:line="360" w:lineRule="auto"/>
        <w:jc w:val="both"/>
        <w:rPr>
          <w:rFonts w:ascii="Times New Roman" w:hAnsi="Times New Roman" w:cs="Times New Roman"/>
          <w:color w:val="00000A"/>
        </w:rPr>
      </w:pPr>
    </w:p>
    <w:p w14:paraId="4D20FC79" w14:textId="77777777" w:rsidR="000E4F1F" w:rsidRDefault="00D853EF">
      <w:pPr>
        <w:pStyle w:val="Default"/>
        <w:spacing w:line="360" w:lineRule="auto"/>
        <w:jc w:val="both"/>
        <w:rPr>
          <w:rFonts w:ascii="Times New Roman" w:hAnsi="Times New Roman" w:cs="Times New Roman"/>
          <w:color w:val="00000A"/>
        </w:rPr>
      </w:pPr>
      <w:r>
        <w:rPr>
          <w:rFonts w:ascii="Times New Roman" w:hAnsi="Times New Roman" w:cs="Times New Roman"/>
        </w:rPr>
        <w:t>The livestock market is structured in such way that the marketable livestock from the major producing areas reaches to the final consumer or end-user passing through complex</w:t>
      </w:r>
      <w:r>
        <w:rPr>
          <w:rFonts w:ascii="Times New Roman" w:hAnsi="Times New Roman" w:cs="Times New Roman"/>
          <w:color w:val="00000A"/>
        </w:rPr>
        <w:t xml:space="preserve"> channels along the supply chains. This involving various factors such as: producers, middlemen, livestock trading cooperatives, traders, live animal exporters and meat exporters (</w:t>
      </w:r>
      <w:proofErr w:type="spellStart"/>
      <w:r w:rsidRPr="00424C76">
        <w:rPr>
          <w:rFonts w:ascii="Times New Roman" w:hAnsi="Times New Roman" w:cs="Times New Roman"/>
          <w:b/>
          <w:i/>
          <w:color w:val="00000A"/>
        </w:rPr>
        <w:t>Hailemariam</w:t>
      </w:r>
      <w:proofErr w:type="spellEnd"/>
      <w:r w:rsidRPr="00424C76">
        <w:rPr>
          <w:rFonts w:ascii="Times New Roman" w:hAnsi="Times New Roman" w:cs="Times New Roman"/>
          <w:b/>
          <w:i/>
          <w:color w:val="00000A"/>
        </w:rPr>
        <w:t xml:space="preserve"> et al</w:t>
      </w:r>
      <w:r>
        <w:rPr>
          <w:rFonts w:ascii="Times New Roman" w:hAnsi="Times New Roman" w:cs="Times New Roman"/>
          <w:color w:val="00000A"/>
        </w:rPr>
        <w:t xml:space="preserve">, 2008). </w:t>
      </w:r>
    </w:p>
    <w:p w14:paraId="058298A9" w14:textId="77777777" w:rsidR="00060615" w:rsidRDefault="00D853EF">
      <w:pPr>
        <w:pStyle w:val="Default"/>
        <w:spacing w:line="360" w:lineRule="auto"/>
        <w:jc w:val="both"/>
        <w:rPr>
          <w:rFonts w:ascii="Times New Roman" w:hAnsi="Times New Roman" w:cs="Times New Roman"/>
        </w:rPr>
      </w:pPr>
      <w:r>
        <w:rPr>
          <w:rFonts w:ascii="Times New Roman" w:hAnsi="Times New Roman" w:cs="Times New Roman"/>
          <w:color w:val="00000A"/>
        </w:rPr>
        <w:t>According to (</w:t>
      </w:r>
      <w:commentRangeStart w:id="13"/>
      <w:proofErr w:type="spellStart"/>
      <w:r w:rsidRPr="00221916">
        <w:rPr>
          <w:rFonts w:ascii="Times New Roman" w:hAnsi="Times New Roman" w:cs="Times New Roman"/>
          <w:i/>
          <w:color w:val="00000A"/>
        </w:rPr>
        <w:t>Ayale</w:t>
      </w:r>
      <w:proofErr w:type="spellEnd"/>
      <w:r w:rsidRPr="00221916">
        <w:rPr>
          <w:rFonts w:ascii="Times New Roman" w:hAnsi="Times New Roman" w:cs="Times New Roman"/>
          <w:i/>
          <w:color w:val="00000A"/>
        </w:rPr>
        <w:t xml:space="preserve"> et al,</w:t>
      </w:r>
      <w:r>
        <w:rPr>
          <w:rFonts w:ascii="Times New Roman" w:hAnsi="Times New Roman" w:cs="Times New Roman"/>
          <w:color w:val="00000A"/>
        </w:rPr>
        <w:t xml:space="preserve"> 2003</w:t>
      </w:r>
      <w:commentRangeEnd w:id="13"/>
      <w:r w:rsidR="000E4F1F">
        <w:rPr>
          <w:rStyle w:val="CommentReference"/>
          <w:rFonts w:asciiTheme="minorHAnsi" w:eastAsiaTheme="minorHAnsi" w:hAnsiTheme="minorHAnsi" w:cstheme="minorBidi"/>
          <w:color w:val="auto"/>
        </w:rPr>
        <w:commentReference w:id="13"/>
      </w:r>
      <w:r>
        <w:rPr>
          <w:rFonts w:ascii="Times New Roman" w:hAnsi="Times New Roman" w:cs="Times New Roman"/>
          <w:color w:val="00000A"/>
        </w:rPr>
        <w:t>),  the structure of livestock markets involves four different tiers based on the volume of animal supply and the nature of market participants, bush/farm gate, primary, secondary and tertiary markets.</w:t>
      </w:r>
    </w:p>
    <w:p w14:paraId="7E2731AE" w14:textId="77777777" w:rsidR="00060615" w:rsidRDefault="00060615">
      <w:pPr>
        <w:spacing w:line="360" w:lineRule="auto"/>
        <w:jc w:val="both"/>
        <w:outlineLvl w:val="0"/>
        <w:rPr>
          <w:rFonts w:ascii="Times New Roman" w:eastAsia="TimesNewRoman" w:hAnsi="Times New Roman" w:cs="Times New Roman"/>
          <w:sz w:val="24"/>
          <w:szCs w:val="24"/>
        </w:rPr>
      </w:pPr>
    </w:p>
    <w:p w14:paraId="40A9D972" w14:textId="1568D6C2" w:rsidR="00060615" w:rsidRDefault="00D853EF">
      <w:pPr>
        <w:spacing w:line="360" w:lineRule="auto"/>
        <w:jc w:val="both"/>
      </w:pPr>
      <w:r>
        <w:rPr>
          <w:rFonts w:ascii="Times New Roman" w:eastAsia="TimesNewRoman" w:hAnsi="Times New Roman" w:cs="Times New Roman"/>
          <w:sz w:val="24"/>
          <w:szCs w:val="24"/>
        </w:rPr>
        <w:t>Livestock marketing understood as the process through which live animals change ownership, is increasingly perceived as critical for improving pastoral household income. However, there is</w:t>
      </w:r>
      <w:r w:rsidR="005A6BD3">
        <w:rPr>
          <w:rFonts w:ascii="Times New Roman" w:eastAsia="TimesNewRoman" w:hAnsi="Times New Roman" w:cs="Times New Roman"/>
          <w:sz w:val="24"/>
          <w:szCs w:val="24"/>
        </w:rPr>
        <w:t xml:space="preserve"> </w:t>
      </w:r>
      <w:r>
        <w:rPr>
          <w:rFonts w:ascii="Times New Roman" w:eastAsia="TimesNewRoman" w:hAnsi="Times New Roman" w:cs="Times New Roman"/>
          <w:sz w:val="24"/>
          <w:szCs w:val="24"/>
        </w:rPr>
        <w:t>relatively little analysis of the structure and performance of livestock marketing system, or of the various market actors involved. The increasingly vibrant regional cross-border livestock trade in particular is poorly understood (</w:t>
      </w:r>
      <w:r w:rsidRPr="00221916">
        <w:rPr>
          <w:rFonts w:ascii="Times New Roman" w:eastAsia="TimesNewRoman" w:hAnsi="Times New Roman" w:cs="Times New Roman"/>
          <w:i/>
          <w:sz w:val="24"/>
          <w:szCs w:val="24"/>
        </w:rPr>
        <w:t>Little</w:t>
      </w:r>
      <w:r>
        <w:rPr>
          <w:rFonts w:ascii="Times New Roman" w:eastAsia="TimesNewRoman" w:hAnsi="Times New Roman" w:cs="Times New Roman"/>
          <w:sz w:val="24"/>
          <w:szCs w:val="24"/>
        </w:rPr>
        <w:t>, 2009).</w:t>
      </w:r>
    </w:p>
    <w:p w14:paraId="4F07C05B" w14:textId="77777777" w:rsidR="00060615" w:rsidRDefault="00D853EF">
      <w:pPr>
        <w:spacing w:line="360" w:lineRule="auto"/>
        <w:jc w:val="both"/>
        <w:outlineLvl w:val="0"/>
        <w:rPr>
          <w:rFonts w:ascii="Times New Roman" w:hAnsi="Times New Roman" w:cs="Times New Roman"/>
          <w:b/>
          <w:bCs/>
          <w:sz w:val="24"/>
          <w:szCs w:val="24"/>
        </w:rPr>
      </w:pPr>
      <w:r>
        <w:rPr>
          <w:rFonts w:ascii="Times New Roman" w:hAnsi="Times New Roman" w:cs="Times New Roman"/>
          <w:b/>
          <w:bCs/>
          <w:sz w:val="24"/>
          <w:szCs w:val="24"/>
        </w:rPr>
        <w:t>Marketing systems</w:t>
      </w:r>
    </w:p>
    <w:p w14:paraId="776B4A02" w14:textId="77777777" w:rsidR="00060615" w:rsidRDefault="00D853E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marketing system is a collection of channels, intermediaries, and business activities, which facilitate the physical distribution and economic exchange of goods </w:t>
      </w:r>
      <w:r w:rsidRPr="004F50EB">
        <w:rPr>
          <w:rFonts w:ascii="Times New Roman" w:hAnsi="Times New Roman" w:cs="Times New Roman"/>
          <w:color w:val="FF0000"/>
          <w:sz w:val="24"/>
          <w:szCs w:val="24"/>
        </w:rPr>
        <w:t>(</w:t>
      </w:r>
      <w:proofErr w:type="spellStart"/>
      <w:r w:rsidRPr="004F50EB">
        <w:rPr>
          <w:rFonts w:ascii="Times New Roman" w:hAnsi="Times New Roman" w:cs="Times New Roman"/>
          <w:color w:val="FF0000"/>
          <w:sz w:val="24"/>
          <w:szCs w:val="24"/>
        </w:rPr>
        <w:t>Kohls</w:t>
      </w:r>
      <w:proofErr w:type="spellEnd"/>
      <w:r w:rsidRPr="004F50EB">
        <w:rPr>
          <w:rFonts w:ascii="Times New Roman" w:hAnsi="Times New Roman" w:cs="Times New Roman"/>
          <w:color w:val="FF0000"/>
          <w:sz w:val="24"/>
          <w:szCs w:val="24"/>
        </w:rPr>
        <w:t xml:space="preserve"> and </w:t>
      </w:r>
      <w:proofErr w:type="spellStart"/>
      <w:r w:rsidRPr="004F50EB">
        <w:rPr>
          <w:rFonts w:ascii="Times New Roman" w:hAnsi="Times New Roman" w:cs="Times New Roman"/>
          <w:color w:val="FF0000"/>
          <w:sz w:val="24"/>
          <w:szCs w:val="24"/>
        </w:rPr>
        <w:t>Uhl</w:t>
      </w:r>
      <w:proofErr w:type="spellEnd"/>
      <w:r w:rsidRPr="004F50EB">
        <w:rPr>
          <w:rFonts w:ascii="Times New Roman" w:hAnsi="Times New Roman" w:cs="Times New Roman"/>
          <w:color w:val="FF0000"/>
          <w:sz w:val="24"/>
          <w:szCs w:val="24"/>
        </w:rPr>
        <w:t xml:space="preserve">, </w:t>
      </w:r>
      <w:commentRangeStart w:id="14"/>
      <w:r w:rsidRPr="004F50EB">
        <w:rPr>
          <w:rFonts w:ascii="Times New Roman" w:hAnsi="Times New Roman" w:cs="Times New Roman"/>
          <w:color w:val="FF0000"/>
          <w:sz w:val="24"/>
          <w:szCs w:val="24"/>
        </w:rPr>
        <w:t>1985</w:t>
      </w:r>
      <w:commentRangeEnd w:id="14"/>
      <w:r w:rsidR="000E4F1F" w:rsidRPr="004F50EB">
        <w:rPr>
          <w:rStyle w:val="CommentReference"/>
          <w:color w:val="FF0000"/>
        </w:rPr>
        <w:commentReference w:id="14"/>
      </w:r>
      <w:r>
        <w:rPr>
          <w:rFonts w:ascii="Times New Roman" w:hAnsi="Times New Roman" w:cs="Times New Roman"/>
          <w:sz w:val="24"/>
          <w:szCs w:val="24"/>
        </w:rPr>
        <w:t>). A channel of distribution may be defined as a path traced in the direct or indirect transfer of the title to a product as it moves from a producer to consumer or industrial users. Every channel of distribution contains one or more of “transfer points” at each of which there is always either an institution or a final buyer of the product. In the process of marketing, legal title to the product always changes hands at least once.</w:t>
      </w:r>
    </w:p>
    <w:p w14:paraId="6A031E98" w14:textId="77777777" w:rsidR="00060615" w:rsidRDefault="00D853EF">
      <w:pPr>
        <w:pStyle w:val="Heading2"/>
        <w:jc w:val="both"/>
        <w:rPr>
          <w:rFonts w:ascii="Times New Roman" w:hAnsi="Times New Roman" w:cs="Times New Roman"/>
          <w:color w:val="00000A"/>
          <w:sz w:val="28"/>
          <w:szCs w:val="28"/>
        </w:rPr>
      </w:pPr>
      <w:bookmarkStart w:id="15" w:name="_Toc410788446"/>
      <w:r>
        <w:rPr>
          <w:rFonts w:ascii="Times New Roman" w:hAnsi="Times New Roman" w:cs="Times New Roman"/>
          <w:color w:val="00000A"/>
          <w:sz w:val="28"/>
          <w:szCs w:val="28"/>
        </w:rPr>
        <w:t>2.1.1. Assessment on the resource potentials and opportunities</w:t>
      </w:r>
      <w:bookmarkEnd w:id="15"/>
    </w:p>
    <w:p w14:paraId="5A5B33EF" w14:textId="08C6CD2F" w:rsidR="00060615" w:rsidRDefault="00D853EF" w:rsidP="004F50EB">
      <w:pPr>
        <w:spacing w:line="360" w:lineRule="auto"/>
        <w:jc w:val="both"/>
        <w:rPr>
          <w:rFonts w:ascii="Times New Roman" w:hAnsi="Times New Roman" w:cs="Times New Roman"/>
          <w:sz w:val="24"/>
          <w:szCs w:val="24"/>
        </w:rPr>
      </w:pPr>
      <w:r>
        <w:rPr>
          <w:rFonts w:ascii="Times New Roman" w:hAnsi="Times New Roman" w:cs="Times New Roman"/>
          <w:sz w:val="24"/>
          <w:szCs w:val="24"/>
        </w:rPr>
        <w:t>Livestock production is an important component of agricultural activities in Ethiopia. The production systems are generally subsistence oriented and productivity is very low (</w:t>
      </w:r>
      <w:proofErr w:type="spellStart"/>
      <w:r w:rsidRPr="00221916">
        <w:rPr>
          <w:rFonts w:ascii="Times New Roman" w:hAnsi="Times New Roman" w:cs="Times New Roman"/>
          <w:i/>
          <w:sz w:val="24"/>
          <w:szCs w:val="24"/>
        </w:rPr>
        <w:t>Belachew</w:t>
      </w:r>
      <w:proofErr w:type="spellEnd"/>
      <w:r w:rsidRPr="00221916">
        <w:rPr>
          <w:rFonts w:ascii="Times New Roman" w:hAnsi="Times New Roman" w:cs="Times New Roman"/>
          <w:i/>
          <w:sz w:val="24"/>
          <w:szCs w:val="24"/>
        </w:rPr>
        <w:t xml:space="preserve"> and </w:t>
      </w:r>
      <w:proofErr w:type="spellStart"/>
      <w:r w:rsidRPr="00221916">
        <w:rPr>
          <w:rFonts w:ascii="Times New Roman" w:hAnsi="Times New Roman" w:cs="Times New Roman"/>
          <w:i/>
          <w:sz w:val="24"/>
          <w:szCs w:val="24"/>
        </w:rPr>
        <w:t>Jemberu</w:t>
      </w:r>
      <w:proofErr w:type="spellEnd"/>
      <w:r>
        <w:rPr>
          <w:rFonts w:ascii="Times New Roman" w:hAnsi="Times New Roman" w:cs="Times New Roman"/>
          <w:sz w:val="24"/>
          <w:szCs w:val="24"/>
        </w:rPr>
        <w:t xml:space="preserve"> 2003; ILRI, 2008). Livestock production is dominated by pastoralists, agro-pastoralists and small-scale mixed crop-livestock farmers. In the highland mixed farming systems, livestock and crop production complements each other where crop productions heavily rely on animal draught power.</w:t>
      </w:r>
    </w:p>
    <w:p w14:paraId="0C150D1C" w14:textId="0BDF18CB" w:rsidR="00060615" w:rsidRDefault="00D853E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Livestock production also varies across the different agro- ecological zones in the country, where farmers in the highland areas predominantly rear cattle and sheep and farmers in the lowland area mostly produce camel and goats. It is estimated that the highland crop-livestock mixed farming constitutes about 80percent of cattle, 75percent of sheep while the pastoral and agro-pastoral farmers (such as Afar, Somali, </w:t>
      </w:r>
      <w:proofErr w:type="spellStart"/>
      <w:r>
        <w:rPr>
          <w:rFonts w:ascii="Times New Roman" w:hAnsi="Times New Roman" w:cs="Times New Roman"/>
          <w:sz w:val="24"/>
          <w:szCs w:val="24"/>
        </w:rPr>
        <w:t>Borena</w:t>
      </w:r>
      <w:proofErr w:type="spellEnd"/>
      <w:r>
        <w:rPr>
          <w:rFonts w:ascii="Times New Roman" w:hAnsi="Times New Roman" w:cs="Times New Roman"/>
          <w:sz w:val="24"/>
          <w:szCs w:val="24"/>
        </w:rPr>
        <w:t xml:space="preserve"> and others) contribute about 75percent of goats of the total national livestock holdings (NEPAD-CAADP, 2005).</w:t>
      </w:r>
    </w:p>
    <w:p w14:paraId="2C6CD7B8" w14:textId="27087E39" w:rsidR="00060615" w:rsidRPr="004F50EB" w:rsidRDefault="00D853EF" w:rsidP="004F50EB">
      <w:pPr>
        <w:spacing w:line="360" w:lineRule="auto"/>
        <w:jc w:val="both"/>
        <w:rPr>
          <w:rFonts w:ascii="Times New Roman" w:hAnsi="Times New Roman" w:cs="Times New Roman"/>
          <w:b/>
          <w:sz w:val="24"/>
          <w:szCs w:val="24"/>
        </w:rPr>
      </w:pPr>
      <w:r>
        <w:rPr>
          <w:rFonts w:ascii="Times New Roman" w:hAnsi="Times New Roman" w:cs="Times New Roman"/>
          <w:sz w:val="24"/>
          <w:szCs w:val="24"/>
        </w:rPr>
        <w:t>Ethiopia is known for its high livestock population, being the first in Africa and tenth in the world (</w:t>
      </w:r>
      <w:proofErr w:type="spellStart"/>
      <w:r>
        <w:rPr>
          <w:rFonts w:ascii="Times New Roman" w:hAnsi="Times New Roman" w:cs="Times New Roman"/>
          <w:sz w:val="24"/>
          <w:szCs w:val="24"/>
        </w:rPr>
        <w:t>Gebrecherkos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et al</w:t>
      </w:r>
      <w:r>
        <w:rPr>
          <w:rFonts w:ascii="Times New Roman" w:hAnsi="Times New Roman" w:cs="Times New Roman"/>
          <w:sz w:val="24"/>
          <w:szCs w:val="24"/>
        </w:rPr>
        <w:t>., 2012). The recent livestock population estimates that the country has about 52.1 million heads of cattle, 24.2 million sheep, 22.6 million goats and 44.9 million poultry (MOA, 2013).</w:t>
      </w:r>
    </w:p>
    <w:p w14:paraId="1CC0A540" w14:textId="5FE6744C" w:rsidR="00060615" w:rsidRPr="004F50EB" w:rsidRDefault="00D853EF" w:rsidP="004F50EB">
      <w:pPr>
        <w:spacing w:line="360" w:lineRule="auto"/>
        <w:jc w:val="both"/>
      </w:pPr>
      <w:r>
        <w:rPr>
          <w:rFonts w:ascii="Times New Roman" w:hAnsi="Times New Roman" w:cs="Times New Roman"/>
          <w:sz w:val="24"/>
          <w:szCs w:val="24"/>
        </w:rPr>
        <w:t>Livestock largely contribute to the sustainable livelihoods and security of the rural poor by providing natural capital (meat, milk, hide, wool, water, rangeland and pasture), source of financial capital (cash, saving, credit, insurance, gifts, and remittance), social capital (traditions, wealth, prestige, identity, respect, festivity, marriage dowry). Small-scale livestock sector</w:t>
      </w:r>
      <w:r w:rsidR="005A6BD3">
        <w:rPr>
          <w:rFonts w:ascii="Times New Roman" w:hAnsi="Times New Roman" w:cs="Times New Roman"/>
          <w:sz w:val="24"/>
          <w:szCs w:val="24"/>
        </w:rPr>
        <w:t xml:space="preserve"> </w:t>
      </w:r>
      <w:r>
        <w:rPr>
          <w:rFonts w:ascii="Times New Roman" w:hAnsi="Times New Roman" w:cs="Times New Roman"/>
          <w:sz w:val="24"/>
          <w:szCs w:val="24"/>
        </w:rPr>
        <w:t>development can also be considered as a vehicle for broader economic growth especially in poor countries (</w:t>
      </w:r>
      <w:proofErr w:type="spellStart"/>
      <w:r>
        <w:rPr>
          <w:rFonts w:ascii="Times New Roman" w:hAnsi="Times New Roman" w:cs="Times New Roman"/>
          <w:sz w:val="24"/>
          <w:szCs w:val="24"/>
        </w:rPr>
        <w:t>Ciamarra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Otte</w:t>
      </w:r>
      <w:proofErr w:type="spellEnd"/>
      <w:r>
        <w:rPr>
          <w:rFonts w:ascii="Times New Roman" w:hAnsi="Times New Roman" w:cs="Times New Roman"/>
          <w:sz w:val="24"/>
          <w:szCs w:val="24"/>
        </w:rPr>
        <w:t>, 2008).</w:t>
      </w:r>
    </w:p>
    <w:p w14:paraId="25904CF6" w14:textId="77777777" w:rsidR="00060615" w:rsidRDefault="00D853E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According to the World Bank report, livestock accounts more than half of rural households’ wealth in Burkina Faso and Ethiopia (WB, 2008). It is with this logic that many developing countries have liberalized their agricultural markets since the 1990s with the intention to facilitate access to market for rural poor farmers. Despite this measure, however, development of efficient livestock marketing in most African countries including Ethiopia has remained a major challenge due to the prevailing high transaction costs, lack of access to credit, poor market infrastructure.</w:t>
      </w:r>
    </w:p>
    <w:p w14:paraId="2BE54280" w14:textId="77777777" w:rsidR="00060615" w:rsidRDefault="00D853E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Hosting one of the largest livestock populations in the world, this opportunity is particularly vital for Ethiopia to be exploited if appropriate strategies are designed to meet the demand of the changing global markets for high quality livestock products with consistent supply. In Ethiopia, livestock are extremely important in promoting economic development and poverty reduction. This is because, Ethiopia has the largest livestock population in Africa; a large proportion of the poor (60-70 percent) rely on livestock for their livelihood; and also livestock constitutes the second share of the agricultural GDP next to crop production (Michael </w:t>
      </w:r>
      <w:proofErr w:type="spellStart"/>
      <w:r>
        <w:rPr>
          <w:rFonts w:ascii="Times New Roman" w:hAnsi="Times New Roman" w:cs="Times New Roman"/>
          <w:sz w:val="24"/>
          <w:szCs w:val="24"/>
        </w:rPr>
        <w:t>Haldenman</w:t>
      </w:r>
      <w:proofErr w:type="spellEnd"/>
      <w:r>
        <w:rPr>
          <w:rFonts w:ascii="Times New Roman" w:hAnsi="Times New Roman" w:cs="Times New Roman"/>
          <w:sz w:val="24"/>
          <w:szCs w:val="24"/>
        </w:rPr>
        <w:t>, 2008).</w:t>
      </w:r>
    </w:p>
    <w:p w14:paraId="2985C4DF" w14:textId="55FE2867" w:rsidR="00060615" w:rsidRPr="004F50EB" w:rsidRDefault="00D853EF" w:rsidP="004F50EB">
      <w:pPr>
        <w:pStyle w:val="Heading3"/>
        <w:jc w:val="both"/>
        <w:rPr>
          <w:rFonts w:ascii="Times New Roman" w:hAnsi="Times New Roman" w:cs="Times New Roman"/>
          <w:color w:val="00000A"/>
          <w:sz w:val="28"/>
          <w:szCs w:val="28"/>
        </w:rPr>
      </w:pPr>
      <w:bookmarkStart w:id="16" w:name="_Toc410788447"/>
      <w:r>
        <w:rPr>
          <w:rFonts w:ascii="Times New Roman" w:hAnsi="Times New Roman" w:cs="Times New Roman"/>
          <w:color w:val="00000A"/>
          <w:sz w:val="28"/>
          <w:szCs w:val="28"/>
        </w:rPr>
        <w:lastRenderedPageBreak/>
        <w:t>2.1.2. Livestock marketing system in the low land areas</w:t>
      </w:r>
      <w:bookmarkEnd w:id="16"/>
    </w:p>
    <w:p w14:paraId="0BDE666C" w14:textId="025E9EC1" w:rsidR="00060615" w:rsidRDefault="00D853EF">
      <w:pPr>
        <w:spacing w:line="360" w:lineRule="auto"/>
        <w:jc w:val="both"/>
      </w:pPr>
      <w:r>
        <w:rPr>
          <w:rFonts w:ascii="Times New Roman" w:hAnsi="Times New Roman" w:cs="Times New Roman"/>
          <w:sz w:val="24"/>
          <w:szCs w:val="24"/>
        </w:rPr>
        <w:t xml:space="preserve">According to </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Belachew</w:t>
      </w:r>
      <w:proofErr w:type="spellEnd"/>
      <w:proofErr w:type="gramEnd"/>
      <w:r>
        <w:rPr>
          <w:rFonts w:ascii="Times New Roman" w:hAnsi="Times New Roman" w:cs="Times New Roman"/>
          <w:sz w:val="24"/>
          <w:szCs w:val="24"/>
        </w:rPr>
        <w:t xml:space="preserve"> </w:t>
      </w:r>
      <w:commentRangeStart w:id="17"/>
      <w:proofErr w:type="spellStart"/>
      <w:r>
        <w:rPr>
          <w:rFonts w:ascii="Times New Roman" w:hAnsi="Times New Roman" w:cs="Times New Roman"/>
          <w:i/>
          <w:sz w:val="24"/>
          <w:szCs w:val="24"/>
        </w:rPr>
        <w:t>et.a</w:t>
      </w:r>
      <w:proofErr w:type="spellEnd"/>
      <w:r>
        <w:rPr>
          <w:rFonts w:ascii="Times New Roman" w:hAnsi="Times New Roman" w:cs="Times New Roman"/>
          <w:i/>
          <w:sz w:val="24"/>
          <w:szCs w:val="24"/>
        </w:rPr>
        <w:t xml:space="preserve"> l</w:t>
      </w:r>
      <w:r w:rsidR="00C21FCC">
        <w:rPr>
          <w:rFonts w:ascii="Times New Roman" w:hAnsi="Times New Roman" w:cs="Times New Roman"/>
          <w:sz w:val="24"/>
          <w:szCs w:val="24"/>
        </w:rPr>
        <w:t xml:space="preserve">, </w:t>
      </w:r>
      <w:r>
        <w:rPr>
          <w:rFonts w:ascii="Times New Roman" w:hAnsi="Times New Roman" w:cs="Times New Roman"/>
          <w:sz w:val="24"/>
          <w:szCs w:val="24"/>
        </w:rPr>
        <w:t xml:space="preserve">2002 </w:t>
      </w:r>
      <w:commentRangeEnd w:id="17"/>
      <w:r w:rsidR="000E4F1F">
        <w:rPr>
          <w:rStyle w:val="CommentReference"/>
        </w:rPr>
        <w:commentReference w:id="17"/>
      </w:r>
      <w:r>
        <w:rPr>
          <w:rFonts w:ascii="Times New Roman" w:hAnsi="Times New Roman" w:cs="Times New Roman"/>
          <w:sz w:val="24"/>
          <w:szCs w:val="24"/>
        </w:rPr>
        <w:t xml:space="preserve">), In pastoral areas, livestock are usually sold to meet family needs for cash income, which is used to buy food grains and industrial products such as clothing. Occasionally, seasonal shortage of rainfall through its impact on feed availability forces higher supply to market. The pastoralists’ forced supply is constrained by their inability to plan sales in accordance with market need (time and quality). The market outlets in these areas can be grouped into five depending on their destinations and the recipients; household consumption, local areas consumption, highland consumptions, contraband trade, and legal exports </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Belachew</w:t>
      </w:r>
      <w:proofErr w:type="spellEnd"/>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Jemberu</w:t>
      </w:r>
      <w:proofErr w:type="spellEnd"/>
      <w:r>
        <w:rPr>
          <w:rFonts w:ascii="Times New Roman" w:hAnsi="Times New Roman" w:cs="Times New Roman"/>
          <w:sz w:val="24"/>
          <w:szCs w:val="24"/>
        </w:rPr>
        <w:t>, 2003).</w:t>
      </w:r>
    </w:p>
    <w:p w14:paraId="5BB6A0EF" w14:textId="2631CF32" w:rsidR="00060615" w:rsidRPr="004F50EB" w:rsidRDefault="00D853EF" w:rsidP="004F50EB">
      <w:r>
        <w:rPr>
          <w:rFonts w:ascii="Times New Roman" w:hAnsi="Times New Roman" w:cs="Times New Roman"/>
          <w:color w:val="00000A"/>
          <w:sz w:val="24"/>
          <w:szCs w:val="24"/>
        </w:rPr>
        <w:t>2.1.3. Assessment of the existing livestock marketing challenges</w:t>
      </w:r>
    </w:p>
    <w:p w14:paraId="15400DBC" w14:textId="1C49CB04" w:rsidR="00060615" w:rsidRDefault="00D853EF">
      <w:pPr>
        <w:spacing w:line="360" w:lineRule="auto"/>
        <w:jc w:val="both"/>
        <w:rPr>
          <w:rFonts w:ascii="Times New Roman" w:hAnsi="Times New Roman" w:cs="Times New Roman"/>
          <w:b/>
          <w:sz w:val="24"/>
          <w:szCs w:val="24"/>
        </w:rPr>
      </w:pPr>
      <w:r>
        <w:rPr>
          <w:rFonts w:ascii="Times New Roman" w:hAnsi="Times New Roman" w:cs="Times New Roman"/>
          <w:sz w:val="24"/>
          <w:szCs w:val="24"/>
        </w:rPr>
        <w:t>Although Ethiopia has ample potential to export its livestock and livestock products to the Middle East and make further improvement to enter other markets, there are challenges that should be dealt with in order to realize these benefits (</w:t>
      </w:r>
      <w:proofErr w:type="spellStart"/>
      <w:r>
        <w:rPr>
          <w:rFonts w:ascii="Times New Roman" w:hAnsi="Times New Roman" w:cs="Times New Roman"/>
          <w:sz w:val="24"/>
          <w:szCs w:val="24"/>
        </w:rPr>
        <w:t>Belachew</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Jemberu</w:t>
      </w:r>
      <w:proofErr w:type="spellEnd"/>
      <w:r>
        <w:rPr>
          <w:rFonts w:ascii="Times New Roman" w:hAnsi="Times New Roman" w:cs="Times New Roman"/>
          <w:sz w:val="24"/>
          <w:szCs w:val="24"/>
        </w:rPr>
        <w:t>, 2003)</w:t>
      </w:r>
    </w:p>
    <w:p w14:paraId="370EE972" w14:textId="6BFB21BA" w:rsidR="00060615" w:rsidRDefault="00D853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Previous studies show that although Ethiopia has large livestock population, the contribution of the sector to the national economy is very limited. The livestock market is characterized by high transaction costs which can be explained by high inefficiency of input and </w:t>
      </w:r>
      <w:r w:rsidR="004F50EB">
        <w:rPr>
          <w:rFonts w:ascii="Times New Roman" w:hAnsi="Times New Roman" w:cs="Times New Roman"/>
          <w:sz w:val="24"/>
          <w:szCs w:val="24"/>
        </w:rPr>
        <w:t>output</w:t>
      </w:r>
      <w:r>
        <w:rPr>
          <w:rFonts w:ascii="Times New Roman" w:hAnsi="Times New Roman" w:cs="Times New Roman"/>
          <w:sz w:val="24"/>
          <w:szCs w:val="24"/>
        </w:rPr>
        <w:t xml:space="preserve"> markets, poor marketing infrastructure, and lack of marketing support services and lack of market information (ILRI, 2009). This implies that improving the efficiency of livestock marketing through reducing transaction costs can facilitate producers’ access to relatively profitable market outlets that can generate better incomes for the poor households.</w:t>
      </w:r>
    </w:p>
    <w:p w14:paraId="79895A86" w14:textId="6B27D1C2" w:rsidR="00060615" w:rsidRDefault="00D853EF">
      <w:pPr>
        <w:spacing w:line="360" w:lineRule="auto"/>
        <w:jc w:val="both"/>
        <w:rPr>
          <w:rFonts w:ascii="Times New Roman" w:hAnsi="Times New Roman" w:cs="Times New Roman"/>
          <w:sz w:val="24"/>
          <w:szCs w:val="24"/>
        </w:rPr>
      </w:pPr>
      <w:r>
        <w:rPr>
          <w:rFonts w:ascii="Times New Roman" w:hAnsi="Times New Roman" w:cs="Times New Roman"/>
          <w:sz w:val="24"/>
          <w:szCs w:val="24"/>
        </w:rPr>
        <w:t>The major challenge for the competitiveness of the export sector is shortage of live animals in the domestic market due to illegal exports and high demand for household consumption (</w:t>
      </w:r>
      <w:proofErr w:type="spellStart"/>
      <w:r>
        <w:rPr>
          <w:rFonts w:ascii="Times New Roman" w:hAnsi="Times New Roman" w:cs="Times New Roman"/>
          <w:sz w:val="24"/>
          <w:szCs w:val="24"/>
        </w:rPr>
        <w:t>Asfaw</w:t>
      </w:r>
      <w:proofErr w:type="spellEnd"/>
      <w:r>
        <w:rPr>
          <w:rFonts w:ascii="Times New Roman" w:hAnsi="Times New Roman" w:cs="Times New Roman"/>
          <w:sz w:val="24"/>
          <w:szCs w:val="24"/>
        </w:rPr>
        <w:t>, 2007). Evidence shows that small-scale livestock farmers in Ethiopia have limited access to market participation. Livestock production is mostly for household consumption rather than focusing on a strategic production for marketing. According to CSA data, a huge proportion of livestock products have gone for household consumption with milk (85.3percent), butter (60.8percent), beef (46.6percent), and mutton (87percent) (CSA, 2010).</w:t>
      </w:r>
    </w:p>
    <w:p w14:paraId="2562C709" w14:textId="77777777" w:rsidR="00060615" w:rsidRDefault="00D853EF">
      <w:pPr>
        <w:spacing w:line="360" w:lineRule="auto"/>
        <w:jc w:val="both"/>
      </w:pPr>
      <w:r>
        <w:rPr>
          <w:rFonts w:ascii="Times New Roman" w:hAnsi="Times New Roman" w:cs="Times New Roman"/>
          <w:sz w:val="24"/>
          <w:szCs w:val="24"/>
        </w:rPr>
        <w:t xml:space="preserve">Farmers lack strategic and market-oriented production system hence livestock failed to assist the effort of transforming subsistence farming system in to a commercial production system. Farmers </w:t>
      </w:r>
      <w:r>
        <w:rPr>
          <w:rFonts w:ascii="Times New Roman" w:hAnsi="Times New Roman" w:cs="Times New Roman"/>
          <w:sz w:val="24"/>
          <w:szCs w:val="24"/>
        </w:rPr>
        <w:lastRenderedPageBreak/>
        <w:t>take a very small proportion of their non-homogeneous livestock to the market in order to secure some finance to cover unforeseen expenses. It is observed that many smallholder farmers and pastoralists do not participate in the livestock market.</w:t>
      </w:r>
    </w:p>
    <w:p w14:paraId="597A5D97" w14:textId="77777777" w:rsidR="00060615" w:rsidRDefault="00060615">
      <w:pPr>
        <w:spacing w:line="360" w:lineRule="auto"/>
        <w:jc w:val="both"/>
        <w:rPr>
          <w:rFonts w:ascii="Times New Roman" w:hAnsi="Times New Roman" w:cs="Times New Roman"/>
          <w:sz w:val="24"/>
          <w:szCs w:val="24"/>
        </w:rPr>
      </w:pPr>
    </w:p>
    <w:p w14:paraId="466541F9" w14:textId="77777777" w:rsidR="00060615" w:rsidRDefault="00060615"/>
    <w:p w14:paraId="35A0B850" w14:textId="77777777" w:rsidR="00060615" w:rsidRDefault="00D853EF">
      <w:pPr>
        <w:spacing w:line="360" w:lineRule="auto"/>
        <w:jc w:val="both"/>
        <w:rPr>
          <w:rFonts w:ascii="Times New Roman" w:hAnsi="Times New Roman" w:cs="Times New Roman"/>
          <w:sz w:val="24"/>
          <w:szCs w:val="24"/>
        </w:rPr>
      </w:pPr>
      <w:r>
        <w:rPr>
          <w:rFonts w:ascii="Times New Roman" w:hAnsi="Times New Roman" w:cs="Times New Roman"/>
          <w:sz w:val="24"/>
          <w:szCs w:val="24"/>
        </w:rPr>
        <w:t>Furthermore, for those smallholder farmers and pastoralists who participate in the market, the size of transaction (sale or purchase of cattle or shoats) is found to be very small (ILRI, 2008). Farmers also failed to meet the quality required by the different markets for their live animals. This is associated with the absence of critical support services that can ensure strong link between producers and the various participants along the marketing chain. These missed support services include lack of commercial animal health service, non-existence of appropriate trucking equipment, lack of sufficient air-cargo capacity, underdeveloped feed industry, lack of commercial fattening and holding facilities (Adina and Elizabeth, 2006).</w:t>
      </w:r>
    </w:p>
    <w:p w14:paraId="1AA135D2" w14:textId="0BFC5A7B" w:rsidR="00060615" w:rsidRPr="004F50EB" w:rsidRDefault="00D853EF" w:rsidP="004F50EB">
      <w:bookmarkStart w:id="18" w:name="_Toc410788448"/>
      <w:commentRangeStart w:id="19"/>
      <w:r>
        <w:rPr>
          <w:rFonts w:ascii="Times New Roman" w:hAnsi="Times New Roman" w:cs="Times New Roman"/>
          <w:color w:val="00000A"/>
          <w:sz w:val="28"/>
          <w:szCs w:val="28"/>
        </w:rPr>
        <w:t>2.2. Review of Empirical Evidences</w:t>
      </w:r>
      <w:bookmarkEnd w:id="18"/>
      <w:commentRangeEnd w:id="19"/>
      <w:r w:rsidR="006225FD">
        <w:rPr>
          <w:rStyle w:val="CommentReference"/>
        </w:rPr>
        <w:commentReference w:id="19"/>
      </w:r>
    </w:p>
    <w:p w14:paraId="359A6AF8" w14:textId="77777777" w:rsidR="00060615" w:rsidRDefault="00D853EF">
      <w:pPr>
        <w:spacing w:line="360" w:lineRule="auto"/>
        <w:jc w:val="both"/>
        <w:rPr>
          <w:rFonts w:ascii="Times New Roman" w:hAnsi="Times New Roman" w:cs="Times New Roman"/>
          <w:sz w:val="24"/>
          <w:szCs w:val="24"/>
        </w:rPr>
      </w:pPr>
      <w:r>
        <w:rPr>
          <w:rFonts w:ascii="Times New Roman" w:hAnsi="Times New Roman" w:cs="Times New Roman"/>
          <w:sz w:val="24"/>
          <w:szCs w:val="24"/>
        </w:rPr>
        <w:t>Different researchers have been studied the challenges and opportunity of livestock production and marketing in Ethiopia in general and in different regions of the country in particular.</w:t>
      </w:r>
    </w:p>
    <w:p w14:paraId="00066FFC" w14:textId="77777777" w:rsidR="00060615" w:rsidRDefault="00D853E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Belachew</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Jemberu</w:t>
      </w:r>
      <w:proofErr w:type="spellEnd"/>
      <w:r>
        <w:rPr>
          <w:rFonts w:ascii="Times New Roman" w:hAnsi="Times New Roman" w:cs="Times New Roman"/>
          <w:sz w:val="24"/>
          <w:szCs w:val="24"/>
        </w:rPr>
        <w:t xml:space="preserve"> in 2003 were studied the challenges and opportunity of livestock marketing in Ethiopia. They analyzed that livestock are usually sold to meet family needs for cash income which is used to buy food grains and industrial products such as clothing. They identified both the internal and external challenges of livestock marketing in Ethiopia. According to them, internal challenges include; supply problems, prevalence of disease, traditional production system, illegal export trade, inadequate infrastructures, and absence of marketing information. On the other hand, external challenges include; competition, repeated bans and inadequate port facilities.</w:t>
      </w:r>
    </w:p>
    <w:p w14:paraId="1202B964" w14:textId="21A972E5" w:rsidR="00060615" w:rsidRDefault="004F50E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Birhanu</w:t>
      </w:r>
      <w:proofErr w:type="spellEnd"/>
      <w:r>
        <w:rPr>
          <w:rFonts w:ascii="Times New Roman" w:hAnsi="Times New Roman" w:cs="Times New Roman"/>
          <w:sz w:val="24"/>
          <w:szCs w:val="24"/>
        </w:rPr>
        <w:t xml:space="preserve"> et</w:t>
      </w:r>
      <w:r w:rsidR="00D853EF">
        <w:rPr>
          <w:rFonts w:ascii="Times New Roman" w:hAnsi="Times New Roman" w:cs="Times New Roman"/>
          <w:sz w:val="24"/>
          <w:szCs w:val="24"/>
        </w:rPr>
        <w:t xml:space="preserve"> </w:t>
      </w:r>
      <w:proofErr w:type="gramStart"/>
      <w:r w:rsidR="00D853EF">
        <w:rPr>
          <w:rFonts w:ascii="Times New Roman" w:hAnsi="Times New Roman" w:cs="Times New Roman"/>
          <w:i/>
          <w:sz w:val="24"/>
          <w:szCs w:val="24"/>
        </w:rPr>
        <w:t>al</w:t>
      </w:r>
      <w:r>
        <w:rPr>
          <w:rFonts w:ascii="Times New Roman" w:hAnsi="Times New Roman" w:cs="Times New Roman"/>
          <w:i/>
          <w:sz w:val="24"/>
          <w:szCs w:val="24"/>
        </w:rPr>
        <w:t xml:space="preserve"> ,</w:t>
      </w:r>
      <w:proofErr w:type="gramEnd"/>
      <w:r>
        <w:rPr>
          <w:rFonts w:ascii="Times New Roman" w:hAnsi="Times New Roman" w:cs="Times New Roman"/>
          <w:i/>
          <w:sz w:val="24"/>
          <w:szCs w:val="24"/>
        </w:rPr>
        <w:t>.</w:t>
      </w:r>
      <w:r w:rsidR="00D853EF">
        <w:rPr>
          <w:rFonts w:ascii="Times New Roman" w:hAnsi="Times New Roman" w:cs="Times New Roman"/>
          <w:i/>
          <w:sz w:val="24"/>
          <w:szCs w:val="24"/>
        </w:rPr>
        <w:t xml:space="preserve"> </w:t>
      </w:r>
      <w:r w:rsidR="00D853EF">
        <w:rPr>
          <w:rFonts w:ascii="Times New Roman" w:hAnsi="Times New Roman" w:cs="Times New Roman"/>
          <w:sz w:val="24"/>
          <w:szCs w:val="24"/>
        </w:rPr>
        <w:t xml:space="preserve">(2013) identified the production system and major constraints of livestock, giving emphasis to cattle, sheep, goats and poultry in </w:t>
      </w:r>
      <w:proofErr w:type="spellStart"/>
      <w:r w:rsidR="00D853EF">
        <w:rPr>
          <w:rFonts w:ascii="Times New Roman" w:hAnsi="Times New Roman" w:cs="Times New Roman"/>
          <w:sz w:val="24"/>
          <w:szCs w:val="24"/>
        </w:rPr>
        <w:t>Ganta</w:t>
      </w:r>
      <w:proofErr w:type="spellEnd"/>
      <w:r w:rsidR="00D853EF">
        <w:rPr>
          <w:rFonts w:ascii="Times New Roman" w:hAnsi="Times New Roman" w:cs="Times New Roman"/>
          <w:sz w:val="24"/>
          <w:szCs w:val="24"/>
        </w:rPr>
        <w:t xml:space="preserve"> </w:t>
      </w:r>
      <w:proofErr w:type="spellStart"/>
      <w:r w:rsidR="00D853EF">
        <w:rPr>
          <w:rFonts w:ascii="Times New Roman" w:hAnsi="Times New Roman" w:cs="Times New Roman"/>
          <w:sz w:val="24"/>
          <w:szCs w:val="24"/>
        </w:rPr>
        <w:t>Afeshum</w:t>
      </w:r>
      <w:proofErr w:type="spellEnd"/>
      <w:r w:rsidR="00D853EF">
        <w:rPr>
          <w:rFonts w:ascii="Times New Roman" w:hAnsi="Times New Roman" w:cs="Times New Roman"/>
          <w:sz w:val="24"/>
          <w:szCs w:val="24"/>
        </w:rPr>
        <w:t xml:space="preserve"> district, Eastern Zone of Ethiopia from March 2013 to June 2013. The practice of livestock holding in the district is quite high and they keep livestock for different purposes such as cash income, meat for home consumption, manure for farm use and as draft power, insurance against emergency, skin for home use and sale, different gifts and ceremonies or celebrations.</w:t>
      </w:r>
      <w:r>
        <w:rPr>
          <w:rFonts w:ascii="Times New Roman" w:hAnsi="Times New Roman" w:cs="Times New Roman"/>
          <w:sz w:val="24"/>
          <w:szCs w:val="24"/>
        </w:rPr>
        <w:t xml:space="preserve"> </w:t>
      </w:r>
      <w:r w:rsidR="00D853EF">
        <w:rPr>
          <w:rFonts w:ascii="Times New Roman" w:hAnsi="Times New Roman" w:cs="Times New Roman"/>
          <w:sz w:val="24"/>
          <w:szCs w:val="24"/>
        </w:rPr>
        <w:t xml:space="preserve">The study also revealed that the livestock production </w:t>
      </w:r>
      <w:r w:rsidR="00D853EF">
        <w:rPr>
          <w:rFonts w:ascii="Times New Roman" w:hAnsi="Times New Roman" w:cs="Times New Roman"/>
          <w:sz w:val="24"/>
          <w:szCs w:val="24"/>
        </w:rPr>
        <w:lastRenderedPageBreak/>
        <w:t>system of the area was mixed crop livestock type which livestock herd is dominated by poultry and sheep.</w:t>
      </w:r>
    </w:p>
    <w:p w14:paraId="0D8EF691" w14:textId="77777777" w:rsidR="00060615" w:rsidRDefault="00060615">
      <w:pPr>
        <w:spacing w:line="360" w:lineRule="auto"/>
        <w:jc w:val="both"/>
        <w:rPr>
          <w:rFonts w:ascii="Times New Roman" w:hAnsi="Times New Roman" w:cs="Times New Roman"/>
          <w:sz w:val="24"/>
          <w:szCs w:val="24"/>
        </w:rPr>
      </w:pPr>
    </w:p>
    <w:p w14:paraId="4095D383" w14:textId="06BD27B8" w:rsidR="00060615" w:rsidRDefault="00D853E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Belay et </w:t>
      </w:r>
      <w:proofErr w:type="gramStart"/>
      <w:r>
        <w:rPr>
          <w:rFonts w:ascii="Times New Roman" w:hAnsi="Times New Roman" w:cs="Times New Roman"/>
          <w:i/>
          <w:sz w:val="24"/>
          <w:szCs w:val="24"/>
        </w:rPr>
        <w:t>al</w:t>
      </w:r>
      <w:r w:rsidR="004F50EB">
        <w:rPr>
          <w:rFonts w:ascii="Times New Roman" w:hAnsi="Times New Roman" w:cs="Times New Roman"/>
          <w:i/>
          <w:sz w:val="24"/>
          <w:szCs w:val="24"/>
        </w:rPr>
        <w:t xml:space="preserve"> ,</w:t>
      </w:r>
      <w:proofErr w:type="gramEnd"/>
      <w:r w:rsidR="004F50EB">
        <w:rPr>
          <w:rFonts w:ascii="Times New Roman" w:hAnsi="Times New Roman" w:cs="Times New Roman"/>
          <w:i/>
          <w:sz w:val="24"/>
          <w:szCs w:val="24"/>
        </w:rPr>
        <w:t>.</w:t>
      </w:r>
      <w:r>
        <w:rPr>
          <w:rFonts w:ascii="Times New Roman" w:hAnsi="Times New Roman" w:cs="Times New Roman"/>
          <w:sz w:val="24"/>
          <w:szCs w:val="24"/>
        </w:rPr>
        <w:t xml:space="preserve"> (3013) studied small holder livestock production and marketing system in the </w:t>
      </w:r>
      <w:proofErr w:type="spellStart"/>
      <w:r>
        <w:rPr>
          <w:rFonts w:ascii="Times New Roman" w:hAnsi="Times New Roman" w:cs="Times New Roman"/>
          <w:sz w:val="24"/>
          <w:szCs w:val="24"/>
        </w:rPr>
        <w:t>Haramaya</w:t>
      </w:r>
      <w:proofErr w:type="spellEnd"/>
      <w:r>
        <w:rPr>
          <w:rFonts w:ascii="Times New Roman" w:hAnsi="Times New Roman" w:cs="Times New Roman"/>
          <w:sz w:val="24"/>
          <w:szCs w:val="24"/>
        </w:rPr>
        <w:t xml:space="preserve"> district, Eastern Ethiopia. His study shows that smallholder mixed farming system is the dominant mode of production of the farmers in the </w:t>
      </w:r>
      <w:proofErr w:type="spellStart"/>
      <w:r>
        <w:rPr>
          <w:rFonts w:ascii="Times New Roman" w:hAnsi="Times New Roman" w:cs="Times New Roman"/>
          <w:sz w:val="24"/>
          <w:szCs w:val="24"/>
        </w:rPr>
        <w:t>area.Livestock</w:t>
      </w:r>
      <w:proofErr w:type="spellEnd"/>
      <w:r>
        <w:rPr>
          <w:rFonts w:ascii="Times New Roman" w:hAnsi="Times New Roman" w:cs="Times New Roman"/>
          <w:sz w:val="24"/>
          <w:szCs w:val="24"/>
        </w:rPr>
        <w:t xml:space="preserve"> productivity is poor for all classes of animals because of inadequate nutrition particularly during the dry season, low genetic potential and poor management system they receive.</w:t>
      </w:r>
    </w:p>
    <w:p w14:paraId="4EE03122" w14:textId="77777777" w:rsidR="00060615" w:rsidRDefault="00D853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Generally, the review of the empirical evidence shows that livestock is mainly kept for consumption by households, and sold to meet for financial requirements for clothing, educating their children and the likes. </w:t>
      </w:r>
    </w:p>
    <w:p w14:paraId="09C9C63D" w14:textId="4345CEF9" w:rsidR="00060615" w:rsidRDefault="00060615" w:rsidP="00584926">
      <w:pPr>
        <w:pStyle w:val="Heading1"/>
        <w:rPr>
          <w:rFonts w:ascii="Times New Roman" w:hAnsi="Times New Roman" w:cs="Times New Roman"/>
          <w:color w:val="00000A"/>
        </w:rPr>
      </w:pPr>
    </w:p>
    <w:p w14:paraId="1CC6C052" w14:textId="77777777" w:rsidR="00060615" w:rsidRDefault="00060615">
      <w:pPr>
        <w:pStyle w:val="Heading2"/>
        <w:rPr>
          <w:rFonts w:ascii="Times New Roman" w:hAnsi="Times New Roman" w:cs="Times New Roman"/>
          <w:color w:val="00000A"/>
          <w:sz w:val="24"/>
          <w:szCs w:val="24"/>
        </w:rPr>
      </w:pPr>
    </w:p>
    <w:p w14:paraId="0FCCB912" w14:textId="578A33EE" w:rsidR="00060615" w:rsidRDefault="00D853EF">
      <w:pPr>
        <w:pStyle w:val="Heading2"/>
        <w:jc w:val="both"/>
        <w:rPr>
          <w:rFonts w:ascii="Times New Roman" w:hAnsi="Times New Roman" w:cs="Times New Roman"/>
          <w:color w:val="00000A"/>
          <w:sz w:val="24"/>
          <w:szCs w:val="24"/>
        </w:rPr>
      </w:pPr>
      <w:bookmarkStart w:id="20" w:name="_Toc410788450"/>
      <w:r>
        <w:rPr>
          <w:rFonts w:ascii="Times New Roman" w:hAnsi="Times New Roman" w:cs="Times New Roman"/>
          <w:color w:val="00000A"/>
          <w:sz w:val="24"/>
          <w:szCs w:val="24"/>
        </w:rPr>
        <w:t>3</w:t>
      </w:r>
      <w:bookmarkEnd w:id="20"/>
      <w:r w:rsidR="00584926">
        <w:rPr>
          <w:rFonts w:ascii="Times New Roman" w:hAnsi="Times New Roman" w:cs="Times New Roman"/>
          <w:color w:val="00000A"/>
          <w:sz w:val="24"/>
          <w:szCs w:val="24"/>
        </w:rPr>
        <w:t>. Summary</w:t>
      </w:r>
    </w:p>
    <w:p w14:paraId="3BE4B29E" w14:textId="77777777" w:rsidR="00060615" w:rsidRDefault="00060615">
      <w:pPr>
        <w:spacing w:line="360" w:lineRule="auto"/>
        <w:rPr>
          <w:rFonts w:ascii="Times New Roman" w:hAnsi="Times New Roman" w:cs="Times New Roman"/>
          <w:sz w:val="24"/>
          <w:szCs w:val="24"/>
        </w:rPr>
      </w:pPr>
    </w:p>
    <w:p w14:paraId="4FA53163" w14:textId="3C1A1438" w:rsidR="00060615" w:rsidRDefault="00D853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sum up, the country has a huge amount of livestock resource. These huge resource potential is still untapped. The country still did not get a comparable benefit from this resource due to different factors. The major impeding factors in the production of high quality livestock products are: -Prevalence of contagious and killer animal </w:t>
      </w:r>
      <w:r w:rsidR="00584926">
        <w:rPr>
          <w:rFonts w:ascii="Times New Roman" w:hAnsi="Times New Roman" w:cs="Times New Roman"/>
          <w:sz w:val="24"/>
          <w:szCs w:val="24"/>
        </w:rPr>
        <w:t>diseases, recurrent</w:t>
      </w:r>
      <w:r>
        <w:rPr>
          <w:rFonts w:ascii="Times New Roman" w:hAnsi="Times New Roman" w:cs="Times New Roman"/>
          <w:sz w:val="24"/>
          <w:szCs w:val="24"/>
        </w:rPr>
        <w:t xml:space="preserve"> drought and low nutritional </w:t>
      </w:r>
      <w:r w:rsidR="00584926">
        <w:rPr>
          <w:rFonts w:ascii="Times New Roman" w:hAnsi="Times New Roman" w:cs="Times New Roman"/>
          <w:sz w:val="24"/>
          <w:szCs w:val="24"/>
        </w:rPr>
        <w:t>standard, inadequate</w:t>
      </w:r>
      <w:r>
        <w:rPr>
          <w:rFonts w:ascii="Times New Roman" w:hAnsi="Times New Roman" w:cs="Times New Roman"/>
          <w:sz w:val="24"/>
          <w:szCs w:val="24"/>
        </w:rPr>
        <w:t xml:space="preserve"> infrastructure, lack of adequate marketing information </w:t>
      </w:r>
      <w:r w:rsidR="00584926">
        <w:rPr>
          <w:rFonts w:ascii="Times New Roman" w:hAnsi="Times New Roman" w:cs="Times New Roman"/>
          <w:sz w:val="24"/>
          <w:szCs w:val="24"/>
        </w:rPr>
        <w:t>system poor</w:t>
      </w:r>
      <w:r>
        <w:rPr>
          <w:rFonts w:ascii="Times New Roman" w:hAnsi="Times New Roman" w:cs="Times New Roman"/>
          <w:sz w:val="24"/>
          <w:szCs w:val="24"/>
        </w:rPr>
        <w:t xml:space="preserve"> product </w:t>
      </w:r>
      <w:r w:rsidR="00584926">
        <w:rPr>
          <w:rFonts w:ascii="Times New Roman" w:hAnsi="Times New Roman" w:cs="Times New Roman"/>
          <w:sz w:val="24"/>
          <w:szCs w:val="24"/>
        </w:rPr>
        <w:t>quality, inadequate</w:t>
      </w:r>
      <w:r>
        <w:rPr>
          <w:rFonts w:ascii="Times New Roman" w:hAnsi="Times New Roman" w:cs="Times New Roman"/>
          <w:sz w:val="24"/>
          <w:szCs w:val="24"/>
        </w:rPr>
        <w:t xml:space="preserve"> skilled human power, and </w:t>
      </w:r>
      <w:r w:rsidR="00584926">
        <w:rPr>
          <w:rFonts w:ascii="Times New Roman" w:hAnsi="Times New Roman" w:cs="Times New Roman"/>
          <w:sz w:val="24"/>
          <w:szCs w:val="24"/>
        </w:rPr>
        <w:t>etc.).</w:t>
      </w:r>
      <w:r>
        <w:rPr>
          <w:rFonts w:ascii="Times New Roman" w:hAnsi="Times New Roman" w:cs="Times New Roman"/>
          <w:sz w:val="24"/>
          <w:szCs w:val="24"/>
        </w:rPr>
        <w:t xml:space="preserve"> </w:t>
      </w:r>
    </w:p>
    <w:p w14:paraId="0F648294" w14:textId="77777777" w:rsidR="00060615" w:rsidRDefault="00D853EF">
      <w:pPr>
        <w:spacing w:line="360" w:lineRule="auto"/>
        <w:jc w:val="both"/>
        <w:rPr>
          <w:rFonts w:ascii="Times New Roman" w:hAnsi="Times New Roman" w:cs="Times New Roman"/>
          <w:sz w:val="24"/>
          <w:szCs w:val="24"/>
        </w:rPr>
      </w:pPr>
      <w:r>
        <w:rPr>
          <w:rFonts w:ascii="Times New Roman" w:hAnsi="Times New Roman" w:cs="Times New Roman"/>
          <w:sz w:val="24"/>
          <w:szCs w:val="24"/>
        </w:rPr>
        <w:t>Livestock production is dominated by pastoralists, agro-pastoralists and small-scale mixed crop-livestock farmers. ), In this area, livestock are usually sold to meet family needs for cash income, which is used to buy food grains and industrial products such as clothing. Occasionally, seasonal shortage of rainfall through its impact on feed availability forces higher supply to market. The pastoralists’ forced supply is constrained by their inability to plan sales in accordance with market need (time and quality).</w:t>
      </w:r>
    </w:p>
    <w:p w14:paraId="1DF2128D" w14:textId="77777777" w:rsidR="00060615" w:rsidRDefault="00D853E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livestock market is characterized by high transaction costs which can be explained by high inefficiency of input and output markets, poor marketing infrastructure, lack of marketing support services and lack of market information. The major challenge for the competitiveness of the export sector is shortage of live animals in the domestic market due to illegal exports and high demand for household consumption. In general the country’s household consumption of livestock and livestock products and its export has a great difference. </w:t>
      </w:r>
    </w:p>
    <w:p w14:paraId="6ABE7A32" w14:textId="77777777" w:rsidR="00060615" w:rsidRDefault="00060615">
      <w:pPr>
        <w:pStyle w:val="Heading2"/>
        <w:rPr>
          <w:rFonts w:ascii="Times New Roman" w:eastAsiaTheme="minorHAnsi" w:hAnsi="Times New Roman" w:cs="Times New Roman"/>
          <w:b w:val="0"/>
          <w:bCs w:val="0"/>
          <w:color w:val="00000A"/>
          <w:sz w:val="24"/>
          <w:szCs w:val="24"/>
        </w:rPr>
      </w:pPr>
    </w:p>
    <w:p w14:paraId="2862BB3D" w14:textId="77777777" w:rsidR="00060615" w:rsidRDefault="00060615"/>
    <w:p w14:paraId="6EB5DC4A" w14:textId="77777777" w:rsidR="00060615" w:rsidRDefault="00060615"/>
    <w:p w14:paraId="51D0E783" w14:textId="77777777" w:rsidR="00060615" w:rsidRDefault="00060615">
      <w:pPr>
        <w:pStyle w:val="Heading2"/>
        <w:jc w:val="both"/>
        <w:rPr>
          <w:rFonts w:ascii="Times New Roman" w:hAnsi="Times New Roman" w:cs="Times New Roman"/>
          <w:color w:val="00000A"/>
          <w:sz w:val="24"/>
          <w:szCs w:val="24"/>
        </w:rPr>
      </w:pPr>
    </w:p>
    <w:p w14:paraId="564E6454" w14:textId="77777777" w:rsidR="00060615" w:rsidRDefault="00060615">
      <w:pPr>
        <w:pStyle w:val="Heading2"/>
        <w:jc w:val="both"/>
        <w:rPr>
          <w:rFonts w:ascii="Times New Roman" w:hAnsi="Times New Roman" w:cs="Times New Roman"/>
          <w:color w:val="00000A"/>
          <w:sz w:val="24"/>
          <w:szCs w:val="24"/>
        </w:rPr>
      </w:pPr>
    </w:p>
    <w:p w14:paraId="186BDF42" w14:textId="77777777" w:rsidR="00060615" w:rsidRDefault="00060615"/>
    <w:p w14:paraId="554BB2BE" w14:textId="77777777" w:rsidR="00060615" w:rsidRDefault="00060615"/>
    <w:p w14:paraId="5414FF2F" w14:textId="77777777" w:rsidR="00060615" w:rsidRDefault="00060615"/>
    <w:p w14:paraId="448E97F3" w14:textId="77777777" w:rsidR="00060615" w:rsidRDefault="00060615"/>
    <w:p w14:paraId="2D681201" w14:textId="77777777" w:rsidR="00060615" w:rsidRDefault="00060615"/>
    <w:p w14:paraId="0C878A35" w14:textId="77777777" w:rsidR="00060615" w:rsidRDefault="00D853EF">
      <w:pPr>
        <w:pStyle w:val="Heading1"/>
        <w:jc w:val="center"/>
        <w:rPr>
          <w:rFonts w:ascii="Times New Roman" w:hAnsi="Times New Roman" w:cs="Times New Roman"/>
          <w:color w:val="00000A"/>
        </w:rPr>
      </w:pPr>
      <w:bookmarkStart w:id="21" w:name="_Toc410788452"/>
      <w:r>
        <w:rPr>
          <w:rFonts w:ascii="Times New Roman" w:hAnsi="Times New Roman" w:cs="Times New Roman"/>
          <w:color w:val="00000A"/>
        </w:rPr>
        <w:t>4. REFERENCES</w:t>
      </w:r>
      <w:bookmarkEnd w:id="21"/>
    </w:p>
    <w:p w14:paraId="46CDBE90" w14:textId="77777777" w:rsidR="00060615" w:rsidRDefault="00060615">
      <w:pPr>
        <w:pStyle w:val="Default"/>
        <w:spacing w:line="360" w:lineRule="auto"/>
        <w:jc w:val="both"/>
        <w:rPr>
          <w:rFonts w:ascii="Times New Roman" w:hAnsi="Times New Roman" w:cs="Times New Roman"/>
        </w:rPr>
      </w:pPr>
    </w:p>
    <w:p w14:paraId="5E1473B3" w14:textId="77777777" w:rsidR="00060615" w:rsidRDefault="00D853EF">
      <w:pPr>
        <w:pStyle w:val="Default"/>
        <w:spacing w:line="360" w:lineRule="auto"/>
        <w:jc w:val="both"/>
        <w:rPr>
          <w:rFonts w:ascii="Times New Roman" w:hAnsi="Times New Roman" w:cs="Times New Roman"/>
        </w:rPr>
      </w:pPr>
      <w:r>
        <w:rPr>
          <w:rFonts w:ascii="Times New Roman" w:hAnsi="Times New Roman" w:cs="Times New Roman"/>
        </w:rPr>
        <w:t xml:space="preserve">Adina S. and Elizabeth F. 2006. Livestock value chain report for Afar and Northern Somali Region of Ethiopia. ACDI/VOCA. April. 2006. </w:t>
      </w:r>
    </w:p>
    <w:p w14:paraId="51A78E9D" w14:textId="77777777" w:rsidR="00060615" w:rsidRDefault="00060615">
      <w:pPr>
        <w:pStyle w:val="Default"/>
        <w:spacing w:line="360" w:lineRule="auto"/>
        <w:jc w:val="both"/>
        <w:rPr>
          <w:rFonts w:ascii="Times New Roman" w:hAnsi="Times New Roman" w:cs="Times New Roman"/>
        </w:rPr>
      </w:pPr>
    </w:p>
    <w:p w14:paraId="24170F27" w14:textId="77777777" w:rsidR="00060615" w:rsidRDefault="00D853EF">
      <w:pPr>
        <w:pStyle w:val="Default"/>
        <w:spacing w:line="360" w:lineRule="auto"/>
        <w:jc w:val="both"/>
        <w:rPr>
          <w:rFonts w:ascii="Times New Roman" w:hAnsi="Times New Roman" w:cs="Times New Roman"/>
        </w:rPr>
      </w:pPr>
      <w:proofErr w:type="spellStart"/>
      <w:r>
        <w:rPr>
          <w:rFonts w:ascii="Times New Roman" w:hAnsi="Times New Roman" w:cs="Times New Roman"/>
        </w:rPr>
        <w:t>Asfaw</w:t>
      </w:r>
      <w:proofErr w:type="spellEnd"/>
      <w:r>
        <w:rPr>
          <w:rFonts w:ascii="Times New Roman" w:hAnsi="Times New Roman" w:cs="Times New Roman"/>
        </w:rPr>
        <w:t xml:space="preserve"> </w:t>
      </w:r>
      <w:proofErr w:type="spellStart"/>
      <w:r>
        <w:rPr>
          <w:rFonts w:ascii="Times New Roman" w:hAnsi="Times New Roman" w:cs="Times New Roman"/>
        </w:rPr>
        <w:t>Negassa</w:t>
      </w:r>
      <w:proofErr w:type="spellEnd"/>
      <w:r>
        <w:rPr>
          <w:rFonts w:ascii="Times New Roman" w:hAnsi="Times New Roman" w:cs="Times New Roman"/>
        </w:rPr>
        <w:t xml:space="preserve"> and Mohammed </w:t>
      </w:r>
      <w:proofErr w:type="spellStart"/>
      <w:r>
        <w:rPr>
          <w:rFonts w:ascii="Times New Roman" w:hAnsi="Times New Roman" w:cs="Times New Roman"/>
        </w:rPr>
        <w:t>Jabbar</w:t>
      </w:r>
      <w:proofErr w:type="spellEnd"/>
      <w:r>
        <w:rPr>
          <w:rFonts w:ascii="Times New Roman" w:hAnsi="Times New Roman" w:cs="Times New Roman"/>
        </w:rPr>
        <w:t xml:space="preserve"> (2007). Commercial Off take of Cattle under Smallholder Mixed Crop-Livestock Production System in Ethiopia, its Determinants and Implications for Improving Live Animal Supply for Export Abattoirs</w:t>
      </w:r>
      <w:r>
        <w:rPr>
          <w:rFonts w:ascii="Times New Roman" w:hAnsi="Times New Roman" w:cs="Times New Roman"/>
          <w:b/>
          <w:bCs/>
        </w:rPr>
        <w:t xml:space="preserve">. </w:t>
      </w:r>
      <w:r>
        <w:rPr>
          <w:rFonts w:ascii="Times New Roman" w:hAnsi="Times New Roman" w:cs="Times New Roman"/>
        </w:rPr>
        <w:t xml:space="preserve">Paper to be presented at the 4th International Conference on Ethiopian Development Studies. August 2-4, 2007 Western Michigan University Kalamazoo, Michigan, USA </w:t>
      </w:r>
    </w:p>
    <w:p w14:paraId="23AD1726" w14:textId="77777777" w:rsidR="00060615" w:rsidRDefault="00060615">
      <w:pPr>
        <w:spacing w:after="0" w:line="360" w:lineRule="auto"/>
        <w:jc w:val="both"/>
        <w:rPr>
          <w:rFonts w:ascii="Times New Roman" w:hAnsi="Times New Roman" w:cs="Times New Roman"/>
          <w:sz w:val="24"/>
          <w:szCs w:val="24"/>
        </w:rPr>
      </w:pPr>
    </w:p>
    <w:p w14:paraId="425DC753" w14:textId="77777777" w:rsidR="00060615" w:rsidRDefault="00D853EF">
      <w:pPr>
        <w:spacing w:after="0" w:line="360" w:lineRule="auto"/>
        <w:jc w:val="both"/>
        <w:rPr>
          <w:rFonts w:ascii="Times New Roman" w:eastAsia="TimesNewRoman" w:hAnsi="Times New Roman" w:cs="Times New Roman"/>
          <w:sz w:val="24"/>
          <w:szCs w:val="24"/>
        </w:rPr>
      </w:pPr>
      <w:proofErr w:type="spellStart"/>
      <w:r>
        <w:rPr>
          <w:rFonts w:ascii="Times New Roman" w:hAnsi="Times New Roman" w:cs="Times New Roman"/>
          <w:sz w:val="24"/>
          <w:szCs w:val="24"/>
        </w:rPr>
        <w:t>Ayele</w:t>
      </w:r>
      <w:proofErr w:type="spellEnd"/>
      <w:r>
        <w:rPr>
          <w:rFonts w:ascii="Times New Roman" w:hAnsi="Times New Roman" w:cs="Times New Roman"/>
          <w:sz w:val="24"/>
          <w:szCs w:val="24"/>
        </w:rPr>
        <w:t xml:space="preserve"> Solomon, </w:t>
      </w:r>
      <w:proofErr w:type="spellStart"/>
      <w:r>
        <w:rPr>
          <w:rFonts w:ascii="Times New Roman" w:hAnsi="Times New Roman" w:cs="Times New Roman"/>
          <w:sz w:val="24"/>
          <w:szCs w:val="24"/>
        </w:rPr>
        <w:t>Assegid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Workalemahu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Belachew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Hurrisa</w:t>
      </w:r>
      <w:proofErr w:type="spellEnd"/>
      <w:r>
        <w:rPr>
          <w:rFonts w:ascii="Times New Roman" w:hAnsi="Times New Roman" w:cs="Times New Roman"/>
          <w:sz w:val="24"/>
          <w:szCs w:val="24"/>
        </w:rPr>
        <w:t xml:space="preserve">, M. A. </w:t>
      </w:r>
      <w:proofErr w:type="spellStart"/>
      <w:r>
        <w:rPr>
          <w:rFonts w:ascii="Times New Roman" w:hAnsi="Times New Roman" w:cs="Times New Roman"/>
          <w:sz w:val="24"/>
          <w:szCs w:val="24"/>
        </w:rPr>
        <w:t>Jabbar</w:t>
      </w:r>
      <w:proofErr w:type="spellEnd"/>
      <w:r>
        <w:rPr>
          <w:rFonts w:ascii="Times New Roman" w:hAnsi="Times New Roman" w:cs="Times New Roman"/>
          <w:sz w:val="24"/>
          <w:szCs w:val="24"/>
        </w:rPr>
        <w:t xml:space="preserve"> and M. M. Ahmed, 2003. Livestock marketing in Ethiopia: A review of structure, performance and development initiatives. </w:t>
      </w:r>
      <w:r>
        <w:rPr>
          <w:rFonts w:ascii="Times New Roman" w:hAnsi="Times New Roman" w:cs="Times New Roman"/>
          <w:sz w:val="24"/>
          <w:szCs w:val="24"/>
        </w:rPr>
        <w:lastRenderedPageBreak/>
        <w:t>Socio-economics and Policy Research Working Paper 52. ILRI (International Livestock Research Institute), Nairobi, Kenya. 35pp.</w:t>
      </w:r>
    </w:p>
    <w:p w14:paraId="22B48FAC" w14:textId="77777777" w:rsidR="00060615" w:rsidRDefault="00060615">
      <w:pPr>
        <w:spacing w:after="0" w:line="360" w:lineRule="auto"/>
        <w:jc w:val="both"/>
        <w:rPr>
          <w:rFonts w:ascii="Times New Roman" w:hAnsi="Times New Roman" w:cs="Times New Roman"/>
          <w:sz w:val="24"/>
          <w:szCs w:val="24"/>
        </w:rPr>
      </w:pPr>
    </w:p>
    <w:p w14:paraId="03F88F22" w14:textId="7939CB77" w:rsidR="00060615" w:rsidRDefault="00D853EF">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Belachew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Hurissa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Jemberu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Eshetu</w:t>
      </w:r>
      <w:proofErr w:type="spellEnd"/>
      <w:r>
        <w:rPr>
          <w:rFonts w:ascii="Times New Roman" w:hAnsi="Times New Roman" w:cs="Times New Roman"/>
          <w:sz w:val="24"/>
          <w:szCs w:val="24"/>
        </w:rPr>
        <w:t>. 2002. C</w:t>
      </w:r>
      <w:r w:rsidR="00584926">
        <w:rPr>
          <w:rFonts w:ascii="Times New Roman" w:hAnsi="Times New Roman" w:cs="Times New Roman"/>
          <w:sz w:val="24"/>
          <w:szCs w:val="24"/>
        </w:rPr>
        <w:t xml:space="preserve">hallenges and opportunities of </w:t>
      </w:r>
      <w:r>
        <w:rPr>
          <w:rFonts w:ascii="Times New Roman" w:hAnsi="Times New Roman" w:cs="Times New Roman"/>
          <w:sz w:val="24"/>
          <w:szCs w:val="24"/>
        </w:rPr>
        <w:t xml:space="preserve">livestock trade in Ethiopia. Paper presented at the 10th annual conference of Ethiopian Society of Animal Production (ESAP), Addis Ababa, Ethiopia, </w:t>
      </w:r>
      <w:r w:rsidR="00584926">
        <w:rPr>
          <w:rFonts w:ascii="Times New Roman" w:hAnsi="Times New Roman" w:cs="Times New Roman"/>
          <w:sz w:val="24"/>
          <w:szCs w:val="24"/>
        </w:rPr>
        <w:t>and 22</w:t>
      </w:r>
      <w:r>
        <w:rPr>
          <w:rFonts w:ascii="Times New Roman" w:hAnsi="Times New Roman" w:cs="Times New Roman"/>
          <w:sz w:val="24"/>
          <w:szCs w:val="24"/>
        </w:rPr>
        <w:t>–24 August 2002. ESAP, Addis Ababa, Ethiopia. 33 pp.</w:t>
      </w:r>
    </w:p>
    <w:p w14:paraId="7197B010" w14:textId="77777777" w:rsidR="00060615" w:rsidRDefault="00060615">
      <w:pPr>
        <w:spacing w:after="0" w:line="360" w:lineRule="auto"/>
        <w:jc w:val="both"/>
        <w:rPr>
          <w:rFonts w:ascii="Times New Roman" w:hAnsi="Times New Roman" w:cs="Times New Roman"/>
          <w:sz w:val="24"/>
          <w:szCs w:val="24"/>
        </w:rPr>
      </w:pPr>
    </w:p>
    <w:p w14:paraId="634A562A" w14:textId="77777777" w:rsidR="00060615" w:rsidRDefault="00D853EF">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Belachew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Hurrissa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Jemberu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Eshetu</w:t>
      </w:r>
      <w:proofErr w:type="spellEnd"/>
      <w:r>
        <w:rPr>
          <w:rFonts w:ascii="Times New Roman" w:hAnsi="Times New Roman" w:cs="Times New Roman"/>
          <w:sz w:val="24"/>
          <w:szCs w:val="24"/>
        </w:rPr>
        <w:t xml:space="preserve">, 2003. Challenges and Opportunities of Livestock Marketing in Ethiopia. In Challenges and Opportunities of Livestock Marketing in Ethiopia. </w:t>
      </w:r>
    </w:p>
    <w:p w14:paraId="35D868F1" w14:textId="77777777" w:rsidR="00060615" w:rsidRDefault="00060615">
      <w:pPr>
        <w:spacing w:after="0" w:line="360" w:lineRule="auto"/>
        <w:jc w:val="both"/>
        <w:rPr>
          <w:rFonts w:ascii="Times New Roman" w:eastAsia="TimesNewRoman" w:hAnsi="Times New Roman" w:cs="Times New Roman"/>
          <w:sz w:val="24"/>
          <w:szCs w:val="24"/>
        </w:rPr>
      </w:pPr>
    </w:p>
    <w:p w14:paraId="4A3EBDAB" w14:textId="7D7D8D56" w:rsidR="00060615" w:rsidRDefault="00D853EF">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Birhanu</w:t>
      </w:r>
      <w:proofErr w:type="spellEnd"/>
      <w:r>
        <w:rPr>
          <w:rFonts w:ascii="Times New Roman" w:hAnsi="Times New Roman" w:cs="Times New Roman"/>
          <w:sz w:val="24"/>
          <w:szCs w:val="24"/>
        </w:rPr>
        <w:t xml:space="preserve"> Mohammad, H. </w:t>
      </w:r>
      <w:proofErr w:type="spellStart"/>
      <w:r>
        <w:rPr>
          <w:rFonts w:ascii="Times New Roman" w:hAnsi="Times New Roman" w:cs="Times New Roman"/>
          <w:sz w:val="24"/>
          <w:szCs w:val="24"/>
        </w:rPr>
        <w:t>Teklewold</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Mulugeta</w:t>
      </w:r>
      <w:proofErr w:type="spellEnd"/>
      <w:r>
        <w:rPr>
          <w:rFonts w:ascii="Times New Roman" w:hAnsi="Times New Roman" w:cs="Times New Roman"/>
          <w:sz w:val="24"/>
          <w:szCs w:val="24"/>
        </w:rPr>
        <w:t xml:space="preserve">, and G. </w:t>
      </w:r>
      <w:proofErr w:type="spellStart"/>
      <w:r>
        <w:rPr>
          <w:rFonts w:ascii="Times New Roman" w:hAnsi="Times New Roman" w:cs="Times New Roman"/>
          <w:sz w:val="24"/>
          <w:szCs w:val="24"/>
        </w:rPr>
        <w:t>Kebede</w:t>
      </w:r>
      <w:proofErr w:type="spellEnd"/>
      <w:r>
        <w:rPr>
          <w:rFonts w:ascii="Times New Roman" w:hAnsi="Times New Roman" w:cs="Times New Roman"/>
          <w:sz w:val="24"/>
          <w:szCs w:val="24"/>
        </w:rPr>
        <w:t>. 2006. Seasonal an</w:t>
      </w:r>
      <w:r w:rsidR="00584926">
        <w:rPr>
          <w:rFonts w:ascii="Times New Roman" w:hAnsi="Times New Roman" w:cs="Times New Roman"/>
          <w:sz w:val="24"/>
          <w:szCs w:val="24"/>
        </w:rPr>
        <w:t>d</w:t>
      </w:r>
      <w:r>
        <w:rPr>
          <w:rFonts w:ascii="Times New Roman" w:hAnsi="Times New Roman" w:cs="Times New Roman"/>
          <w:sz w:val="24"/>
          <w:szCs w:val="24"/>
        </w:rPr>
        <w:t xml:space="preserve"> Inter-Market Differences in Prices of Small Ru</w:t>
      </w:r>
      <w:r w:rsidR="00584926">
        <w:rPr>
          <w:rFonts w:ascii="Times New Roman" w:hAnsi="Times New Roman" w:cs="Times New Roman"/>
          <w:sz w:val="24"/>
          <w:szCs w:val="24"/>
        </w:rPr>
        <w:t>minants in Ethiopia. Journal of Food Products</w:t>
      </w:r>
      <w:r>
        <w:rPr>
          <w:rFonts w:ascii="Times New Roman" w:hAnsi="Times New Roman" w:cs="Times New Roman"/>
          <w:sz w:val="24"/>
          <w:szCs w:val="24"/>
        </w:rPr>
        <w:t xml:space="preserve"> Marketing12 (4): 59-77.</w:t>
      </w:r>
    </w:p>
    <w:p w14:paraId="63FF13F9" w14:textId="77777777" w:rsidR="00060615" w:rsidRDefault="00060615">
      <w:pPr>
        <w:spacing w:after="0" w:line="360" w:lineRule="auto"/>
        <w:jc w:val="both"/>
        <w:rPr>
          <w:rFonts w:ascii="Times New Roman" w:hAnsi="Times New Roman" w:cs="Times New Roman"/>
          <w:sz w:val="24"/>
          <w:szCs w:val="24"/>
        </w:rPr>
      </w:pPr>
    </w:p>
    <w:p w14:paraId="4BAE22E7" w14:textId="77777777" w:rsidR="00060615" w:rsidRDefault="00D853EF">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Ciamaria</w:t>
      </w:r>
      <w:proofErr w:type="spellEnd"/>
      <w:r>
        <w:rPr>
          <w:rFonts w:ascii="Times New Roman" w:hAnsi="Times New Roman" w:cs="Times New Roman"/>
          <w:sz w:val="24"/>
          <w:szCs w:val="24"/>
        </w:rPr>
        <w:t xml:space="preserve"> Barret and </w:t>
      </w:r>
      <w:proofErr w:type="spellStart"/>
      <w:r>
        <w:rPr>
          <w:rFonts w:ascii="Times New Roman" w:hAnsi="Times New Roman" w:cs="Times New Roman"/>
          <w:sz w:val="24"/>
          <w:szCs w:val="24"/>
        </w:rPr>
        <w:t>Otte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McPeak</w:t>
      </w:r>
      <w:proofErr w:type="spellEnd"/>
      <w:r>
        <w:rPr>
          <w:rFonts w:ascii="Times New Roman" w:hAnsi="Times New Roman" w:cs="Times New Roman"/>
          <w:sz w:val="24"/>
          <w:szCs w:val="24"/>
        </w:rPr>
        <w:t xml:space="preserve">. 2006. Constraints Limiting </w:t>
      </w:r>
      <w:proofErr w:type="gramStart"/>
      <w:r>
        <w:rPr>
          <w:rFonts w:ascii="Times New Roman" w:hAnsi="Times New Roman" w:cs="Times New Roman"/>
          <w:sz w:val="24"/>
          <w:szCs w:val="24"/>
        </w:rPr>
        <w:t>Marketed  Offtake</w:t>
      </w:r>
      <w:proofErr w:type="gramEnd"/>
      <w:r>
        <w:rPr>
          <w:rFonts w:ascii="Times New Roman" w:hAnsi="Times New Roman" w:cs="Times New Roman"/>
          <w:sz w:val="24"/>
          <w:szCs w:val="24"/>
        </w:rPr>
        <w:t xml:space="preserve"> Rates Among Pastoralists. Research Brief 04-06-PARIMA. Davis: </w:t>
      </w:r>
      <w:proofErr w:type="gramStart"/>
      <w:r>
        <w:rPr>
          <w:rFonts w:ascii="Times New Roman" w:hAnsi="Times New Roman" w:cs="Times New Roman"/>
          <w:sz w:val="24"/>
          <w:szCs w:val="24"/>
        </w:rPr>
        <w:t>University  of</w:t>
      </w:r>
      <w:proofErr w:type="gramEnd"/>
      <w:r>
        <w:rPr>
          <w:rFonts w:ascii="Times New Roman" w:hAnsi="Times New Roman" w:cs="Times New Roman"/>
          <w:sz w:val="24"/>
          <w:szCs w:val="24"/>
        </w:rPr>
        <w:t xml:space="preserve"> California, Global Livestock Collaborative Research Support Program (GL-CRSP).</w:t>
      </w:r>
    </w:p>
    <w:p w14:paraId="727DE3E3" w14:textId="77777777" w:rsidR="00060615" w:rsidRDefault="00D853E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CSA (Central Statistical Agency), 2010. Agricultural Sample Survey, 2009/10 (2002EC), Report on Crop and Livestock Product Utilization, Statistical Bulletin 468. FDRE: Addis Ababa</w:t>
      </w:r>
    </w:p>
    <w:p w14:paraId="629C71DA" w14:textId="77777777" w:rsidR="00060615" w:rsidRDefault="00060615">
      <w:pPr>
        <w:spacing w:after="0" w:line="360" w:lineRule="auto"/>
        <w:jc w:val="both"/>
        <w:rPr>
          <w:rFonts w:ascii="Times New Roman" w:eastAsia="TimesNewRoman" w:hAnsi="Times New Roman" w:cs="Times New Roman"/>
          <w:sz w:val="24"/>
          <w:szCs w:val="24"/>
        </w:rPr>
      </w:pPr>
    </w:p>
    <w:p w14:paraId="26C891BD" w14:textId="77777777" w:rsidR="00060615" w:rsidRDefault="00D853E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CSA (Central Statistics Agency of Ethiopia). 2011. Ethiopian Central Statistical Agency, National Statistics (Abstract) 2011, National account. Addis Ababa.</w:t>
      </w:r>
    </w:p>
    <w:p w14:paraId="778BB575" w14:textId="77777777" w:rsidR="00060615" w:rsidRDefault="00060615">
      <w:pPr>
        <w:spacing w:after="0" w:line="360" w:lineRule="auto"/>
        <w:jc w:val="both"/>
        <w:rPr>
          <w:rFonts w:ascii="Times New Roman" w:hAnsi="Times New Roman" w:cs="Times New Roman"/>
          <w:sz w:val="24"/>
          <w:szCs w:val="24"/>
        </w:rPr>
      </w:pPr>
    </w:p>
    <w:p w14:paraId="45BD3361" w14:textId="77777777" w:rsidR="00060615" w:rsidRDefault="00D853EF">
      <w:pPr>
        <w:spacing w:after="0" w:line="360" w:lineRule="auto"/>
        <w:jc w:val="both"/>
        <w:rPr>
          <w:rFonts w:ascii="Times New Roman" w:eastAsia="TimesNewRoman" w:hAnsi="Times New Roman" w:cs="Times New Roman"/>
          <w:sz w:val="24"/>
          <w:szCs w:val="24"/>
        </w:rPr>
      </w:pPr>
      <w:r>
        <w:rPr>
          <w:rFonts w:ascii="Times New Roman" w:hAnsi="Times New Roman" w:cs="Times New Roman"/>
          <w:sz w:val="24"/>
          <w:szCs w:val="24"/>
        </w:rPr>
        <w:t>CSA. 2012. Ethiopian Central Statistical Agency, National Statistics (Abstract) 2012, National account. Addis Ababa.</w:t>
      </w:r>
    </w:p>
    <w:p w14:paraId="0668DD0B" w14:textId="77777777" w:rsidR="00060615" w:rsidRDefault="00060615">
      <w:pPr>
        <w:spacing w:after="0" w:line="360" w:lineRule="auto"/>
        <w:jc w:val="both"/>
        <w:rPr>
          <w:rFonts w:ascii="Times New Roman" w:eastAsia="TimesNewRoman" w:hAnsi="Times New Roman" w:cs="Times New Roman"/>
          <w:sz w:val="24"/>
          <w:szCs w:val="24"/>
        </w:rPr>
      </w:pPr>
    </w:p>
    <w:p w14:paraId="7FF4A970" w14:textId="77777777" w:rsidR="00060615" w:rsidRDefault="00D853EF">
      <w:pPr>
        <w:spacing w:after="0" w:line="360" w:lineRule="auto"/>
        <w:jc w:val="both"/>
        <w:rPr>
          <w:rFonts w:ascii="Times New Roman" w:eastAsia="TimesNewRoman" w:hAnsi="Times New Roman" w:cs="Times New Roman"/>
          <w:sz w:val="24"/>
          <w:szCs w:val="24"/>
        </w:rPr>
      </w:pPr>
      <w:r>
        <w:rPr>
          <w:rFonts w:ascii="Times New Roman" w:hAnsi="Times New Roman" w:cs="Times New Roman"/>
          <w:sz w:val="24"/>
          <w:szCs w:val="24"/>
        </w:rPr>
        <w:t xml:space="preserve">FAO 2010: Status of and Prospects for Smallholder Milk Production – A Global Perspective, by T. </w:t>
      </w:r>
      <w:proofErr w:type="spellStart"/>
      <w:r>
        <w:rPr>
          <w:rFonts w:ascii="Times New Roman" w:hAnsi="Times New Roman" w:cs="Times New Roman"/>
          <w:sz w:val="24"/>
          <w:szCs w:val="24"/>
        </w:rPr>
        <w:t>Hemme</w:t>
      </w:r>
      <w:proofErr w:type="spellEnd"/>
      <w:r>
        <w:rPr>
          <w:rFonts w:ascii="Times New Roman" w:hAnsi="Times New Roman" w:cs="Times New Roman"/>
          <w:sz w:val="24"/>
          <w:szCs w:val="24"/>
        </w:rPr>
        <w:t xml:space="preserve"> and J. </w:t>
      </w:r>
      <w:proofErr w:type="spellStart"/>
      <w:r>
        <w:rPr>
          <w:rFonts w:ascii="Times New Roman" w:hAnsi="Times New Roman" w:cs="Times New Roman"/>
          <w:sz w:val="24"/>
          <w:szCs w:val="24"/>
        </w:rPr>
        <w:t>Otte</w:t>
      </w:r>
      <w:proofErr w:type="spellEnd"/>
      <w:r>
        <w:rPr>
          <w:rFonts w:ascii="Times New Roman" w:hAnsi="Times New Roman" w:cs="Times New Roman"/>
          <w:sz w:val="24"/>
          <w:szCs w:val="24"/>
        </w:rPr>
        <w:t>. Rome</w:t>
      </w:r>
    </w:p>
    <w:p w14:paraId="68152199" w14:textId="77777777" w:rsidR="00060615" w:rsidRDefault="00060615">
      <w:pPr>
        <w:spacing w:after="0" w:line="360" w:lineRule="auto"/>
        <w:jc w:val="both"/>
        <w:rPr>
          <w:rFonts w:ascii="Times New Roman" w:hAnsi="Times New Roman" w:cs="Times New Roman"/>
          <w:sz w:val="24"/>
          <w:szCs w:val="24"/>
        </w:rPr>
      </w:pPr>
    </w:p>
    <w:p w14:paraId="0DB6EACA" w14:textId="77777777" w:rsidR="00060615" w:rsidRDefault="00D853EF">
      <w:pPr>
        <w:spacing w:after="0" w:line="360" w:lineRule="auto"/>
        <w:jc w:val="both"/>
        <w:rPr>
          <w:rFonts w:ascii="Times New Roman" w:eastAsia="TimesNewRoman" w:hAnsi="Times New Roman" w:cs="Times New Roman"/>
          <w:sz w:val="24"/>
          <w:szCs w:val="24"/>
        </w:rPr>
      </w:pPr>
      <w:proofErr w:type="spellStart"/>
      <w:r>
        <w:rPr>
          <w:rFonts w:ascii="Times New Roman" w:hAnsi="Times New Roman" w:cs="Times New Roman"/>
          <w:sz w:val="24"/>
          <w:szCs w:val="24"/>
        </w:rPr>
        <w:t>Gebrecherkos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Berihun</w:t>
      </w:r>
      <w:proofErr w:type="spellEnd"/>
      <w:r>
        <w:rPr>
          <w:rFonts w:ascii="Times New Roman" w:hAnsi="Times New Roman" w:cs="Times New Roman"/>
          <w:sz w:val="24"/>
          <w:szCs w:val="24"/>
        </w:rPr>
        <w:t xml:space="preserve"> A, 2012. Prevalence of bovine </w:t>
      </w:r>
      <w:proofErr w:type="spellStart"/>
      <w:r>
        <w:rPr>
          <w:rFonts w:ascii="Times New Roman" w:hAnsi="Times New Roman" w:cs="Times New Roman"/>
          <w:sz w:val="24"/>
          <w:szCs w:val="24"/>
        </w:rPr>
        <w:t>fascilosis</w:t>
      </w:r>
      <w:proofErr w:type="spellEnd"/>
      <w:r>
        <w:rPr>
          <w:rFonts w:ascii="Times New Roman" w:hAnsi="Times New Roman" w:cs="Times New Roman"/>
          <w:sz w:val="24"/>
          <w:szCs w:val="24"/>
        </w:rPr>
        <w:t xml:space="preserve"> in municipal Abattoir of </w:t>
      </w:r>
      <w:proofErr w:type="spellStart"/>
      <w:r>
        <w:rPr>
          <w:rFonts w:ascii="Times New Roman" w:hAnsi="Times New Roman" w:cs="Times New Roman"/>
          <w:sz w:val="24"/>
          <w:szCs w:val="24"/>
        </w:rPr>
        <w:t>Adigrat</w:t>
      </w:r>
      <w:proofErr w:type="spellEnd"/>
      <w:r>
        <w:rPr>
          <w:rFonts w:ascii="Times New Roman" w:hAnsi="Times New Roman" w:cs="Times New Roman"/>
          <w:sz w:val="24"/>
          <w:szCs w:val="24"/>
        </w:rPr>
        <w:t xml:space="preserve">, Tigray, Ethiopia. </w:t>
      </w:r>
      <w:proofErr w:type="spellStart"/>
      <w:r>
        <w:rPr>
          <w:rFonts w:ascii="Times New Roman" w:hAnsi="Times New Roman" w:cs="Times New Roman"/>
          <w:sz w:val="24"/>
          <w:szCs w:val="24"/>
        </w:rPr>
        <w:t>Mekelle</w:t>
      </w:r>
      <w:proofErr w:type="spellEnd"/>
      <w:r>
        <w:rPr>
          <w:rFonts w:ascii="Times New Roman" w:hAnsi="Times New Roman" w:cs="Times New Roman"/>
          <w:sz w:val="24"/>
          <w:szCs w:val="24"/>
        </w:rPr>
        <w:t xml:space="preserve"> University College of Veterinary Medicine, </w:t>
      </w:r>
      <w:proofErr w:type="spellStart"/>
      <w:r>
        <w:rPr>
          <w:rFonts w:ascii="Times New Roman" w:hAnsi="Times New Roman" w:cs="Times New Roman"/>
          <w:sz w:val="24"/>
          <w:szCs w:val="24"/>
        </w:rPr>
        <w:t>Mekelle</w:t>
      </w:r>
      <w:proofErr w:type="spellEnd"/>
      <w:r>
        <w:rPr>
          <w:rFonts w:ascii="Times New Roman" w:hAnsi="Times New Roman" w:cs="Times New Roman"/>
          <w:sz w:val="24"/>
          <w:szCs w:val="24"/>
        </w:rPr>
        <w:t xml:space="preserve"> Ethiopia.</w:t>
      </w:r>
    </w:p>
    <w:p w14:paraId="3D59F2B1" w14:textId="77777777" w:rsidR="00060615" w:rsidRDefault="00060615">
      <w:pPr>
        <w:spacing w:after="0" w:line="360" w:lineRule="auto"/>
        <w:jc w:val="both"/>
        <w:rPr>
          <w:rFonts w:ascii="Times New Roman" w:eastAsia="TimesNewRoman" w:hAnsi="Times New Roman" w:cs="Times New Roman"/>
          <w:sz w:val="24"/>
          <w:szCs w:val="24"/>
        </w:rPr>
      </w:pPr>
    </w:p>
    <w:p w14:paraId="3EC049B1" w14:textId="77777777" w:rsidR="00060615" w:rsidRDefault="00D853EF">
      <w:pPr>
        <w:spacing w:after="0" w:line="360" w:lineRule="auto"/>
        <w:jc w:val="both"/>
        <w:rPr>
          <w:rFonts w:ascii="Times New Roman" w:eastAsia="TimesNewRoman" w:hAnsi="Times New Roman" w:cs="Times New Roman"/>
          <w:sz w:val="24"/>
          <w:szCs w:val="24"/>
        </w:rPr>
      </w:pPr>
      <w:proofErr w:type="spellStart"/>
      <w:r>
        <w:rPr>
          <w:rFonts w:ascii="Times New Roman" w:hAnsi="Times New Roman" w:cs="Times New Roman"/>
          <w:sz w:val="24"/>
          <w:szCs w:val="24"/>
        </w:rPr>
        <w:lastRenderedPageBreak/>
        <w:t>Hailemariam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Teklewold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Getachew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Legesse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Dawit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Alemu</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Asfaw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Negassa</w:t>
      </w:r>
      <w:proofErr w:type="spellEnd"/>
      <w:r>
        <w:rPr>
          <w:rFonts w:ascii="Times New Roman" w:hAnsi="Times New Roman" w:cs="Times New Roman"/>
          <w:sz w:val="24"/>
          <w:szCs w:val="24"/>
        </w:rPr>
        <w:t xml:space="preserve"> (2008). Live animal and meat export value chains for selected areas in Ethiopia: Constraints and opportunities for enhancing meat exports. Rapid Appraisal. ILRI Discussion Paper, Addis Ababa, Ethiopia. March 2008</w:t>
      </w:r>
    </w:p>
    <w:p w14:paraId="71D7D986" w14:textId="77777777" w:rsidR="00060615" w:rsidRDefault="00060615">
      <w:pPr>
        <w:spacing w:after="0" w:line="360" w:lineRule="auto"/>
        <w:jc w:val="both"/>
        <w:rPr>
          <w:rFonts w:ascii="Times New Roman" w:eastAsia="TimesNewRoman" w:hAnsi="Times New Roman" w:cs="Times New Roman"/>
          <w:sz w:val="24"/>
          <w:szCs w:val="24"/>
        </w:rPr>
      </w:pPr>
    </w:p>
    <w:p w14:paraId="00C0DBCD" w14:textId="77777777" w:rsidR="00060615" w:rsidRDefault="00D853EF">
      <w:pPr>
        <w:spacing w:after="0" w:line="360" w:lineRule="auto"/>
        <w:jc w:val="both"/>
        <w:rPr>
          <w:rFonts w:ascii="Times New Roman" w:hAnsi="Times New Roman" w:cs="Times New Roman"/>
          <w:i/>
          <w:iCs/>
          <w:sz w:val="24"/>
          <w:szCs w:val="24"/>
        </w:rPr>
      </w:pPr>
      <w:proofErr w:type="spellStart"/>
      <w:r>
        <w:rPr>
          <w:rFonts w:ascii="Times New Roman" w:hAnsi="Times New Roman" w:cs="Times New Roman"/>
          <w:sz w:val="24"/>
          <w:szCs w:val="24"/>
        </w:rPr>
        <w:t>Hassen</w:t>
      </w:r>
      <w:proofErr w:type="spellEnd"/>
      <w:r>
        <w:rPr>
          <w:rFonts w:ascii="Times New Roman" w:hAnsi="Times New Roman" w:cs="Times New Roman"/>
          <w:sz w:val="24"/>
          <w:szCs w:val="24"/>
        </w:rPr>
        <w:t xml:space="preserve">, B., E. </w:t>
      </w:r>
      <w:proofErr w:type="spellStart"/>
      <w:r>
        <w:rPr>
          <w:rFonts w:ascii="Times New Roman" w:hAnsi="Times New Roman" w:cs="Times New Roman"/>
          <w:sz w:val="24"/>
          <w:szCs w:val="24"/>
        </w:rPr>
        <w:t>Bezabihe</w:t>
      </w:r>
      <w:proofErr w:type="spellEnd"/>
      <w:r>
        <w:rPr>
          <w:rFonts w:ascii="Times New Roman" w:hAnsi="Times New Roman" w:cs="Times New Roman"/>
          <w:sz w:val="24"/>
          <w:szCs w:val="24"/>
        </w:rPr>
        <w:t xml:space="preserve">, K. Belay, and H. </w:t>
      </w:r>
      <w:proofErr w:type="spellStart"/>
      <w:r>
        <w:rPr>
          <w:rFonts w:ascii="Times New Roman" w:hAnsi="Times New Roman" w:cs="Times New Roman"/>
          <w:sz w:val="24"/>
          <w:szCs w:val="24"/>
        </w:rPr>
        <w:t>Jema</w:t>
      </w:r>
      <w:proofErr w:type="spellEnd"/>
      <w:r>
        <w:rPr>
          <w:rFonts w:ascii="Times New Roman" w:hAnsi="Times New Roman" w:cs="Times New Roman"/>
          <w:sz w:val="24"/>
          <w:szCs w:val="24"/>
        </w:rPr>
        <w:t xml:space="preserve">. 2011. </w:t>
      </w:r>
      <w:r>
        <w:rPr>
          <w:rFonts w:ascii="Times New Roman" w:hAnsi="Times New Roman" w:cs="Times New Roman"/>
          <w:i/>
          <w:iCs/>
          <w:sz w:val="24"/>
          <w:szCs w:val="24"/>
        </w:rPr>
        <w:t xml:space="preserve">Determinants of Improved Wheat Seed </w:t>
      </w:r>
      <w:r>
        <w:rPr>
          <w:rFonts w:ascii="Times New Roman" w:hAnsi="Times New Roman" w:cs="Times New Roman"/>
          <w:iCs/>
          <w:sz w:val="24"/>
          <w:szCs w:val="24"/>
        </w:rPr>
        <w:t>Technology Adoption: The Case of Smallholder Farmers in Northern Highlands of Ethiopia</w:t>
      </w:r>
      <w:r>
        <w:rPr>
          <w:rFonts w:ascii="Times New Roman" w:hAnsi="Times New Roman" w:cs="Times New Roman"/>
          <w:sz w:val="24"/>
          <w:szCs w:val="24"/>
        </w:rPr>
        <w:t>. Wheat for Food Security in Africa, conference, Addis Ababa.</w:t>
      </w:r>
    </w:p>
    <w:p w14:paraId="01BCED2A" w14:textId="77777777" w:rsidR="00060615" w:rsidRDefault="00060615">
      <w:pPr>
        <w:spacing w:after="0" w:line="360" w:lineRule="auto"/>
        <w:jc w:val="both"/>
        <w:rPr>
          <w:rFonts w:ascii="Times New Roman" w:hAnsi="Times New Roman" w:cs="Times New Roman"/>
          <w:sz w:val="24"/>
          <w:szCs w:val="24"/>
        </w:rPr>
      </w:pPr>
    </w:p>
    <w:p w14:paraId="47E325BF" w14:textId="77777777" w:rsidR="00060615" w:rsidRDefault="00D853EF">
      <w:pPr>
        <w:spacing w:after="0" w:line="360" w:lineRule="auto"/>
        <w:jc w:val="both"/>
        <w:rPr>
          <w:rFonts w:ascii="Times New Roman" w:eastAsia="TimesNewRoman" w:hAnsi="Times New Roman" w:cs="Times New Roman"/>
          <w:sz w:val="24"/>
          <w:szCs w:val="24"/>
        </w:rPr>
      </w:pPr>
      <w:r>
        <w:rPr>
          <w:rFonts w:ascii="Times New Roman" w:hAnsi="Times New Roman" w:cs="Times New Roman"/>
          <w:sz w:val="24"/>
          <w:szCs w:val="24"/>
        </w:rPr>
        <w:t>ILRI, 2008. Feed marketing in Ethiopia: Results of rapid market appraisal. Working Paper No. 12</w:t>
      </w:r>
    </w:p>
    <w:p w14:paraId="702BEC48" w14:textId="77777777" w:rsidR="00060615" w:rsidRDefault="00060615">
      <w:pPr>
        <w:spacing w:after="0" w:line="360" w:lineRule="auto"/>
        <w:jc w:val="both"/>
        <w:rPr>
          <w:rFonts w:ascii="Times New Roman" w:hAnsi="Times New Roman" w:cs="Times New Roman"/>
          <w:sz w:val="24"/>
          <w:szCs w:val="24"/>
        </w:rPr>
      </w:pPr>
    </w:p>
    <w:p w14:paraId="60147A38" w14:textId="77777777" w:rsidR="00060615" w:rsidRDefault="00D853EF">
      <w:pPr>
        <w:spacing w:after="0" w:line="360" w:lineRule="auto"/>
        <w:jc w:val="both"/>
        <w:rPr>
          <w:rFonts w:ascii="Times New Roman" w:eastAsia="TimesNewRoman" w:hAnsi="Times New Roman" w:cs="Times New Roman"/>
          <w:sz w:val="24"/>
          <w:szCs w:val="24"/>
        </w:rPr>
      </w:pPr>
      <w:r>
        <w:rPr>
          <w:rFonts w:ascii="Times New Roman" w:hAnsi="Times New Roman" w:cs="Times New Roman"/>
          <w:sz w:val="24"/>
          <w:szCs w:val="24"/>
        </w:rPr>
        <w:t>ILRI, 2009. Feed marketing in Ethiopia: Results of rapid market appraisal. Working Paper No. 15</w:t>
      </w:r>
    </w:p>
    <w:p w14:paraId="0CA19E1F" w14:textId="77777777" w:rsidR="00060615" w:rsidRDefault="00060615">
      <w:pPr>
        <w:spacing w:after="0" w:line="360" w:lineRule="auto"/>
        <w:jc w:val="both"/>
        <w:rPr>
          <w:rFonts w:ascii="Times New Roman" w:eastAsia="TimesNewRoman" w:hAnsi="Times New Roman" w:cs="Times New Roman"/>
          <w:sz w:val="24"/>
          <w:szCs w:val="24"/>
        </w:rPr>
      </w:pPr>
    </w:p>
    <w:p w14:paraId="2F3BD4B1" w14:textId="77777777" w:rsidR="00060615" w:rsidRDefault="00D853EF">
      <w:pPr>
        <w:spacing w:after="0" w:line="360" w:lineRule="auto"/>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John, H. McCoy and M.E. </w:t>
      </w:r>
      <w:proofErr w:type="spellStart"/>
      <w:r>
        <w:rPr>
          <w:rFonts w:ascii="Times New Roman" w:eastAsia="TimesNewRoman" w:hAnsi="Times New Roman" w:cs="Times New Roman"/>
          <w:sz w:val="24"/>
          <w:szCs w:val="24"/>
        </w:rPr>
        <w:t>Shahran</w:t>
      </w:r>
      <w:proofErr w:type="spellEnd"/>
      <w:r>
        <w:rPr>
          <w:rFonts w:ascii="Times New Roman" w:eastAsia="TimesNewRoman" w:hAnsi="Times New Roman" w:cs="Times New Roman"/>
          <w:sz w:val="24"/>
          <w:szCs w:val="24"/>
        </w:rPr>
        <w:t xml:space="preserve">, 2002. Livestock and Meat marketing. Third Edition, Published by Van </w:t>
      </w:r>
      <w:proofErr w:type="spellStart"/>
      <w:r>
        <w:rPr>
          <w:rFonts w:ascii="Times New Roman" w:eastAsia="TimesNewRoman" w:hAnsi="Times New Roman" w:cs="Times New Roman"/>
          <w:sz w:val="24"/>
          <w:szCs w:val="24"/>
        </w:rPr>
        <w:t>Nostrand</w:t>
      </w:r>
      <w:proofErr w:type="spellEnd"/>
      <w:r>
        <w:rPr>
          <w:rFonts w:ascii="Times New Roman" w:eastAsia="TimesNewRoman" w:hAnsi="Times New Roman" w:cs="Times New Roman"/>
          <w:sz w:val="24"/>
          <w:szCs w:val="24"/>
        </w:rPr>
        <w:t xml:space="preserve"> Reinhold Company, New York, U. S. A. 84p.</w:t>
      </w:r>
    </w:p>
    <w:p w14:paraId="255B6471" w14:textId="77777777" w:rsidR="00060615" w:rsidRDefault="00D853EF">
      <w:pPr>
        <w:spacing w:after="33" w:line="360" w:lineRule="auto"/>
        <w:ind w:left="1425" w:hanging="1440"/>
        <w:jc w:val="both"/>
        <w:rPr>
          <w:rFonts w:ascii="Times New Roman" w:hAnsi="Times New Roman" w:cs="Times New Roman"/>
          <w:sz w:val="24"/>
          <w:szCs w:val="24"/>
        </w:rPr>
      </w:pPr>
      <w:proofErr w:type="spellStart"/>
      <w:r>
        <w:rPr>
          <w:rFonts w:ascii="Times New Roman" w:hAnsi="Times New Roman" w:cs="Times New Roman"/>
          <w:sz w:val="24"/>
          <w:szCs w:val="24"/>
        </w:rPr>
        <w:t>Kedija</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Azage</w:t>
      </w:r>
      <w:proofErr w:type="spellEnd"/>
      <w:r>
        <w:rPr>
          <w:rFonts w:ascii="Times New Roman" w:hAnsi="Times New Roman" w:cs="Times New Roman"/>
          <w:sz w:val="24"/>
          <w:szCs w:val="24"/>
        </w:rPr>
        <w:t xml:space="preserve">, T., Mohammed, Y. and </w:t>
      </w:r>
      <w:proofErr w:type="spellStart"/>
      <w:r>
        <w:rPr>
          <w:rFonts w:ascii="Times New Roman" w:hAnsi="Times New Roman" w:cs="Times New Roman"/>
          <w:sz w:val="24"/>
          <w:szCs w:val="24"/>
        </w:rPr>
        <w:t>Berhanu</w:t>
      </w:r>
      <w:proofErr w:type="spellEnd"/>
      <w:r>
        <w:rPr>
          <w:rFonts w:ascii="Times New Roman" w:hAnsi="Times New Roman" w:cs="Times New Roman"/>
          <w:sz w:val="24"/>
          <w:szCs w:val="24"/>
        </w:rPr>
        <w:t xml:space="preserve">, G. (2008): Traditional cow and camel milk production and marketing in agro-pastoral and mixed crop-livestock systems: The case of </w:t>
      </w:r>
      <w:proofErr w:type="spellStart"/>
      <w:r>
        <w:rPr>
          <w:rFonts w:ascii="Times New Roman" w:hAnsi="Times New Roman" w:cs="Times New Roman"/>
          <w:sz w:val="24"/>
          <w:szCs w:val="24"/>
        </w:rPr>
        <w:t>Mieso</w:t>
      </w:r>
      <w:proofErr w:type="spellEnd"/>
      <w:r>
        <w:rPr>
          <w:rFonts w:ascii="Times New Roman" w:hAnsi="Times New Roman" w:cs="Times New Roman"/>
          <w:sz w:val="24"/>
          <w:szCs w:val="24"/>
        </w:rPr>
        <w:t xml:space="preserve"> District, Oromia Regional State, Ethiopia. (IPMS) Improving Productivity and Market Success of Ethiopian Farmer, Project Working Paper, 13. </w:t>
      </w:r>
    </w:p>
    <w:p w14:paraId="3E290A3C" w14:textId="77777777" w:rsidR="00060615" w:rsidRDefault="00D853EF">
      <w:pPr>
        <w:spacing w:after="272" w:line="360" w:lineRule="auto"/>
        <w:ind w:left="1450"/>
        <w:jc w:val="both"/>
        <w:rPr>
          <w:rFonts w:ascii="Times New Roman" w:hAnsi="Times New Roman" w:cs="Times New Roman"/>
          <w:sz w:val="24"/>
          <w:szCs w:val="24"/>
        </w:rPr>
      </w:pPr>
      <w:r>
        <w:rPr>
          <w:rFonts w:ascii="Times New Roman" w:hAnsi="Times New Roman" w:cs="Times New Roman"/>
          <w:sz w:val="24"/>
          <w:szCs w:val="24"/>
        </w:rPr>
        <w:t>ILRI (International Livestock Research Institute), Nairobi, Kenya</w:t>
      </w:r>
      <w:r>
        <w:rPr>
          <w:rFonts w:ascii="Times New Roman" w:hAnsi="Times New Roman" w:cs="Times New Roman"/>
          <w:i/>
          <w:sz w:val="24"/>
          <w:szCs w:val="24"/>
        </w:rPr>
        <w:t xml:space="preserve">. </w:t>
      </w:r>
      <w:r>
        <w:rPr>
          <w:rFonts w:ascii="Times New Roman" w:hAnsi="Times New Roman" w:cs="Times New Roman"/>
          <w:b/>
          <w:sz w:val="24"/>
          <w:szCs w:val="24"/>
        </w:rPr>
        <w:t>56</w:t>
      </w:r>
      <w:r>
        <w:rPr>
          <w:rFonts w:ascii="Times New Roman" w:hAnsi="Times New Roman" w:cs="Times New Roman"/>
          <w:sz w:val="24"/>
          <w:szCs w:val="24"/>
        </w:rPr>
        <w:t xml:space="preserve">:1-3. </w:t>
      </w:r>
    </w:p>
    <w:p w14:paraId="477A68B4" w14:textId="77777777" w:rsidR="00060615" w:rsidRDefault="00D853EF">
      <w:pPr>
        <w:spacing w:after="0" w:line="360" w:lineRule="auto"/>
        <w:jc w:val="both"/>
        <w:rPr>
          <w:rFonts w:ascii="Times New Roman" w:eastAsia="TimesNewRoman" w:hAnsi="Times New Roman" w:cs="Times New Roman"/>
          <w:sz w:val="24"/>
          <w:szCs w:val="24"/>
        </w:rPr>
      </w:pPr>
      <w:proofErr w:type="spellStart"/>
      <w:r>
        <w:rPr>
          <w:rFonts w:ascii="Times New Roman" w:eastAsia="TimesNewRoman" w:hAnsi="Times New Roman" w:cs="Times New Roman"/>
          <w:sz w:val="24"/>
          <w:szCs w:val="24"/>
        </w:rPr>
        <w:t>Kohls</w:t>
      </w:r>
      <w:proofErr w:type="spellEnd"/>
      <w:r>
        <w:rPr>
          <w:rFonts w:ascii="Times New Roman" w:eastAsia="TimesNewRoman" w:hAnsi="Times New Roman" w:cs="Times New Roman"/>
          <w:sz w:val="24"/>
          <w:szCs w:val="24"/>
        </w:rPr>
        <w:t xml:space="preserve">, R, L. and J.N. </w:t>
      </w:r>
      <w:proofErr w:type="spellStart"/>
      <w:r>
        <w:rPr>
          <w:rFonts w:ascii="Times New Roman" w:eastAsia="TimesNewRoman" w:hAnsi="Times New Roman" w:cs="Times New Roman"/>
          <w:sz w:val="24"/>
          <w:szCs w:val="24"/>
        </w:rPr>
        <w:t>Uhl</w:t>
      </w:r>
      <w:proofErr w:type="spellEnd"/>
      <w:r>
        <w:rPr>
          <w:rFonts w:ascii="Times New Roman" w:eastAsia="TimesNewRoman" w:hAnsi="Times New Roman" w:cs="Times New Roman"/>
          <w:sz w:val="24"/>
          <w:szCs w:val="24"/>
        </w:rPr>
        <w:t xml:space="preserve">, 2008. Marketing </w:t>
      </w:r>
      <w:proofErr w:type="gramStart"/>
      <w:r>
        <w:rPr>
          <w:rFonts w:ascii="Times New Roman" w:eastAsia="TimesNewRoman" w:hAnsi="Times New Roman" w:cs="Times New Roman"/>
          <w:sz w:val="24"/>
          <w:szCs w:val="24"/>
        </w:rPr>
        <w:t>of  Agricultural</w:t>
      </w:r>
      <w:proofErr w:type="gramEnd"/>
      <w:r>
        <w:rPr>
          <w:rFonts w:ascii="Times New Roman" w:eastAsia="TimesNewRoman" w:hAnsi="Times New Roman" w:cs="Times New Roman"/>
          <w:sz w:val="24"/>
          <w:szCs w:val="24"/>
        </w:rPr>
        <w:t xml:space="preserve"> Product. </w:t>
      </w:r>
      <w:proofErr w:type="spellStart"/>
      <w:r>
        <w:rPr>
          <w:rFonts w:ascii="Times New Roman" w:eastAsia="TimesNewRoman" w:hAnsi="Times New Roman" w:cs="Times New Roman"/>
          <w:sz w:val="24"/>
          <w:szCs w:val="24"/>
        </w:rPr>
        <w:t>Fifth</w:t>
      </w:r>
      <w:proofErr w:type="gramStart"/>
      <w:r>
        <w:rPr>
          <w:rFonts w:ascii="Times New Roman" w:eastAsia="TimesNewRoman" w:hAnsi="Times New Roman" w:cs="Times New Roman"/>
          <w:sz w:val="24"/>
          <w:szCs w:val="24"/>
        </w:rPr>
        <w:t>,ed</w:t>
      </w:r>
      <w:proofErr w:type="spellEnd"/>
      <w:proofErr w:type="gramEnd"/>
      <w:r>
        <w:rPr>
          <w:rFonts w:ascii="Times New Roman" w:eastAsia="TimesNewRoman" w:hAnsi="Times New Roman" w:cs="Times New Roman"/>
          <w:sz w:val="24"/>
          <w:szCs w:val="24"/>
        </w:rPr>
        <w:t xml:space="preserve">. </w:t>
      </w:r>
      <w:proofErr w:type="spellStart"/>
      <w:r>
        <w:rPr>
          <w:rFonts w:ascii="Times New Roman" w:eastAsia="TimesNewRoman" w:hAnsi="Times New Roman" w:cs="Times New Roman"/>
          <w:sz w:val="24"/>
          <w:szCs w:val="24"/>
        </w:rPr>
        <w:t>Coiller</w:t>
      </w:r>
      <w:proofErr w:type="spellEnd"/>
      <w:r>
        <w:rPr>
          <w:rFonts w:ascii="Times New Roman" w:eastAsia="TimesNewRoman" w:hAnsi="Times New Roman" w:cs="Times New Roman"/>
          <w:sz w:val="24"/>
          <w:szCs w:val="24"/>
        </w:rPr>
        <w:t xml:space="preserve">  </w:t>
      </w:r>
      <w:proofErr w:type="spellStart"/>
      <w:r>
        <w:rPr>
          <w:rFonts w:ascii="Times New Roman" w:eastAsia="TimesNewRoman" w:hAnsi="Times New Roman" w:cs="Times New Roman"/>
          <w:sz w:val="24"/>
          <w:szCs w:val="24"/>
        </w:rPr>
        <w:t>MacMilan</w:t>
      </w:r>
      <w:proofErr w:type="spellEnd"/>
      <w:r>
        <w:rPr>
          <w:rFonts w:ascii="Times New Roman" w:eastAsia="TimesNewRoman" w:hAnsi="Times New Roman" w:cs="Times New Roman"/>
          <w:sz w:val="24"/>
          <w:szCs w:val="24"/>
        </w:rPr>
        <w:t>, USA. 624p.</w:t>
      </w:r>
    </w:p>
    <w:p w14:paraId="3E0F911D" w14:textId="77777777" w:rsidR="00060615" w:rsidRDefault="00060615">
      <w:pPr>
        <w:spacing w:after="0" w:line="360" w:lineRule="auto"/>
        <w:jc w:val="both"/>
        <w:rPr>
          <w:rFonts w:ascii="Times New Roman" w:hAnsi="Times New Roman" w:cs="Times New Roman"/>
          <w:sz w:val="24"/>
          <w:szCs w:val="24"/>
        </w:rPr>
      </w:pPr>
    </w:p>
    <w:p w14:paraId="763EE990" w14:textId="77777777" w:rsidR="00060615" w:rsidRDefault="00D853E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Little, P. (2009) ‘Hidden Value on the Hoof: Cross- Border Livestock Trade in Eastern Africa’. Policy Brief 2 February 2009. Common Market for Eastern and Southern Africa (COMESA) Comprehensive African</w:t>
      </w:r>
    </w:p>
    <w:p w14:paraId="669325F5" w14:textId="77777777" w:rsidR="00060615" w:rsidRDefault="00060615">
      <w:pPr>
        <w:spacing w:after="0" w:line="360" w:lineRule="auto"/>
        <w:jc w:val="both"/>
        <w:rPr>
          <w:rFonts w:ascii="Times New Roman" w:eastAsia="TimesNewRoman" w:hAnsi="Times New Roman" w:cs="Times New Roman"/>
          <w:sz w:val="24"/>
          <w:szCs w:val="24"/>
        </w:rPr>
      </w:pPr>
    </w:p>
    <w:p w14:paraId="36241088" w14:textId="77777777" w:rsidR="00060615" w:rsidRDefault="00D853EF">
      <w:pPr>
        <w:spacing w:after="0" w:line="360" w:lineRule="auto"/>
        <w:jc w:val="both"/>
        <w:rPr>
          <w:rFonts w:ascii="Times New Roman" w:eastAsia="TimesNew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Halderman</w:t>
      </w:r>
      <w:proofErr w:type="spellEnd"/>
      <w:r>
        <w:rPr>
          <w:rFonts w:ascii="Times New Roman" w:hAnsi="Times New Roman" w:cs="Times New Roman"/>
          <w:sz w:val="24"/>
          <w:szCs w:val="24"/>
        </w:rPr>
        <w:t>, 2004. The Political Economy of Pro-poor Livestock Policy- Making in Ethiopia. Pro-Poor Livestock Policy Initiative. PPLPI Working Paper No. 19.</w:t>
      </w:r>
    </w:p>
    <w:p w14:paraId="209AF3CC" w14:textId="77777777" w:rsidR="00060615" w:rsidRDefault="00060615">
      <w:pPr>
        <w:spacing w:after="0" w:line="360" w:lineRule="auto"/>
        <w:jc w:val="both"/>
        <w:rPr>
          <w:rFonts w:ascii="Times New Roman" w:eastAsia="TimesNewRoman" w:hAnsi="Times New Roman" w:cs="Times New Roman"/>
          <w:sz w:val="24"/>
          <w:szCs w:val="24"/>
        </w:rPr>
      </w:pPr>
    </w:p>
    <w:p w14:paraId="73878A09" w14:textId="77777777" w:rsidR="00060615" w:rsidRDefault="00D853EF">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MOA (Ministry of Agriculture).2013. Proceedings of the conference on </w:t>
      </w:r>
      <w:proofErr w:type="gramStart"/>
      <w:r>
        <w:rPr>
          <w:rFonts w:ascii="Times New Roman" w:hAnsi="Times New Roman" w:cs="Times New Roman"/>
          <w:sz w:val="24"/>
          <w:szCs w:val="24"/>
        </w:rPr>
        <w:t>pastoralism  in</w:t>
      </w:r>
      <w:proofErr w:type="gramEnd"/>
      <w:r>
        <w:rPr>
          <w:rFonts w:ascii="Times New Roman" w:hAnsi="Times New Roman" w:cs="Times New Roman"/>
          <w:sz w:val="24"/>
          <w:szCs w:val="24"/>
        </w:rPr>
        <w:t xml:space="preserve"> Ethiopia, MOA, Addis Ababa, Ethiopia, 4–6 February 2010. MOA, Addis Ababa</w:t>
      </w:r>
      <w:proofErr w:type="gramStart"/>
      <w:r>
        <w:rPr>
          <w:rFonts w:ascii="Times New Roman" w:hAnsi="Times New Roman" w:cs="Times New Roman"/>
          <w:sz w:val="24"/>
          <w:szCs w:val="24"/>
        </w:rPr>
        <w:t>,  Ethiopia</w:t>
      </w:r>
      <w:proofErr w:type="gramEnd"/>
      <w:r>
        <w:rPr>
          <w:rFonts w:ascii="Times New Roman" w:hAnsi="Times New Roman" w:cs="Times New Roman"/>
          <w:sz w:val="24"/>
          <w:szCs w:val="24"/>
        </w:rPr>
        <w:t>. 99 pp.</w:t>
      </w:r>
    </w:p>
    <w:p w14:paraId="31C76C90" w14:textId="77777777" w:rsidR="00060615" w:rsidRDefault="00060615">
      <w:pPr>
        <w:spacing w:after="0" w:line="360" w:lineRule="auto"/>
        <w:jc w:val="both"/>
        <w:rPr>
          <w:rFonts w:ascii="Times New Roman" w:hAnsi="Times New Roman" w:cs="Times New Roman"/>
          <w:sz w:val="24"/>
          <w:szCs w:val="24"/>
        </w:rPr>
      </w:pPr>
    </w:p>
    <w:p w14:paraId="4A9C9C5D" w14:textId="77777777" w:rsidR="00060615" w:rsidRDefault="00D853EF">
      <w:pPr>
        <w:spacing w:after="0" w:line="360" w:lineRule="auto"/>
        <w:jc w:val="both"/>
        <w:rPr>
          <w:rFonts w:ascii="Times New Roman" w:eastAsia="TimesNewRoman" w:hAnsi="Times New Roman" w:cs="Times New Roman"/>
          <w:sz w:val="24"/>
          <w:szCs w:val="24"/>
        </w:rPr>
      </w:pPr>
      <w:proofErr w:type="spellStart"/>
      <w:r>
        <w:rPr>
          <w:rFonts w:ascii="Times New Roman" w:hAnsi="Times New Roman" w:cs="Times New Roman"/>
          <w:sz w:val="24"/>
          <w:szCs w:val="24"/>
        </w:rPr>
        <w:t>Yilma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Jobre</w:t>
      </w:r>
      <w:proofErr w:type="spellEnd"/>
      <w:r>
        <w:rPr>
          <w:rFonts w:ascii="Times New Roman" w:hAnsi="Times New Roman" w:cs="Times New Roman"/>
          <w:sz w:val="24"/>
          <w:szCs w:val="24"/>
        </w:rPr>
        <w:t xml:space="preserve">  and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Getachew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Gebru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Eds</w:t>
      </w:r>
      <w:proofErr w:type="spellEnd"/>
      <w:r>
        <w:rPr>
          <w:rFonts w:ascii="Times New Roman" w:hAnsi="Times New Roman" w:cs="Times New Roman"/>
          <w:sz w:val="24"/>
          <w:szCs w:val="24"/>
        </w:rPr>
        <w:t>). Proc 10th annual conference of the Ethiopian Society of Animal Production (ESAP) held in Addis Ababa, Ethiopia. August 24-26, 2002. 207pp.</w:t>
      </w:r>
    </w:p>
    <w:p w14:paraId="752783A2" w14:textId="77777777" w:rsidR="00060615" w:rsidRDefault="00060615">
      <w:pPr>
        <w:rPr>
          <w:rFonts w:ascii="Times New Roman" w:hAnsi="Times New Roman" w:cs="Times New Roman"/>
          <w:sz w:val="24"/>
          <w:szCs w:val="24"/>
        </w:rPr>
      </w:pPr>
    </w:p>
    <w:p w14:paraId="07F1D49E" w14:textId="77777777" w:rsidR="00060615" w:rsidRDefault="00D853EF">
      <w:r>
        <w:rPr>
          <w:rFonts w:ascii="Times New Roman" w:hAnsi="Times New Roman" w:cs="Times New Roman"/>
          <w:sz w:val="24"/>
          <w:szCs w:val="24"/>
        </w:rPr>
        <w:t>World Bank (2008). World Development Report: Agriculture for Development. Washington DC</w:t>
      </w:r>
    </w:p>
    <w:sectPr w:rsidR="00060615" w:rsidSect="00060615">
      <w:headerReference w:type="default" r:id="rId13"/>
      <w:footerReference w:type="default" r:id="rId14"/>
      <w:pgSz w:w="12240" w:h="15840"/>
      <w:pgMar w:top="1260" w:right="1440" w:bottom="1440" w:left="1440" w:header="720" w:footer="720" w:gutter="0"/>
      <w:pgNumType w:start="1"/>
      <w:cols w:space="720"/>
      <w:formProt w:val="0"/>
      <w:docGrid w:linePitch="36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user" w:date="2020-01-20T10:10:00Z" w:initials="u">
    <w:p w14:paraId="78512C17" w14:textId="77777777" w:rsidR="00D9364E" w:rsidRDefault="00D9364E" w:rsidP="00D9364E">
      <w:pPr>
        <w:pStyle w:val="CommentText"/>
        <w:numPr>
          <w:ilvl w:val="0"/>
          <w:numId w:val="4"/>
        </w:numPr>
      </w:pPr>
      <w:r>
        <w:rPr>
          <w:rStyle w:val="CommentReference"/>
        </w:rPr>
        <w:annotationRef/>
      </w:r>
      <w:r>
        <w:t>Very shallow and unable to show marketing determinants</w:t>
      </w:r>
    </w:p>
    <w:p w14:paraId="5D1568B6" w14:textId="77777777" w:rsidR="00D9364E" w:rsidRDefault="00D9364E" w:rsidP="00D9364E">
      <w:pPr>
        <w:pStyle w:val="CommentText"/>
        <w:numPr>
          <w:ilvl w:val="0"/>
          <w:numId w:val="4"/>
        </w:numPr>
      </w:pPr>
      <w:r>
        <w:t xml:space="preserve"> Especially the determinants are not there?</w:t>
      </w:r>
    </w:p>
    <w:p w14:paraId="195EFFC9" w14:textId="77777777" w:rsidR="00D9364E" w:rsidRDefault="00D9364E">
      <w:pPr>
        <w:pStyle w:val="CommentText"/>
      </w:pPr>
    </w:p>
  </w:comment>
  <w:comment w:id="5" w:author="user" w:date="2020-01-20T10:07:00Z" w:initials="u">
    <w:p w14:paraId="3311A7EE" w14:textId="77777777" w:rsidR="00D9364E" w:rsidRDefault="00D9364E">
      <w:pPr>
        <w:pStyle w:val="CommentText"/>
      </w:pPr>
      <w:r>
        <w:rPr>
          <w:rStyle w:val="CommentReference"/>
        </w:rPr>
        <w:annotationRef/>
      </w:r>
      <w:r>
        <w:t xml:space="preserve">! </w:t>
      </w:r>
      <w:proofErr w:type="gramStart"/>
      <w:r>
        <w:t>put</w:t>
      </w:r>
      <w:proofErr w:type="gramEnd"/>
      <w:r>
        <w:t xml:space="preserve"> the general objectives</w:t>
      </w:r>
    </w:p>
    <w:p w14:paraId="476424F6" w14:textId="77777777" w:rsidR="00D9364E" w:rsidRDefault="00D9364E">
      <w:pPr>
        <w:pStyle w:val="CommentText"/>
      </w:pPr>
      <w:r>
        <w:t xml:space="preserve">2. </w:t>
      </w:r>
      <w:proofErr w:type="gramStart"/>
      <w:r>
        <w:t>much</w:t>
      </w:r>
      <w:proofErr w:type="gramEnd"/>
      <w:r>
        <w:t xml:space="preserve"> your objectives with respect to your title</w:t>
      </w:r>
    </w:p>
  </w:comment>
  <w:comment w:id="7" w:author="user" w:date="2020-01-20T10:11:00Z" w:initials="u">
    <w:p w14:paraId="67EAC07D" w14:textId="77777777" w:rsidR="006225FD" w:rsidRDefault="006225FD">
      <w:pPr>
        <w:pStyle w:val="CommentText"/>
      </w:pPr>
      <w:r>
        <w:rPr>
          <w:rStyle w:val="CommentReference"/>
        </w:rPr>
        <w:annotationRef/>
      </w:r>
      <w:r>
        <w:t>Start in the new page</w:t>
      </w:r>
    </w:p>
  </w:comment>
  <w:comment w:id="8" w:author="user" w:date="2020-01-20T10:16:00Z" w:initials="u">
    <w:p w14:paraId="33E7746C" w14:textId="77777777" w:rsidR="00A92315" w:rsidRDefault="00A92315" w:rsidP="00A92315">
      <w:pPr>
        <w:pStyle w:val="CommentText"/>
        <w:numPr>
          <w:ilvl w:val="0"/>
          <w:numId w:val="5"/>
        </w:numPr>
      </w:pPr>
      <w:r>
        <w:rPr>
          <w:rStyle w:val="CommentReference"/>
        </w:rPr>
        <w:annotationRef/>
      </w:r>
      <w:r>
        <w:t>The review is not similar to your objectives</w:t>
      </w:r>
    </w:p>
    <w:p w14:paraId="516A141F" w14:textId="77777777" w:rsidR="00A92315" w:rsidRDefault="00A92315" w:rsidP="00A92315">
      <w:pPr>
        <w:pStyle w:val="CommentText"/>
        <w:numPr>
          <w:ilvl w:val="0"/>
          <w:numId w:val="5"/>
        </w:numPr>
      </w:pPr>
      <w:r>
        <w:t>Please review much to your objectives and topics</w:t>
      </w:r>
    </w:p>
    <w:p w14:paraId="6D92CEA3" w14:textId="77777777" w:rsidR="00A92315" w:rsidRDefault="00A92315">
      <w:pPr>
        <w:pStyle w:val="CommentText"/>
      </w:pPr>
    </w:p>
  </w:comment>
  <w:comment w:id="11" w:author="user" w:date="2020-01-20T10:11:00Z" w:initials="u">
    <w:p w14:paraId="340E3A34" w14:textId="77777777" w:rsidR="006225FD" w:rsidRDefault="006225FD">
      <w:pPr>
        <w:pStyle w:val="CommentText"/>
      </w:pPr>
      <w:r>
        <w:rPr>
          <w:rStyle w:val="CommentReference"/>
        </w:rPr>
        <w:annotationRef/>
      </w:r>
      <w:r>
        <w:t>Too old</w:t>
      </w:r>
    </w:p>
  </w:comment>
  <w:comment w:id="12" w:author="user" w:date="2020-01-20T10:17:00Z" w:initials="u">
    <w:p w14:paraId="20DBA174" w14:textId="77777777" w:rsidR="000E4F1F" w:rsidRDefault="000E4F1F">
      <w:pPr>
        <w:pStyle w:val="CommentText"/>
      </w:pPr>
      <w:r>
        <w:rPr>
          <w:rStyle w:val="CommentReference"/>
        </w:rPr>
        <w:annotationRef/>
      </w:r>
      <w:r>
        <w:t>Too old</w:t>
      </w:r>
    </w:p>
  </w:comment>
  <w:comment w:id="13" w:author="user" w:date="2020-01-20T10:19:00Z" w:initials="u">
    <w:p w14:paraId="24CD9A56" w14:textId="77777777" w:rsidR="000E4F1F" w:rsidRDefault="000E4F1F">
      <w:pPr>
        <w:pStyle w:val="CommentText"/>
      </w:pPr>
      <w:r>
        <w:rPr>
          <w:rStyle w:val="CommentReference"/>
        </w:rPr>
        <w:annotationRef/>
      </w:r>
      <w:r>
        <w:t>Use the same writing style</w:t>
      </w:r>
    </w:p>
  </w:comment>
  <w:comment w:id="14" w:author="user" w:date="2020-01-20T10:17:00Z" w:initials="u">
    <w:p w14:paraId="7EA69BBF" w14:textId="77777777" w:rsidR="000E4F1F" w:rsidRDefault="000E4F1F">
      <w:pPr>
        <w:pStyle w:val="CommentText"/>
      </w:pPr>
      <w:r>
        <w:rPr>
          <w:rStyle w:val="CommentReference"/>
        </w:rPr>
        <w:annotationRef/>
      </w:r>
      <w:r>
        <w:t>Too old</w:t>
      </w:r>
    </w:p>
  </w:comment>
  <w:comment w:id="17" w:author="user" w:date="2020-01-20T10:19:00Z" w:initials="u">
    <w:p w14:paraId="58B1EBAA" w14:textId="77777777" w:rsidR="000E4F1F" w:rsidRDefault="000E4F1F">
      <w:pPr>
        <w:pStyle w:val="CommentText"/>
      </w:pPr>
      <w:r>
        <w:rPr>
          <w:rStyle w:val="CommentReference"/>
        </w:rPr>
        <w:annotationRef/>
      </w:r>
      <w:r>
        <w:t>Use the same citation style</w:t>
      </w:r>
    </w:p>
  </w:comment>
  <w:comment w:id="19" w:author="user" w:date="2020-01-20T10:13:00Z" w:initials="u">
    <w:p w14:paraId="3CAACD92" w14:textId="77777777" w:rsidR="006225FD" w:rsidRDefault="006225FD">
      <w:pPr>
        <w:pStyle w:val="CommentText"/>
      </w:pPr>
      <w:r>
        <w:rPr>
          <w:rStyle w:val="CommentReference"/>
        </w:rPr>
        <w:annotationRef/>
      </w:r>
      <w:r>
        <w:t xml:space="preserve">To very shallow empirical review but </w:t>
      </w:r>
      <w:r w:rsidR="00800867">
        <w:t>much of theoretical review is make your work is poor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5EFFC9" w15:done="0"/>
  <w15:commentEx w15:paraId="476424F6" w15:done="0"/>
  <w15:commentEx w15:paraId="67EAC07D" w15:done="0"/>
  <w15:commentEx w15:paraId="6D92CEA3" w15:done="0"/>
  <w15:commentEx w15:paraId="340E3A34" w15:done="0"/>
  <w15:commentEx w15:paraId="20DBA174" w15:done="0"/>
  <w15:commentEx w15:paraId="24CD9A56" w15:done="0"/>
  <w15:commentEx w15:paraId="7EA69BBF" w15:done="0"/>
  <w15:commentEx w15:paraId="58B1EBAA" w15:done="0"/>
  <w15:commentEx w15:paraId="3CAACD9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577DAF" w14:textId="77777777" w:rsidR="0031308E" w:rsidRDefault="0031308E" w:rsidP="00060615">
      <w:pPr>
        <w:spacing w:after="0" w:line="240" w:lineRule="auto"/>
      </w:pPr>
      <w:r>
        <w:separator/>
      </w:r>
    </w:p>
  </w:endnote>
  <w:endnote w:type="continuationSeparator" w:id="0">
    <w:p w14:paraId="6DD0B194" w14:textId="77777777" w:rsidR="0031308E" w:rsidRDefault="0031308E" w:rsidP="00060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TimesNew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27B9B6" w14:textId="77777777" w:rsidR="00060615" w:rsidRDefault="008C2ACB">
    <w:pPr>
      <w:pStyle w:val="Footer"/>
      <w:jc w:val="center"/>
    </w:pPr>
    <w:r>
      <w:fldChar w:fldCharType="begin"/>
    </w:r>
    <w:r w:rsidR="00D853EF">
      <w:instrText>PAGE</w:instrText>
    </w:r>
    <w:r>
      <w:fldChar w:fldCharType="separate"/>
    </w:r>
    <w:r w:rsidR="004F50EB">
      <w:rPr>
        <w:noProof/>
      </w:rPr>
      <w:t>iii</w:t>
    </w:r>
    <w:r>
      <w:fldChar w:fldCharType="end"/>
    </w:r>
  </w:p>
  <w:p w14:paraId="4B0C7D44" w14:textId="77777777" w:rsidR="00060615" w:rsidRDefault="000606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52A70" w14:textId="77777777" w:rsidR="00060615" w:rsidRDefault="008C2ACB">
    <w:pPr>
      <w:pStyle w:val="Footer"/>
      <w:jc w:val="center"/>
    </w:pPr>
    <w:r>
      <w:fldChar w:fldCharType="begin"/>
    </w:r>
    <w:r w:rsidR="00D853EF">
      <w:instrText>PAGE</w:instrText>
    </w:r>
    <w:r>
      <w:fldChar w:fldCharType="separate"/>
    </w:r>
    <w:r w:rsidR="004F50EB">
      <w:rPr>
        <w:noProof/>
      </w:rPr>
      <w:t>1</w:t>
    </w:r>
    <w:r>
      <w:fldChar w:fldCharType="end"/>
    </w:r>
  </w:p>
  <w:p w14:paraId="0739FADC" w14:textId="77777777" w:rsidR="00060615" w:rsidRDefault="000606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B58FF7" w14:textId="77777777" w:rsidR="0031308E" w:rsidRDefault="0031308E" w:rsidP="00060615">
      <w:pPr>
        <w:spacing w:after="0" w:line="240" w:lineRule="auto"/>
      </w:pPr>
      <w:r>
        <w:separator/>
      </w:r>
    </w:p>
  </w:footnote>
  <w:footnote w:type="continuationSeparator" w:id="0">
    <w:p w14:paraId="213EA889" w14:textId="77777777" w:rsidR="0031308E" w:rsidRDefault="0031308E" w:rsidP="000606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F6A38" w14:textId="77777777" w:rsidR="00060615" w:rsidRDefault="00060615">
    <w:pP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48B49" w14:textId="77777777" w:rsidR="00060615" w:rsidRDefault="000606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B4BA0"/>
    <w:multiLevelType w:val="hybridMultilevel"/>
    <w:tmpl w:val="A6B85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339C5"/>
    <w:multiLevelType w:val="hybridMultilevel"/>
    <w:tmpl w:val="88549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290D39"/>
    <w:multiLevelType w:val="multilevel"/>
    <w:tmpl w:val="E5B83FC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90E68E7"/>
    <w:multiLevelType w:val="multilevel"/>
    <w:tmpl w:val="2DEC24A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24A34A9"/>
    <w:multiLevelType w:val="multilevel"/>
    <w:tmpl w:val="00A2A4D8"/>
    <w:lvl w:ilvl="0">
      <w:start w:val="1"/>
      <w:numFmt w:val="bullet"/>
      <w:lvlText w:val=""/>
      <w:lvlJc w:val="left"/>
      <w:pPr>
        <w:ind w:left="540" w:hanging="360"/>
      </w:pPr>
      <w:rPr>
        <w:rFonts w:ascii="Wingdings" w:hAnsi="Wingdings" w:cs="Wingdings"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cs="Wingdings" w:hint="default"/>
      </w:rPr>
    </w:lvl>
    <w:lvl w:ilvl="3">
      <w:start w:val="1"/>
      <w:numFmt w:val="bullet"/>
      <w:lvlText w:val=""/>
      <w:lvlJc w:val="left"/>
      <w:pPr>
        <w:ind w:left="2700" w:hanging="360"/>
      </w:pPr>
      <w:rPr>
        <w:rFonts w:ascii="Symbol" w:hAnsi="Symbol" w:cs="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cs="Wingdings" w:hint="default"/>
      </w:rPr>
    </w:lvl>
    <w:lvl w:ilvl="6">
      <w:start w:val="1"/>
      <w:numFmt w:val="bullet"/>
      <w:lvlText w:val=""/>
      <w:lvlJc w:val="left"/>
      <w:pPr>
        <w:ind w:left="4860" w:hanging="360"/>
      </w:pPr>
      <w:rPr>
        <w:rFonts w:ascii="Symbol" w:hAnsi="Symbol" w:cs="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cs="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615"/>
    <w:rsid w:val="00060615"/>
    <w:rsid w:val="000E4F1F"/>
    <w:rsid w:val="00111A6F"/>
    <w:rsid w:val="002211B5"/>
    <w:rsid w:val="00221916"/>
    <w:rsid w:val="002D4E0C"/>
    <w:rsid w:val="0031308E"/>
    <w:rsid w:val="00424C76"/>
    <w:rsid w:val="004F50EB"/>
    <w:rsid w:val="00503C51"/>
    <w:rsid w:val="00584926"/>
    <w:rsid w:val="005A6BD3"/>
    <w:rsid w:val="006225FD"/>
    <w:rsid w:val="00800867"/>
    <w:rsid w:val="00854011"/>
    <w:rsid w:val="008C2ACB"/>
    <w:rsid w:val="00920C80"/>
    <w:rsid w:val="00A92315"/>
    <w:rsid w:val="00AB152C"/>
    <w:rsid w:val="00AC69F5"/>
    <w:rsid w:val="00C21FCC"/>
    <w:rsid w:val="00D853EF"/>
    <w:rsid w:val="00D9364E"/>
    <w:rsid w:val="00E87A52"/>
    <w:rsid w:val="00F47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4E5E1"/>
  <w15:docId w15:val="{92C6D8CD-878F-4E41-8B84-16A7F762A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0615"/>
    <w:pPr>
      <w:spacing w:after="200" w:line="276" w:lineRule="auto"/>
    </w:pPr>
  </w:style>
  <w:style w:type="paragraph" w:styleId="Heading1">
    <w:name w:val="heading 1"/>
    <w:basedOn w:val="Normal"/>
    <w:next w:val="Normal"/>
    <w:link w:val="Heading1Char"/>
    <w:uiPriority w:val="9"/>
    <w:qFormat/>
    <w:rsid w:val="00060615"/>
    <w:pPr>
      <w:keepNext/>
      <w:keepLines/>
      <w:spacing w:before="480" w:after="0"/>
      <w:outlineLvl w:val="0"/>
    </w:pPr>
    <w:rPr>
      <w:rFonts w:asciiTheme="majorHAnsi" w:eastAsiaTheme="majorEastAsia" w:hAnsiTheme="majorHAnsi" w:cstheme="majorBidi"/>
      <w:b/>
      <w:bCs/>
      <w:color w:val="365F91"/>
      <w:sz w:val="28"/>
      <w:szCs w:val="28"/>
    </w:rPr>
  </w:style>
  <w:style w:type="paragraph" w:styleId="Heading2">
    <w:name w:val="heading 2"/>
    <w:basedOn w:val="Normal"/>
    <w:next w:val="Normal"/>
    <w:link w:val="Heading2Char"/>
    <w:uiPriority w:val="9"/>
    <w:qFormat/>
    <w:rsid w:val="00060615"/>
    <w:pPr>
      <w:keepNext/>
      <w:keepLines/>
      <w:spacing w:before="200" w:after="0"/>
      <w:outlineLvl w:val="1"/>
    </w:pPr>
    <w:rPr>
      <w:rFonts w:asciiTheme="majorHAnsi" w:eastAsiaTheme="majorEastAsia" w:hAnsiTheme="majorHAnsi" w:cstheme="majorBidi"/>
      <w:b/>
      <w:bCs/>
      <w:color w:val="4F81BD"/>
      <w:sz w:val="26"/>
      <w:szCs w:val="26"/>
    </w:rPr>
  </w:style>
  <w:style w:type="paragraph" w:styleId="Heading3">
    <w:name w:val="heading 3"/>
    <w:basedOn w:val="Normal"/>
    <w:next w:val="Normal"/>
    <w:link w:val="Heading3Char"/>
    <w:uiPriority w:val="9"/>
    <w:qFormat/>
    <w:rsid w:val="00060615"/>
    <w:pPr>
      <w:keepNext/>
      <w:keepLines/>
      <w:spacing w:before="200" w:after="0"/>
      <w:outlineLvl w:val="2"/>
    </w:pPr>
    <w:rPr>
      <w:rFonts w:asciiTheme="majorHAnsi" w:eastAsiaTheme="majorEastAsia" w:hAnsiTheme="majorHAnsi" w:cstheme="majorBidi"/>
      <w:b/>
      <w:bCs/>
      <w:color w:val="4F81BD"/>
    </w:rPr>
  </w:style>
  <w:style w:type="paragraph" w:styleId="Heading4">
    <w:name w:val="heading 4"/>
    <w:basedOn w:val="Normal"/>
    <w:next w:val="Normal"/>
    <w:link w:val="Heading4Char"/>
    <w:uiPriority w:val="9"/>
    <w:qFormat/>
    <w:rsid w:val="00060615"/>
    <w:pPr>
      <w:keepNext/>
      <w:keepLines/>
      <w:spacing w:before="200" w:after="0"/>
      <w:outlineLvl w:val="3"/>
    </w:pPr>
    <w:rPr>
      <w:rFonts w:asciiTheme="majorHAnsi" w:eastAsiaTheme="majorEastAsia" w:hAnsiTheme="majorHAnsi" w:cstheme="majorBidi"/>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60615"/>
    <w:rPr>
      <w:rFonts w:asciiTheme="majorHAnsi" w:eastAsiaTheme="majorEastAsia" w:hAnsiTheme="majorHAnsi" w:cstheme="majorBidi"/>
      <w:b/>
      <w:bCs/>
      <w:color w:val="365F91"/>
      <w:sz w:val="28"/>
      <w:szCs w:val="28"/>
    </w:rPr>
  </w:style>
  <w:style w:type="character" w:customStyle="1" w:styleId="Heading2Char">
    <w:name w:val="Heading 2 Char"/>
    <w:basedOn w:val="DefaultParagraphFont"/>
    <w:link w:val="Heading2"/>
    <w:uiPriority w:val="9"/>
    <w:qFormat/>
    <w:rsid w:val="00060615"/>
    <w:rPr>
      <w:rFonts w:asciiTheme="majorHAnsi" w:eastAsiaTheme="majorEastAsia" w:hAnsiTheme="majorHAnsi" w:cstheme="majorBidi"/>
      <w:b/>
      <w:bCs/>
      <w:color w:val="4F81BD"/>
      <w:sz w:val="26"/>
      <w:szCs w:val="26"/>
    </w:rPr>
  </w:style>
  <w:style w:type="character" w:customStyle="1" w:styleId="DocumentMapChar">
    <w:name w:val="Document Map Char"/>
    <w:basedOn w:val="DefaultParagraphFont"/>
    <w:link w:val="DocumentMap"/>
    <w:uiPriority w:val="99"/>
    <w:qFormat/>
    <w:rsid w:val="00060615"/>
    <w:rPr>
      <w:rFonts w:ascii="Tahoma" w:hAnsi="Tahoma" w:cs="Tahoma"/>
      <w:sz w:val="16"/>
      <w:szCs w:val="16"/>
    </w:rPr>
  </w:style>
  <w:style w:type="character" w:customStyle="1" w:styleId="BalloonTextChar">
    <w:name w:val="Balloon Text Char"/>
    <w:basedOn w:val="DefaultParagraphFont"/>
    <w:link w:val="BalloonText"/>
    <w:uiPriority w:val="99"/>
    <w:qFormat/>
    <w:rsid w:val="00060615"/>
    <w:rPr>
      <w:rFonts w:ascii="Tahoma" w:hAnsi="Tahoma" w:cs="Tahoma"/>
      <w:sz w:val="16"/>
      <w:szCs w:val="16"/>
    </w:rPr>
  </w:style>
  <w:style w:type="character" w:styleId="CommentReference">
    <w:name w:val="annotation reference"/>
    <w:basedOn w:val="DefaultParagraphFont"/>
    <w:uiPriority w:val="99"/>
    <w:qFormat/>
    <w:rsid w:val="00060615"/>
    <w:rPr>
      <w:sz w:val="16"/>
      <w:szCs w:val="16"/>
    </w:rPr>
  </w:style>
  <w:style w:type="character" w:customStyle="1" w:styleId="CommentTextChar">
    <w:name w:val="Comment Text Char"/>
    <w:basedOn w:val="DefaultParagraphFont"/>
    <w:link w:val="CommentText"/>
    <w:uiPriority w:val="99"/>
    <w:qFormat/>
    <w:rsid w:val="00060615"/>
    <w:rPr>
      <w:sz w:val="20"/>
      <w:szCs w:val="20"/>
    </w:rPr>
  </w:style>
  <w:style w:type="character" w:customStyle="1" w:styleId="Heading3Char">
    <w:name w:val="Heading 3 Char"/>
    <w:basedOn w:val="DefaultParagraphFont"/>
    <w:link w:val="Heading3"/>
    <w:uiPriority w:val="9"/>
    <w:qFormat/>
    <w:rsid w:val="00060615"/>
    <w:rPr>
      <w:rFonts w:asciiTheme="majorHAnsi" w:eastAsiaTheme="majorEastAsia" w:hAnsiTheme="majorHAnsi" w:cstheme="majorBidi"/>
      <w:b/>
      <w:bCs/>
      <w:color w:val="4F81BD"/>
    </w:rPr>
  </w:style>
  <w:style w:type="character" w:customStyle="1" w:styleId="Heading4Char">
    <w:name w:val="Heading 4 Char"/>
    <w:basedOn w:val="DefaultParagraphFont"/>
    <w:link w:val="Heading4"/>
    <w:uiPriority w:val="9"/>
    <w:qFormat/>
    <w:rsid w:val="00060615"/>
    <w:rPr>
      <w:rFonts w:asciiTheme="majorHAnsi" w:eastAsiaTheme="majorEastAsia" w:hAnsiTheme="majorHAnsi" w:cstheme="majorBidi"/>
      <w:b/>
      <w:bCs/>
      <w:i/>
      <w:iCs/>
      <w:color w:val="4F81BD"/>
    </w:rPr>
  </w:style>
  <w:style w:type="character" w:customStyle="1" w:styleId="HeaderChar">
    <w:name w:val="Header Char"/>
    <w:basedOn w:val="DefaultParagraphFont"/>
    <w:link w:val="Header"/>
    <w:uiPriority w:val="99"/>
    <w:qFormat/>
    <w:rsid w:val="00060615"/>
  </w:style>
  <w:style w:type="character" w:customStyle="1" w:styleId="FooterChar">
    <w:name w:val="Footer Char"/>
    <w:basedOn w:val="DefaultParagraphFont"/>
    <w:link w:val="Footer"/>
    <w:uiPriority w:val="99"/>
    <w:qFormat/>
    <w:rsid w:val="00060615"/>
  </w:style>
  <w:style w:type="character" w:customStyle="1" w:styleId="InternetLink">
    <w:name w:val="Internet Link"/>
    <w:basedOn w:val="DefaultParagraphFont"/>
    <w:uiPriority w:val="99"/>
    <w:rsid w:val="00060615"/>
    <w:rPr>
      <w:color w:val="0000FF"/>
      <w:u w:val="single"/>
    </w:rPr>
  </w:style>
  <w:style w:type="character" w:customStyle="1" w:styleId="ListLabel1">
    <w:name w:val="ListLabel 1"/>
    <w:qFormat/>
    <w:rsid w:val="00060615"/>
    <w:rPr>
      <w:rFonts w:cs="Courier New"/>
    </w:rPr>
  </w:style>
  <w:style w:type="character" w:customStyle="1" w:styleId="ListLabel2">
    <w:name w:val="ListLabel 2"/>
    <w:qFormat/>
    <w:rsid w:val="00060615"/>
    <w:rPr>
      <w:rFonts w:cs="Courier New"/>
    </w:rPr>
  </w:style>
  <w:style w:type="character" w:customStyle="1" w:styleId="ListLabel3">
    <w:name w:val="ListLabel 3"/>
    <w:qFormat/>
    <w:rsid w:val="00060615"/>
    <w:rPr>
      <w:rFonts w:cs="Courier New"/>
    </w:rPr>
  </w:style>
  <w:style w:type="character" w:customStyle="1" w:styleId="ListLabel4">
    <w:name w:val="ListLabel 4"/>
    <w:qFormat/>
    <w:rsid w:val="00060615"/>
    <w:rPr>
      <w:rFonts w:cs="Courier New"/>
    </w:rPr>
  </w:style>
  <w:style w:type="character" w:customStyle="1" w:styleId="ListLabel5">
    <w:name w:val="ListLabel 5"/>
    <w:qFormat/>
    <w:rsid w:val="00060615"/>
    <w:rPr>
      <w:rFonts w:cs="Courier New"/>
    </w:rPr>
  </w:style>
  <w:style w:type="character" w:customStyle="1" w:styleId="ListLabel6">
    <w:name w:val="ListLabel 6"/>
    <w:qFormat/>
    <w:rsid w:val="00060615"/>
    <w:rPr>
      <w:rFonts w:cs="Courier New"/>
    </w:rPr>
  </w:style>
  <w:style w:type="character" w:customStyle="1" w:styleId="IndexLink">
    <w:name w:val="Index Link"/>
    <w:qFormat/>
    <w:rsid w:val="00060615"/>
  </w:style>
  <w:style w:type="paragraph" w:customStyle="1" w:styleId="Heading">
    <w:name w:val="Heading"/>
    <w:basedOn w:val="Normal"/>
    <w:next w:val="BodyText"/>
    <w:qFormat/>
    <w:rsid w:val="00060615"/>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060615"/>
    <w:pPr>
      <w:spacing w:after="140"/>
    </w:pPr>
  </w:style>
  <w:style w:type="paragraph" w:styleId="List">
    <w:name w:val="List"/>
    <w:basedOn w:val="BodyText"/>
    <w:rsid w:val="00060615"/>
    <w:rPr>
      <w:rFonts w:cs="Lohit Devanagari"/>
    </w:rPr>
  </w:style>
  <w:style w:type="paragraph" w:styleId="Caption">
    <w:name w:val="caption"/>
    <w:basedOn w:val="Normal"/>
    <w:qFormat/>
    <w:rsid w:val="00060615"/>
    <w:pPr>
      <w:suppressLineNumbers/>
      <w:spacing w:before="120" w:after="120"/>
    </w:pPr>
    <w:rPr>
      <w:rFonts w:cs="Lohit Devanagari"/>
      <w:i/>
      <w:iCs/>
      <w:sz w:val="24"/>
      <w:szCs w:val="24"/>
    </w:rPr>
  </w:style>
  <w:style w:type="paragraph" w:customStyle="1" w:styleId="Index">
    <w:name w:val="Index"/>
    <w:basedOn w:val="Normal"/>
    <w:qFormat/>
    <w:rsid w:val="00060615"/>
    <w:pPr>
      <w:suppressLineNumbers/>
    </w:pPr>
    <w:rPr>
      <w:rFonts w:cs="Lohit Devanagari"/>
    </w:rPr>
  </w:style>
  <w:style w:type="paragraph" w:styleId="DocumentMap">
    <w:name w:val="Document Map"/>
    <w:basedOn w:val="Normal"/>
    <w:link w:val="DocumentMapChar"/>
    <w:uiPriority w:val="99"/>
    <w:qFormat/>
    <w:rsid w:val="00060615"/>
    <w:pPr>
      <w:spacing w:after="0" w:line="240" w:lineRule="auto"/>
    </w:pPr>
    <w:rPr>
      <w:rFonts w:ascii="Tahoma" w:hAnsi="Tahoma" w:cs="Tahoma"/>
      <w:sz w:val="16"/>
      <w:szCs w:val="16"/>
    </w:rPr>
  </w:style>
  <w:style w:type="paragraph" w:styleId="ListParagraph">
    <w:name w:val="List Paragraph"/>
    <w:basedOn w:val="Normal"/>
    <w:uiPriority w:val="34"/>
    <w:qFormat/>
    <w:rsid w:val="00060615"/>
    <w:pPr>
      <w:ind w:left="720"/>
      <w:contextualSpacing/>
    </w:pPr>
  </w:style>
  <w:style w:type="paragraph" w:customStyle="1" w:styleId="Default">
    <w:name w:val="Default"/>
    <w:qFormat/>
    <w:rsid w:val="00060615"/>
    <w:rPr>
      <w:rFonts w:ascii="Book Antiqua" w:eastAsia="Calibri" w:hAnsi="Book Antiqua" w:cs="Book Antiqua"/>
      <w:color w:val="000000"/>
      <w:sz w:val="24"/>
      <w:szCs w:val="24"/>
    </w:rPr>
  </w:style>
  <w:style w:type="paragraph" w:styleId="BalloonText">
    <w:name w:val="Balloon Text"/>
    <w:basedOn w:val="Normal"/>
    <w:link w:val="BalloonTextChar"/>
    <w:uiPriority w:val="99"/>
    <w:qFormat/>
    <w:rsid w:val="00060615"/>
    <w:pPr>
      <w:spacing w:after="0" w:line="240" w:lineRule="auto"/>
    </w:pPr>
    <w:rPr>
      <w:rFonts w:ascii="Tahoma" w:hAnsi="Tahoma" w:cs="Tahoma"/>
      <w:sz w:val="16"/>
      <w:szCs w:val="16"/>
    </w:rPr>
  </w:style>
  <w:style w:type="paragraph" w:styleId="CommentText">
    <w:name w:val="annotation text"/>
    <w:basedOn w:val="Normal"/>
    <w:link w:val="CommentTextChar"/>
    <w:uiPriority w:val="99"/>
    <w:qFormat/>
    <w:rsid w:val="00060615"/>
    <w:pPr>
      <w:spacing w:line="240" w:lineRule="auto"/>
    </w:pPr>
    <w:rPr>
      <w:sz w:val="20"/>
      <w:szCs w:val="20"/>
    </w:rPr>
  </w:style>
  <w:style w:type="paragraph" w:styleId="Header">
    <w:name w:val="header"/>
    <w:basedOn w:val="Normal"/>
    <w:link w:val="HeaderChar"/>
    <w:uiPriority w:val="99"/>
    <w:rsid w:val="00060615"/>
    <w:pPr>
      <w:tabs>
        <w:tab w:val="center" w:pos="4680"/>
        <w:tab w:val="right" w:pos="9360"/>
      </w:tabs>
      <w:spacing w:after="0" w:line="240" w:lineRule="auto"/>
    </w:pPr>
  </w:style>
  <w:style w:type="paragraph" w:styleId="Footer">
    <w:name w:val="footer"/>
    <w:basedOn w:val="Normal"/>
    <w:link w:val="FooterChar"/>
    <w:uiPriority w:val="99"/>
    <w:rsid w:val="00060615"/>
    <w:pPr>
      <w:tabs>
        <w:tab w:val="center" w:pos="4680"/>
        <w:tab w:val="right" w:pos="9360"/>
      </w:tabs>
      <w:spacing w:after="0" w:line="240" w:lineRule="auto"/>
    </w:pPr>
  </w:style>
  <w:style w:type="paragraph" w:styleId="TOCHeading">
    <w:name w:val="TOC Heading"/>
    <w:basedOn w:val="Heading1"/>
    <w:next w:val="Normal"/>
    <w:uiPriority w:val="39"/>
    <w:qFormat/>
    <w:rsid w:val="00060615"/>
  </w:style>
  <w:style w:type="paragraph" w:styleId="TOC1">
    <w:name w:val="toc 1"/>
    <w:basedOn w:val="Normal"/>
    <w:next w:val="Normal"/>
    <w:uiPriority w:val="39"/>
    <w:rsid w:val="00060615"/>
    <w:pPr>
      <w:spacing w:after="100"/>
    </w:pPr>
  </w:style>
  <w:style w:type="paragraph" w:styleId="TOC2">
    <w:name w:val="toc 2"/>
    <w:basedOn w:val="Normal"/>
    <w:next w:val="Normal"/>
    <w:uiPriority w:val="39"/>
    <w:rsid w:val="00060615"/>
    <w:pPr>
      <w:spacing w:after="100"/>
      <w:ind w:left="220"/>
    </w:pPr>
  </w:style>
  <w:style w:type="paragraph" w:styleId="TOC3">
    <w:name w:val="toc 3"/>
    <w:basedOn w:val="Normal"/>
    <w:next w:val="Normal"/>
    <w:uiPriority w:val="39"/>
    <w:rsid w:val="00060615"/>
    <w:pPr>
      <w:spacing w:after="100"/>
      <w:ind w:left="440"/>
    </w:pPr>
  </w:style>
  <w:style w:type="paragraph" w:styleId="CommentSubject">
    <w:name w:val="annotation subject"/>
    <w:basedOn w:val="CommentText"/>
    <w:next w:val="CommentText"/>
    <w:link w:val="CommentSubjectChar"/>
    <w:uiPriority w:val="99"/>
    <w:semiHidden/>
    <w:unhideWhenUsed/>
    <w:rsid w:val="00D9364E"/>
    <w:rPr>
      <w:b/>
      <w:bCs/>
    </w:rPr>
  </w:style>
  <w:style w:type="character" w:customStyle="1" w:styleId="CommentSubjectChar">
    <w:name w:val="Comment Subject Char"/>
    <w:basedOn w:val="CommentTextChar"/>
    <w:link w:val="CommentSubject"/>
    <w:uiPriority w:val="99"/>
    <w:semiHidden/>
    <w:rsid w:val="00D936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00670-D8CC-4C3B-8CB9-8DD0F2817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14</Pages>
  <Words>3537</Words>
  <Characters>20163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maze</cp:lastModifiedBy>
  <cp:revision>6</cp:revision>
  <cp:lastPrinted>2015-02-07T07:29:00Z</cp:lastPrinted>
  <dcterms:created xsi:type="dcterms:W3CDTF">2020-01-21T09:29:00Z</dcterms:created>
  <dcterms:modified xsi:type="dcterms:W3CDTF">2020-01-21T09:40:00Z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