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rawing1.xml" ContentType="application/vnd.ms-office.drawingml.diagramDrawing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 w:themeColor="accent1"/>
        </w:tblBorders>
        <w:tblLook w:val="04A0"/>
      </w:tblPr>
      <w:tblGrid>
        <w:gridCol w:w="7894"/>
      </w:tblGrid>
      <w:tr w:rsidR="0046735A" w:rsidRPr="008E5C62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46735A" w:rsidRDefault="00067BDC" w:rsidP="00067BDC">
            <w:pPr>
              <w:pStyle w:val="af9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 xml:space="preserve">РГПУ им. Герцена, </w:t>
            </w:r>
            <w:proofErr w:type="spellStart"/>
            <w:r>
              <w:rPr>
                <w:rFonts w:asciiTheme="majorHAnsi" w:eastAsiaTheme="majorEastAsia" w:hAnsiTheme="majorHAnsi" w:cstheme="majorBidi"/>
              </w:rPr>
              <w:t>ИКНиТО</w:t>
            </w:r>
            <w:proofErr w:type="spellEnd"/>
            <w:r>
              <w:rPr>
                <w:rFonts w:asciiTheme="majorHAnsi" w:eastAsiaTheme="majorEastAsia" w:hAnsiTheme="majorHAnsi" w:cstheme="majorBidi"/>
              </w:rPr>
              <w:t>, ИВТ</w:t>
            </w:r>
            <w:proofErr w:type="gramStart"/>
            <w:r>
              <w:rPr>
                <w:rFonts w:asciiTheme="majorHAnsi" w:eastAsiaTheme="majorEastAsia" w:hAnsiTheme="majorHAnsi" w:cstheme="majorBidi"/>
              </w:rPr>
              <w:t>1</w:t>
            </w:r>
            <w:proofErr w:type="gramEnd"/>
          </w:p>
        </w:tc>
      </w:tr>
      <w:tr w:rsidR="0046735A" w:rsidRPr="008E5C62">
        <w:tc>
          <w:tcPr>
            <w:tcW w:w="7672" w:type="dxa"/>
          </w:tcPr>
          <w:p w:rsidR="0046735A" w:rsidRDefault="00551B86" w:rsidP="00551B86">
            <w:pPr>
              <w:pStyle w:val="af9"/>
              <w:rPr>
                <w:rFonts w:asciiTheme="majorHAnsi" w:eastAsiaTheme="majorEastAsia" w:hAnsiTheme="majorHAnsi" w:cstheme="majorBidi"/>
                <w:color w:val="4F81BD" w:themeColor="accent1"/>
                <w:sz w:val="80"/>
                <w:szCs w:val="80"/>
              </w:rPr>
            </w:pPr>
            <w:r>
              <w:rPr>
                <w:rFonts w:asciiTheme="majorHAnsi" w:eastAsiaTheme="majorEastAsia" w:hAnsiTheme="majorHAnsi" w:cstheme="majorBidi"/>
                <w:color w:val="4F81BD" w:themeColor="accent1"/>
                <w:sz w:val="80"/>
                <w:szCs w:val="80"/>
              </w:rPr>
              <w:t>История языков программирования: СИ</w:t>
            </w:r>
          </w:p>
        </w:tc>
      </w:tr>
      <w:tr w:rsidR="0046735A" w:rsidRPr="008E5C62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46735A" w:rsidRDefault="00551B86" w:rsidP="00551B86">
            <w:pPr>
              <w:pStyle w:val="af9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Часть 1</w:t>
            </w:r>
          </w:p>
        </w:tc>
      </w:tr>
    </w:tbl>
    <w:p w:rsidR="0046735A" w:rsidRDefault="0046735A"/>
    <w:p w:rsidR="0046735A" w:rsidRDefault="0046735A"/>
    <w:tbl>
      <w:tblPr>
        <w:tblpPr w:leftFromText="187" w:rightFromText="187" w:horzAnchor="margin" w:tblpXSpec="center" w:tblpYSpec="bottom"/>
        <w:tblW w:w="4000" w:type="pct"/>
        <w:tblLook w:val="04A0"/>
      </w:tblPr>
      <w:tblGrid>
        <w:gridCol w:w="7894"/>
      </w:tblGrid>
      <w:tr w:rsidR="0046735A" w:rsidRPr="008E5C62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46735A" w:rsidRPr="008E5C62" w:rsidRDefault="00551B86">
            <w:pPr>
              <w:pStyle w:val="af9"/>
              <w:rPr>
                <w:rFonts w:asciiTheme="minorHAnsi" w:eastAsiaTheme="minorEastAsia" w:hAnsiTheme="minorHAnsi" w:cstheme="minorBidi"/>
                <w:color w:val="4F81BD" w:themeColor="accent1"/>
              </w:rPr>
            </w:pPr>
            <w:r w:rsidRPr="008E5C62">
              <w:rPr>
                <w:rFonts w:asciiTheme="minorHAnsi" w:eastAsiaTheme="minorEastAsia" w:hAnsiTheme="minorHAnsi" w:cstheme="minorBidi"/>
                <w:color w:val="4F81BD" w:themeColor="accent1"/>
              </w:rPr>
              <w:t>Иванов Дмитрий Владимирович</w:t>
            </w:r>
          </w:p>
          <w:p w:rsidR="0046735A" w:rsidRPr="008E5C62" w:rsidRDefault="0046735A">
            <w:pPr>
              <w:pStyle w:val="af9"/>
              <w:rPr>
                <w:rFonts w:asciiTheme="minorHAnsi" w:eastAsiaTheme="minorEastAsia" w:hAnsiTheme="minorHAnsi" w:cstheme="minorBidi"/>
                <w:color w:val="4F81BD" w:themeColor="accent1"/>
              </w:rPr>
            </w:pPr>
            <w:r w:rsidRPr="008E5C62">
              <w:rPr>
                <w:rFonts w:asciiTheme="minorHAnsi" w:eastAsiaTheme="minorEastAsia" w:hAnsiTheme="minorHAnsi" w:cstheme="minorBidi"/>
                <w:color w:val="4F81BD" w:themeColor="accent1"/>
              </w:rPr>
              <w:t>05.11.2017</w:t>
            </w:r>
          </w:p>
          <w:p w:rsidR="0046735A" w:rsidRPr="008E5C62" w:rsidRDefault="0046735A">
            <w:pPr>
              <w:pStyle w:val="af9"/>
              <w:rPr>
                <w:rFonts w:asciiTheme="minorHAnsi" w:eastAsiaTheme="minorEastAsia" w:hAnsiTheme="minorHAnsi" w:cstheme="minorBidi"/>
                <w:color w:val="4F81BD" w:themeColor="accent1"/>
              </w:rPr>
            </w:pPr>
          </w:p>
        </w:tc>
      </w:tr>
    </w:tbl>
    <w:p w:rsidR="0046735A" w:rsidRDefault="0046735A"/>
    <w:p w:rsidR="0046735A" w:rsidRDefault="004673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  <w:r>
        <w:br w:type="page"/>
      </w:r>
    </w:p>
    <w:p w:rsidR="003949BB" w:rsidRDefault="003949BB">
      <w:pPr>
        <w:pStyle w:val="af1"/>
      </w:pPr>
      <w:r>
        <w:lastRenderedPageBreak/>
        <w:t>Оглавление</w:t>
      </w:r>
    </w:p>
    <w:p w:rsidR="00551B86" w:rsidRDefault="00C65FB8">
      <w:pPr>
        <w:pStyle w:val="11"/>
        <w:tabs>
          <w:tab w:val="right" w:leader="dot" w:pos="9628"/>
        </w:tabs>
        <w:rPr>
          <w:noProof/>
          <w:lang w:eastAsia="ru-RU"/>
        </w:rPr>
      </w:pPr>
      <w:r>
        <w:fldChar w:fldCharType="begin"/>
      </w:r>
      <w:r w:rsidR="003949BB">
        <w:instrText xml:space="preserve"> TOC \o "1-3" \h \z \u </w:instrText>
      </w:r>
      <w:r>
        <w:fldChar w:fldCharType="separate"/>
      </w:r>
      <w:hyperlink w:anchor="_Toc498435653" w:history="1">
        <w:r w:rsidR="00551B86" w:rsidRPr="00BE3F1B">
          <w:rPr>
            <w:rStyle w:val="ad"/>
            <w:noProof/>
          </w:rPr>
          <w:t>Введен</w:t>
        </w:r>
        <w:r w:rsidR="00551B86" w:rsidRPr="00BE3F1B">
          <w:rPr>
            <w:rStyle w:val="ad"/>
            <w:noProof/>
          </w:rPr>
          <w:t>и</w:t>
        </w:r>
        <w:r w:rsidR="00551B86" w:rsidRPr="00BE3F1B">
          <w:rPr>
            <w:rStyle w:val="ad"/>
            <w:noProof/>
          </w:rPr>
          <w:t>е</w:t>
        </w:r>
        <w:r w:rsidR="00551B86">
          <w:rPr>
            <w:noProof/>
            <w:webHidden/>
          </w:rPr>
          <w:tab/>
        </w:r>
        <w:r w:rsidR="00551B86">
          <w:rPr>
            <w:noProof/>
            <w:webHidden/>
          </w:rPr>
          <w:fldChar w:fldCharType="begin"/>
        </w:r>
        <w:r w:rsidR="00551B86">
          <w:rPr>
            <w:noProof/>
            <w:webHidden/>
          </w:rPr>
          <w:instrText xml:space="preserve"> PAGEREF _Toc498435653 \h </w:instrText>
        </w:r>
        <w:r w:rsidR="00551B86">
          <w:rPr>
            <w:noProof/>
            <w:webHidden/>
          </w:rPr>
        </w:r>
        <w:r w:rsidR="00551B86">
          <w:rPr>
            <w:noProof/>
            <w:webHidden/>
          </w:rPr>
          <w:fldChar w:fldCharType="separate"/>
        </w:r>
        <w:r w:rsidR="00551B86">
          <w:rPr>
            <w:noProof/>
            <w:webHidden/>
          </w:rPr>
          <w:t>2</w:t>
        </w:r>
        <w:r w:rsidR="00551B86">
          <w:rPr>
            <w:noProof/>
            <w:webHidden/>
          </w:rPr>
          <w:fldChar w:fldCharType="end"/>
        </w:r>
      </w:hyperlink>
    </w:p>
    <w:p w:rsidR="00551B86" w:rsidRDefault="00551B86">
      <w:pPr>
        <w:pStyle w:val="11"/>
        <w:tabs>
          <w:tab w:val="right" w:leader="dot" w:pos="9628"/>
        </w:tabs>
        <w:rPr>
          <w:noProof/>
          <w:lang w:eastAsia="ru-RU"/>
        </w:rPr>
      </w:pPr>
      <w:hyperlink w:anchor="_Toc498435654" w:history="1">
        <w:r w:rsidRPr="00BE3F1B">
          <w:rPr>
            <w:rStyle w:val="ad"/>
            <w:noProof/>
            <w:lang w:val="en-US"/>
          </w:rPr>
          <w:t>Unix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1B86" w:rsidRDefault="00551B86">
      <w:pPr>
        <w:pStyle w:val="11"/>
        <w:tabs>
          <w:tab w:val="right" w:leader="dot" w:pos="9628"/>
        </w:tabs>
        <w:rPr>
          <w:noProof/>
          <w:lang w:eastAsia="ru-RU"/>
        </w:rPr>
      </w:pPr>
      <w:hyperlink w:anchor="_Toc498435655" w:history="1">
        <w:r w:rsidRPr="00BE3F1B">
          <w:rPr>
            <w:rStyle w:val="ad"/>
            <w:noProof/>
          </w:rPr>
          <w:t>Прародители Си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1B86" w:rsidRDefault="00551B86">
      <w:pPr>
        <w:pStyle w:val="11"/>
        <w:tabs>
          <w:tab w:val="right" w:leader="dot" w:pos="9628"/>
        </w:tabs>
        <w:rPr>
          <w:noProof/>
          <w:lang w:eastAsia="ru-RU"/>
        </w:rPr>
      </w:pPr>
      <w:hyperlink w:anchor="_Toc498435656" w:history="1">
        <w:r w:rsidRPr="00BE3F1B">
          <w:rPr>
            <w:rStyle w:val="ad"/>
            <w:noProof/>
          </w:rPr>
          <w:t>Как создава</w:t>
        </w:r>
        <w:r w:rsidRPr="00BE3F1B">
          <w:rPr>
            <w:rStyle w:val="ad"/>
            <w:noProof/>
          </w:rPr>
          <w:t>л</w:t>
        </w:r>
        <w:r w:rsidRPr="00BE3F1B">
          <w:rPr>
            <w:rStyle w:val="ad"/>
            <w:noProof/>
          </w:rPr>
          <w:t>ся Си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949BB" w:rsidRDefault="00C65FB8">
      <w:r>
        <w:fldChar w:fldCharType="end"/>
      </w:r>
    </w:p>
    <w:p w:rsidR="00B31CB6" w:rsidRPr="00B31CB6" w:rsidRDefault="00B31CB6" w:rsidP="00B31CB6">
      <w:pPr>
        <w:pStyle w:val="1"/>
        <w:jc w:val="center"/>
        <w:rPr>
          <w:sz w:val="28"/>
          <w:szCs w:val="28"/>
        </w:rPr>
      </w:pPr>
      <w:bookmarkStart w:id="0" w:name="_Toc498433530"/>
      <w:bookmarkStart w:id="1" w:name="_Toc498435653"/>
      <w:r w:rsidRPr="00B31CB6">
        <w:rPr>
          <w:sz w:val="28"/>
          <w:szCs w:val="28"/>
        </w:rPr>
        <w:t>Введение</w:t>
      </w:r>
      <w:bookmarkEnd w:id="0"/>
      <w:bookmarkEnd w:id="1"/>
    </w:p>
    <w:p w:rsidR="00B31CB6" w:rsidRDefault="00B31CB6" w:rsidP="00B31CB6">
      <w:pPr>
        <w:pStyle w:val="a7"/>
        <w:rPr>
          <w:b/>
        </w:rPr>
      </w:pPr>
    </w:p>
    <w:p w:rsidR="008E5C62" w:rsidRDefault="00B31CB6" w:rsidP="00B31CB6">
      <w:pPr>
        <w:pStyle w:val="a3"/>
        <w:rPr>
          <w:lang w:val="en-US"/>
        </w:rPr>
      </w:pPr>
      <w:r w:rsidRPr="00537E0C">
        <w:t>Популярность языка программирования Си трудно переоценить, особенно вспоминая его былые заслуги. Наверное, каждый разработчик, как минимум, знает о его существовании, и, как максимум, п</w:t>
      </w:r>
      <w:r>
        <w:t xml:space="preserve">робовал на нем программировать. </w:t>
      </w:r>
      <w:r w:rsidRPr="00537E0C">
        <w:t>Си является предшественником таких языков, как</w:t>
      </w:r>
      <w:r w:rsidR="008E5C62" w:rsidRPr="008E5C62">
        <w:t>:</w:t>
      </w:r>
    </w:p>
    <w:p w:rsidR="008E5C62" w:rsidRDefault="00B31CB6" w:rsidP="008E5C62">
      <w:pPr>
        <w:pStyle w:val="a3"/>
        <w:numPr>
          <w:ilvl w:val="0"/>
          <w:numId w:val="9"/>
        </w:numPr>
        <w:rPr>
          <w:lang w:val="en-US"/>
        </w:rPr>
      </w:pPr>
      <w:r w:rsidRPr="008E5C62">
        <w:rPr>
          <w:lang w:val="en-US"/>
        </w:rPr>
        <w:t>C++,</w:t>
      </w:r>
    </w:p>
    <w:p w:rsidR="008E5C62" w:rsidRDefault="00B31CB6" w:rsidP="008E5C62">
      <w:pPr>
        <w:pStyle w:val="a3"/>
        <w:numPr>
          <w:ilvl w:val="0"/>
          <w:numId w:val="9"/>
        </w:numPr>
        <w:rPr>
          <w:lang w:val="en-US"/>
        </w:rPr>
      </w:pPr>
      <w:r w:rsidRPr="008E5C62">
        <w:rPr>
          <w:lang w:val="en-US"/>
        </w:rPr>
        <w:t>Objective-C,</w:t>
      </w:r>
    </w:p>
    <w:p w:rsidR="008E5C62" w:rsidRDefault="00B31CB6" w:rsidP="008E5C62">
      <w:pPr>
        <w:pStyle w:val="a3"/>
        <w:numPr>
          <w:ilvl w:val="0"/>
          <w:numId w:val="9"/>
        </w:numPr>
        <w:rPr>
          <w:lang w:val="en-US"/>
        </w:rPr>
      </w:pPr>
      <w:r w:rsidRPr="008E5C62">
        <w:rPr>
          <w:lang w:val="en-US"/>
        </w:rPr>
        <w:t>C#,</w:t>
      </w:r>
    </w:p>
    <w:p w:rsidR="00B31CB6" w:rsidRPr="008E5C62" w:rsidRDefault="00B31CB6" w:rsidP="008E5C62">
      <w:pPr>
        <w:pStyle w:val="a3"/>
        <w:numPr>
          <w:ilvl w:val="0"/>
          <w:numId w:val="9"/>
        </w:numPr>
        <w:rPr>
          <w:lang w:val="en-US"/>
        </w:rPr>
      </w:pPr>
      <w:r w:rsidRPr="008E5C62">
        <w:rPr>
          <w:lang w:val="en-US"/>
        </w:rPr>
        <w:t xml:space="preserve">Java.  </w:t>
      </w:r>
    </w:p>
    <w:p w:rsidR="00B31CB6" w:rsidRDefault="00B31CB6" w:rsidP="00B31CB6">
      <w:pPr>
        <w:pStyle w:val="a3"/>
      </w:pPr>
      <w:r w:rsidRPr="00537E0C">
        <w:t xml:space="preserve">Компания </w:t>
      </w:r>
      <w:hyperlink r:id="rId9" w:history="1">
        <w:proofErr w:type="spellStart"/>
        <w:r w:rsidRPr="00976BF1">
          <w:rPr>
            <w:rStyle w:val="ad"/>
          </w:rPr>
          <w:t>Micr</w:t>
        </w:r>
        <w:r w:rsidRPr="00976BF1">
          <w:rPr>
            <w:rStyle w:val="ad"/>
          </w:rPr>
          <w:t>o</w:t>
        </w:r>
        <w:r w:rsidRPr="00976BF1">
          <w:rPr>
            <w:rStyle w:val="ad"/>
          </w:rPr>
          <w:t>soft</w:t>
        </w:r>
        <w:proofErr w:type="spellEnd"/>
      </w:hyperlink>
      <w:r w:rsidRPr="00537E0C">
        <w:t xml:space="preserve"> для разработки родного языка к своей платформе .</w:t>
      </w:r>
      <w:proofErr w:type="spellStart"/>
      <w:r w:rsidRPr="00537E0C">
        <w:t>Net</w:t>
      </w:r>
      <w:proofErr w:type="spellEnd"/>
      <w:r w:rsidRPr="00537E0C">
        <w:t xml:space="preserve"> </w:t>
      </w:r>
      <w:r w:rsidR="008E5C62">
        <w:rPr>
          <w:rStyle w:val="af6"/>
        </w:rPr>
        <w:footnoteReference w:id="1"/>
      </w:r>
      <w:r w:rsidRPr="00537E0C">
        <w:t>выбрала именно Си-подобный синтаксис. Более</w:t>
      </w:r>
      <w:r>
        <w:t xml:space="preserve"> того, на Си написано множество</w:t>
      </w:r>
      <w:r w:rsidRPr="009D2EBF">
        <w:t xml:space="preserve"> </w:t>
      </w:r>
      <w:r>
        <w:t xml:space="preserve">операционных систем. </w:t>
      </w:r>
    </w:p>
    <w:p w:rsidR="00B31CB6" w:rsidRDefault="00B31CB6" w:rsidP="00B31CB6">
      <w:pPr>
        <w:pStyle w:val="a3"/>
      </w:pPr>
      <w:r w:rsidRPr="00537E0C">
        <w:t xml:space="preserve">Конечно, Си не идеален: создатели языка – Кен Томпсон и </w:t>
      </w:r>
      <w:proofErr w:type="spellStart"/>
      <w:r w:rsidRPr="00537E0C">
        <w:t>Деннис</w:t>
      </w:r>
      <w:proofErr w:type="spellEnd"/>
      <w:r w:rsidRPr="00537E0C">
        <w:t xml:space="preserve"> </w:t>
      </w:r>
      <w:proofErr w:type="spellStart"/>
      <w:r w:rsidRPr="00537E0C">
        <w:t>Ритчи</w:t>
      </w:r>
      <w:proofErr w:type="spellEnd"/>
      <w:r w:rsidRPr="00537E0C">
        <w:t xml:space="preserve"> – долгое время дорабатывали его. Стандартиза</w:t>
      </w:r>
      <w:r>
        <w:t xml:space="preserve">ция Си продолжается до сих пор. </w:t>
      </w:r>
      <w:r w:rsidRPr="00537E0C">
        <w:t>Он</w:t>
      </w:r>
      <w:r>
        <w:t xml:space="preserve"> </w:t>
      </w:r>
      <w:r w:rsidRPr="00537E0C">
        <w:t xml:space="preserve">существует более </w:t>
      </w:r>
      <w:r>
        <w:t xml:space="preserve">45 лет и активно используется. </w:t>
      </w:r>
    </w:p>
    <w:p w:rsidR="00B31CB6" w:rsidRDefault="00B31CB6" w:rsidP="00B31CB6">
      <w:pPr>
        <w:pStyle w:val="a3"/>
      </w:pPr>
      <w:r w:rsidRPr="00537E0C">
        <w:t>С ним часто ассоциируют не один, а два языка программирования — C/C++. Однако ниже речь пойдет именно о «чистом» Си.</w:t>
      </w:r>
      <w:bookmarkStart w:id="2" w:name="habracut"/>
      <w:bookmarkEnd w:id="2"/>
      <w:r>
        <w:t xml:space="preserve"> </w:t>
      </w:r>
    </w:p>
    <w:p w:rsidR="00B31CB6" w:rsidRDefault="009C2684" w:rsidP="00B31CB6">
      <w:pPr>
        <w:pStyle w:val="a3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250.1pt;margin-top:303.35pt;width:231.75pt;height:.05pt;z-index:251666432" wrapcoords="-70 0 -70 20925 21600 20925 21600 0 -70 0" stroked="f">
            <v:textbox style="mso-fit-shape-to-text:t" inset="0,0,0,0">
              <w:txbxContent>
                <w:p w:rsidR="009C2684" w:rsidRPr="009C2684" w:rsidRDefault="009C2684" w:rsidP="009C2684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proofErr w:type="spellStart"/>
                  <w:r w:rsidRPr="009C2684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Деннис</w:t>
                  </w:r>
                  <w:proofErr w:type="spellEnd"/>
                  <w:r w:rsidRPr="009C2684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C2684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Ритчи</w:t>
                  </w:r>
                  <w:proofErr w:type="spellEnd"/>
                </w:p>
              </w:txbxContent>
            </v:textbox>
            <w10:wrap type="tight"/>
          </v:shape>
        </w:pict>
      </w:r>
      <w:r w:rsidR="00631B1B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-14605</wp:posOffset>
            </wp:positionV>
            <wp:extent cx="2943225" cy="3810000"/>
            <wp:effectExtent l="19050" t="0" r="9525" b="0"/>
            <wp:wrapTight wrapText="bothSides">
              <wp:wrapPolygon edited="0">
                <wp:start x="-140" y="0"/>
                <wp:lineTo x="-140" y="21492"/>
                <wp:lineTo x="21670" y="21492"/>
                <wp:lineTo x="21670" y="0"/>
                <wp:lineTo x="-140" y="0"/>
              </wp:wrapPolygon>
            </wp:wrapTight>
            <wp:docPr id="31" name="Рисунок 31" descr="Картинки по запросу Деннис Ритч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Картинки по запросу Деннис Ритчи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37E0C">
        <w:t xml:space="preserve"> </w:t>
      </w:r>
      <w:r w:rsidR="00B31CB6" w:rsidRPr="00537E0C">
        <w:t xml:space="preserve">Язык Си восходит корнями к языку ALGOL (расшифровывается как </w:t>
      </w:r>
      <w:proofErr w:type="spellStart"/>
      <w:r w:rsidR="00B31CB6" w:rsidRPr="00537E0C">
        <w:t>ALGorithmic</w:t>
      </w:r>
      <w:proofErr w:type="spellEnd"/>
      <w:r w:rsidR="00B31CB6" w:rsidRPr="00537E0C">
        <w:t xml:space="preserve"> </w:t>
      </w:r>
      <w:proofErr w:type="spellStart"/>
      <w:r w:rsidR="00B31CB6" w:rsidRPr="00537E0C">
        <w:t>Language</w:t>
      </w:r>
      <w:proofErr w:type="spellEnd"/>
      <w:r w:rsidR="00B31CB6" w:rsidRPr="00537E0C">
        <w:t>), который был создан в 1958 году совместно с комитетом Европейских и Американских учёных в сфере компьютерных наук на встрече в Швейцарской высшей технической школе Цюриха. Язык был ответом на некоторые недостатки языка FORTRAN</w:t>
      </w:r>
      <w:r w:rsidR="008E5C62">
        <w:rPr>
          <w:rStyle w:val="af6"/>
        </w:rPr>
        <w:footnoteReference w:id="2"/>
      </w:r>
      <w:r w:rsidR="00B31CB6" w:rsidRPr="00537E0C">
        <w:t xml:space="preserve"> и попыткой их исправить. Кроме того, разработка Си тесно связана с созданием операционной системы UNIX, над которой также работали Кен Томпсон и </w:t>
      </w:r>
      <w:proofErr w:type="spellStart"/>
      <w:r w:rsidR="00B31CB6" w:rsidRPr="00537E0C">
        <w:t>Деннис</w:t>
      </w:r>
      <w:proofErr w:type="spellEnd"/>
      <w:r w:rsidR="00B31CB6" w:rsidRPr="00537E0C">
        <w:t xml:space="preserve"> </w:t>
      </w:r>
      <w:proofErr w:type="spellStart"/>
      <w:r w:rsidR="00B31CB6" w:rsidRPr="00537E0C">
        <w:t>Ритчи</w:t>
      </w:r>
      <w:proofErr w:type="spellEnd"/>
      <w:r w:rsidR="00B31CB6" w:rsidRPr="00537E0C">
        <w:t>.</w:t>
      </w:r>
    </w:p>
    <w:p w:rsidR="00B31CB6" w:rsidRDefault="00B31CB6" w:rsidP="00B31CB6">
      <w:pPr>
        <w:pStyle w:val="1"/>
        <w:jc w:val="center"/>
        <w:rPr>
          <w:sz w:val="28"/>
          <w:szCs w:val="28"/>
          <w:lang w:val="en-US"/>
        </w:rPr>
      </w:pPr>
    </w:p>
    <w:p w:rsidR="00B31CB6" w:rsidRPr="00B31CB6" w:rsidRDefault="00B31CB6" w:rsidP="00B31CB6">
      <w:pPr>
        <w:pStyle w:val="1"/>
        <w:jc w:val="center"/>
        <w:rPr>
          <w:lang w:val="en-US"/>
        </w:rPr>
      </w:pPr>
      <w:bookmarkStart w:id="3" w:name="_Toc498435654"/>
      <w:proofErr w:type="gramStart"/>
      <w:r w:rsidRPr="00B31CB6">
        <w:rPr>
          <w:sz w:val="28"/>
          <w:szCs w:val="28"/>
          <w:lang w:val="en-US"/>
        </w:rPr>
        <w:t>Unix</w:t>
      </w:r>
      <w:bookmarkEnd w:id="3"/>
      <w:proofErr w:type="gramEnd"/>
    </w:p>
    <w:p w:rsidR="008E5C62" w:rsidRDefault="00B31CB6" w:rsidP="00B31CB6">
      <w:pPr>
        <w:pStyle w:val="12"/>
        <w:rPr>
          <w:lang w:val="en-US"/>
        </w:rPr>
      </w:pPr>
      <w:r>
        <w:t>Проект</w:t>
      </w:r>
      <w:r w:rsidRPr="009D2EBF">
        <w:rPr>
          <w:lang w:val="en-US"/>
        </w:rPr>
        <w:t xml:space="preserve"> </w:t>
      </w:r>
      <w:r>
        <w:t>МАС</w:t>
      </w:r>
      <w:r w:rsidRPr="009D2EBF">
        <w:rPr>
          <w:lang w:val="en-US"/>
        </w:rPr>
        <w:t xml:space="preserve"> (Multiple Access Computer, Machine-Aided Cognition, Man and Computer) </w:t>
      </w:r>
      <w:r>
        <w:t>начался</w:t>
      </w:r>
      <w:r w:rsidRPr="009D2EBF">
        <w:rPr>
          <w:lang w:val="en-US"/>
        </w:rPr>
        <w:t xml:space="preserve"> </w:t>
      </w:r>
      <w:r>
        <w:t>как</w:t>
      </w:r>
      <w:r w:rsidRPr="009D2EBF">
        <w:rPr>
          <w:lang w:val="en-US"/>
        </w:rPr>
        <w:t xml:space="preserve"> </w:t>
      </w:r>
      <w:r>
        <w:t>чисто</w:t>
      </w:r>
      <w:r w:rsidRPr="009D2EBF">
        <w:rPr>
          <w:lang w:val="en-US"/>
        </w:rPr>
        <w:t xml:space="preserve"> </w:t>
      </w:r>
      <w:r>
        <w:t>исследовательский</w:t>
      </w:r>
      <w:r w:rsidRPr="009D2EBF">
        <w:rPr>
          <w:lang w:val="en-US"/>
        </w:rPr>
        <w:t xml:space="preserve"> </w:t>
      </w:r>
      <w:r>
        <w:t>в</w:t>
      </w:r>
      <w:r w:rsidRPr="009D2EBF">
        <w:rPr>
          <w:lang w:val="en-US"/>
        </w:rPr>
        <w:t xml:space="preserve"> MIT </w:t>
      </w:r>
      <w:r>
        <w:t>в</w:t>
      </w:r>
      <w:r w:rsidRPr="009D2EBF">
        <w:rPr>
          <w:lang w:val="en-US"/>
        </w:rPr>
        <w:t xml:space="preserve"> 1963 </w:t>
      </w:r>
      <w:r>
        <w:t>году</w:t>
      </w:r>
      <w:r>
        <w:rPr>
          <w:lang w:val="en-US"/>
        </w:rPr>
        <w:t>.</w:t>
      </w:r>
      <w:r w:rsidRPr="009D2EBF">
        <w:rPr>
          <w:lang w:val="en-US"/>
        </w:rPr>
        <w:br/>
      </w:r>
      <w:r w:rsidRPr="0037186E">
        <w:t xml:space="preserve">В рамках проекта МАС была разработана операционная система </w:t>
      </w:r>
      <w:r>
        <w:t>CTSS</w:t>
      </w:r>
      <w:r w:rsidRPr="0037186E">
        <w:t xml:space="preserve"> (</w:t>
      </w:r>
      <w:proofErr w:type="spellStart"/>
      <w:r>
        <w:t>Compatible</w:t>
      </w:r>
      <w:proofErr w:type="spellEnd"/>
      <w:r w:rsidRPr="0037186E">
        <w:t xml:space="preserve"> </w:t>
      </w:r>
      <w:proofErr w:type="spellStart"/>
      <w:r>
        <w:t>Time</w:t>
      </w:r>
      <w:r w:rsidRPr="0037186E">
        <w:t>-</w:t>
      </w:r>
      <w:r>
        <w:t>Sharing</w:t>
      </w:r>
      <w:proofErr w:type="spellEnd"/>
      <w:r w:rsidRPr="0037186E">
        <w:t xml:space="preserve"> </w:t>
      </w:r>
      <w:proofErr w:type="spellStart"/>
      <w:r>
        <w:t>System</w:t>
      </w:r>
      <w:proofErr w:type="spellEnd"/>
      <w:r w:rsidRPr="0037186E">
        <w:t>). Во второй половине 60-х было создано несколько других систем с разделением времен</w:t>
      </w:r>
      <w:r w:rsidR="008E5C62">
        <w:t>и, например</w:t>
      </w:r>
      <w:r w:rsidR="008E5C62" w:rsidRPr="008E5C62">
        <w:t>:</w:t>
      </w:r>
    </w:p>
    <w:p w:rsidR="008E5C62" w:rsidRDefault="00B31CB6" w:rsidP="008E5C62">
      <w:pPr>
        <w:pStyle w:val="12"/>
        <w:numPr>
          <w:ilvl w:val="0"/>
          <w:numId w:val="10"/>
        </w:numPr>
        <w:rPr>
          <w:lang w:val="en-US"/>
        </w:rPr>
      </w:pPr>
      <w:r w:rsidRPr="008E5C62">
        <w:rPr>
          <w:lang w:val="en-US"/>
        </w:rPr>
        <w:t>BBN,</w:t>
      </w:r>
    </w:p>
    <w:p w:rsidR="008E5C62" w:rsidRDefault="00B31CB6" w:rsidP="008E5C62">
      <w:pPr>
        <w:pStyle w:val="12"/>
        <w:numPr>
          <w:ilvl w:val="0"/>
          <w:numId w:val="10"/>
        </w:numPr>
        <w:rPr>
          <w:lang w:val="en-US"/>
        </w:rPr>
      </w:pPr>
      <w:r w:rsidRPr="008E5C62">
        <w:rPr>
          <w:lang w:val="en-US"/>
        </w:rPr>
        <w:t xml:space="preserve">DTSS, </w:t>
      </w:r>
    </w:p>
    <w:p w:rsidR="008E5C62" w:rsidRDefault="00B31CB6" w:rsidP="008E5C62">
      <w:pPr>
        <w:pStyle w:val="12"/>
        <w:numPr>
          <w:ilvl w:val="0"/>
          <w:numId w:val="10"/>
        </w:numPr>
        <w:rPr>
          <w:lang w:val="en-US"/>
        </w:rPr>
      </w:pPr>
      <w:r w:rsidRPr="008E5C62">
        <w:rPr>
          <w:lang w:val="en-US"/>
        </w:rPr>
        <w:t xml:space="preserve">JOSS, </w:t>
      </w:r>
    </w:p>
    <w:p w:rsidR="008E5C62" w:rsidRDefault="00B31CB6" w:rsidP="008E5C62">
      <w:pPr>
        <w:pStyle w:val="12"/>
        <w:numPr>
          <w:ilvl w:val="0"/>
          <w:numId w:val="10"/>
        </w:numPr>
        <w:rPr>
          <w:lang w:val="en-US"/>
        </w:rPr>
      </w:pPr>
      <w:r w:rsidRPr="008E5C62">
        <w:rPr>
          <w:lang w:val="en-US"/>
        </w:rPr>
        <w:t xml:space="preserve">SDC </w:t>
      </w:r>
    </w:p>
    <w:p w:rsidR="008E5C62" w:rsidRDefault="00B31CB6" w:rsidP="008E5C62">
      <w:pPr>
        <w:pStyle w:val="12"/>
        <w:numPr>
          <w:ilvl w:val="0"/>
          <w:numId w:val="10"/>
        </w:numPr>
        <w:rPr>
          <w:lang w:val="en-US"/>
        </w:rPr>
      </w:pPr>
      <w:r w:rsidRPr="008E5C62">
        <w:rPr>
          <w:lang w:val="en-US"/>
        </w:rPr>
        <w:lastRenderedPageBreak/>
        <w:t>Multiplexed Information and Computing Service (MULTICS</w:t>
      </w:r>
      <w:r w:rsidR="008E5C62">
        <w:rPr>
          <w:lang w:val="en-US"/>
        </w:rPr>
        <w:t>)</w:t>
      </w:r>
      <w:r w:rsidRPr="008E5C62">
        <w:rPr>
          <w:lang w:val="en-US"/>
        </w:rPr>
        <w:t>.</w:t>
      </w:r>
    </w:p>
    <w:p w:rsidR="00B31CB6" w:rsidRPr="008E5C62" w:rsidRDefault="00B31CB6" w:rsidP="008E5C62">
      <w:pPr>
        <w:pStyle w:val="12"/>
        <w:rPr>
          <w:lang w:val="en-US"/>
        </w:rPr>
      </w:pPr>
      <w:proofErr w:type="spellStart"/>
      <w:r w:rsidRPr="008E5C62">
        <w:rPr>
          <w:lang w:val="en-US"/>
        </w:rPr>
        <w:t>Multics</w:t>
      </w:r>
      <w:proofErr w:type="spellEnd"/>
      <w:r w:rsidRPr="008E5C62">
        <w:rPr>
          <w:lang w:val="en-US"/>
        </w:rPr>
        <w:t xml:space="preserve"> – </w:t>
      </w:r>
      <w:r>
        <w:t>совместная</w:t>
      </w:r>
      <w:r w:rsidRPr="008E5C62">
        <w:rPr>
          <w:lang w:val="en-US"/>
        </w:rPr>
        <w:t xml:space="preserve"> </w:t>
      </w:r>
      <w:r>
        <w:t>разработка</w:t>
      </w:r>
      <w:r w:rsidRPr="008E5C62">
        <w:rPr>
          <w:lang w:val="en-US"/>
        </w:rPr>
        <w:t xml:space="preserve"> MIT, Bell Telephone Laboratories (BTL) </w:t>
      </w:r>
      <w:r>
        <w:t>и</w:t>
      </w:r>
      <w:r w:rsidRPr="008E5C62">
        <w:rPr>
          <w:lang w:val="en-US"/>
        </w:rPr>
        <w:t xml:space="preserve"> General Electric (GE) </w:t>
      </w:r>
      <w:r>
        <w:t>по</w:t>
      </w:r>
      <w:r w:rsidRPr="008E5C62">
        <w:rPr>
          <w:lang w:val="en-US"/>
        </w:rPr>
        <w:t xml:space="preserve"> </w:t>
      </w:r>
      <w:r>
        <w:t>созданию</w:t>
      </w:r>
      <w:r w:rsidRPr="008E5C62">
        <w:rPr>
          <w:lang w:val="en-US"/>
        </w:rPr>
        <w:t xml:space="preserve"> </w:t>
      </w:r>
      <w:r w:rsidRPr="0037186E">
        <w:t xml:space="preserve">ОС с разделением времени для компьютера </w:t>
      </w:r>
      <w:r>
        <w:t>GE</w:t>
      </w:r>
      <w:r w:rsidRPr="0037186E">
        <w:t xml:space="preserve">-645. Последний компьютер под управлением </w:t>
      </w:r>
      <w:proofErr w:type="spellStart"/>
      <w:r>
        <w:t>Multics</w:t>
      </w:r>
      <w:proofErr w:type="spellEnd"/>
      <w:r w:rsidRPr="0037186E">
        <w:t xml:space="preserve"> в</w:t>
      </w:r>
      <w:r>
        <w:t>ыключили 31 октября 2000 года.</w:t>
      </w:r>
    </w:p>
    <w:p w:rsidR="00B31CB6" w:rsidRPr="009D2EBF" w:rsidRDefault="00B31CB6" w:rsidP="00B31CB6">
      <w:pPr>
        <w:pStyle w:val="12"/>
      </w:pPr>
      <w:r w:rsidRPr="0037186E">
        <w:t xml:space="preserve">Однако </w:t>
      </w:r>
      <w:r>
        <w:t>BTL</w:t>
      </w:r>
      <w:r w:rsidRPr="0037186E">
        <w:t xml:space="preserve"> отошел от этого проекта еще в начале 1969 года.</w:t>
      </w:r>
      <w:r>
        <w:t> </w:t>
      </w:r>
      <w:r w:rsidRPr="0037186E">
        <w:t xml:space="preserve">Некоторые его сотрудники (Кен Томпсон, </w:t>
      </w:r>
      <w:proofErr w:type="spellStart"/>
      <w:r w:rsidRPr="0037186E">
        <w:t>Деннис</w:t>
      </w:r>
      <w:proofErr w:type="spellEnd"/>
      <w:r w:rsidRPr="0037186E">
        <w:t xml:space="preserve"> </w:t>
      </w:r>
      <w:proofErr w:type="spellStart"/>
      <w:r w:rsidRPr="0037186E">
        <w:t>Ритчи</w:t>
      </w:r>
      <w:proofErr w:type="spellEnd"/>
      <w:r w:rsidRPr="0037186E">
        <w:t xml:space="preserve">, </w:t>
      </w:r>
      <w:proofErr w:type="spellStart"/>
      <w:r w:rsidRPr="0037186E">
        <w:t>Стью</w:t>
      </w:r>
      <w:proofErr w:type="spellEnd"/>
      <w:r w:rsidRPr="0037186E">
        <w:t xml:space="preserve"> Фельдман, Дуг </w:t>
      </w:r>
      <w:proofErr w:type="spellStart"/>
      <w:r w:rsidRPr="0037186E">
        <w:t>МакИлрой</w:t>
      </w:r>
      <w:proofErr w:type="spellEnd"/>
      <w:r w:rsidRPr="0037186E">
        <w:t xml:space="preserve">, Боб Моррис, Джо </w:t>
      </w:r>
      <w:proofErr w:type="spellStart"/>
      <w:r w:rsidRPr="0037186E">
        <w:t>Оссанна</w:t>
      </w:r>
      <w:proofErr w:type="spellEnd"/>
      <w:r w:rsidRPr="0037186E">
        <w:t xml:space="preserve">) захотели продолжить работу самостоятельно. Томпсон работал над игрой </w:t>
      </w:r>
      <w:proofErr w:type="spellStart"/>
      <w:r>
        <w:t>Space</w:t>
      </w:r>
      <w:proofErr w:type="spellEnd"/>
      <w:r w:rsidRPr="0037186E">
        <w:t xml:space="preserve"> </w:t>
      </w:r>
      <w:proofErr w:type="spellStart"/>
      <w:r>
        <w:t>Travel</w:t>
      </w:r>
      <w:proofErr w:type="spellEnd"/>
      <w:r w:rsidRPr="0037186E">
        <w:t xml:space="preserve"> на </w:t>
      </w:r>
      <w:r>
        <w:t>GE</w:t>
      </w:r>
      <w:r w:rsidRPr="0037186E">
        <w:t xml:space="preserve">-635. Ее написали сначала для </w:t>
      </w:r>
      <w:proofErr w:type="spellStart"/>
      <w:r>
        <w:t>Multics</w:t>
      </w:r>
      <w:proofErr w:type="spellEnd"/>
      <w:r w:rsidRPr="0037186E">
        <w:t xml:space="preserve">, а потом переписали на Фортране под </w:t>
      </w:r>
      <w:r>
        <w:t>GECOS</w:t>
      </w:r>
      <w:r w:rsidRPr="0037186E">
        <w:t xml:space="preserve"> на </w:t>
      </w:r>
      <w:r>
        <w:t>GE</w:t>
      </w:r>
      <w:r w:rsidRPr="0037186E">
        <w:t>-635. Игра моделировала тела Солнечной системы, а игроку надо было посадить корабль куда-нибудь на планету или спутник.</w:t>
      </w:r>
      <w:r>
        <w:t> </w:t>
      </w:r>
    </w:p>
    <w:p w:rsidR="008E5C62" w:rsidRDefault="00B31CB6" w:rsidP="00B31CB6">
      <w:pPr>
        <w:pStyle w:val="12"/>
        <w:rPr>
          <w:lang w:val="en-US"/>
        </w:rPr>
      </w:pPr>
      <w:r w:rsidRPr="0037186E">
        <w:t xml:space="preserve">Ни софт, ни железо этого компьютера не годились для такой игры. Томпсон искал альтернативу, и переписал игру </w:t>
      </w:r>
      <w:proofErr w:type="gramStart"/>
      <w:r w:rsidRPr="0037186E">
        <w:t>под</w:t>
      </w:r>
      <w:proofErr w:type="gramEnd"/>
      <w:r w:rsidRPr="0037186E">
        <w:t xml:space="preserve"> бесхозный </w:t>
      </w:r>
      <w:r>
        <w:t>PDP-7.</w:t>
      </w:r>
      <w:r w:rsidRPr="009D2EBF">
        <w:t xml:space="preserve"> </w:t>
      </w:r>
      <w:r w:rsidRPr="0037186E">
        <w:t>Память была объемом 8К 18-битных слов, и еще был процессор векторного дисплея для вывода красивой для того времени графики.</w:t>
      </w:r>
      <w:r>
        <w:t> </w:t>
      </w:r>
    </w:p>
    <w:p w:rsidR="00B31CB6" w:rsidRPr="00B31CB6" w:rsidRDefault="00B31CB6" w:rsidP="00B31CB6">
      <w:pPr>
        <w:pStyle w:val="12"/>
      </w:pPr>
      <w:r w:rsidRPr="0037186E">
        <w:t xml:space="preserve">Томпсон и </w:t>
      </w:r>
      <w:proofErr w:type="spellStart"/>
      <w:r w:rsidRPr="0037186E">
        <w:t>Ритчи</w:t>
      </w:r>
      <w:proofErr w:type="spellEnd"/>
      <w:r w:rsidRPr="0037186E">
        <w:t xml:space="preserve"> полностью вели разработку на </w:t>
      </w:r>
      <w:proofErr w:type="spellStart"/>
      <w:proofErr w:type="gramStart"/>
      <w:r w:rsidRPr="0037186E">
        <w:t>кросс-ассемблере</w:t>
      </w:r>
      <w:proofErr w:type="spellEnd"/>
      <w:proofErr w:type="gramEnd"/>
      <w:r w:rsidRPr="0037186E">
        <w:t xml:space="preserve"> на </w:t>
      </w:r>
      <w:r>
        <w:t>GE</w:t>
      </w:r>
      <w:r w:rsidRPr="0037186E">
        <w:t xml:space="preserve"> и переносили код на перфолентах. Томпсону это активно не нравилось, и он начал писать ОС для </w:t>
      </w:r>
      <w:r>
        <w:t>PDP</w:t>
      </w:r>
      <w:r w:rsidRPr="0037186E">
        <w:t xml:space="preserve">-7, начиная с файловой системы. Так появилась </w:t>
      </w:r>
      <w:r>
        <w:t>UNIX</w:t>
      </w:r>
      <w:r w:rsidRPr="0037186E">
        <w:t>.</w:t>
      </w:r>
    </w:p>
    <w:p w:rsidR="00B31CB6" w:rsidRPr="004D0DF3" w:rsidRDefault="00B31CB6" w:rsidP="00B31CB6">
      <w:pPr>
        <w:pStyle w:val="12"/>
      </w:pPr>
      <w:r w:rsidRPr="0037186E">
        <w:t xml:space="preserve">Томпсон хотел создать комфортабельное вычислительное окружение, сконструированное в соответствии с его дизайном, используя любые доступные средства. Его замыслы, что очевидно оглядываясь назад, вбирали в себя многие инновации </w:t>
      </w:r>
      <w:proofErr w:type="spellStart"/>
      <w:r>
        <w:t>Multics</w:t>
      </w:r>
      <w:proofErr w:type="spellEnd"/>
      <w:r w:rsidRPr="0037186E">
        <w:t>, включая понятие процесса как основы управления, древовидную файловую систему, интерпретатор команд в качестве пользовательской программы, упрощённое представление текстовых файлов и обобщённый доступ к устройствам.</w:t>
      </w:r>
    </w:p>
    <w:p w:rsidR="00B31CB6" w:rsidRPr="00B31CB6" w:rsidRDefault="00B31CB6" w:rsidP="00B31CB6">
      <w:pPr>
        <w:pStyle w:val="12"/>
      </w:pPr>
      <w:r>
        <w:t>PDP</w:t>
      </w:r>
      <w:r w:rsidRPr="0037186E">
        <w:t xml:space="preserve">-7 </w:t>
      </w:r>
      <w:r>
        <w:t>UNIX</w:t>
      </w:r>
      <w:r w:rsidRPr="0037186E">
        <w:t xml:space="preserve"> также положил начало высокоуровневому языку </w:t>
      </w:r>
      <w:r>
        <w:t>B</w:t>
      </w:r>
      <w:r w:rsidRPr="0037186E">
        <w:t xml:space="preserve">, который создавался под влиянием языка </w:t>
      </w:r>
      <w:r>
        <w:t>BCPL</w:t>
      </w:r>
      <w:r w:rsidRPr="0037186E">
        <w:t xml:space="preserve">. </w:t>
      </w:r>
      <w:proofErr w:type="spellStart"/>
      <w:r w:rsidRPr="0037186E">
        <w:t>Деннис</w:t>
      </w:r>
      <w:proofErr w:type="spellEnd"/>
      <w:r w:rsidRPr="0037186E">
        <w:t xml:space="preserve"> </w:t>
      </w:r>
      <w:proofErr w:type="spellStart"/>
      <w:r w:rsidRPr="0037186E">
        <w:t>Ритчи</w:t>
      </w:r>
      <w:proofErr w:type="spellEnd"/>
      <w:r w:rsidRPr="0037186E">
        <w:t xml:space="preserve"> сказал, что</w:t>
      </w:r>
      <w:proofErr w:type="gramStart"/>
      <w:r w:rsidRPr="0037186E">
        <w:t xml:space="preserve"> В</w:t>
      </w:r>
      <w:proofErr w:type="gramEnd"/>
      <w:r w:rsidRPr="0037186E">
        <w:t xml:space="preserve"> — это Си без типов. </w:t>
      </w:r>
      <w:r>
        <w:t>BCPL</w:t>
      </w:r>
      <w:r w:rsidRPr="0037186E">
        <w:t xml:space="preserve"> помещался в 8 Кб памяти и был тщательно переработан Томпсоном. </w:t>
      </w:r>
      <w:proofErr w:type="gramStart"/>
      <w:r w:rsidRPr="0037186E">
        <w:t>В</w:t>
      </w:r>
      <w:proofErr w:type="gramEnd"/>
      <w:r w:rsidRPr="0037186E">
        <w:t xml:space="preserve"> постепенно вырос в С.</w:t>
      </w:r>
    </w:p>
    <w:p w:rsidR="00B31CB6" w:rsidRDefault="00B31CB6" w:rsidP="00B31CB6">
      <w:pPr>
        <w:pStyle w:val="12"/>
        <w:rPr>
          <w:lang w:val="en-US"/>
        </w:rPr>
      </w:pPr>
      <w:r w:rsidRPr="0037186E">
        <w:lastRenderedPageBreak/>
        <w:t xml:space="preserve">К 1973 году язык Си стал достаточно силён, и большая часть ядра </w:t>
      </w:r>
      <w:r>
        <w:t>UNIX</w:t>
      </w:r>
      <w:r w:rsidRPr="0037186E">
        <w:t xml:space="preserve">, первоначально написанная на ассемблере </w:t>
      </w:r>
      <w:r>
        <w:t>PDP</w:t>
      </w:r>
      <w:r w:rsidRPr="0037186E">
        <w:t>-11/20, была переписана на Си. Это было одно из самых первых ядер операционных систем, написанное на языке, отличном от ассемблера.</w:t>
      </w:r>
      <w:r w:rsidRPr="00B31CB6">
        <w:t xml:space="preserve"> </w:t>
      </w:r>
      <w:r w:rsidRPr="0037186E">
        <w:t xml:space="preserve">Получается, что Си – это «сопутствующий продукт», полученный во время создания операционной системы </w:t>
      </w:r>
      <w:r>
        <w:t>UNIX</w:t>
      </w:r>
      <w:r w:rsidRPr="0037186E">
        <w:t>.</w:t>
      </w:r>
    </w:p>
    <w:p w:rsidR="00B31CB6" w:rsidRPr="00B31CB6" w:rsidRDefault="00B31CB6" w:rsidP="00B31CB6">
      <w:pPr>
        <w:pStyle w:val="12"/>
        <w:rPr>
          <w:lang w:val="en-US"/>
        </w:rPr>
      </w:pPr>
    </w:p>
    <w:p w:rsidR="008E5C62" w:rsidRDefault="008E5C62" w:rsidP="008E5C62">
      <w:pPr>
        <w:pStyle w:val="1"/>
        <w:jc w:val="center"/>
        <w:rPr>
          <w:sz w:val="28"/>
          <w:szCs w:val="28"/>
        </w:rPr>
        <w:sectPr w:rsidR="008E5C62" w:rsidSect="00CD540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bookmarkStart w:id="4" w:name="_Toc498435655"/>
    </w:p>
    <w:p w:rsidR="00DD2316" w:rsidRPr="00551B86" w:rsidRDefault="00551B86" w:rsidP="008E5C62">
      <w:pPr>
        <w:pStyle w:val="1"/>
        <w:jc w:val="center"/>
        <w:rPr>
          <w:sz w:val="28"/>
          <w:szCs w:val="28"/>
        </w:rPr>
      </w:pPr>
      <w:r w:rsidRPr="00551B86">
        <w:rPr>
          <w:sz w:val="28"/>
          <w:szCs w:val="28"/>
        </w:rPr>
        <w:lastRenderedPageBreak/>
        <w:t>Прародители Си</w:t>
      </w:r>
      <w:bookmarkEnd w:id="4"/>
    </w:p>
    <w:p w:rsidR="008E5C62" w:rsidRDefault="008E5C62" w:rsidP="00551B86">
      <w:pPr>
        <w:pStyle w:val="a3"/>
        <w:rPr>
          <w:lang w:val="en-US"/>
        </w:rPr>
      </w:pPr>
    </w:p>
    <w:p w:rsidR="009C2684" w:rsidRPr="009C2684" w:rsidRDefault="00631B1B" w:rsidP="00551B86">
      <w:pPr>
        <w:pStyle w:val="a3"/>
        <w:rPr>
          <w:lang w:val="en-US"/>
        </w:rPr>
        <w:sectPr w:rsidR="009C2684" w:rsidRPr="009C2684" w:rsidSect="00CD5401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32960" cy="4923155"/>
            <wp:effectExtent l="0" t="0" r="0" b="0"/>
            <wp:wrapSquare wrapText="bothSides"/>
            <wp:docPr id="34" name="Рисунок 34" descr="https://upload.wikimedia.org/wikipedia/commons/thumb/3/35/The_C_Programming_Language_logo.svg/1200px-The_C_Programming_Languag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upload.wikimedia.org/wikipedia/commons/thumb/3/35/The_C_Programming_Language_logo.svg/1200px-The_C_Programming_Language_logo.svg.png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492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1B86" w:rsidRDefault="00551B86" w:rsidP="00551B86">
      <w:pPr>
        <w:pStyle w:val="a3"/>
      </w:pPr>
      <w:proofErr w:type="gramStart"/>
      <w:r w:rsidRPr="004D0DF3">
        <w:t>Вдохновлённые</w:t>
      </w:r>
      <w:proofErr w:type="gramEnd"/>
      <w:r w:rsidRPr="004D0DF3">
        <w:t xml:space="preserve"> языком ALGOL</w:t>
      </w:r>
      <w:r>
        <w:t xml:space="preserve">-60, </w:t>
      </w:r>
      <w:r w:rsidRPr="004D0DF3">
        <w:t>Математическая лаборатория Кембриджского Университета совместно с Компьютерным отделом Лондонского университета создали в 1963 году язык CPL</w:t>
      </w:r>
      <w:r>
        <w:t xml:space="preserve"> </w:t>
      </w:r>
      <w:r w:rsidRPr="004D0DF3">
        <w:t>(</w:t>
      </w:r>
      <w:proofErr w:type="spellStart"/>
      <w:r w:rsidRPr="004D0DF3">
        <w:t>Combined</w:t>
      </w:r>
      <w:proofErr w:type="spellEnd"/>
      <w:r w:rsidRPr="004D0DF3">
        <w:t xml:space="preserve"> </w:t>
      </w:r>
      <w:proofErr w:type="spellStart"/>
      <w:r w:rsidRPr="004D0DF3">
        <w:t>Programming</w:t>
      </w:r>
      <w:proofErr w:type="spellEnd"/>
      <w:r w:rsidRPr="004D0DF3">
        <w:t xml:space="preserve"> </w:t>
      </w:r>
      <w:proofErr w:type="spellStart"/>
      <w:r w:rsidRPr="004D0DF3">
        <w:t>Language</w:t>
      </w:r>
      <w:proofErr w:type="spellEnd"/>
      <w:r>
        <w:t xml:space="preserve">). </w:t>
      </w:r>
      <w:r w:rsidRPr="0037186E">
        <w:t xml:space="preserve">Язык </w:t>
      </w:r>
      <w:r>
        <w:t>CPL</w:t>
      </w:r>
      <w:r w:rsidRPr="0037186E">
        <w:t xml:space="preserve"> посчитали сложным, и в ответ на это Мартином Ричардсоном был создан в 1966 году язык </w:t>
      </w:r>
      <w:r>
        <w:t>BCPL</w:t>
      </w:r>
      <w:r w:rsidRPr="0037186E">
        <w:t xml:space="preserve">, основное предназначение которого заключалось в написании компиляторов. Сейчас он практически не используется, но в своё время из-за </w:t>
      </w:r>
      <w:proofErr w:type="gramStart"/>
      <w:r w:rsidRPr="0037186E">
        <w:t>хорошей</w:t>
      </w:r>
      <w:proofErr w:type="gramEnd"/>
      <w:r w:rsidRPr="0037186E">
        <w:t xml:space="preserve"> </w:t>
      </w:r>
      <w:proofErr w:type="spellStart"/>
      <w:r w:rsidRPr="0037186E">
        <w:t>портируемости</w:t>
      </w:r>
      <w:proofErr w:type="spellEnd"/>
      <w:r w:rsidRPr="0037186E">
        <w:t xml:space="preserve"> он играл важную роль.</w:t>
      </w:r>
    </w:p>
    <w:p w:rsidR="00551B86" w:rsidRPr="00551B86" w:rsidRDefault="00551B86" w:rsidP="00551B86">
      <w:pPr>
        <w:pStyle w:val="a3"/>
      </w:pPr>
      <w:r>
        <w:lastRenderedPageBreak/>
        <w:t>BCPL</w:t>
      </w:r>
      <w:r w:rsidRPr="0037186E">
        <w:t xml:space="preserve"> использовался </w:t>
      </w:r>
      <w:proofErr w:type="gramStart"/>
      <w:r w:rsidRPr="0037186E">
        <w:t>в начале</w:t>
      </w:r>
      <w:proofErr w:type="gramEnd"/>
      <w:r w:rsidRPr="0037186E">
        <w:t xml:space="preserve"> 1970-х в нескольких интересных проектах, в числе которых — операционная система </w:t>
      </w:r>
      <w:r>
        <w:t>OS</w:t>
      </w:r>
      <w:r w:rsidRPr="0037186E">
        <w:t xml:space="preserve">6 и частично в зарождающихся разработках </w:t>
      </w:r>
      <w:proofErr w:type="spellStart"/>
      <w:r>
        <w:t>Xerox</w:t>
      </w:r>
      <w:proofErr w:type="spellEnd"/>
      <w:r w:rsidRPr="0037186E">
        <w:t xml:space="preserve"> </w:t>
      </w:r>
      <w:r>
        <w:t>PARC</w:t>
      </w:r>
      <w:r w:rsidRPr="0037186E">
        <w:t>.</w:t>
      </w:r>
    </w:p>
    <w:p w:rsidR="00551B86" w:rsidRDefault="00551B86" w:rsidP="00551B86">
      <w:pPr>
        <w:pStyle w:val="a3"/>
      </w:pPr>
      <w:r>
        <w:t>BCPL</w:t>
      </w:r>
      <w:r w:rsidRPr="0037186E">
        <w:t xml:space="preserve"> послужил предком для языка </w:t>
      </w:r>
      <w:proofErr w:type="spellStart"/>
      <w:r w:rsidRPr="0037186E">
        <w:t>Би</w:t>
      </w:r>
      <w:proofErr w:type="spellEnd"/>
      <w:r w:rsidRPr="0037186E">
        <w:t xml:space="preserve"> (</w:t>
      </w:r>
      <w:r>
        <w:t>B</w:t>
      </w:r>
      <w:r w:rsidRPr="0037186E">
        <w:t xml:space="preserve">), разработанного в 1969 в уже знакомой всем </w:t>
      </w:r>
      <w:r>
        <w:t>AT</w:t>
      </w:r>
      <w:r w:rsidRPr="0037186E">
        <w:t>&amp;</w:t>
      </w:r>
      <w:r>
        <w:t>T</w:t>
      </w:r>
      <w:r w:rsidRPr="0037186E">
        <w:t xml:space="preserve"> </w:t>
      </w:r>
      <w:proofErr w:type="spellStart"/>
      <w:r>
        <w:t>Bell</w:t>
      </w:r>
      <w:proofErr w:type="spellEnd"/>
      <w:r w:rsidRPr="0037186E">
        <w:t xml:space="preserve"> </w:t>
      </w:r>
      <w:proofErr w:type="spellStart"/>
      <w:r>
        <w:t>Telephone</w:t>
      </w:r>
      <w:proofErr w:type="spellEnd"/>
      <w:r w:rsidRPr="0037186E">
        <w:t xml:space="preserve"> </w:t>
      </w:r>
      <w:proofErr w:type="spellStart"/>
      <w:r>
        <w:t>Laboratories</w:t>
      </w:r>
      <w:proofErr w:type="spellEnd"/>
      <w:r w:rsidRPr="0037186E">
        <w:t>, не менее знакомыми Ке</w:t>
      </w:r>
      <w:r>
        <w:t xml:space="preserve">ном Томпсоном и </w:t>
      </w:r>
      <w:proofErr w:type="spellStart"/>
      <w:r>
        <w:t>Деннисом</w:t>
      </w:r>
      <w:proofErr w:type="spellEnd"/>
      <w:r>
        <w:t xml:space="preserve"> </w:t>
      </w:r>
      <w:proofErr w:type="spellStart"/>
      <w:r>
        <w:t>Ритчи</w:t>
      </w:r>
      <w:proofErr w:type="spellEnd"/>
      <w:r>
        <w:t>.</w:t>
      </w:r>
    </w:p>
    <w:p w:rsidR="00551B86" w:rsidRDefault="00551B86" w:rsidP="00551B86">
      <w:pPr>
        <w:pStyle w:val="a3"/>
      </w:pPr>
      <w:r w:rsidRPr="0037186E">
        <w:t xml:space="preserve">Как и остальные операционные системы того времени, </w:t>
      </w:r>
      <w:r>
        <w:t>UNIX</w:t>
      </w:r>
      <w:r w:rsidRPr="0037186E">
        <w:t xml:space="preserve"> был написан на ассемблере. Отладка программ на ассемблере настоящая мука. Томпсон решил, что для дальнейшей разработки ОС необходим язык высокого уровня и придумал небольшой язык </w:t>
      </w:r>
      <w:r>
        <w:t>B</w:t>
      </w:r>
      <w:r w:rsidRPr="0037186E">
        <w:t xml:space="preserve">. За основу Томпсон взял язык </w:t>
      </w:r>
      <w:r>
        <w:t>BCPL</w:t>
      </w:r>
      <w:r w:rsidRPr="0037186E">
        <w:t xml:space="preserve">. Язык </w:t>
      </w:r>
      <w:r>
        <w:t>B</w:t>
      </w:r>
      <w:r w:rsidRPr="0037186E">
        <w:t xml:space="preserve"> можно рассматривать как </w:t>
      </w:r>
      <w:r>
        <w:t>C без типов.</w:t>
      </w:r>
    </w:p>
    <w:p w:rsidR="00551B86" w:rsidRPr="004D0DF3" w:rsidRDefault="00551B86" w:rsidP="00551B86">
      <w:pPr>
        <w:pStyle w:val="a3"/>
      </w:pPr>
      <w:r w:rsidRPr="0037186E">
        <w:t>Во многих</w:t>
      </w:r>
      <w:r>
        <w:t> </w:t>
      </w:r>
      <w:hyperlink r:id="rId20" w:history="1">
        <w:r w:rsidRPr="004D0DF3">
          <w:rPr>
            <w:rStyle w:val="ad"/>
            <w:color w:val="992298"/>
          </w:rPr>
          <w:t>деталях</w:t>
        </w:r>
      </w:hyperlink>
      <w:r>
        <w:t> BCPL</w:t>
      </w:r>
      <w:r w:rsidRPr="0037186E">
        <w:t xml:space="preserve">, </w:t>
      </w:r>
      <w:r>
        <w:t>B</w:t>
      </w:r>
      <w:r w:rsidRPr="0037186E">
        <w:t xml:space="preserve"> и </w:t>
      </w:r>
      <w:r>
        <w:t>C</w:t>
      </w:r>
      <w:r w:rsidRPr="0037186E">
        <w:t xml:space="preserve"> различаются синтаксически, но в основном они похожи. Программы состоят из последовательности глобальных деклараций и объявлений функций (процедур). В </w:t>
      </w:r>
      <w:r>
        <w:t>BCPL</w:t>
      </w:r>
      <w:r w:rsidRPr="0037186E">
        <w:t xml:space="preserve"> процедуры могут быть </w:t>
      </w:r>
      <w:r w:rsidRPr="0037186E">
        <w:lastRenderedPageBreak/>
        <w:t>вложенными, но не могут ссылаться на нестатические объекты</w:t>
      </w:r>
      <w:r w:rsidRPr="004D0DF3">
        <w:t>,</w:t>
      </w:r>
      <w:r w:rsidRPr="0037186E">
        <w:t xml:space="preserve"> определённые в содержащих их процедурах. </w:t>
      </w:r>
      <w:r>
        <w:t>B</w:t>
      </w:r>
      <w:r w:rsidRPr="0037186E">
        <w:t xml:space="preserve"> и </w:t>
      </w:r>
      <w:r>
        <w:t>C</w:t>
      </w:r>
      <w:r w:rsidRPr="0037186E">
        <w:t xml:space="preserve"> избегают такого ограничения, вводя более </w:t>
      </w:r>
      <w:proofErr w:type="gramStart"/>
      <w:r w:rsidRPr="0037186E">
        <w:t>строгое</w:t>
      </w:r>
      <w:proofErr w:type="gramEnd"/>
      <w:r w:rsidRPr="0037186E">
        <w:t xml:space="preserve">: вложенных процедур нет вообще. Каждый из языков (за исключением самых древних версий </w:t>
      </w:r>
      <w:r>
        <w:t>B</w:t>
      </w:r>
      <w:r w:rsidRPr="0037186E">
        <w:t>) поддерживает раздельную компиляцию и предоставляет средства для включения текста из имен</w:t>
      </w:r>
      <w:r>
        <w:t>ованных файлов.</w:t>
      </w:r>
    </w:p>
    <w:p w:rsidR="00551B86" w:rsidRPr="004D0DF3" w:rsidRDefault="00551B86" w:rsidP="00551B86">
      <w:pPr>
        <w:pStyle w:val="a3"/>
      </w:pPr>
      <w:r w:rsidRPr="0037186E">
        <w:t xml:space="preserve">В противоположность повсеместному изменению синтаксиса, которое происходило во время создания </w:t>
      </w:r>
      <w:r>
        <w:t>B</w:t>
      </w:r>
      <w:r w:rsidRPr="0037186E">
        <w:t xml:space="preserve">, основная семантика </w:t>
      </w:r>
      <w:r>
        <w:t>BCPL</w:t>
      </w:r>
      <w:r w:rsidRPr="0037186E">
        <w:t xml:space="preserve"> — его структура типов и правила вычисления выражений — осталась нетронутой. Оба языка — </w:t>
      </w:r>
      <w:proofErr w:type="spellStart"/>
      <w:r w:rsidRPr="0037186E">
        <w:t>безтиповые</w:t>
      </w:r>
      <w:proofErr w:type="spellEnd"/>
      <w:r w:rsidRPr="0037186E">
        <w:t xml:space="preserve">, вернее имеют единственный тип данных — «слово» или «ячейка», набор битов фиксированной длины. Память в этих языках — массив таких ячеек, а смысл содержимого ячейки зависит от операции, которая к ней применяется. Например, оператор "+" просто складывает свои операнды при помощи машинной инструкции </w:t>
      </w:r>
      <w:proofErr w:type="spellStart"/>
      <w:r>
        <w:t>add</w:t>
      </w:r>
      <w:proofErr w:type="spellEnd"/>
      <w:r w:rsidRPr="0037186E">
        <w:t xml:space="preserve">, и другие </w:t>
      </w:r>
      <w:r w:rsidRPr="0037186E">
        <w:lastRenderedPageBreak/>
        <w:t>арифметические операции также безразличны к смыслу своих операндов.</w:t>
      </w:r>
      <w:r>
        <w:t> </w:t>
      </w:r>
    </w:p>
    <w:p w:rsidR="00551B86" w:rsidRDefault="00551B86" w:rsidP="00551B86">
      <w:pPr>
        <w:pStyle w:val="a3"/>
      </w:pPr>
      <w:r w:rsidRPr="0037186E">
        <w:t xml:space="preserve">Ни </w:t>
      </w:r>
      <w:r>
        <w:t>BCPL</w:t>
      </w:r>
      <w:r w:rsidRPr="0037186E">
        <w:t xml:space="preserve">, ни </w:t>
      </w:r>
      <w:r>
        <w:t>B</w:t>
      </w:r>
      <w:r w:rsidRPr="0037186E">
        <w:t xml:space="preserve">, ни </w:t>
      </w:r>
      <w:r>
        <w:t>C</w:t>
      </w:r>
      <w:r w:rsidRPr="0037186E">
        <w:t xml:space="preserve"> не выделяют в языке символьные данные; они считают строки векторами целых чисел и дополняют общие правила несколькими соглашениями. И в </w:t>
      </w:r>
      <w:r>
        <w:t>BCPL</w:t>
      </w:r>
      <w:r w:rsidRPr="0037186E">
        <w:t xml:space="preserve">, и в </w:t>
      </w:r>
      <w:r>
        <w:t>B</w:t>
      </w:r>
      <w:r w:rsidRPr="0037186E">
        <w:t xml:space="preserve"> строковый литерал означает адрес статической области инициализированный символами </w:t>
      </w:r>
      <w:proofErr w:type="gramStart"/>
      <w:r w:rsidRPr="0037186E">
        <w:t>строки</w:t>
      </w:r>
      <w:proofErr w:type="gramEnd"/>
      <w:r w:rsidRPr="0037186E">
        <w:t xml:space="preserve"> упакованными в ячейки.</w:t>
      </w:r>
    </w:p>
    <w:p w:rsidR="008E5C62" w:rsidRDefault="008E5C62" w:rsidP="003668F1">
      <w:pPr>
        <w:pStyle w:val="a3"/>
        <w:rPr>
          <w:szCs w:val="24"/>
        </w:rPr>
        <w:sectPr w:rsidR="008E5C62" w:rsidSect="008E5C62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</w:p>
    <w:p w:rsidR="003949BB" w:rsidRPr="00B140BD" w:rsidRDefault="003949BB" w:rsidP="003668F1">
      <w:pPr>
        <w:pStyle w:val="a3"/>
        <w:rPr>
          <w:szCs w:val="24"/>
        </w:rPr>
      </w:pPr>
    </w:p>
    <w:p w:rsidR="00551B86" w:rsidRPr="00551B86" w:rsidRDefault="00551B86" w:rsidP="008E5C62">
      <w:pPr>
        <w:pStyle w:val="1"/>
        <w:jc w:val="center"/>
        <w:rPr>
          <w:sz w:val="28"/>
          <w:szCs w:val="28"/>
        </w:rPr>
      </w:pPr>
      <w:bookmarkStart w:id="5" w:name="_Toc498435656"/>
      <w:r w:rsidRPr="00551B86">
        <w:rPr>
          <w:sz w:val="28"/>
          <w:szCs w:val="28"/>
        </w:rPr>
        <w:t>Как создавался Си</w:t>
      </w:r>
      <w:bookmarkEnd w:id="5"/>
    </w:p>
    <w:p w:rsidR="00551B86" w:rsidRDefault="00551B86" w:rsidP="00551B86">
      <w:pPr>
        <w:pStyle w:val="a3"/>
      </w:pPr>
      <w:r w:rsidRPr="0037186E">
        <w:t xml:space="preserve">В 1970 </w:t>
      </w:r>
      <w:proofErr w:type="spellStart"/>
      <w:r>
        <w:t>Bell</w:t>
      </w:r>
      <w:proofErr w:type="spellEnd"/>
      <w:r w:rsidRPr="0037186E">
        <w:t xml:space="preserve"> </w:t>
      </w:r>
      <w:proofErr w:type="spellStart"/>
      <w:r>
        <w:t>Labs</w:t>
      </w:r>
      <w:proofErr w:type="spellEnd"/>
      <w:r w:rsidRPr="0037186E">
        <w:t xml:space="preserve"> приобрела для проекта компьютер </w:t>
      </w:r>
      <w:r>
        <w:t>PDP</w:t>
      </w:r>
      <w:r w:rsidRPr="0037186E">
        <w:t xml:space="preserve">-11. Так как </w:t>
      </w:r>
      <w:r>
        <w:t>B</w:t>
      </w:r>
      <w:r w:rsidRPr="0037186E">
        <w:t xml:space="preserve"> был готов к работе на </w:t>
      </w:r>
      <w:r>
        <w:t>PDP</w:t>
      </w:r>
      <w:r w:rsidRPr="0037186E">
        <w:t xml:space="preserve">-11, Томпсон переписал часть </w:t>
      </w:r>
      <w:r>
        <w:t>UNIX</w:t>
      </w:r>
      <w:r w:rsidRPr="0037186E">
        <w:t xml:space="preserve"> на </w:t>
      </w:r>
      <w:r>
        <w:t>B</w:t>
      </w:r>
      <w:r w:rsidRPr="0037186E">
        <w:t>.</w:t>
      </w:r>
      <w:r>
        <w:t xml:space="preserve">  </w:t>
      </w:r>
    </w:p>
    <w:p w:rsidR="00551B86" w:rsidRDefault="00551B86" w:rsidP="00551B86">
      <w:pPr>
        <w:pStyle w:val="a3"/>
      </w:pPr>
      <w:r w:rsidRPr="0037186E">
        <w:t xml:space="preserve">Но модель </w:t>
      </w:r>
      <w:r>
        <w:t>B</w:t>
      </w:r>
      <w:r w:rsidRPr="0037186E">
        <w:t xml:space="preserve"> и </w:t>
      </w:r>
      <w:r>
        <w:t>BCPL</w:t>
      </w:r>
      <w:r w:rsidRPr="0037186E">
        <w:t xml:space="preserve"> подразумевала издержки при работе с указателями: правила языка, определяя указатель как индекс в массиве слов, делали указатели индексами слов. Каждое обращение к указателю при исполнении генерировало масштабирование указателя в адрес ба</w:t>
      </w:r>
      <w:r>
        <w:t>йта, который ожидал процессор.</w:t>
      </w:r>
    </w:p>
    <w:p w:rsidR="00551B86" w:rsidRDefault="00551B86" w:rsidP="00551B86">
      <w:pPr>
        <w:pStyle w:val="a3"/>
      </w:pPr>
      <w:r w:rsidRPr="0037186E">
        <w:t>Поэтому становилось ясно, что для того, чтобы справиться с символами и байтовой адресацией, а также подготовиться к грядущей аппаратной поддержке вычислений с плавающей точкой, нужна типизация.</w:t>
      </w:r>
    </w:p>
    <w:p w:rsidR="00551B86" w:rsidRPr="00551B86" w:rsidRDefault="00551B86" w:rsidP="00551B86">
      <w:pPr>
        <w:pStyle w:val="a3"/>
      </w:pPr>
      <w:r w:rsidRPr="0037186E">
        <w:t xml:space="preserve">В 1971 году </w:t>
      </w:r>
      <w:proofErr w:type="spellStart"/>
      <w:r w:rsidRPr="0037186E">
        <w:t>Ритчи</w:t>
      </w:r>
      <w:proofErr w:type="spellEnd"/>
      <w:r w:rsidRPr="0037186E">
        <w:t xml:space="preserve"> начал создавать расширенную версию </w:t>
      </w:r>
      <w:r>
        <w:t>B</w:t>
      </w:r>
      <w:r w:rsidRPr="0037186E">
        <w:t xml:space="preserve">. Сначала он назвал её </w:t>
      </w:r>
      <w:r>
        <w:t>NB</w:t>
      </w:r>
      <w:r w:rsidRPr="0037186E">
        <w:t xml:space="preserve"> (</w:t>
      </w:r>
      <w:proofErr w:type="spellStart"/>
      <w:r>
        <w:t>New</w:t>
      </w:r>
      <w:proofErr w:type="spellEnd"/>
      <w:r w:rsidRPr="0037186E">
        <w:t xml:space="preserve"> </w:t>
      </w:r>
      <w:r>
        <w:t>B</w:t>
      </w:r>
      <w:r w:rsidRPr="0037186E">
        <w:t xml:space="preserve">), но когда язык стал сильно отличаться от </w:t>
      </w:r>
      <w:r>
        <w:t>B</w:t>
      </w:r>
      <w:r w:rsidRPr="0037186E">
        <w:t xml:space="preserve">, название сменили на </w:t>
      </w:r>
      <w:r>
        <w:t>C</w:t>
      </w:r>
      <w:r w:rsidRPr="0037186E">
        <w:t>.</w:t>
      </w:r>
      <w:r>
        <w:t xml:space="preserve"> </w:t>
      </w:r>
      <w:r w:rsidRPr="0037186E">
        <w:t>Вот что,</w:t>
      </w:r>
      <w:r>
        <w:t> </w:t>
      </w:r>
      <w:hyperlink r:id="rId21" w:anchor="embryonic_c" w:history="1">
        <w:r w:rsidRPr="00551B86">
          <w:rPr>
            <w:rStyle w:val="ad"/>
            <w:color w:val="992298"/>
          </w:rPr>
          <w:t>писал</w:t>
        </w:r>
      </w:hyperlink>
      <w:r>
        <w:t> </w:t>
      </w:r>
      <w:r w:rsidRPr="0037186E">
        <w:t xml:space="preserve">об этом сам </w:t>
      </w:r>
      <w:proofErr w:type="spellStart"/>
      <w:r w:rsidRPr="0037186E">
        <w:t>Ритчи</w:t>
      </w:r>
      <w:proofErr w:type="spellEnd"/>
      <w:r w:rsidRPr="0037186E">
        <w:t>:</w:t>
      </w:r>
      <w:r w:rsidRPr="00551B86">
        <w:t xml:space="preserve"> “</w:t>
      </w:r>
      <w:r w:rsidRPr="0037186E">
        <w:t>Я хотел, чтобы структура не только характеризовала абстрактный объект, но и описывала набор бит, который мог быть прочитан из каталога. Где компилятор смог бы спрятать указатель, на</w:t>
      </w:r>
      <w:r w:rsidR="008E5C62" w:rsidRPr="008E5C62">
        <w:t xml:space="preserve"> </w:t>
      </w:r>
      <w:proofErr w:type="spellStart"/>
      <w:r>
        <w:t>name</w:t>
      </w:r>
      <w:proofErr w:type="spellEnd"/>
      <w:r w:rsidRPr="0037186E">
        <w:t xml:space="preserve">, которого требует семантика? Даже если бы структуры были бы задуманы более абстрактными, и место для указателей могло бы быть спрятано где-нибудь, как бы я решил техническую проблему корректной инициализации этих указателей при выделении памяти для сложного объекта, возможно структуры содержащей массивы, которые содержат структуры, </w:t>
      </w:r>
      <w:r>
        <w:t>и так до произвольной глубины?</w:t>
      </w:r>
      <w:r w:rsidRPr="00551B86">
        <w:t>”</w:t>
      </w:r>
    </w:p>
    <w:p w:rsidR="00976BF1" w:rsidRPr="00976BF1" w:rsidRDefault="00551B86" w:rsidP="00551B86">
      <w:pPr>
        <w:pStyle w:val="a3"/>
      </w:pPr>
      <w:r w:rsidRPr="0037186E">
        <w:t xml:space="preserve">Решение состояло в решительном скачке в эволюционной цепочке между </w:t>
      </w:r>
      <w:proofErr w:type="spellStart"/>
      <w:r w:rsidRPr="0037186E">
        <w:t>безтиповым</w:t>
      </w:r>
      <w:proofErr w:type="spellEnd"/>
      <w:r w:rsidRPr="0037186E">
        <w:t xml:space="preserve"> </w:t>
      </w:r>
      <w:r>
        <w:t>BCPL</w:t>
      </w:r>
      <w:r w:rsidRPr="0037186E">
        <w:t xml:space="preserve"> и </w:t>
      </w:r>
      <w:proofErr w:type="gramStart"/>
      <w:r w:rsidRPr="0037186E">
        <w:t>типизированным</w:t>
      </w:r>
      <w:proofErr w:type="gramEnd"/>
      <w:r w:rsidRPr="0037186E">
        <w:t xml:space="preserve"> </w:t>
      </w:r>
      <w:r>
        <w:t xml:space="preserve">C. </w:t>
      </w:r>
      <w:r w:rsidRPr="0037186E">
        <w:t xml:space="preserve">Он исключал материализацию указателя в хранилище, а вместо этого порождал его создание, когда имя массива упоминалось в выражении. </w:t>
      </w:r>
      <w:proofErr w:type="gramStart"/>
      <w:r w:rsidRPr="0037186E">
        <w:t xml:space="preserve">Правило, которое сохранилось и в сегодняшнем </w:t>
      </w:r>
      <w:r>
        <w:t>C</w:t>
      </w:r>
      <w:r w:rsidRPr="0037186E">
        <w:t xml:space="preserve">, состоит в том, что значения–массивы, когда они упоминаются </w:t>
      </w:r>
      <w:r w:rsidRPr="0037186E">
        <w:lastRenderedPageBreak/>
        <w:t>в выражении, конвертируются в указатели на первый из объе</w:t>
      </w:r>
      <w:r>
        <w:t>ктов, составляющих этот массив.</w:t>
      </w:r>
      <w:proofErr w:type="gramEnd"/>
    </w:p>
    <w:p w:rsidR="00551B86" w:rsidRDefault="00551B86" w:rsidP="00551B86">
      <w:pPr>
        <w:pStyle w:val="a3"/>
      </w:pPr>
      <w:r w:rsidRPr="0037186E">
        <w:t xml:space="preserve">Второе нововведение, которое наиболее ясно отличает </w:t>
      </w:r>
      <w:r>
        <w:t>C</w:t>
      </w:r>
      <w:r w:rsidRPr="0037186E">
        <w:t xml:space="preserve"> </w:t>
      </w:r>
      <w:proofErr w:type="gramStart"/>
      <w:r w:rsidRPr="0037186E">
        <w:t>от</w:t>
      </w:r>
      <w:proofErr w:type="gramEnd"/>
      <w:r w:rsidRPr="0037186E">
        <w:t xml:space="preserve"> </w:t>
      </w:r>
      <w:proofErr w:type="gramStart"/>
      <w:r w:rsidRPr="0037186E">
        <w:t>его</w:t>
      </w:r>
      <w:proofErr w:type="gramEnd"/>
      <w:r w:rsidRPr="0037186E">
        <w:t xml:space="preserve"> предшественников, — вот эта более полная структура типов и особенно её выразительность в синтаксисе деклараций. </w:t>
      </w:r>
      <w:r>
        <w:t>NB</w:t>
      </w:r>
      <w:r w:rsidRPr="0037186E">
        <w:t xml:space="preserve"> предлагал основные типы </w:t>
      </w:r>
      <w:proofErr w:type="spellStart"/>
      <w:r>
        <w:t>int</w:t>
      </w:r>
      <w:proofErr w:type="spellEnd"/>
      <w:r w:rsidRPr="0037186E">
        <w:t xml:space="preserve"> и </w:t>
      </w:r>
      <w:proofErr w:type="spellStart"/>
      <w:r>
        <w:t>char</w:t>
      </w:r>
      <w:proofErr w:type="spellEnd"/>
      <w:r w:rsidRPr="0037186E">
        <w:t xml:space="preserve"> совместно с массивами из них и указателями на них, но никаких других способов скомпоновать их.</w:t>
      </w:r>
      <w:r>
        <w:t> </w:t>
      </w:r>
    </w:p>
    <w:p w:rsidR="00551B86" w:rsidRPr="009735EE" w:rsidRDefault="00551B86" w:rsidP="00551B86">
      <w:pPr>
        <w:pStyle w:val="a3"/>
      </w:pPr>
      <w:r w:rsidRPr="0037186E">
        <w:t>Требовалось обобщение: для объекта любого типа должно быть возможным описать новый объект, который объединяет несколько таких объектов в массив, получает его из функции или является указателем на него.</w:t>
      </w:r>
      <w:r w:rsidRPr="0037186E">
        <w:br/>
      </w:r>
      <w:r w:rsidR="009C2684">
        <w:rPr>
          <w:noProof/>
        </w:rPr>
        <w:pict>
          <v:shape id="_x0000_s1054" type="#_x0000_t202" style="position:absolute;left:0;text-align:left;margin-left:0;margin-top:232.15pt;width:300pt;height:.05pt;z-index:251662336;mso-position-horizontal-relative:text;mso-position-vertical-relative:text" wrapcoords="-54 0 -54 20925 21600 20925 21600 0 -54 0" stroked="f">
            <v:textbox style="mso-next-textbox:#_x0000_s1054;mso-fit-shape-to-text:t" inset="0,0,0,0">
              <w:txbxContent>
                <w:p w:rsidR="009C2684" w:rsidRPr="009C2684" w:rsidRDefault="009C2684" w:rsidP="009C2684">
                  <w:pPr>
                    <w:pStyle w:val="afb"/>
                    <w:rPr>
                      <w:rFonts w:ascii="Times New Roman" w:hAnsi="Times New Roman"/>
                      <w:color w:val="000000"/>
                      <w:sz w:val="28"/>
                    </w:rPr>
                  </w:pPr>
                  <w:hyperlink r:id="rId22" w:history="1">
                    <w:r w:rsidRPr="009C2684">
                      <w:rPr>
                        <w:rStyle w:val="ad"/>
                        <w:iCs/>
                        <w:color w:val="992298"/>
                      </w:rPr>
                      <w:t>И</w:t>
                    </w:r>
                    <w:r w:rsidRPr="009C2684">
                      <w:rPr>
                        <w:rStyle w:val="ad"/>
                        <w:rFonts w:ascii="Times New Roman" w:hAnsi="Times New Roman"/>
                        <w:iCs/>
                        <w:color w:val="992298"/>
                      </w:rPr>
                      <w:t>зображение</w:t>
                    </w:r>
                  </w:hyperlink>
                  <w:r w:rsidRPr="009C2684">
                    <w:rPr>
                      <w:rFonts w:ascii="Times New Roman" w:hAnsi="Times New Roman"/>
                      <w:iCs/>
                    </w:rPr>
                    <w:t xml:space="preserve"> из книги «Язык Си»: M. </w:t>
                  </w:r>
                  <w:proofErr w:type="spellStart"/>
                  <w:r w:rsidRPr="009C2684">
                    <w:rPr>
                      <w:rFonts w:ascii="Times New Roman" w:hAnsi="Times New Roman"/>
                      <w:iCs/>
                    </w:rPr>
                    <w:t>Уэйт</w:t>
                  </w:r>
                  <w:proofErr w:type="spellEnd"/>
                  <w:r w:rsidRPr="009C2684">
                    <w:rPr>
                      <w:rFonts w:ascii="Times New Roman" w:hAnsi="Times New Roman"/>
                      <w:iCs/>
                    </w:rPr>
                    <w:t xml:space="preserve">, С. </w:t>
                  </w:r>
                  <w:proofErr w:type="spellStart"/>
                  <w:r w:rsidRPr="009C2684">
                    <w:rPr>
                      <w:rFonts w:ascii="Times New Roman" w:hAnsi="Times New Roman"/>
                      <w:iCs/>
                    </w:rPr>
                    <w:t>Прата</w:t>
                  </w:r>
                  <w:proofErr w:type="spellEnd"/>
                  <w:r w:rsidRPr="009C2684">
                    <w:rPr>
                      <w:rFonts w:ascii="Times New Roman" w:hAnsi="Times New Roman"/>
                      <w:iCs/>
                    </w:rPr>
                    <w:t>, Д. Мартин</w:t>
                  </w:r>
                </w:p>
              </w:txbxContent>
            </v:textbox>
            <w10:wrap type="tight"/>
          </v:shape>
        </w:pict>
      </w:r>
      <w:r w:rsidR="00631B1B">
        <w:rPr>
          <w:noProof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309880</wp:posOffset>
            </wp:positionV>
            <wp:extent cx="3810000" cy="2581275"/>
            <wp:effectExtent l="19050" t="0" r="0" b="0"/>
            <wp:wrapTight wrapText="bothSides">
              <wp:wrapPolygon edited="0">
                <wp:start x="-108" y="0"/>
                <wp:lineTo x="-108" y="21520"/>
                <wp:lineTo x="21600" y="21520"/>
                <wp:lineTo x="21600" y="0"/>
                <wp:lineTo x="-108" y="0"/>
              </wp:wrapPolygon>
            </wp:wrapTight>
            <wp:docPr id="29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image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7186E">
        <w:br/>
        <w:t xml:space="preserve">Для любого объекта такого составного типа, уже был способ указать на объект, который является его частью: индексировать массив, вызвать функцию, использовать с указателем оператор косвенного обращения. Аналогичное рассуждение приводило к синтаксису объявления имён, который отражает синтаксис выражения, где эти имена используются. </w:t>
      </w:r>
    </w:p>
    <w:p w:rsidR="00551B86" w:rsidRDefault="00631B1B" w:rsidP="00551B86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486400" cy="2743200"/>
            <wp:effectExtent l="38100" t="0" r="19050" b="0"/>
            <wp:docPr id="21" name="Организационная диаграмма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613943" w:rsidRDefault="00613943" w:rsidP="00551B86">
      <w:pPr>
        <w:pStyle w:val="a3"/>
      </w:pPr>
      <w:r>
        <w:t xml:space="preserve">Формула нахождения площади круга: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π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:rsidR="00613943" w:rsidRDefault="00613943" w:rsidP="00551B86">
      <w:pPr>
        <w:pStyle w:val="a3"/>
      </w:pPr>
    </w:p>
    <w:p w:rsidR="00613943" w:rsidRDefault="00613943">
      <w:pPr>
        <w:spacing w:after="0" w:line="240" w:lineRule="auto"/>
        <w:rPr>
          <w:rFonts w:ascii="Times New Roman" w:hAnsi="Times New Roman"/>
          <w:color w:val="000000"/>
          <w:sz w:val="28"/>
        </w:rPr>
      </w:pPr>
      <w:r>
        <w:br w:type="page"/>
      </w:r>
    </w:p>
    <w:p w:rsidR="00D76B04" w:rsidRDefault="00D76B04" w:rsidP="00551B86">
      <w:pPr>
        <w:pStyle w:val="a3"/>
        <w:sectPr w:rsidR="00D76B04" w:rsidSect="00D76B04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tbl>
      <w:tblPr>
        <w:tblStyle w:val="af8"/>
        <w:tblW w:w="0" w:type="auto"/>
        <w:tblLook w:val="04A0"/>
      </w:tblPr>
      <w:tblGrid>
        <w:gridCol w:w="2010"/>
        <w:gridCol w:w="2050"/>
        <w:gridCol w:w="3457"/>
      </w:tblGrid>
      <w:tr w:rsidR="00D76B04" w:rsidTr="00D76B04">
        <w:trPr>
          <w:trHeight w:val="1157"/>
        </w:trPr>
        <w:tc>
          <w:tcPr>
            <w:tcW w:w="2010" w:type="dxa"/>
          </w:tcPr>
          <w:p w:rsidR="00D76B04" w:rsidRDefault="00D76B04" w:rsidP="00551B86">
            <w:pPr>
              <w:pStyle w:val="a3"/>
            </w:pPr>
            <w:r>
              <w:lastRenderedPageBreak/>
              <w:t>Июнь 2016</w:t>
            </w:r>
          </w:p>
        </w:tc>
        <w:tc>
          <w:tcPr>
            <w:tcW w:w="2050" w:type="dxa"/>
          </w:tcPr>
          <w:p w:rsidR="00D76B04" w:rsidRDefault="00D76B04" w:rsidP="00551B86">
            <w:pPr>
              <w:pStyle w:val="a3"/>
            </w:pPr>
            <w:r>
              <w:t>Июнь 2015</w:t>
            </w:r>
          </w:p>
        </w:tc>
        <w:tc>
          <w:tcPr>
            <w:tcW w:w="3457" w:type="dxa"/>
          </w:tcPr>
          <w:p w:rsidR="00D76B04" w:rsidRDefault="00D76B04" w:rsidP="00551B86">
            <w:pPr>
              <w:pStyle w:val="a3"/>
            </w:pPr>
            <w:r>
              <w:t>Язык программирования</w:t>
            </w:r>
          </w:p>
        </w:tc>
      </w:tr>
      <w:tr w:rsidR="00D76B04" w:rsidTr="00D76B04">
        <w:trPr>
          <w:trHeight w:val="579"/>
        </w:trPr>
        <w:tc>
          <w:tcPr>
            <w:tcW w:w="2010" w:type="dxa"/>
          </w:tcPr>
          <w:p w:rsidR="00D76B04" w:rsidRDefault="00D76B04" w:rsidP="00551B86">
            <w:pPr>
              <w:pStyle w:val="a3"/>
            </w:pPr>
            <w:r>
              <w:t>1</w:t>
            </w:r>
          </w:p>
        </w:tc>
        <w:tc>
          <w:tcPr>
            <w:tcW w:w="2050" w:type="dxa"/>
          </w:tcPr>
          <w:p w:rsidR="00D76B04" w:rsidRDefault="00D76B04" w:rsidP="00551B86">
            <w:pPr>
              <w:pStyle w:val="a3"/>
            </w:pPr>
            <w:r>
              <w:t>1</w:t>
            </w:r>
          </w:p>
        </w:tc>
        <w:tc>
          <w:tcPr>
            <w:tcW w:w="3457" w:type="dxa"/>
          </w:tcPr>
          <w:p w:rsidR="00D76B04" w:rsidRPr="00613943" w:rsidRDefault="00D76B04" w:rsidP="00551B8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</w:tr>
      <w:tr w:rsidR="00D76B04" w:rsidTr="00D76B04">
        <w:trPr>
          <w:trHeight w:val="579"/>
        </w:trPr>
        <w:tc>
          <w:tcPr>
            <w:tcW w:w="2010" w:type="dxa"/>
          </w:tcPr>
          <w:p w:rsidR="00D76B04" w:rsidRDefault="00D76B04" w:rsidP="00551B86">
            <w:pPr>
              <w:pStyle w:val="a3"/>
            </w:pPr>
            <w:r>
              <w:t>2</w:t>
            </w:r>
          </w:p>
        </w:tc>
        <w:tc>
          <w:tcPr>
            <w:tcW w:w="2050" w:type="dxa"/>
          </w:tcPr>
          <w:p w:rsidR="00D76B04" w:rsidRDefault="00D76B04" w:rsidP="00551B86">
            <w:pPr>
              <w:pStyle w:val="a3"/>
            </w:pPr>
            <w:r>
              <w:t>2</w:t>
            </w:r>
          </w:p>
        </w:tc>
        <w:tc>
          <w:tcPr>
            <w:tcW w:w="3457" w:type="dxa"/>
          </w:tcPr>
          <w:p w:rsidR="00D76B04" w:rsidRPr="00613943" w:rsidRDefault="00D76B04" w:rsidP="00551B86">
            <w:pPr>
              <w:pStyle w:val="a3"/>
            </w:pPr>
            <w:r>
              <w:t>Си</w:t>
            </w:r>
          </w:p>
        </w:tc>
      </w:tr>
      <w:tr w:rsidR="00D76B04" w:rsidTr="00D76B04">
        <w:trPr>
          <w:trHeight w:val="579"/>
        </w:trPr>
        <w:tc>
          <w:tcPr>
            <w:tcW w:w="2010" w:type="dxa"/>
          </w:tcPr>
          <w:p w:rsidR="00D76B04" w:rsidRDefault="00D76B04" w:rsidP="00551B86">
            <w:pPr>
              <w:pStyle w:val="a3"/>
            </w:pPr>
            <w:r>
              <w:t>3</w:t>
            </w:r>
          </w:p>
        </w:tc>
        <w:tc>
          <w:tcPr>
            <w:tcW w:w="2050" w:type="dxa"/>
          </w:tcPr>
          <w:p w:rsidR="00D76B04" w:rsidRDefault="00D76B04" w:rsidP="00551B86">
            <w:pPr>
              <w:pStyle w:val="a3"/>
            </w:pPr>
            <w:r>
              <w:t>3</w:t>
            </w:r>
          </w:p>
        </w:tc>
        <w:tc>
          <w:tcPr>
            <w:tcW w:w="3457" w:type="dxa"/>
          </w:tcPr>
          <w:p w:rsidR="00D76B04" w:rsidRDefault="00D76B04" w:rsidP="00551B86">
            <w:pPr>
              <w:pStyle w:val="a3"/>
            </w:pPr>
            <w:r>
              <w:t>С++</w:t>
            </w:r>
          </w:p>
        </w:tc>
      </w:tr>
      <w:tr w:rsidR="00D76B04" w:rsidTr="00D76B04">
        <w:trPr>
          <w:trHeight w:val="579"/>
        </w:trPr>
        <w:tc>
          <w:tcPr>
            <w:tcW w:w="2010" w:type="dxa"/>
          </w:tcPr>
          <w:p w:rsidR="00D76B04" w:rsidRDefault="00D76B04" w:rsidP="0068798F">
            <w:pPr>
              <w:pStyle w:val="a3"/>
            </w:pPr>
            <w:r>
              <w:t>4</w:t>
            </w:r>
          </w:p>
        </w:tc>
        <w:tc>
          <w:tcPr>
            <w:tcW w:w="2050" w:type="dxa"/>
          </w:tcPr>
          <w:p w:rsidR="00D76B04" w:rsidRDefault="00D76B04" w:rsidP="0068798F">
            <w:pPr>
              <w:pStyle w:val="a3"/>
            </w:pPr>
            <w:r>
              <w:t>6</w:t>
            </w:r>
          </w:p>
        </w:tc>
        <w:tc>
          <w:tcPr>
            <w:tcW w:w="3457" w:type="dxa"/>
          </w:tcPr>
          <w:p w:rsidR="00D76B04" w:rsidRPr="00613943" w:rsidRDefault="00D76B04" w:rsidP="0068798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D76B04" w:rsidTr="00D76B04">
        <w:trPr>
          <w:trHeight w:val="579"/>
        </w:trPr>
        <w:tc>
          <w:tcPr>
            <w:tcW w:w="2010" w:type="dxa"/>
          </w:tcPr>
          <w:p w:rsidR="00D76B04" w:rsidRDefault="00D76B04" w:rsidP="00551B86">
            <w:pPr>
              <w:pStyle w:val="a3"/>
            </w:pPr>
            <w:r>
              <w:t>5</w:t>
            </w:r>
          </w:p>
        </w:tc>
        <w:tc>
          <w:tcPr>
            <w:tcW w:w="2050" w:type="dxa"/>
          </w:tcPr>
          <w:p w:rsidR="00D76B04" w:rsidRDefault="00D76B04" w:rsidP="00551B86">
            <w:pPr>
              <w:pStyle w:val="a3"/>
            </w:pPr>
            <w:r>
              <w:t>4</w:t>
            </w:r>
          </w:p>
        </w:tc>
        <w:tc>
          <w:tcPr>
            <w:tcW w:w="3457" w:type="dxa"/>
          </w:tcPr>
          <w:p w:rsidR="00D76B04" w:rsidRPr="00613943" w:rsidRDefault="00D76B04" w:rsidP="00551B8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</w:tr>
    </w:tbl>
    <w:p w:rsidR="00613943" w:rsidRPr="00613943" w:rsidRDefault="00613943" w:rsidP="00613943">
      <w:pPr>
        <w:pStyle w:val="afb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color w:val="222222"/>
          <w:sz w:val="28"/>
          <w:szCs w:val="28"/>
          <w:shd w:val="clear" w:color="auto" w:fill="FFFFFF"/>
        </w:rPr>
        <w:t>Первые пять позиций и</w:t>
      </w:r>
      <w:r w:rsidRPr="00613943">
        <w:rPr>
          <w:rFonts w:ascii="Times New Roman" w:hAnsi="Times New Roman"/>
          <w:b w:val="0"/>
          <w:color w:val="222222"/>
          <w:sz w:val="28"/>
          <w:szCs w:val="28"/>
          <w:shd w:val="clear" w:color="auto" w:fill="FFFFFF"/>
        </w:rPr>
        <w:t>ндекс</w:t>
      </w:r>
      <w:r>
        <w:rPr>
          <w:rFonts w:ascii="Times New Roman" w:hAnsi="Times New Roman"/>
          <w:b w:val="0"/>
          <w:color w:val="222222"/>
          <w:sz w:val="28"/>
          <w:szCs w:val="28"/>
          <w:shd w:val="clear" w:color="auto" w:fill="FFFFFF"/>
        </w:rPr>
        <w:t>а</w:t>
      </w:r>
      <w:r w:rsidRPr="00613943">
        <w:rPr>
          <w:rFonts w:ascii="Times New Roman" w:hAnsi="Times New Roman"/>
          <w:b w:val="0"/>
          <w:color w:val="222222"/>
          <w:sz w:val="28"/>
          <w:szCs w:val="28"/>
          <w:shd w:val="clear" w:color="auto" w:fill="FFFFFF"/>
        </w:rPr>
        <w:t xml:space="preserve"> TIOBE, который измеряет рост популярности языков программирования</w:t>
      </w:r>
    </w:p>
    <w:p w:rsidR="00B5687B" w:rsidRPr="00D35591" w:rsidRDefault="00B5687B" w:rsidP="00D35591">
      <w:pPr>
        <w:spacing w:after="0" w:line="240" w:lineRule="auto"/>
        <w:rPr>
          <w:rFonts w:ascii="Times New Roman" w:hAnsi="Times New Roman"/>
          <w:color w:val="000000"/>
          <w:sz w:val="28"/>
        </w:rPr>
      </w:pPr>
    </w:p>
    <w:sectPr w:rsidR="00B5687B" w:rsidRPr="00D35591" w:rsidSect="00D35591">
      <w:pgSz w:w="16838" w:h="11906" w:orient="landscape"/>
      <w:pgMar w:top="567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B03" w:rsidRDefault="00E85B03" w:rsidP="00D24FFF">
      <w:pPr>
        <w:spacing w:after="0" w:line="240" w:lineRule="auto"/>
      </w:pPr>
      <w:r>
        <w:separator/>
      </w:r>
    </w:p>
  </w:endnote>
  <w:endnote w:type="continuationSeparator" w:id="0">
    <w:p w:rsidR="00E85B03" w:rsidRDefault="00E85B03" w:rsidP="00D24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F52" w:rsidRDefault="000F6F52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9BB" w:rsidRDefault="00C65FB8">
    <w:pPr>
      <w:pStyle w:val="ab"/>
      <w:jc w:val="center"/>
    </w:pPr>
    <w:r>
      <w:fldChar w:fldCharType="begin"/>
    </w:r>
    <w:r w:rsidR="00505F17">
      <w:instrText xml:space="preserve"> PAGE   \* MERGEFORMAT </w:instrText>
    </w:r>
    <w:r>
      <w:fldChar w:fldCharType="separate"/>
    </w:r>
    <w:r w:rsidR="00D35591">
      <w:rPr>
        <w:noProof/>
      </w:rPr>
      <w:t>7</w:t>
    </w:r>
    <w:r>
      <w:rPr>
        <w:noProof/>
      </w:rPr>
      <w:fldChar w:fldCharType="end"/>
    </w:r>
  </w:p>
  <w:p w:rsidR="003949BB" w:rsidRDefault="003949BB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F52" w:rsidRDefault="000F6F52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B03" w:rsidRDefault="00E85B03" w:rsidP="00D24FFF">
      <w:pPr>
        <w:spacing w:after="0" w:line="240" w:lineRule="auto"/>
      </w:pPr>
      <w:r>
        <w:separator/>
      </w:r>
    </w:p>
  </w:footnote>
  <w:footnote w:type="continuationSeparator" w:id="0">
    <w:p w:rsidR="00E85B03" w:rsidRDefault="00E85B03" w:rsidP="00D24FFF">
      <w:pPr>
        <w:spacing w:after="0" w:line="240" w:lineRule="auto"/>
      </w:pPr>
      <w:r>
        <w:continuationSeparator/>
      </w:r>
    </w:p>
  </w:footnote>
  <w:footnote w:id="1">
    <w:p w:rsidR="008E5C62" w:rsidRPr="008E5C62" w:rsidRDefault="008E5C62">
      <w:pPr>
        <w:pStyle w:val="af4"/>
      </w:pPr>
      <w:r>
        <w:rPr>
          <w:rStyle w:val="af6"/>
        </w:rPr>
        <w:footnoteRef/>
      </w:r>
      <w:r>
        <w:t xml:space="preserve"> </w:t>
      </w:r>
      <w:r w:rsidRPr="00381B13">
        <w:t xml:space="preserve">.NET </w:t>
      </w:r>
      <w:proofErr w:type="spellStart"/>
      <w:r w:rsidRPr="00381B13">
        <w:t>Framework</w:t>
      </w:r>
      <w:proofErr w:type="spellEnd"/>
      <w:r w:rsidRPr="00381B13">
        <w:t> — </w:t>
      </w:r>
      <w:hyperlink r:id="rId1" w:anchor="кроссплатформенное_программное_обеспечение" w:tooltip="Программная платформа" w:history="1">
        <w:r w:rsidRPr="00381B13">
          <w:t>программная платформа</w:t>
        </w:r>
      </w:hyperlink>
      <w:r w:rsidRPr="00381B13">
        <w:t>, выпущенная компанией </w:t>
      </w:r>
      <w:proofErr w:type="spellStart"/>
      <w:r w:rsidRPr="00381B13">
        <w:fldChar w:fldCharType="begin"/>
      </w:r>
      <w:r w:rsidRPr="00381B13">
        <w:instrText xml:space="preserve"> HYPERLINK "https://ru.wikipedia.org/wiki/Microsoft" \o "Microsoft" </w:instrText>
      </w:r>
      <w:r w:rsidRPr="00381B13">
        <w:fldChar w:fldCharType="separate"/>
      </w:r>
      <w:r w:rsidRPr="00381B13">
        <w:t>Microsoft</w:t>
      </w:r>
      <w:proofErr w:type="spellEnd"/>
      <w:r w:rsidRPr="00381B13">
        <w:fldChar w:fldCharType="end"/>
      </w:r>
      <w:r w:rsidRPr="00381B13">
        <w:t> в </w:t>
      </w:r>
      <w:hyperlink r:id="rId2" w:tooltip="2002 год" w:history="1">
        <w:r w:rsidRPr="00381B13">
          <w:t>2002 году</w:t>
        </w:r>
      </w:hyperlink>
      <w:r w:rsidRPr="00381B13">
        <w:t>. Основой платформы является общеязыковая среда исполнения </w:t>
      </w:r>
      <w:proofErr w:type="spellStart"/>
      <w:r w:rsidRPr="00381B13">
        <w:fldChar w:fldCharType="begin"/>
      </w:r>
      <w:r w:rsidRPr="00381B13">
        <w:instrText xml:space="preserve"> HYPERLINK "https://ru.wikipedia.org/wiki/Common_Language_Runtime" \o "Common Language Runtime" </w:instrText>
      </w:r>
      <w:r w:rsidRPr="00381B13">
        <w:fldChar w:fldCharType="separate"/>
      </w:r>
      <w:r w:rsidRPr="00381B13">
        <w:t>Common</w:t>
      </w:r>
      <w:proofErr w:type="spellEnd"/>
      <w:r w:rsidRPr="00381B13">
        <w:t xml:space="preserve"> </w:t>
      </w:r>
      <w:proofErr w:type="spellStart"/>
      <w:r w:rsidRPr="00381B13">
        <w:t>Language</w:t>
      </w:r>
      <w:proofErr w:type="spellEnd"/>
      <w:r w:rsidRPr="00381B13">
        <w:t xml:space="preserve"> </w:t>
      </w:r>
      <w:proofErr w:type="spellStart"/>
      <w:r w:rsidRPr="00381B13">
        <w:t>Runtime</w:t>
      </w:r>
      <w:proofErr w:type="spellEnd"/>
      <w:r w:rsidRPr="00381B13">
        <w:t xml:space="preserve"> (CLR)</w:t>
      </w:r>
      <w:r w:rsidRPr="00381B13">
        <w:fldChar w:fldCharType="end"/>
      </w:r>
      <w:r w:rsidRPr="00381B13">
        <w:t>, которая подходит для разных языков программирования. Функциональные возможности CLR доступны в любых языках программирования, использующих эту среду.</w:t>
      </w:r>
    </w:p>
  </w:footnote>
  <w:footnote w:id="2">
    <w:p w:rsidR="008E5C62" w:rsidRPr="008E5C62" w:rsidRDefault="008E5C62">
      <w:pPr>
        <w:pStyle w:val="af4"/>
      </w:pPr>
      <w:r>
        <w:rPr>
          <w:rStyle w:val="af6"/>
        </w:rPr>
        <w:footnoteRef/>
      </w:r>
      <w:r>
        <w:t xml:space="preserve"> </w:t>
      </w:r>
      <w:r>
        <w:rPr>
          <w:lang w:val="en-US"/>
        </w:rPr>
        <w:t>FORTRAN</w:t>
      </w:r>
      <w:r w:rsidRPr="00381B13">
        <w:t xml:space="preserve"> — первый </w:t>
      </w:r>
      <w:hyperlink r:id="rId3" w:tooltip="Язык программирования высокого уровня" w:history="1">
        <w:r w:rsidRPr="00381B13">
          <w:t>язык программирования высокого уровня</w:t>
        </w:r>
      </w:hyperlink>
      <w:r w:rsidRPr="00381B13">
        <w:t>, получивший практическое применение, имеющий </w:t>
      </w:r>
      <w:hyperlink r:id="rId4" w:tooltip="Транслятор" w:history="1">
        <w:r w:rsidRPr="00381B13">
          <w:t>транслятор</w:t>
        </w:r>
      </w:hyperlink>
      <w:r w:rsidRPr="00381B13">
        <w:t> и испытавший дальнейшее развитие. Создан в период с 1954 по 1957 год группой программистов под руководством </w:t>
      </w:r>
      <w:hyperlink r:id="rId5" w:tooltip="Бэкус, Джон" w:history="1">
        <w:r w:rsidRPr="00381B13">
          <w:t>Джона Бэкуса</w:t>
        </w:r>
      </w:hyperlink>
      <w:r w:rsidRPr="00381B13">
        <w:t> в корпорации </w:t>
      </w:r>
      <w:hyperlink r:id="rId6" w:tooltip="IBM" w:history="1">
        <w:r w:rsidRPr="00381B13">
          <w:t>IBM</w:t>
        </w:r>
      </w:hyperlink>
      <w:r w:rsidRPr="00381B13"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F52" w:rsidRDefault="00C65FB8">
    <w:pPr>
      <w:pStyle w:val="a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19483" o:spid="_x0000_s2050" type="#_x0000_t75" style="position:absolute;margin-left:0;margin-top:0;width:481.25pt;height:481.25pt;z-index:-251657216;mso-position-horizontal:center;mso-position-horizontal-relative:margin;mso-position-vertical:center;mso-position-vertical-relative:margin" o:allowincell="f">
          <v:imagedata r:id="rId1" o:title="phot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F52" w:rsidRDefault="00C65FB8">
    <w:pPr>
      <w:pStyle w:val="a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19484" o:spid="_x0000_s2051" type="#_x0000_t75" style="position:absolute;margin-left:0;margin-top:0;width:481.25pt;height:481.25pt;z-index:-251656192;mso-position-horizontal:center;mso-position-horizontal-relative:margin;mso-position-vertical:center;mso-position-vertical-relative:margin" o:allowincell="f">
          <v:imagedata r:id="rId1" o:title="phot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F52" w:rsidRDefault="00C65FB8">
    <w:pPr>
      <w:pStyle w:val="a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19482" o:spid="_x0000_s2049" type="#_x0000_t75" style="position:absolute;margin-left:0;margin-top:0;width:481.25pt;height:481.25pt;z-index:-251658240;mso-position-horizontal:center;mso-position-horizontal-relative:margin;mso-position-vertical:center;mso-position-vertical-relative:margin" o:allowincell="f">
          <v:imagedata r:id="rId1" o:title="phot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156E0"/>
    <w:multiLevelType w:val="hybridMultilevel"/>
    <w:tmpl w:val="3738E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37A16"/>
    <w:multiLevelType w:val="multilevel"/>
    <w:tmpl w:val="F07C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85162C"/>
    <w:multiLevelType w:val="hybridMultilevel"/>
    <w:tmpl w:val="A04E6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5E2742"/>
    <w:multiLevelType w:val="multilevel"/>
    <w:tmpl w:val="AA1E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1C25AE"/>
    <w:multiLevelType w:val="hybridMultilevel"/>
    <w:tmpl w:val="9BC09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BD4A87"/>
    <w:multiLevelType w:val="multilevel"/>
    <w:tmpl w:val="9FB8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287A32"/>
    <w:multiLevelType w:val="hybridMultilevel"/>
    <w:tmpl w:val="D6609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F709C5"/>
    <w:multiLevelType w:val="hybridMultilevel"/>
    <w:tmpl w:val="BDE6B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351D5F"/>
    <w:multiLevelType w:val="multilevel"/>
    <w:tmpl w:val="E71C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1C5821"/>
    <w:multiLevelType w:val="multilevel"/>
    <w:tmpl w:val="7738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24FFF"/>
    <w:rsid w:val="000273D1"/>
    <w:rsid w:val="00055377"/>
    <w:rsid w:val="00067BDC"/>
    <w:rsid w:val="000F6F52"/>
    <w:rsid w:val="00310D67"/>
    <w:rsid w:val="00355652"/>
    <w:rsid w:val="003668F1"/>
    <w:rsid w:val="003949BB"/>
    <w:rsid w:val="004229D1"/>
    <w:rsid w:val="00433CF5"/>
    <w:rsid w:val="00436277"/>
    <w:rsid w:val="0046735A"/>
    <w:rsid w:val="00505F17"/>
    <w:rsid w:val="00551B86"/>
    <w:rsid w:val="00613943"/>
    <w:rsid w:val="00631B1B"/>
    <w:rsid w:val="00765F1F"/>
    <w:rsid w:val="00800584"/>
    <w:rsid w:val="008B372E"/>
    <w:rsid w:val="008E5C62"/>
    <w:rsid w:val="009735EE"/>
    <w:rsid w:val="00976BF1"/>
    <w:rsid w:val="009C2684"/>
    <w:rsid w:val="00B140BD"/>
    <w:rsid w:val="00B31CB6"/>
    <w:rsid w:val="00B5687B"/>
    <w:rsid w:val="00C65FB8"/>
    <w:rsid w:val="00CC2035"/>
    <w:rsid w:val="00CD34BF"/>
    <w:rsid w:val="00CD5401"/>
    <w:rsid w:val="00D24FFF"/>
    <w:rsid w:val="00D35591"/>
    <w:rsid w:val="00D76B04"/>
    <w:rsid w:val="00DD2316"/>
    <w:rsid w:val="00E85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FFF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DD2316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D2316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D2316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курсовой основной"/>
    <w:basedOn w:val="a"/>
    <w:link w:val="a4"/>
    <w:qFormat/>
    <w:rsid w:val="00D24FFF"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styleId="a5">
    <w:name w:val="Title"/>
    <w:basedOn w:val="a"/>
    <w:next w:val="a"/>
    <w:link w:val="a6"/>
    <w:uiPriority w:val="10"/>
    <w:qFormat/>
    <w:rsid w:val="00D24FFF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4">
    <w:name w:val="Стиль для курсовой основной Знак"/>
    <w:basedOn w:val="a0"/>
    <w:link w:val="a3"/>
    <w:rsid w:val="00D24FFF"/>
    <w:rPr>
      <w:rFonts w:ascii="Times New Roman" w:hAnsi="Times New Roman"/>
      <w:color w:val="000000"/>
      <w:sz w:val="28"/>
    </w:rPr>
  </w:style>
  <w:style w:type="character" w:customStyle="1" w:styleId="a6">
    <w:name w:val="Название Знак"/>
    <w:basedOn w:val="a0"/>
    <w:link w:val="a5"/>
    <w:uiPriority w:val="10"/>
    <w:rsid w:val="00D24FF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a7">
    <w:name w:val="Стиль для курсовой заголовок"/>
    <w:basedOn w:val="a3"/>
    <w:link w:val="a8"/>
    <w:qFormat/>
    <w:rsid w:val="00D24FFF"/>
    <w:pPr>
      <w:spacing w:line="480" w:lineRule="auto"/>
      <w:jc w:val="center"/>
    </w:pPr>
  </w:style>
  <w:style w:type="paragraph" w:styleId="a9">
    <w:name w:val="header"/>
    <w:basedOn w:val="a"/>
    <w:link w:val="aa"/>
    <w:uiPriority w:val="99"/>
    <w:semiHidden/>
    <w:unhideWhenUsed/>
    <w:rsid w:val="00D24F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Стиль для курсовой заголовок Знак"/>
    <w:basedOn w:val="a4"/>
    <w:link w:val="a7"/>
    <w:rsid w:val="00D24FFF"/>
    <w:rPr>
      <w:rFonts w:ascii="Times New Roman" w:hAnsi="Times New Roman"/>
      <w:color w:val="000000"/>
      <w:sz w:val="28"/>
    </w:rPr>
  </w:style>
  <w:style w:type="character" w:customStyle="1" w:styleId="aa">
    <w:name w:val="Верхний колонтитул Знак"/>
    <w:basedOn w:val="a0"/>
    <w:link w:val="a9"/>
    <w:uiPriority w:val="99"/>
    <w:semiHidden/>
    <w:rsid w:val="00D24FFF"/>
  </w:style>
  <w:style w:type="paragraph" w:styleId="ab">
    <w:name w:val="footer"/>
    <w:basedOn w:val="a"/>
    <w:link w:val="ac"/>
    <w:uiPriority w:val="99"/>
    <w:unhideWhenUsed/>
    <w:rsid w:val="00D24F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24FFF"/>
  </w:style>
  <w:style w:type="character" w:styleId="ad">
    <w:name w:val="Hyperlink"/>
    <w:basedOn w:val="a0"/>
    <w:uiPriority w:val="99"/>
    <w:unhideWhenUsed/>
    <w:rsid w:val="00CD34BF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CD34B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CD3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D34B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D23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D23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DD23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mereadminutes">
    <w:name w:val="time_read_minutes"/>
    <w:basedOn w:val="a0"/>
    <w:rsid w:val="00DD2316"/>
  </w:style>
  <w:style w:type="character" w:customStyle="1" w:styleId="post-views-count">
    <w:name w:val="post-views-count"/>
    <w:basedOn w:val="a0"/>
    <w:rsid w:val="00DD2316"/>
  </w:style>
  <w:style w:type="character" w:styleId="HTML">
    <w:name w:val="HTML Code"/>
    <w:basedOn w:val="a0"/>
    <w:uiPriority w:val="99"/>
    <w:semiHidden/>
    <w:unhideWhenUsed/>
    <w:rsid w:val="00DD2316"/>
    <w:rPr>
      <w:rFonts w:ascii="Courier New" w:eastAsia="Times New Roman" w:hAnsi="Courier New" w:cs="Courier New"/>
      <w:sz w:val="20"/>
      <w:szCs w:val="20"/>
    </w:rPr>
  </w:style>
  <w:style w:type="paragraph" w:styleId="af1">
    <w:name w:val="TOC Heading"/>
    <w:basedOn w:val="1"/>
    <w:next w:val="a"/>
    <w:uiPriority w:val="39"/>
    <w:semiHidden/>
    <w:unhideWhenUsed/>
    <w:qFormat/>
    <w:rsid w:val="003949BB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af2">
    <w:name w:val="Subtitle"/>
    <w:basedOn w:val="a"/>
    <w:next w:val="a"/>
    <w:link w:val="af3"/>
    <w:uiPriority w:val="11"/>
    <w:qFormat/>
    <w:rsid w:val="003949BB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3949BB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3949BB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qFormat/>
    <w:rsid w:val="003949BB"/>
    <w:pPr>
      <w:spacing w:after="100"/>
    </w:pPr>
    <w:rPr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949BB"/>
    <w:pPr>
      <w:spacing w:after="100"/>
      <w:ind w:left="440"/>
    </w:pPr>
    <w:rPr>
      <w:lang w:eastAsia="en-US"/>
    </w:rPr>
  </w:style>
  <w:style w:type="paragraph" w:styleId="af4">
    <w:name w:val="footnote text"/>
    <w:basedOn w:val="a"/>
    <w:link w:val="af5"/>
    <w:uiPriority w:val="99"/>
    <w:semiHidden/>
    <w:unhideWhenUsed/>
    <w:rsid w:val="00CD5401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CD5401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CD5401"/>
    <w:rPr>
      <w:vertAlign w:val="superscript"/>
    </w:rPr>
  </w:style>
  <w:style w:type="character" w:styleId="af7">
    <w:name w:val="FollowedHyperlink"/>
    <w:basedOn w:val="a0"/>
    <w:uiPriority w:val="99"/>
    <w:semiHidden/>
    <w:unhideWhenUsed/>
    <w:rsid w:val="004229D1"/>
    <w:rPr>
      <w:color w:val="800080"/>
      <w:u w:val="single"/>
    </w:rPr>
  </w:style>
  <w:style w:type="table" w:styleId="af8">
    <w:name w:val="Table Grid"/>
    <w:basedOn w:val="a1"/>
    <w:uiPriority w:val="59"/>
    <w:rsid w:val="004673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 Spacing"/>
    <w:link w:val="afa"/>
    <w:uiPriority w:val="1"/>
    <w:qFormat/>
    <w:rsid w:val="0046735A"/>
    <w:rPr>
      <w:sz w:val="22"/>
      <w:szCs w:val="22"/>
      <w:lang w:eastAsia="en-US"/>
    </w:rPr>
  </w:style>
  <w:style w:type="character" w:customStyle="1" w:styleId="afa">
    <w:name w:val="Без интервала Знак"/>
    <w:basedOn w:val="a0"/>
    <w:link w:val="af9"/>
    <w:uiPriority w:val="1"/>
    <w:rsid w:val="0046735A"/>
    <w:rPr>
      <w:sz w:val="22"/>
      <w:szCs w:val="22"/>
      <w:lang w:val="ru-RU" w:eastAsia="en-US" w:bidi="ar-SA"/>
    </w:rPr>
  </w:style>
  <w:style w:type="paragraph" w:customStyle="1" w:styleId="12">
    <w:name w:val="Стиль1"/>
    <w:basedOn w:val="a3"/>
    <w:link w:val="13"/>
    <w:qFormat/>
    <w:rsid w:val="00B31CB6"/>
  </w:style>
  <w:style w:type="character" w:customStyle="1" w:styleId="13">
    <w:name w:val="Стиль1 Знак"/>
    <w:basedOn w:val="a4"/>
    <w:link w:val="12"/>
    <w:rsid w:val="00B31CB6"/>
    <w:rPr>
      <w:rFonts w:eastAsia="Times New Roman" w:cs="Times New Roman"/>
      <w:color w:val="000000"/>
    </w:rPr>
  </w:style>
  <w:style w:type="paragraph" w:styleId="afb">
    <w:name w:val="caption"/>
    <w:basedOn w:val="a"/>
    <w:next w:val="a"/>
    <w:uiPriority w:val="35"/>
    <w:unhideWhenUsed/>
    <w:qFormat/>
    <w:rsid w:val="009C2684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9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84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094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7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diagramQuickStyle" Target="diagrams/quickStyle1.xml"/><Relationship Id="rId3" Type="http://schemas.openxmlformats.org/officeDocument/2006/relationships/numbering" Target="numbering.xml"/><Relationship Id="rId21" Type="http://schemas.openxmlformats.org/officeDocument/2006/relationships/hyperlink" Target="http://givi.olnd.ru/chist/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diagramLayout" Target="diagrams/layout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://givi.olnd.ru/chist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://kolpschool7.tom.ru/komarovaEG/wp-content/uploads/2012/10/dennis_ritchie.jpg" TargetMode="External"/><Relationship Id="rId24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image" Target="media/image4.gif"/><Relationship Id="rId28" Type="http://schemas.microsoft.com/office/2007/relationships/diagramDrawing" Target="diagrams/drawing1.xml"/><Relationship Id="rId10" Type="http://schemas.openxmlformats.org/officeDocument/2006/relationships/image" Target="media/image1.jpeg"/><Relationship Id="rId19" Type="http://schemas.openxmlformats.org/officeDocument/2006/relationships/image" Target="https://upload.wikimedia.org/wikipedia/commons/thumb/3/35/The_C_Programming_Language_logo.svg/1200px-The_C_Programming_Language_logo.svg.png" TargetMode="External"/><Relationship Id="rId4" Type="http://schemas.openxmlformats.org/officeDocument/2006/relationships/styles" Target="styles.xml"/><Relationship Id="rId9" Type="http://schemas.openxmlformats.org/officeDocument/2006/relationships/hyperlink" Target="https://ru.wikipedia.org/wiki/Microsoft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habrastorage.org/getpro/habr/post_images/2b2/5c3/4d0/2b25c34d0f1bc0ace16e20af4876adfb.gif" TargetMode="External"/><Relationship Id="rId27" Type="http://schemas.openxmlformats.org/officeDocument/2006/relationships/diagramColors" Target="diagrams/colors1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ru.wikipedia.org/wiki/%D0%AF%D0%B7%D1%8B%D0%BA_%D0%BF%D1%80%D0%BE%D0%B3%D1%80%D0%B0%D0%BC%D0%BC%D0%B8%D1%80%D0%BE%D0%B2%D0%B0%D0%BD%D0%B8%D1%8F_%D0%B2%D1%8B%D1%81%D0%BE%D0%BA%D0%BE%D0%B3%D0%BE_%D1%83%D1%80%D0%BE%D0%B2%D0%BD%D1%8F" TargetMode="External"/><Relationship Id="rId2" Type="http://schemas.openxmlformats.org/officeDocument/2006/relationships/hyperlink" Target="https://ru.wikipedia.org/wiki/2002_%D0%B3%D0%BE%D0%B4" TargetMode="External"/><Relationship Id="rId1" Type="http://schemas.openxmlformats.org/officeDocument/2006/relationships/hyperlink" Target="https://ru.wikipedia.org/wiki/%D0%9F%D1%80%D0%BE%D0%B3%D1%80%D0%B0%D0%BC%D0%BC%D0%BD%D0%B0%D1%8F_%D0%BF%D0%BB%D0%B0%D1%82%D1%84%D0%BE%D1%80%D0%BC%D0%B0" TargetMode="External"/><Relationship Id="rId6" Type="http://schemas.openxmlformats.org/officeDocument/2006/relationships/hyperlink" Target="https://ru.wikipedia.org/wiki/IBM" TargetMode="External"/><Relationship Id="rId5" Type="http://schemas.openxmlformats.org/officeDocument/2006/relationships/hyperlink" Target="https://ru.wikipedia.org/wiki/%D0%91%D1%8D%D0%BA%D1%83%D1%81,_%D0%94%D0%B6%D0%BE%D0%BD" TargetMode="External"/><Relationship Id="rId4" Type="http://schemas.openxmlformats.org/officeDocument/2006/relationships/hyperlink" Target="https://ru.wikipedia.org/wiki/%D0%A2%D1%80%D0%B0%D0%BD%D1%81%D0%BB%D1%8F%D1%82%D0%BE%D1%8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58FC8D-5521-430D-A7F0-1363AF04A6E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822C4AF1-1C12-486A-8C7E-08EB598B7EE9}">
      <dgm:prSet/>
      <dgm:spPr/>
      <dgm:t>
        <a:bodyPr/>
        <a:lstStyle/>
        <a:p>
          <a:pPr marR="0" algn="ctr" rtl="0"/>
          <a:endParaRPr lang="ru-RU" baseline="0" smtClean="0">
            <a:latin typeface="Times New Roman"/>
          </a:endParaRPr>
        </a:p>
        <a:p>
          <a:pPr marR="0" algn="ctr" rtl="0"/>
          <a:r>
            <a:rPr lang="ru-RU" baseline="0" smtClean="0">
              <a:latin typeface="Calibri"/>
            </a:rPr>
            <a:t>Достоинства Си</a:t>
          </a:r>
          <a:endParaRPr lang="ru-RU" smtClean="0"/>
        </a:p>
      </dgm:t>
    </dgm:pt>
    <dgm:pt modelId="{A145E1DA-4496-4802-B07D-332C59AE4EC3}" type="parTrans" cxnId="{46CD71C6-A589-44FB-A1C0-79FCB524F817}">
      <dgm:prSet/>
      <dgm:spPr/>
      <dgm:t>
        <a:bodyPr/>
        <a:lstStyle/>
        <a:p>
          <a:endParaRPr lang="ru-RU"/>
        </a:p>
      </dgm:t>
    </dgm:pt>
    <dgm:pt modelId="{21EB690B-D958-411D-8EE3-5383A4F22D21}" type="sibTrans" cxnId="{46CD71C6-A589-44FB-A1C0-79FCB524F817}">
      <dgm:prSet/>
      <dgm:spPr/>
      <dgm:t>
        <a:bodyPr/>
        <a:lstStyle/>
        <a:p>
          <a:endParaRPr lang="ru-RU"/>
        </a:p>
      </dgm:t>
    </dgm:pt>
    <dgm:pt modelId="{85497F1B-95A6-4055-AB6E-1D19F3E601EF}">
      <dgm:prSet/>
      <dgm:spPr/>
      <dgm:t>
        <a:bodyPr/>
        <a:lstStyle/>
        <a:p>
          <a:pPr marR="0" algn="l" rtl="0"/>
          <a:endParaRPr lang="ru-RU" baseline="0" smtClean="0">
            <a:latin typeface="Times New Roman"/>
          </a:endParaRPr>
        </a:p>
        <a:p>
          <a:pPr marR="0" algn="ctr" rtl="0"/>
          <a:r>
            <a:rPr lang="ru-RU" baseline="0" smtClean="0">
              <a:latin typeface="Calibri"/>
            </a:rPr>
            <a:t>Переносимый</a:t>
          </a:r>
          <a:endParaRPr lang="ru-RU" smtClean="0"/>
        </a:p>
      </dgm:t>
    </dgm:pt>
    <dgm:pt modelId="{A6572C85-CA90-4A39-8D76-406B71876AFD}" type="parTrans" cxnId="{4A0E5684-C067-494A-AAFD-878F71B1BE82}">
      <dgm:prSet/>
      <dgm:spPr/>
      <dgm:t>
        <a:bodyPr/>
        <a:lstStyle/>
        <a:p>
          <a:endParaRPr lang="ru-RU"/>
        </a:p>
      </dgm:t>
    </dgm:pt>
    <dgm:pt modelId="{A96617C4-B3DD-4D78-AB12-6805F6A65931}" type="sibTrans" cxnId="{4A0E5684-C067-494A-AAFD-878F71B1BE82}">
      <dgm:prSet/>
      <dgm:spPr/>
      <dgm:t>
        <a:bodyPr/>
        <a:lstStyle/>
        <a:p>
          <a:endParaRPr lang="ru-RU"/>
        </a:p>
      </dgm:t>
    </dgm:pt>
    <dgm:pt modelId="{9204AD53-2775-48BC-9728-779DF25F74C9}">
      <dgm:prSet/>
      <dgm:spPr/>
      <dgm:t>
        <a:bodyPr/>
        <a:lstStyle/>
        <a:p>
          <a:pPr marR="0" algn="ctr" rtl="0"/>
          <a:endParaRPr lang="ru-RU" baseline="0" smtClean="0">
            <a:latin typeface="Times New Roman"/>
          </a:endParaRPr>
        </a:p>
        <a:p>
          <a:pPr marR="0" algn="ctr" rtl="0"/>
          <a:r>
            <a:rPr lang="ru-RU" baseline="0" smtClean="0">
              <a:latin typeface="Calibri"/>
            </a:rPr>
            <a:t>Гибкий</a:t>
          </a:r>
          <a:endParaRPr lang="ru-RU" smtClean="0"/>
        </a:p>
      </dgm:t>
    </dgm:pt>
    <dgm:pt modelId="{BC3833B2-1741-470C-BA6D-E51A3F6DEE71}" type="parTrans" cxnId="{086439BA-B20D-484F-825C-675A3DB08DE3}">
      <dgm:prSet/>
      <dgm:spPr/>
      <dgm:t>
        <a:bodyPr/>
        <a:lstStyle/>
        <a:p>
          <a:endParaRPr lang="ru-RU"/>
        </a:p>
      </dgm:t>
    </dgm:pt>
    <dgm:pt modelId="{A2662E56-65D6-4EBA-BCC7-71CC6A32FA3A}" type="sibTrans" cxnId="{086439BA-B20D-484F-825C-675A3DB08DE3}">
      <dgm:prSet/>
      <dgm:spPr/>
      <dgm:t>
        <a:bodyPr/>
        <a:lstStyle/>
        <a:p>
          <a:endParaRPr lang="ru-RU"/>
        </a:p>
      </dgm:t>
    </dgm:pt>
    <dgm:pt modelId="{B21DE56D-5375-4FB5-A3CE-D4AE155D3660}">
      <dgm:prSet/>
      <dgm:spPr/>
      <dgm:t>
        <a:bodyPr/>
        <a:lstStyle/>
        <a:p>
          <a:pPr marR="0" algn="ctr" rtl="0"/>
          <a:endParaRPr lang="ru-RU" baseline="0" smtClean="0">
            <a:latin typeface="Times New Roman"/>
          </a:endParaRPr>
        </a:p>
        <a:p>
          <a:pPr marR="0" algn="ctr" rtl="0"/>
          <a:r>
            <a:rPr lang="ru-RU" baseline="0" smtClean="0">
              <a:latin typeface="Calibri"/>
            </a:rPr>
            <a:t>Мощный</a:t>
          </a:r>
          <a:endParaRPr lang="ru-RU" smtClean="0"/>
        </a:p>
      </dgm:t>
    </dgm:pt>
    <dgm:pt modelId="{2BF64EF1-4552-4F91-ABB5-E94281227A99}" type="parTrans" cxnId="{A8556BCF-4FE4-4412-8355-01DF482C6F86}">
      <dgm:prSet/>
      <dgm:spPr/>
      <dgm:t>
        <a:bodyPr/>
        <a:lstStyle/>
        <a:p>
          <a:endParaRPr lang="ru-RU"/>
        </a:p>
      </dgm:t>
    </dgm:pt>
    <dgm:pt modelId="{04D2A335-367F-4DF0-8471-505A4421894C}" type="sibTrans" cxnId="{A8556BCF-4FE4-4412-8355-01DF482C6F86}">
      <dgm:prSet/>
      <dgm:spPr/>
      <dgm:t>
        <a:bodyPr/>
        <a:lstStyle/>
        <a:p>
          <a:endParaRPr lang="ru-RU"/>
        </a:p>
      </dgm:t>
    </dgm:pt>
    <dgm:pt modelId="{8866444D-8DAA-4A54-9866-0B909375345E}" type="pres">
      <dgm:prSet presAssocID="{6458FC8D-5521-430D-A7F0-1363AF04A6E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CF3E688-93E3-446E-9FE8-52FF9C8A8A9B}" type="pres">
      <dgm:prSet presAssocID="{822C4AF1-1C12-486A-8C7E-08EB598B7EE9}" presName="hierRoot1" presStyleCnt="0">
        <dgm:presLayoutVars>
          <dgm:hierBranch/>
        </dgm:presLayoutVars>
      </dgm:prSet>
      <dgm:spPr/>
    </dgm:pt>
    <dgm:pt modelId="{E78EBD40-EE36-4C76-89D5-C421954ADC14}" type="pres">
      <dgm:prSet presAssocID="{822C4AF1-1C12-486A-8C7E-08EB598B7EE9}" presName="rootComposite1" presStyleCnt="0"/>
      <dgm:spPr/>
    </dgm:pt>
    <dgm:pt modelId="{2B629881-0E14-4E5F-9065-B354AE667CBA}" type="pres">
      <dgm:prSet presAssocID="{822C4AF1-1C12-486A-8C7E-08EB598B7EE9}" presName="rootText1" presStyleLbl="node0" presStyleIdx="0" presStyleCnt="1">
        <dgm:presLayoutVars>
          <dgm:chPref val="3"/>
        </dgm:presLayoutVars>
      </dgm:prSet>
      <dgm:spPr/>
    </dgm:pt>
    <dgm:pt modelId="{B617F90D-BC3A-4E3C-B659-127D6B0FC534}" type="pres">
      <dgm:prSet presAssocID="{822C4AF1-1C12-486A-8C7E-08EB598B7EE9}" presName="rootConnector1" presStyleLbl="node1" presStyleIdx="0" presStyleCnt="0"/>
      <dgm:spPr/>
    </dgm:pt>
    <dgm:pt modelId="{B6668268-1B98-4540-AD7C-8EE2563F0689}" type="pres">
      <dgm:prSet presAssocID="{822C4AF1-1C12-486A-8C7E-08EB598B7EE9}" presName="hierChild2" presStyleCnt="0"/>
      <dgm:spPr/>
    </dgm:pt>
    <dgm:pt modelId="{CF1C65D7-1DBC-41D8-94CB-A0F1B2BEC7BA}" type="pres">
      <dgm:prSet presAssocID="{A6572C85-CA90-4A39-8D76-406B71876AFD}" presName="Name35" presStyleLbl="parChTrans1D2" presStyleIdx="0" presStyleCnt="3"/>
      <dgm:spPr/>
    </dgm:pt>
    <dgm:pt modelId="{70EE3ADC-E23D-4524-B338-EAADB151327E}" type="pres">
      <dgm:prSet presAssocID="{85497F1B-95A6-4055-AB6E-1D19F3E601EF}" presName="hierRoot2" presStyleCnt="0">
        <dgm:presLayoutVars>
          <dgm:hierBranch/>
        </dgm:presLayoutVars>
      </dgm:prSet>
      <dgm:spPr/>
    </dgm:pt>
    <dgm:pt modelId="{2817D8E9-3F1A-432F-B480-1F52A248010C}" type="pres">
      <dgm:prSet presAssocID="{85497F1B-95A6-4055-AB6E-1D19F3E601EF}" presName="rootComposite" presStyleCnt="0"/>
      <dgm:spPr/>
    </dgm:pt>
    <dgm:pt modelId="{60786D3B-92C6-44CA-978E-5998E5DF5051}" type="pres">
      <dgm:prSet presAssocID="{85497F1B-95A6-4055-AB6E-1D19F3E601EF}" presName="rootText" presStyleLbl="node2" presStyleIdx="0" presStyleCnt="3">
        <dgm:presLayoutVars>
          <dgm:chPref val="3"/>
        </dgm:presLayoutVars>
      </dgm:prSet>
      <dgm:spPr/>
    </dgm:pt>
    <dgm:pt modelId="{06B4E37A-B3C1-4781-B068-FB17E48A32B2}" type="pres">
      <dgm:prSet presAssocID="{85497F1B-95A6-4055-AB6E-1D19F3E601EF}" presName="rootConnector" presStyleLbl="node2" presStyleIdx="0" presStyleCnt="3"/>
      <dgm:spPr/>
    </dgm:pt>
    <dgm:pt modelId="{E1D71FDF-243E-4938-85AE-E49AA943ACB0}" type="pres">
      <dgm:prSet presAssocID="{85497F1B-95A6-4055-AB6E-1D19F3E601EF}" presName="hierChild4" presStyleCnt="0"/>
      <dgm:spPr/>
    </dgm:pt>
    <dgm:pt modelId="{1523945A-0012-4E8C-AE26-C3647185D23D}" type="pres">
      <dgm:prSet presAssocID="{85497F1B-95A6-4055-AB6E-1D19F3E601EF}" presName="hierChild5" presStyleCnt="0"/>
      <dgm:spPr/>
    </dgm:pt>
    <dgm:pt modelId="{B99057EB-6DB1-4C32-ACE5-AD8A27403548}" type="pres">
      <dgm:prSet presAssocID="{BC3833B2-1741-470C-BA6D-E51A3F6DEE71}" presName="Name35" presStyleLbl="parChTrans1D2" presStyleIdx="1" presStyleCnt="3"/>
      <dgm:spPr/>
    </dgm:pt>
    <dgm:pt modelId="{472E54F1-203D-4707-A749-B6A66A020480}" type="pres">
      <dgm:prSet presAssocID="{9204AD53-2775-48BC-9728-779DF25F74C9}" presName="hierRoot2" presStyleCnt="0">
        <dgm:presLayoutVars>
          <dgm:hierBranch/>
        </dgm:presLayoutVars>
      </dgm:prSet>
      <dgm:spPr/>
    </dgm:pt>
    <dgm:pt modelId="{7E7178D0-E7FE-446E-BD45-C102C70795D1}" type="pres">
      <dgm:prSet presAssocID="{9204AD53-2775-48BC-9728-779DF25F74C9}" presName="rootComposite" presStyleCnt="0"/>
      <dgm:spPr/>
    </dgm:pt>
    <dgm:pt modelId="{9D8AFE0F-EA08-4E8E-902A-7EBB70B9927B}" type="pres">
      <dgm:prSet presAssocID="{9204AD53-2775-48BC-9728-779DF25F74C9}" presName="rootText" presStyleLbl="node2" presStyleIdx="1" presStyleCnt="3">
        <dgm:presLayoutVars>
          <dgm:chPref val="3"/>
        </dgm:presLayoutVars>
      </dgm:prSet>
      <dgm:spPr/>
    </dgm:pt>
    <dgm:pt modelId="{97D630A0-19FC-4115-9366-277EA13D6F03}" type="pres">
      <dgm:prSet presAssocID="{9204AD53-2775-48BC-9728-779DF25F74C9}" presName="rootConnector" presStyleLbl="node2" presStyleIdx="1" presStyleCnt="3"/>
      <dgm:spPr/>
    </dgm:pt>
    <dgm:pt modelId="{DC72C964-AEFB-4D45-99C0-164110638184}" type="pres">
      <dgm:prSet presAssocID="{9204AD53-2775-48BC-9728-779DF25F74C9}" presName="hierChild4" presStyleCnt="0"/>
      <dgm:spPr/>
    </dgm:pt>
    <dgm:pt modelId="{100059B7-8177-423F-A7FF-79563F13F4C3}" type="pres">
      <dgm:prSet presAssocID="{9204AD53-2775-48BC-9728-779DF25F74C9}" presName="hierChild5" presStyleCnt="0"/>
      <dgm:spPr/>
    </dgm:pt>
    <dgm:pt modelId="{5C38D28E-99BB-4E82-93B6-60DA6441C35C}" type="pres">
      <dgm:prSet presAssocID="{2BF64EF1-4552-4F91-ABB5-E94281227A99}" presName="Name35" presStyleLbl="parChTrans1D2" presStyleIdx="2" presStyleCnt="3"/>
      <dgm:spPr/>
    </dgm:pt>
    <dgm:pt modelId="{AF61F6EF-4118-40F6-B682-60646D0FA459}" type="pres">
      <dgm:prSet presAssocID="{B21DE56D-5375-4FB5-A3CE-D4AE155D3660}" presName="hierRoot2" presStyleCnt="0">
        <dgm:presLayoutVars>
          <dgm:hierBranch/>
        </dgm:presLayoutVars>
      </dgm:prSet>
      <dgm:spPr/>
    </dgm:pt>
    <dgm:pt modelId="{E4F103EB-323A-4C9C-BDBD-8E8D2DB8FD67}" type="pres">
      <dgm:prSet presAssocID="{B21DE56D-5375-4FB5-A3CE-D4AE155D3660}" presName="rootComposite" presStyleCnt="0"/>
      <dgm:spPr/>
    </dgm:pt>
    <dgm:pt modelId="{9F9816F4-0AE4-490B-8B78-5C788F001720}" type="pres">
      <dgm:prSet presAssocID="{B21DE56D-5375-4FB5-A3CE-D4AE155D3660}" presName="rootText" presStyleLbl="node2" presStyleIdx="2" presStyleCnt="3">
        <dgm:presLayoutVars>
          <dgm:chPref val="3"/>
        </dgm:presLayoutVars>
      </dgm:prSet>
      <dgm:spPr/>
    </dgm:pt>
    <dgm:pt modelId="{778C0C70-F499-4FD3-BA67-CD0BD9E8B61F}" type="pres">
      <dgm:prSet presAssocID="{B21DE56D-5375-4FB5-A3CE-D4AE155D3660}" presName="rootConnector" presStyleLbl="node2" presStyleIdx="2" presStyleCnt="3"/>
      <dgm:spPr/>
    </dgm:pt>
    <dgm:pt modelId="{B1A8C7F1-E5F8-469B-A14D-A8A827437A12}" type="pres">
      <dgm:prSet presAssocID="{B21DE56D-5375-4FB5-A3CE-D4AE155D3660}" presName="hierChild4" presStyleCnt="0"/>
      <dgm:spPr/>
    </dgm:pt>
    <dgm:pt modelId="{F4070765-B895-4FA4-9823-F98D4EA7690C}" type="pres">
      <dgm:prSet presAssocID="{B21DE56D-5375-4FB5-A3CE-D4AE155D3660}" presName="hierChild5" presStyleCnt="0"/>
      <dgm:spPr/>
    </dgm:pt>
    <dgm:pt modelId="{05E2EFCE-B166-49D0-AF56-F49DDE3209A2}" type="pres">
      <dgm:prSet presAssocID="{822C4AF1-1C12-486A-8C7E-08EB598B7EE9}" presName="hierChild3" presStyleCnt="0"/>
      <dgm:spPr/>
    </dgm:pt>
  </dgm:ptLst>
  <dgm:cxnLst>
    <dgm:cxn modelId="{FC6A4730-8287-4BFF-9494-67A65F9EF354}" type="presOf" srcId="{85497F1B-95A6-4055-AB6E-1D19F3E601EF}" destId="{06B4E37A-B3C1-4781-B068-FB17E48A32B2}" srcOrd="1" destOrd="0" presId="urn:microsoft.com/office/officeart/2005/8/layout/orgChart1"/>
    <dgm:cxn modelId="{46CD71C6-A589-44FB-A1C0-79FCB524F817}" srcId="{6458FC8D-5521-430D-A7F0-1363AF04A6EC}" destId="{822C4AF1-1C12-486A-8C7E-08EB598B7EE9}" srcOrd="0" destOrd="0" parTransId="{A145E1DA-4496-4802-B07D-332C59AE4EC3}" sibTransId="{21EB690B-D958-411D-8EE3-5383A4F22D21}"/>
    <dgm:cxn modelId="{86467F75-2677-4130-9D10-675D4C8A3A6F}" type="presOf" srcId="{822C4AF1-1C12-486A-8C7E-08EB598B7EE9}" destId="{2B629881-0E14-4E5F-9065-B354AE667CBA}" srcOrd="0" destOrd="0" presId="urn:microsoft.com/office/officeart/2005/8/layout/orgChart1"/>
    <dgm:cxn modelId="{28F40E18-40F6-4EA5-AB3F-9FF0C9E696EA}" type="presOf" srcId="{B21DE56D-5375-4FB5-A3CE-D4AE155D3660}" destId="{9F9816F4-0AE4-490B-8B78-5C788F001720}" srcOrd="0" destOrd="0" presId="urn:microsoft.com/office/officeart/2005/8/layout/orgChart1"/>
    <dgm:cxn modelId="{47D87412-69CE-4CE6-8723-134A62679F5F}" type="presOf" srcId="{6458FC8D-5521-430D-A7F0-1363AF04A6EC}" destId="{8866444D-8DAA-4A54-9866-0B909375345E}" srcOrd="0" destOrd="0" presId="urn:microsoft.com/office/officeart/2005/8/layout/orgChart1"/>
    <dgm:cxn modelId="{275287C4-2EA5-489E-A0E7-DD4F9C509ECD}" type="presOf" srcId="{A6572C85-CA90-4A39-8D76-406B71876AFD}" destId="{CF1C65D7-1DBC-41D8-94CB-A0F1B2BEC7BA}" srcOrd="0" destOrd="0" presId="urn:microsoft.com/office/officeart/2005/8/layout/orgChart1"/>
    <dgm:cxn modelId="{086439BA-B20D-484F-825C-675A3DB08DE3}" srcId="{822C4AF1-1C12-486A-8C7E-08EB598B7EE9}" destId="{9204AD53-2775-48BC-9728-779DF25F74C9}" srcOrd="1" destOrd="0" parTransId="{BC3833B2-1741-470C-BA6D-E51A3F6DEE71}" sibTransId="{A2662E56-65D6-4EBA-BCC7-71CC6A32FA3A}"/>
    <dgm:cxn modelId="{4A0E5684-C067-494A-AAFD-878F71B1BE82}" srcId="{822C4AF1-1C12-486A-8C7E-08EB598B7EE9}" destId="{85497F1B-95A6-4055-AB6E-1D19F3E601EF}" srcOrd="0" destOrd="0" parTransId="{A6572C85-CA90-4A39-8D76-406B71876AFD}" sibTransId="{A96617C4-B3DD-4D78-AB12-6805F6A65931}"/>
    <dgm:cxn modelId="{82FC0025-EDC1-4C11-A082-3C376E3A41D8}" type="presOf" srcId="{85497F1B-95A6-4055-AB6E-1D19F3E601EF}" destId="{60786D3B-92C6-44CA-978E-5998E5DF5051}" srcOrd="0" destOrd="0" presId="urn:microsoft.com/office/officeart/2005/8/layout/orgChart1"/>
    <dgm:cxn modelId="{A1C69832-7D07-4EF9-823E-BDBFC48D3870}" type="presOf" srcId="{BC3833B2-1741-470C-BA6D-E51A3F6DEE71}" destId="{B99057EB-6DB1-4C32-ACE5-AD8A27403548}" srcOrd="0" destOrd="0" presId="urn:microsoft.com/office/officeart/2005/8/layout/orgChart1"/>
    <dgm:cxn modelId="{C762A061-7CBE-4F85-8D7F-7B7AF7FDC451}" type="presOf" srcId="{9204AD53-2775-48BC-9728-779DF25F74C9}" destId="{97D630A0-19FC-4115-9366-277EA13D6F03}" srcOrd="1" destOrd="0" presId="urn:microsoft.com/office/officeart/2005/8/layout/orgChart1"/>
    <dgm:cxn modelId="{B45FD907-3655-436A-A537-09FD9AC0848F}" type="presOf" srcId="{B21DE56D-5375-4FB5-A3CE-D4AE155D3660}" destId="{778C0C70-F499-4FD3-BA67-CD0BD9E8B61F}" srcOrd="1" destOrd="0" presId="urn:microsoft.com/office/officeart/2005/8/layout/orgChart1"/>
    <dgm:cxn modelId="{A8556BCF-4FE4-4412-8355-01DF482C6F86}" srcId="{822C4AF1-1C12-486A-8C7E-08EB598B7EE9}" destId="{B21DE56D-5375-4FB5-A3CE-D4AE155D3660}" srcOrd="2" destOrd="0" parTransId="{2BF64EF1-4552-4F91-ABB5-E94281227A99}" sibTransId="{04D2A335-367F-4DF0-8471-505A4421894C}"/>
    <dgm:cxn modelId="{2E50396B-C2CE-4017-B3AE-B884D848287E}" type="presOf" srcId="{2BF64EF1-4552-4F91-ABB5-E94281227A99}" destId="{5C38D28E-99BB-4E82-93B6-60DA6441C35C}" srcOrd="0" destOrd="0" presId="urn:microsoft.com/office/officeart/2005/8/layout/orgChart1"/>
    <dgm:cxn modelId="{65265B1F-B1C1-4C0D-8AEF-83AFA1BE1D1E}" type="presOf" srcId="{822C4AF1-1C12-486A-8C7E-08EB598B7EE9}" destId="{B617F90D-BC3A-4E3C-B659-127D6B0FC534}" srcOrd="1" destOrd="0" presId="urn:microsoft.com/office/officeart/2005/8/layout/orgChart1"/>
    <dgm:cxn modelId="{F5EB1D5B-7D36-4595-A1BE-D9F21178DE92}" type="presOf" srcId="{9204AD53-2775-48BC-9728-779DF25F74C9}" destId="{9D8AFE0F-EA08-4E8E-902A-7EBB70B9927B}" srcOrd="0" destOrd="0" presId="urn:microsoft.com/office/officeart/2005/8/layout/orgChart1"/>
    <dgm:cxn modelId="{AAC4B394-8B13-4626-AE45-2D914C29DE74}" type="presParOf" srcId="{8866444D-8DAA-4A54-9866-0B909375345E}" destId="{9CF3E688-93E3-446E-9FE8-52FF9C8A8A9B}" srcOrd="0" destOrd="0" presId="urn:microsoft.com/office/officeart/2005/8/layout/orgChart1"/>
    <dgm:cxn modelId="{A88DD328-DD97-444B-B364-2E76EEEDCF00}" type="presParOf" srcId="{9CF3E688-93E3-446E-9FE8-52FF9C8A8A9B}" destId="{E78EBD40-EE36-4C76-89D5-C421954ADC14}" srcOrd="0" destOrd="0" presId="urn:microsoft.com/office/officeart/2005/8/layout/orgChart1"/>
    <dgm:cxn modelId="{0D4F7D41-FBE3-46CC-90BD-85C9F6DBE2E8}" type="presParOf" srcId="{E78EBD40-EE36-4C76-89D5-C421954ADC14}" destId="{2B629881-0E14-4E5F-9065-B354AE667CBA}" srcOrd="0" destOrd="0" presId="urn:microsoft.com/office/officeart/2005/8/layout/orgChart1"/>
    <dgm:cxn modelId="{22D80B1F-97B0-4E2E-BF0A-D192E41FC996}" type="presParOf" srcId="{E78EBD40-EE36-4C76-89D5-C421954ADC14}" destId="{B617F90D-BC3A-4E3C-B659-127D6B0FC534}" srcOrd="1" destOrd="0" presId="urn:microsoft.com/office/officeart/2005/8/layout/orgChart1"/>
    <dgm:cxn modelId="{6029175C-7EC8-4D16-949A-C0DF7C59EA2F}" type="presParOf" srcId="{9CF3E688-93E3-446E-9FE8-52FF9C8A8A9B}" destId="{B6668268-1B98-4540-AD7C-8EE2563F0689}" srcOrd="1" destOrd="0" presId="urn:microsoft.com/office/officeart/2005/8/layout/orgChart1"/>
    <dgm:cxn modelId="{05BA7836-6940-4717-ACA7-B0401BDE0E3B}" type="presParOf" srcId="{B6668268-1B98-4540-AD7C-8EE2563F0689}" destId="{CF1C65D7-1DBC-41D8-94CB-A0F1B2BEC7BA}" srcOrd="0" destOrd="0" presId="urn:microsoft.com/office/officeart/2005/8/layout/orgChart1"/>
    <dgm:cxn modelId="{607A8C91-DDD7-47C2-926D-552071D0700F}" type="presParOf" srcId="{B6668268-1B98-4540-AD7C-8EE2563F0689}" destId="{70EE3ADC-E23D-4524-B338-EAADB151327E}" srcOrd="1" destOrd="0" presId="urn:microsoft.com/office/officeart/2005/8/layout/orgChart1"/>
    <dgm:cxn modelId="{32C68D75-356F-41B2-9984-8D4856842DA7}" type="presParOf" srcId="{70EE3ADC-E23D-4524-B338-EAADB151327E}" destId="{2817D8E9-3F1A-432F-B480-1F52A248010C}" srcOrd="0" destOrd="0" presId="urn:microsoft.com/office/officeart/2005/8/layout/orgChart1"/>
    <dgm:cxn modelId="{522464C2-077F-4C56-9230-E40C19B6E5DD}" type="presParOf" srcId="{2817D8E9-3F1A-432F-B480-1F52A248010C}" destId="{60786D3B-92C6-44CA-978E-5998E5DF5051}" srcOrd="0" destOrd="0" presId="urn:microsoft.com/office/officeart/2005/8/layout/orgChart1"/>
    <dgm:cxn modelId="{3EF41C2A-E92B-4961-BD69-D7DE61049EE9}" type="presParOf" srcId="{2817D8E9-3F1A-432F-B480-1F52A248010C}" destId="{06B4E37A-B3C1-4781-B068-FB17E48A32B2}" srcOrd="1" destOrd="0" presId="urn:microsoft.com/office/officeart/2005/8/layout/orgChart1"/>
    <dgm:cxn modelId="{8CCAA3AC-1CBA-4791-B969-D8159C326303}" type="presParOf" srcId="{70EE3ADC-E23D-4524-B338-EAADB151327E}" destId="{E1D71FDF-243E-4938-85AE-E49AA943ACB0}" srcOrd="1" destOrd="0" presId="urn:microsoft.com/office/officeart/2005/8/layout/orgChart1"/>
    <dgm:cxn modelId="{453011A5-A213-4F39-AFAF-606F198A6FAA}" type="presParOf" srcId="{70EE3ADC-E23D-4524-B338-EAADB151327E}" destId="{1523945A-0012-4E8C-AE26-C3647185D23D}" srcOrd="2" destOrd="0" presId="urn:microsoft.com/office/officeart/2005/8/layout/orgChart1"/>
    <dgm:cxn modelId="{38B0DF6E-035F-4ADC-948B-6E606FF45434}" type="presParOf" srcId="{B6668268-1B98-4540-AD7C-8EE2563F0689}" destId="{B99057EB-6DB1-4C32-ACE5-AD8A27403548}" srcOrd="2" destOrd="0" presId="urn:microsoft.com/office/officeart/2005/8/layout/orgChart1"/>
    <dgm:cxn modelId="{9974F565-933D-4732-A953-28D4862F3505}" type="presParOf" srcId="{B6668268-1B98-4540-AD7C-8EE2563F0689}" destId="{472E54F1-203D-4707-A749-B6A66A020480}" srcOrd="3" destOrd="0" presId="urn:microsoft.com/office/officeart/2005/8/layout/orgChart1"/>
    <dgm:cxn modelId="{C4B2B456-2B4F-4869-9433-1AE1C2675266}" type="presParOf" srcId="{472E54F1-203D-4707-A749-B6A66A020480}" destId="{7E7178D0-E7FE-446E-BD45-C102C70795D1}" srcOrd="0" destOrd="0" presId="urn:microsoft.com/office/officeart/2005/8/layout/orgChart1"/>
    <dgm:cxn modelId="{06E4017E-91C9-460E-9015-2CAD2FBD2E0F}" type="presParOf" srcId="{7E7178D0-E7FE-446E-BD45-C102C70795D1}" destId="{9D8AFE0F-EA08-4E8E-902A-7EBB70B9927B}" srcOrd="0" destOrd="0" presId="urn:microsoft.com/office/officeart/2005/8/layout/orgChart1"/>
    <dgm:cxn modelId="{EACAF8B3-AA9D-43D0-B293-FC0CCFBD940B}" type="presParOf" srcId="{7E7178D0-E7FE-446E-BD45-C102C70795D1}" destId="{97D630A0-19FC-4115-9366-277EA13D6F03}" srcOrd="1" destOrd="0" presId="urn:microsoft.com/office/officeart/2005/8/layout/orgChart1"/>
    <dgm:cxn modelId="{1E9E7BEF-4077-429F-A98F-79DD8A1CC2B1}" type="presParOf" srcId="{472E54F1-203D-4707-A749-B6A66A020480}" destId="{DC72C964-AEFB-4D45-99C0-164110638184}" srcOrd="1" destOrd="0" presId="urn:microsoft.com/office/officeart/2005/8/layout/orgChart1"/>
    <dgm:cxn modelId="{87E04400-C4B7-481E-A545-7A4DD8816882}" type="presParOf" srcId="{472E54F1-203D-4707-A749-B6A66A020480}" destId="{100059B7-8177-423F-A7FF-79563F13F4C3}" srcOrd="2" destOrd="0" presId="urn:microsoft.com/office/officeart/2005/8/layout/orgChart1"/>
    <dgm:cxn modelId="{6EDF7990-01EB-4BD4-A155-99B2257800D4}" type="presParOf" srcId="{B6668268-1B98-4540-AD7C-8EE2563F0689}" destId="{5C38D28E-99BB-4E82-93B6-60DA6441C35C}" srcOrd="4" destOrd="0" presId="urn:microsoft.com/office/officeart/2005/8/layout/orgChart1"/>
    <dgm:cxn modelId="{BD0F2D3C-3324-4EF8-B4F0-D26912E1B973}" type="presParOf" srcId="{B6668268-1B98-4540-AD7C-8EE2563F0689}" destId="{AF61F6EF-4118-40F6-B682-60646D0FA459}" srcOrd="5" destOrd="0" presId="urn:microsoft.com/office/officeart/2005/8/layout/orgChart1"/>
    <dgm:cxn modelId="{8F5BA639-7830-45C6-82FF-47E1E16B9592}" type="presParOf" srcId="{AF61F6EF-4118-40F6-B682-60646D0FA459}" destId="{E4F103EB-323A-4C9C-BDBD-8E8D2DB8FD67}" srcOrd="0" destOrd="0" presId="urn:microsoft.com/office/officeart/2005/8/layout/orgChart1"/>
    <dgm:cxn modelId="{F0429708-E174-4A52-AF4D-D65075B5B505}" type="presParOf" srcId="{E4F103EB-323A-4C9C-BDBD-8E8D2DB8FD67}" destId="{9F9816F4-0AE4-490B-8B78-5C788F001720}" srcOrd="0" destOrd="0" presId="urn:microsoft.com/office/officeart/2005/8/layout/orgChart1"/>
    <dgm:cxn modelId="{E9AD9609-234B-4EEF-9BBD-E79B8E35D23E}" type="presParOf" srcId="{E4F103EB-323A-4C9C-BDBD-8E8D2DB8FD67}" destId="{778C0C70-F499-4FD3-BA67-CD0BD9E8B61F}" srcOrd="1" destOrd="0" presId="urn:microsoft.com/office/officeart/2005/8/layout/orgChart1"/>
    <dgm:cxn modelId="{51D51733-409E-40D7-AD6E-842EB99EB73C}" type="presParOf" srcId="{AF61F6EF-4118-40F6-B682-60646D0FA459}" destId="{B1A8C7F1-E5F8-469B-A14D-A8A827437A12}" srcOrd="1" destOrd="0" presId="urn:microsoft.com/office/officeart/2005/8/layout/orgChart1"/>
    <dgm:cxn modelId="{69C146EE-4BA3-4C2D-B217-8BFB58FCDF06}" type="presParOf" srcId="{AF61F6EF-4118-40F6-B682-60646D0FA459}" destId="{F4070765-B895-4FA4-9823-F98D4EA7690C}" srcOrd="2" destOrd="0" presId="urn:microsoft.com/office/officeart/2005/8/layout/orgChart1"/>
    <dgm:cxn modelId="{31D2B6DC-2F14-49D2-BEF3-F9951F714F20}" type="presParOf" srcId="{9CF3E688-93E3-446E-9FE8-52FF9C8A8A9B}" destId="{05E2EFCE-B166-49D0-AF56-F49DDE3209A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C38D28E-99BB-4E82-93B6-60DA6441C35C}">
      <dsp:nvSpPr>
        <dsp:cNvPr id="0" name=""/>
        <dsp:cNvSpPr/>
      </dsp:nvSpPr>
      <dsp:spPr>
        <a:xfrm>
          <a:off x="2743200" y="12031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057EB-6DB1-4C32-ACE5-AD8A27403548}">
      <dsp:nvSpPr>
        <dsp:cNvPr id="0" name=""/>
        <dsp:cNvSpPr/>
      </dsp:nvSpPr>
      <dsp:spPr>
        <a:xfrm>
          <a:off x="2697480" y="12031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C65D7-1DBC-41D8-94CB-A0F1B2BEC7BA}">
      <dsp:nvSpPr>
        <dsp:cNvPr id="0" name=""/>
        <dsp:cNvSpPr/>
      </dsp:nvSpPr>
      <dsp:spPr>
        <a:xfrm>
          <a:off x="802365" y="12031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29881-0E14-4E5F-9065-B354AE667CBA}">
      <dsp:nvSpPr>
        <dsp:cNvPr id="0" name=""/>
        <dsp:cNvSpPr/>
      </dsp:nvSpPr>
      <dsp:spPr>
        <a:xfrm>
          <a:off x="1941202" y="40118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R="0" lvl="0" algn="ctr" defTabSz="8001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800" kern="1200" baseline="0" smtClean="0">
            <a:latin typeface="Times New Roman"/>
          </a:endParaRPr>
        </a:p>
        <a:p>
          <a:pPr marR="0" lvl="0" algn="ctr" defTabSz="8001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 baseline="0" smtClean="0">
              <a:latin typeface="Calibri"/>
            </a:rPr>
            <a:t>Достоинства Си</a:t>
          </a:r>
          <a:endParaRPr lang="ru-RU" sz="1800" kern="1200" smtClean="0"/>
        </a:p>
      </dsp:txBody>
      <dsp:txXfrm>
        <a:off x="1941202" y="401182"/>
        <a:ext cx="1603995" cy="801997"/>
      </dsp:txXfrm>
    </dsp:sp>
    <dsp:sp modelId="{60786D3B-92C6-44CA-978E-5998E5DF5051}">
      <dsp:nvSpPr>
        <dsp:cNvPr id="0" name=""/>
        <dsp:cNvSpPr/>
      </dsp:nvSpPr>
      <dsp:spPr>
        <a:xfrm>
          <a:off x="368" y="15400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R="0" lvl="0" algn="l" defTabSz="8001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800" kern="1200" baseline="0" smtClean="0">
            <a:latin typeface="Times New Roman"/>
          </a:endParaRPr>
        </a:p>
        <a:p>
          <a:pPr marR="0" lvl="0" algn="ctr" defTabSz="8001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 baseline="0" smtClean="0">
              <a:latin typeface="Calibri"/>
            </a:rPr>
            <a:t>Переносимый</a:t>
          </a:r>
          <a:endParaRPr lang="ru-RU" sz="1800" kern="1200" smtClean="0"/>
        </a:p>
      </dsp:txBody>
      <dsp:txXfrm>
        <a:off x="368" y="1540019"/>
        <a:ext cx="1603995" cy="801997"/>
      </dsp:txXfrm>
    </dsp:sp>
    <dsp:sp modelId="{9D8AFE0F-EA08-4E8E-902A-7EBB70B9927B}">
      <dsp:nvSpPr>
        <dsp:cNvPr id="0" name=""/>
        <dsp:cNvSpPr/>
      </dsp:nvSpPr>
      <dsp:spPr>
        <a:xfrm>
          <a:off x="1941202" y="15400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R="0" lvl="0" algn="ctr" defTabSz="8001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800" kern="1200" baseline="0" smtClean="0">
            <a:latin typeface="Times New Roman"/>
          </a:endParaRPr>
        </a:p>
        <a:p>
          <a:pPr marR="0" lvl="0" algn="ctr" defTabSz="8001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 baseline="0" smtClean="0">
              <a:latin typeface="Calibri"/>
            </a:rPr>
            <a:t>Гибкий</a:t>
          </a:r>
          <a:endParaRPr lang="ru-RU" sz="1800" kern="1200" smtClean="0"/>
        </a:p>
      </dsp:txBody>
      <dsp:txXfrm>
        <a:off x="1941202" y="1540019"/>
        <a:ext cx="1603995" cy="801997"/>
      </dsp:txXfrm>
    </dsp:sp>
    <dsp:sp modelId="{9F9816F4-0AE4-490B-8B78-5C788F001720}">
      <dsp:nvSpPr>
        <dsp:cNvPr id="0" name=""/>
        <dsp:cNvSpPr/>
      </dsp:nvSpPr>
      <dsp:spPr>
        <a:xfrm>
          <a:off x="3882036" y="15400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R="0" lvl="0" algn="ctr" defTabSz="8001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800" kern="1200" baseline="0" smtClean="0">
            <a:latin typeface="Times New Roman"/>
          </a:endParaRPr>
        </a:p>
        <a:p>
          <a:pPr marR="0" lvl="0" algn="ctr" defTabSz="8001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 baseline="0" smtClean="0">
              <a:latin typeface="Calibri"/>
            </a:rPr>
            <a:t>Мощный</a:t>
          </a:r>
          <a:endParaRPr lang="ru-RU" sz="1800" kern="1200" smtClean="0"/>
        </a:p>
      </dsp:txBody>
      <dsp:txXfrm>
        <a:off x="3882036" y="154001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5ED6ED-07CE-478D-98D8-35A6901CD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История языков программирования: СИ</vt:lpstr>
    </vt:vector>
  </TitlesOfParts>
  <Company>РГПУ им. Герцена</Company>
  <LinksUpToDate>false</LinksUpToDate>
  <CharactersWithSpaces>9970</CharactersWithSpaces>
  <SharedDoc>false</SharedDoc>
  <HLinks>
    <vt:vector size="96" baseType="variant">
      <vt:variant>
        <vt:i4>8323151</vt:i4>
      </vt:variant>
      <vt:variant>
        <vt:i4>36</vt:i4>
      </vt:variant>
      <vt:variant>
        <vt:i4>0</vt:i4>
      </vt:variant>
      <vt:variant>
        <vt:i4>5</vt:i4>
      </vt:variant>
      <vt:variant>
        <vt:lpwstr>https://habrastorage.org/getpro/habr/post_images/2b2/5c3/4d0/2b25c34d0f1bc0ace16e20af4876adfb.gif</vt:lpwstr>
      </vt:variant>
      <vt:variant>
        <vt:lpwstr/>
      </vt:variant>
      <vt:variant>
        <vt:i4>3342430</vt:i4>
      </vt:variant>
      <vt:variant>
        <vt:i4>33</vt:i4>
      </vt:variant>
      <vt:variant>
        <vt:i4>0</vt:i4>
      </vt:variant>
      <vt:variant>
        <vt:i4>5</vt:i4>
      </vt:variant>
      <vt:variant>
        <vt:lpwstr>http://givi.olnd.ru/chist/</vt:lpwstr>
      </vt:variant>
      <vt:variant>
        <vt:lpwstr>embryonic_c</vt:lpwstr>
      </vt:variant>
      <vt:variant>
        <vt:i4>7667757</vt:i4>
      </vt:variant>
      <vt:variant>
        <vt:i4>30</vt:i4>
      </vt:variant>
      <vt:variant>
        <vt:i4>0</vt:i4>
      </vt:variant>
      <vt:variant>
        <vt:i4>5</vt:i4>
      </vt:variant>
      <vt:variant>
        <vt:lpwstr>http://givi.olnd.ru/chist/</vt:lpwstr>
      </vt:variant>
      <vt:variant>
        <vt:lpwstr/>
      </vt:variant>
      <vt:variant>
        <vt:i4>3670125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https://ru.wikipedia.org/wiki/Microsoft</vt:lpwstr>
      </vt:variant>
      <vt:variant>
        <vt:lpwstr/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_Toc498435656</vt:lpwstr>
      </vt:variant>
      <vt:variant>
        <vt:i4>1703993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_Toc498435655</vt:lpwstr>
      </vt:variant>
      <vt:variant>
        <vt:i4>1703993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_Toc498435654</vt:lpwstr>
      </vt:variant>
      <vt:variant>
        <vt:i4>1703993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_Toc498435653</vt:lpwstr>
      </vt:variant>
      <vt:variant>
        <vt:i4>5505034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https://ru.wikipedia.org/wiki/IBM</vt:lpwstr>
      </vt:variant>
      <vt:variant>
        <vt:lpwstr/>
      </vt:variant>
      <vt:variant>
        <vt:i4>1900643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https://ru.wikipedia.org/wiki/%D0%91%D1%8D%D0%BA%D1%83%D1%81,_%D0%94%D0%B6%D0%BE%D0%BD</vt:lpwstr>
      </vt:variant>
      <vt:variant>
        <vt:lpwstr/>
      </vt:variant>
      <vt:variant>
        <vt:i4>3276859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https://ru.wikipedia.org/wiki/%D0%A2%D1%80%D0%B0%D0%BD%D1%81%D0%BB%D1%8F%D1%82%D0%BE%D1%80</vt:lpwstr>
      </vt:variant>
      <vt:variant>
        <vt:lpwstr/>
      </vt:variant>
      <vt:variant>
        <vt:i4>3539038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https://ru.wikipedia.org/wiki/%D0%AF%D0%B7%D1%8B%D0%BA_%D0%BF%D1%80%D0%BE%D0%B3%D1%80%D0%B0%D0%BC%D0%BC%D0%B8%D1%80%D0%BE%D0%B2%D0%B0%D0%BD%D0%B8%D1%8F_%D0%B2%D1%8B%D1%81%D0%BE%D0%BA%D0%BE%D0%B3%D0%BE_%D1%83%D1%80%D0%BE%D0%B2%D0%BD%D1%8F</vt:lpwstr>
      </vt:variant>
      <vt:variant>
        <vt:lpwstr/>
      </vt:variant>
      <vt:variant>
        <vt:i4>7929898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https://ru.wikipedia.org/wiki/Common_Language_Runtime</vt:lpwstr>
      </vt:variant>
      <vt:variant>
        <vt:lpwstr/>
      </vt:variant>
      <vt:variant>
        <vt:i4>4390953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https://ru.wikipedia.org/wiki/2002_%D0%B3%D0%BE%D0%B4</vt:lpwstr>
      </vt:variant>
      <vt:variant>
        <vt:lpwstr/>
      </vt:variant>
      <vt:variant>
        <vt:i4>3670125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https://ru.wikipedia.org/wiki/Microsoft</vt:lpwstr>
      </vt:variant>
      <vt:variant>
        <vt:lpwstr/>
      </vt:variant>
      <vt:variant>
        <vt:i4>72352826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https://ru.wikipedia.org/wiki/%D0%9F%D1%80%D0%BE%D0%B3%D1%80%D0%B0%D0%BC%D0%BC%D0%BD%D0%B0%D1%8F_%D0%BF%D0%BB%D0%B0%D1%82%D1%84%D0%BE%D1%80%D0%BC%D0%B0</vt:lpwstr>
      </vt:variant>
      <vt:variant>
        <vt:lpwstr>кроссплатформенное_программное_обеспечение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История языков программирования: СИ</dc:title>
  <dc:subject>Часть 1</dc:subject>
  <dc:creator>Иванов Дмитрий Владимирович</dc:creator>
  <cp:lastModifiedBy>Demented Jim</cp:lastModifiedBy>
  <cp:revision>2</cp:revision>
  <dcterms:created xsi:type="dcterms:W3CDTF">2017-11-14T14:31:00Z</dcterms:created>
  <dcterms:modified xsi:type="dcterms:W3CDTF">2017-11-14T14:31:00Z</dcterms:modified>
</cp:coreProperties>
</file>