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1B" w:rsidRPr="0038241B" w:rsidRDefault="0038241B" w:rsidP="0038241B">
      <w:pPr>
        <w:rPr>
          <w:b/>
          <w:bCs/>
        </w:rPr>
      </w:pPr>
      <w:r w:rsidRPr="0038241B">
        <w:rPr>
          <w:b/>
          <w:bCs/>
        </w:rPr>
        <w:t>Инвариантное задание 2. Создание тезисного плана по теме Информация и знания. Семиотический подход.</w:t>
      </w:r>
    </w:p>
    <w:p w:rsidR="0038241B" w:rsidRPr="0038241B" w:rsidRDefault="0038241B" w:rsidP="0038241B">
      <w:r w:rsidRPr="0038241B">
        <w:t>Внимательно изучите материал лекции и ответьте на вопросы:</w:t>
      </w:r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Какова трактовка понятия информация?</w:t>
      </w:r>
    </w:p>
    <w:p w:rsidR="00694A0D" w:rsidRPr="0038241B" w:rsidRDefault="0038241B" w:rsidP="0038241B">
      <w:pPr>
        <w:ind w:left="720" w:firstLine="0"/>
      </w:pPr>
      <w:r>
        <w:t>Информация (</w:t>
      </w:r>
      <w:r w:rsidR="00B373AC" w:rsidRPr="0038241B">
        <w:t xml:space="preserve">от лат. </w:t>
      </w:r>
      <w:proofErr w:type="spellStart"/>
      <w:r w:rsidRPr="0038241B">
        <w:t>I</w:t>
      </w:r>
      <w:r w:rsidR="00B373AC" w:rsidRPr="0038241B">
        <w:t>nformatio</w:t>
      </w:r>
      <w:proofErr w:type="spellEnd"/>
      <w:r>
        <w:t xml:space="preserve">) — разъяснение, изложение, а </w:t>
      </w:r>
      <w:proofErr w:type="gramStart"/>
      <w:r>
        <w:t>так же</w:t>
      </w:r>
      <w:proofErr w:type="gramEnd"/>
      <w:r>
        <w:t>:</w:t>
      </w:r>
    </w:p>
    <w:p w:rsidR="00694A0D" w:rsidRPr="0038241B" w:rsidRDefault="00B373AC" w:rsidP="0038241B">
      <w:pPr>
        <w:pStyle w:val="a7"/>
        <w:numPr>
          <w:ilvl w:val="0"/>
          <w:numId w:val="3"/>
        </w:numPr>
      </w:pPr>
      <w:r w:rsidRPr="0038241B">
        <w:t>обмен сведениями между людьми, человеком и автоматом, автоматом и автоматом (общенаучное понятие);</w:t>
      </w:r>
    </w:p>
    <w:p w:rsidR="00694A0D" w:rsidRPr="0038241B" w:rsidRDefault="00B373AC" w:rsidP="0038241B">
      <w:pPr>
        <w:pStyle w:val="a7"/>
        <w:numPr>
          <w:ilvl w:val="0"/>
          <w:numId w:val="3"/>
        </w:numPr>
      </w:pPr>
      <w:r w:rsidRPr="0038241B">
        <w:t>обмен сигналами в животном и растительном мире;</w:t>
      </w:r>
    </w:p>
    <w:p w:rsidR="00694A0D" w:rsidRPr="0038241B" w:rsidRDefault="00B373AC" w:rsidP="0038241B">
      <w:pPr>
        <w:pStyle w:val="a7"/>
        <w:numPr>
          <w:ilvl w:val="0"/>
          <w:numId w:val="3"/>
        </w:numPr>
      </w:pPr>
      <w:r w:rsidRPr="0038241B">
        <w:t>передача признаков от клетки к клетке, от организма к организму (генетическая информация).</w:t>
      </w:r>
    </w:p>
    <w:p w:rsidR="0038241B" w:rsidRDefault="0038241B" w:rsidP="0038241B">
      <w:r>
        <w:t>С</w:t>
      </w:r>
      <w:r w:rsidRPr="0038241B">
        <w:t xml:space="preserve"> точки зрения различных наук</w:t>
      </w:r>
      <w:r>
        <w:t>:</w:t>
      </w:r>
    </w:p>
    <w:p w:rsidR="0038241B" w:rsidRDefault="0038241B" w:rsidP="0038241B">
      <w:pPr>
        <w:pStyle w:val="a7"/>
        <w:numPr>
          <w:ilvl w:val="0"/>
          <w:numId w:val="2"/>
        </w:numPr>
      </w:pPr>
      <w:r>
        <w:t>Содержание, смысл.</w:t>
      </w:r>
    </w:p>
    <w:p w:rsidR="0038241B" w:rsidRDefault="0038241B" w:rsidP="0038241B">
      <w:pPr>
        <w:pStyle w:val="a7"/>
        <w:numPr>
          <w:ilvl w:val="0"/>
          <w:numId w:val="2"/>
        </w:numPr>
      </w:pPr>
      <w:r>
        <w:t>Последовательность знаков, сигналов.</w:t>
      </w:r>
    </w:p>
    <w:p w:rsidR="0038241B" w:rsidRPr="0038241B" w:rsidRDefault="0038241B" w:rsidP="0038241B">
      <w:pPr>
        <w:pStyle w:val="a7"/>
        <w:numPr>
          <w:ilvl w:val="0"/>
          <w:numId w:val="2"/>
        </w:numPr>
      </w:pPr>
      <w:r>
        <w:t>Существует непрерывная и дискретная.</w:t>
      </w:r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Что такое данные?</w:t>
      </w:r>
    </w:p>
    <w:p w:rsidR="008C4FDF" w:rsidRDefault="008C4FDF" w:rsidP="008C4FDF">
      <w:r>
        <w:t>Данные — зарегистрированная информация;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 (ISO/IEC/IEEE 24765-2010).</w:t>
      </w:r>
    </w:p>
    <w:p w:rsidR="008C4FDF" w:rsidRDefault="008C4FDF" w:rsidP="008C4FDF">
      <w:r>
        <w:t>В информатике и информационных технологиях:</w:t>
      </w:r>
    </w:p>
    <w:p w:rsidR="008C4FDF" w:rsidRDefault="008C4FDF" w:rsidP="008C4FDF">
      <w:pPr>
        <w:pStyle w:val="a7"/>
        <w:numPr>
          <w:ilvl w:val="0"/>
          <w:numId w:val="5"/>
        </w:numPr>
      </w:pPr>
      <w:r>
        <w:t>Данные — поддающееся многократной интерпретации представление информации в формализованном виде, пригодном для передачи, связи или обработки (ISO/IEC 2382:2015).</w:t>
      </w:r>
    </w:p>
    <w:p w:rsidR="008C4FDF" w:rsidRDefault="008C4FDF" w:rsidP="008C4FDF">
      <w:pPr>
        <w:pStyle w:val="a7"/>
        <w:numPr>
          <w:ilvl w:val="0"/>
          <w:numId w:val="5"/>
        </w:numPr>
      </w:pPr>
      <w:r>
        <w:t>Данные — формы представления информации, с которыми имеют дело информационные системы и их пользователи (ISO/IEC 10746-2:1996).</w:t>
      </w:r>
    </w:p>
    <w:p w:rsidR="00BF725D" w:rsidRDefault="008C4FDF" w:rsidP="00BF725D">
      <w:r>
        <w:t>Хотя информация должна обрести некоторую форму представления (то есть превратиться в данные), чтобы ей можно было обмениваться, информация есть в первую очередь интерпретация (смысл) такого представления (ISO/IEC/IEEE 24765:2010). Поэтому в строгом смысле информация отличается от данных, хотя в неформальном контексте эти два термина очень часто используют как синонимы.</w:t>
      </w:r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Что такое сообщение?</w:t>
      </w:r>
    </w:p>
    <w:p w:rsidR="008C4FDF" w:rsidRPr="008C4FDF" w:rsidRDefault="008C4FDF" w:rsidP="008C4FDF">
      <w:r>
        <w:t xml:space="preserve">Сообщение – </w:t>
      </w:r>
      <w:r w:rsidRPr="008C4FDF">
        <w:t>оболочка, носитель информации</w:t>
      </w:r>
      <w:r>
        <w:t>. И</w:t>
      </w:r>
      <w:r w:rsidRPr="008C4FDF">
        <w:t xml:space="preserve">нформация </w:t>
      </w:r>
      <w:r>
        <w:t>может содержаться в сообщении, но</w:t>
      </w:r>
      <w:r w:rsidRPr="008C4FDF">
        <w:t xml:space="preserve"> может и отсутствовать. </w:t>
      </w:r>
    </w:p>
    <w:p w:rsidR="008C4FDF" w:rsidRPr="0038241B" w:rsidRDefault="008C4FDF" w:rsidP="0038241B"/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Каким образом связаны данные и знания?</w:t>
      </w:r>
    </w:p>
    <w:p w:rsidR="0065001E" w:rsidRDefault="0065001E" w:rsidP="0065001E">
      <w:r>
        <w:t>Понятие "знание" обычно связывают с процессом принятия решений, а также изучения окружающего мира и обучения. Для принятия решения характерно понимание цели. Когда возникает цель? - когда осознается текущее состояние (ситуации, положения и т.п.) и формируется образ другого состояния (собственно цели), которое нужно достигнуть. Для перехода из текущего состояния в другое (целевое) необходимы знания и данные. Знания - это опыт, инструмент, а данные - это учет деталей и фактов, это вспомогательные элементы.</w:t>
      </w:r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Что собой представляют стратегические и тактические знания?</w:t>
      </w:r>
    </w:p>
    <w:p w:rsidR="00596566" w:rsidRDefault="00596566" w:rsidP="0038241B">
      <w:r>
        <w:t>Тактические зна</w:t>
      </w:r>
      <w:r w:rsidRPr="00596566">
        <w:t xml:space="preserve">ния — основные закономерности предметной области, позволяющие решать конкретные производственные, научные и другие задачи, то есть факты, понятия, взаимосвязи, оценки, правила, эвристики. </w:t>
      </w:r>
    </w:p>
    <w:p w:rsidR="0065001E" w:rsidRPr="0038241B" w:rsidRDefault="00596566" w:rsidP="0038241B">
      <w:r w:rsidRPr="00596566">
        <w:t>Стратегические знания — ст</w:t>
      </w:r>
      <w:r>
        <w:t>ратегии принятия решений в предмет</w:t>
      </w:r>
      <w:r w:rsidRPr="00596566">
        <w:t>ной области;</w:t>
      </w:r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Назовите и объясните три уровня семиотического подхода к информации.</w:t>
      </w:r>
    </w:p>
    <w:p w:rsidR="00694A0D" w:rsidRPr="006732A3" w:rsidRDefault="006732A3" w:rsidP="006732A3">
      <w:pPr>
        <w:numPr>
          <w:ilvl w:val="0"/>
          <w:numId w:val="6"/>
        </w:numPr>
      </w:pPr>
      <w:r w:rsidRPr="006732A3">
        <w:t>С</w:t>
      </w:r>
      <w:r w:rsidR="00B373AC" w:rsidRPr="006732A3">
        <w:t>интаксическ</w:t>
      </w:r>
      <w:r>
        <w:t xml:space="preserve">ий - </w:t>
      </w:r>
      <w:r w:rsidRPr="006732A3">
        <w:t>выявление знаковой природы</w:t>
      </w:r>
      <w:r w:rsidR="00B373AC" w:rsidRPr="006732A3">
        <w:t xml:space="preserve">, </w:t>
      </w:r>
    </w:p>
    <w:p w:rsidR="00694A0D" w:rsidRPr="006732A3" w:rsidRDefault="006732A3" w:rsidP="006732A3">
      <w:pPr>
        <w:numPr>
          <w:ilvl w:val="0"/>
          <w:numId w:val="6"/>
        </w:numPr>
      </w:pPr>
      <w:r w:rsidRPr="006732A3">
        <w:t>С</w:t>
      </w:r>
      <w:r w:rsidR="00B373AC" w:rsidRPr="006732A3">
        <w:t>емантическ</w:t>
      </w:r>
      <w:r>
        <w:t xml:space="preserve">ий - </w:t>
      </w:r>
      <w:r w:rsidRPr="006732A3">
        <w:t>установление смыслового содержания,</w:t>
      </w:r>
      <w:r w:rsidR="00B373AC" w:rsidRPr="006732A3">
        <w:t xml:space="preserve"> </w:t>
      </w:r>
    </w:p>
    <w:p w:rsidR="00B373AC" w:rsidRPr="0038241B" w:rsidRDefault="006732A3" w:rsidP="00BF725D">
      <w:pPr>
        <w:numPr>
          <w:ilvl w:val="0"/>
          <w:numId w:val="6"/>
        </w:numPr>
      </w:pPr>
      <w:r>
        <w:t xml:space="preserve">Прагматический </w:t>
      </w:r>
      <w:r w:rsidR="0018433A">
        <w:t>–</w:t>
      </w:r>
      <w:r>
        <w:t xml:space="preserve"> использование</w:t>
      </w:r>
      <w:r w:rsidR="0018433A">
        <w:t xml:space="preserve"> информации</w:t>
      </w:r>
      <w:r>
        <w:t xml:space="preserve"> </w:t>
      </w:r>
      <w:r w:rsidRPr="006732A3">
        <w:t>на практике</w:t>
      </w:r>
      <w:r>
        <w:t>.</w:t>
      </w:r>
      <w:bookmarkStart w:id="0" w:name="_GoBack"/>
      <w:bookmarkEnd w:id="0"/>
    </w:p>
    <w:p w:rsidR="0038241B" w:rsidRPr="00BF725D" w:rsidRDefault="0038241B" w:rsidP="00B373AC">
      <w:pPr>
        <w:pStyle w:val="a7"/>
        <w:numPr>
          <w:ilvl w:val="0"/>
          <w:numId w:val="7"/>
        </w:numPr>
        <w:rPr>
          <w:i/>
        </w:rPr>
      </w:pPr>
      <w:r w:rsidRPr="00BF725D">
        <w:rPr>
          <w:i/>
        </w:rPr>
        <w:t>Приведите определение информации согласно Закону и его расширенное толкование.</w:t>
      </w:r>
    </w:p>
    <w:p w:rsidR="0018433A" w:rsidRDefault="0018433A" w:rsidP="0018433A">
      <w:r>
        <w:t xml:space="preserve">Информация – </w:t>
      </w:r>
      <w:r w:rsidRPr="0018433A">
        <w:t>сведения (сообщения, данные) независимо от формы их представления</w:t>
      </w:r>
      <w:r>
        <w:t>. (</w:t>
      </w:r>
      <w:r w:rsidRPr="0018433A">
        <w:t xml:space="preserve">№ 149 </w:t>
      </w:r>
      <w:proofErr w:type="gramStart"/>
      <w:r w:rsidRPr="0018433A">
        <w:t>ФЗ ”Об</w:t>
      </w:r>
      <w:proofErr w:type="gramEnd"/>
      <w:r w:rsidRPr="0018433A">
        <w:t xml:space="preserve"> информации, информационных технологиях и о защите информации”</w:t>
      </w:r>
      <w:r>
        <w:t>).</w:t>
      </w:r>
    </w:p>
    <w:p w:rsidR="0018433A" w:rsidRPr="0018433A" w:rsidRDefault="0018433A" w:rsidP="0018433A">
      <w:r>
        <w:t xml:space="preserve">Информация – </w:t>
      </w:r>
      <w:r w:rsidRPr="0018433A">
        <w:t xml:space="preserve">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 </w:t>
      </w:r>
    </w:p>
    <w:p w:rsidR="005929BF" w:rsidRDefault="005929BF"/>
    <w:sectPr w:rsidR="005929BF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01F7"/>
    <w:multiLevelType w:val="hybridMultilevel"/>
    <w:tmpl w:val="31E82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940DCC"/>
    <w:multiLevelType w:val="hybridMultilevel"/>
    <w:tmpl w:val="FF306A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C51410"/>
    <w:multiLevelType w:val="hybridMultilevel"/>
    <w:tmpl w:val="B808C0AE"/>
    <w:lvl w:ilvl="0" w:tplc="5EE6F96E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 w15:restartNumberingAfterBreak="0">
    <w:nsid w:val="614B3687"/>
    <w:multiLevelType w:val="hybridMultilevel"/>
    <w:tmpl w:val="48D4418C"/>
    <w:lvl w:ilvl="0" w:tplc="1A00E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E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4B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66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4B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22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EB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44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EF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742D8D"/>
    <w:multiLevelType w:val="hybridMultilevel"/>
    <w:tmpl w:val="501EF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67549D"/>
    <w:multiLevelType w:val="hybridMultilevel"/>
    <w:tmpl w:val="C95C8D6E"/>
    <w:lvl w:ilvl="0" w:tplc="32B8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E0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6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E3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02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0F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E2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22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2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4F7336"/>
    <w:multiLevelType w:val="hybridMultilevel"/>
    <w:tmpl w:val="47502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1B"/>
    <w:rsid w:val="0018433A"/>
    <w:rsid w:val="00234450"/>
    <w:rsid w:val="002C2DB7"/>
    <w:rsid w:val="0038241B"/>
    <w:rsid w:val="005929BF"/>
    <w:rsid w:val="00596566"/>
    <w:rsid w:val="0065001E"/>
    <w:rsid w:val="006732A3"/>
    <w:rsid w:val="00694A0D"/>
    <w:rsid w:val="007F6FD3"/>
    <w:rsid w:val="008C4FDF"/>
    <w:rsid w:val="00B373AC"/>
    <w:rsid w:val="00BF725D"/>
    <w:rsid w:val="00C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E4F2"/>
  <w15:chartTrackingRefBased/>
  <w15:docId w15:val="{BE068E41-3603-4187-B302-9923068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38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2021-02-26T15:05:00Z</dcterms:created>
  <dcterms:modified xsi:type="dcterms:W3CDTF">2021-02-26T15:47:00Z</dcterms:modified>
</cp:coreProperties>
</file>