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CFC8D5" w14:textId="40D788B6" w:rsidR="00766AC0" w:rsidRPr="00BE6A60" w:rsidRDefault="00BE6A60" w:rsidP="00766AC0">
      <w:pPr>
        <w:pStyle w:val="a4"/>
        <w:keepNext/>
        <w:jc w:val="center"/>
        <w:rPr>
          <w:rFonts w:ascii="Arial" w:hAnsi="Arial" w:cs="Arial"/>
          <w:b/>
          <w:color w:val="555555"/>
          <w:sz w:val="24"/>
          <w:szCs w:val="24"/>
          <w:shd w:val="clear" w:color="auto" w:fill="FFFFFF"/>
        </w:rPr>
      </w:pPr>
      <w:r w:rsidRPr="00BE6A60">
        <w:rPr>
          <w:rFonts w:ascii="Arial" w:hAnsi="Arial" w:cs="Arial"/>
          <w:b/>
          <w:color w:val="555555"/>
          <w:sz w:val="24"/>
          <w:szCs w:val="24"/>
          <w:shd w:val="clear" w:color="auto" w:fill="FFFFFF"/>
        </w:rPr>
        <w:t> Зарубежный и отечественный рынок информационных систем для управления и оценки персонала</w:t>
      </w:r>
    </w:p>
    <w:p w14:paraId="27A476CD" w14:textId="65D6D4F8" w:rsidR="00BE6A60" w:rsidRDefault="00BE6A60" w:rsidP="00BE6A60">
      <w:pPr>
        <w:jc w:val="center"/>
      </w:pPr>
      <w:r>
        <w:t>В таблице необходимо отразить по пять представителей (</w:t>
      </w:r>
      <w:proofErr w:type="spellStart"/>
      <w:r>
        <w:t>десктопные</w:t>
      </w:r>
      <w:proofErr w:type="spellEnd"/>
      <w:r>
        <w:t>, онлайн) з</w:t>
      </w:r>
      <w:r w:rsidRPr="00BE6A60">
        <w:t>арубежн</w:t>
      </w:r>
      <w:r>
        <w:t>ого</w:t>
      </w:r>
      <w:r w:rsidRPr="00BE6A60">
        <w:t xml:space="preserve"> и отечественн</w:t>
      </w:r>
      <w:r>
        <w:t>ого (кроме 1С) рын</w:t>
      </w:r>
      <w:r w:rsidRPr="00BE6A60">
        <w:t>к</w:t>
      </w:r>
      <w:r>
        <w:t>ов</w:t>
      </w:r>
    </w:p>
    <w:p w14:paraId="7DB513EB" w14:textId="0391ED90" w:rsidR="00BE6A60" w:rsidRPr="00BE6A60" w:rsidRDefault="00BE6A60" w:rsidP="00BE6A60">
      <w:pPr>
        <w:jc w:val="center"/>
      </w:pPr>
      <w:r>
        <w:t>После таблицы вставить в том же порядке скриншоты интерфейса этих программ</w:t>
      </w:r>
    </w:p>
    <w:tbl>
      <w:tblPr>
        <w:tblStyle w:val="a3"/>
        <w:tblW w:w="15091" w:type="dxa"/>
        <w:tblLayout w:type="fixed"/>
        <w:tblLook w:val="04A0" w:firstRow="1" w:lastRow="0" w:firstColumn="1" w:lastColumn="0" w:noHBand="0" w:noVBand="1"/>
      </w:tblPr>
      <w:tblGrid>
        <w:gridCol w:w="704"/>
        <w:gridCol w:w="2268"/>
        <w:gridCol w:w="1559"/>
        <w:gridCol w:w="851"/>
        <w:gridCol w:w="1701"/>
        <w:gridCol w:w="850"/>
        <w:gridCol w:w="3402"/>
        <w:gridCol w:w="1560"/>
        <w:gridCol w:w="2196"/>
      </w:tblGrid>
      <w:tr w:rsidR="00BE6A60" w14:paraId="10F8688E" w14:textId="77777777" w:rsidTr="002A5746">
        <w:trPr>
          <w:trHeight w:val="1321"/>
        </w:trPr>
        <w:tc>
          <w:tcPr>
            <w:tcW w:w="704" w:type="dxa"/>
          </w:tcPr>
          <w:p w14:paraId="7263E00A" w14:textId="0DAFD251" w:rsidR="00BE6A60" w:rsidRPr="00766AC0" w:rsidRDefault="00BE6A6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2268" w:type="dxa"/>
          </w:tcPr>
          <w:p w14:paraId="6F9BBB47" w14:textId="7C7D6A4C" w:rsidR="00BE6A60" w:rsidRPr="00766AC0" w:rsidRDefault="00BE6A60">
            <w:pPr>
              <w:rPr>
                <w:rFonts w:ascii="Times New Roman" w:hAnsi="Times New Roman" w:cs="Times New Roman"/>
              </w:rPr>
            </w:pPr>
            <w:r w:rsidRPr="00766AC0">
              <w:rPr>
                <w:rFonts w:ascii="Times New Roman" w:hAnsi="Times New Roman" w:cs="Times New Roman"/>
              </w:rPr>
              <w:t xml:space="preserve">Название </w:t>
            </w:r>
          </w:p>
        </w:tc>
        <w:tc>
          <w:tcPr>
            <w:tcW w:w="1559" w:type="dxa"/>
          </w:tcPr>
          <w:p w14:paraId="446C8835" w14:textId="1161ACF8" w:rsidR="00BE6A60" w:rsidRPr="00766AC0" w:rsidRDefault="00BE6A60">
            <w:pPr>
              <w:rPr>
                <w:rFonts w:ascii="Times New Roman" w:hAnsi="Times New Roman" w:cs="Times New Roman"/>
              </w:rPr>
            </w:pPr>
            <w:r w:rsidRPr="00766AC0">
              <w:rPr>
                <w:rFonts w:ascii="Times New Roman" w:hAnsi="Times New Roman" w:cs="Times New Roman"/>
              </w:rPr>
              <w:t xml:space="preserve">Ссылка </w:t>
            </w:r>
          </w:p>
        </w:tc>
        <w:tc>
          <w:tcPr>
            <w:tcW w:w="851" w:type="dxa"/>
          </w:tcPr>
          <w:p w14:paraId="28E4D34F" w14:textId="21E77092" w:rsidR="00BE6A60" w:rsidRDefault="00BE6A6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Тип лицензии,</w:t>
            </w:r>
          </w:p>
          <w:p w14:paraId="12B22502" w14:textId="78A33994" w:rsidR="00BE6A60" w:rsidRPr="00766AC0" w:rsidRDefault="00BE6A6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</w:t>
            </w:r>
            <w:r w:rsidRPr="00766AC0">
              <w:rPr>
                <w:rFonts w:ascii="Times New Roman" w:hAnsi="Times New Roman" w:cs="Times New Roman"/>
              </w:rPr>
              <w:t>еобходимость регистрации (нет/да)</w:t>
            </w:r>
          </w:p>
        </w:tc>
        <w:tc>
          <w:tcPr>
            <w:tcW w:w="1701" w:type="dxa"/>
          </w:tcPr>
          <w:p w14:paraId="5128A7B2" w14:textId="77777777" w:rsidR="00BE6A60" w:rsidRDefault="00BE6A60">
            <w:pPr>
              <w:rPr>
                <w:rFonts w:ascii="Times New Roman" w:hAnsi="Times New Roman" w:cs="Times New Roman"/>
              </w:rPr>
            </w:pPr>
            <w:r w:rsidRPr="00766AC0">
              <w:rPr>
                <w:rFonts w:ascii="Times New Roman" w:hAnsi="Times New Roman" w:cs="Times New Roman"/>
              </w:rPr>
              <w:t xml:space="preserve">Наличие </w:t>
            </w:r>
            <w:r>
              <w:rPr>
                <w:rFonts w:ascii="Times New Roman" w:hAnsi="Times New Roman" w:cs="Times New Roman"/>
              </w:rPr>
              <w:t>бесплатных</w:t>
            </w:r>
            <w:r w:rsidRPr="00AD13FC">
              <w:rPr>
                <w:rFonts w:ascii="Times New Roman" w:hAnsi="Times New Roman" w:cs="Times New Roman"/>
              </w:rPr>
              <w:t xml:space="preserve">/ </w:t>
            </w:r>
            <w:r w:rsidRPr="00766AC0">
              <w:rPr>
                <w:rFonts w:ascii="Times New Roman" w:hAnsi="Times New Roman" w:cs="Times New Roman"/>
              </w:rPr>
              <w:t>платных функций</w:t>
            </w:r>
          </w:p>
          <w:p w14:paraId="574289B4" w14:textId="4A4A70A2" w:rsidR="00BE6A60" w:rsidRPr="00766AC0" w:rsidRDefault="00BE6A6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Цена продукта</w:t>
            </w:r>
          </w:p>
        </w:tc>
        <w:tc>
          <w:tcPr>
            <w:tcW w:w="850" w:type="dxa"/>
          </w:tcPr>
          <w:p w14:paraId="2EA99F46" w14:textId="14892218" w:rsidR="00BE6A60" w:rsidRPr="00766AC0" w:rsidRDefault="00BE6A60">
            <w:pPr>
              <w:rPr>
                <w:rFonts w:ascii="Times New Roman" w:hAnsi="Times New Roman" w:cs="Times New Roman"/>
              </w:rPr>
            </w:pPr>
            <w:r w:rsidRPr="00766AC0">
              <w:rPr>
                <w:rFonts w:ascii="Times New Roman" w:hAnsi="Times New Roman" w:cs="Times New Roman"/>
              </w:rPr>
              <w:t>Язык интерфейса</w:t>
            </w:r>
          </w:p>
        </w:tc>
        <w:tc>
          <w:tcPr>
            <w:tcW w:w="3402" w:type="dxa"/>
          </w:tcPr>
          <w:p w14:paraId="3C5014F3" w14:textId="4E7790A3" w:rsidR="00BE6A60" w:rsidRPr="00BE6A60" w:rsidRDefault="00BE6A60" w:rsidP="00BE6A6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Какие в</w:t>
            </w:r>
            <w:r w:rsidRPr="00766AC0">
              <w:rPr>
                <w:rFonts w:ascii="Times New Roman" w:hAnsi="Times New Roman" w:cs="Times New Roman"/>
              </w:rPr>
              <w:t>озможности</w:t>
            </w:r>
            <w:r>
              <w:rPr>
                <w:rFonts w:ascii="Times New Roman" w:hAnsi="Times New Roman" w:cs="Times New Roman"/>
              </w:rPr>
              <w:t xml:space="preserve"> для управления персоналом? Каков</w:t>
            </w:r>
            <w:r w:rsidRPr="00BE6A6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функционал для оценки персонала?</w:t>
            </w:r>
          </w:p>
        </w:tc>
        <w:tc>
          <w:tcPr>
            <w:tcW w:w="1560" w:type="dxa"/>
          </w:tcPr>
          <w:p w14:paraId="674083EB" w14:textId="53BF177A" w:rsidR="00BE6A60" w:rsidRPr="00766AC0" w:rsidRDefault="00BE6A60">
            <w:pPr>
              <w:rPr>
                <w:rFonts w:ascii="Times New Roman" w:hAnsi="Times New Roman" w:cs="Times New Roman"/>
              </w:rPr>
            </w:pPr>
            <w:r w:rsidRPr="00766AC0">
              <w:rPr>
                <w:rFonts w:ascii="Times New Roman" w:hAnsi="Times New Roman" w:cs="Times New Roman"/>
              </w:rPr>
              <w:t>Инструкция (нет/</w:t>
            </w:r>
            <w:proofErr w:type="spellStart"/>
            <w:r w:rsidRPr="00766AC0">
              <w:rPr>
                <w:rFonts w:ascii="Times New Roman" w:hAnsi="Times New Roman" w:cs="Times New Roman"/>
              </w:rPr>
              <w:t>да,видео</w:t>
            </w:r>
            <w:proofErr w:type="spellEnd"/>
            <w:r w:rsidRPr="00766AC0">
              <w:rPr>
                <w:rFonts w:ascii="Times New Roman" w:hAnsi="Times New Roman" w:cs="Times New Roman"/>
              </w:rPr>
              <w:t>/текстовая)</w:t>
            </w:r>
          </w:p>
        </w:tc>
        <w:tc>
          <w:tcPr>
            <w:tcW w:w="2196" w:type="dxa"/>
          </w:tcPr>
          <w:p w14:paraId="5C405D35" w14:textId="666F081A" w:rsidR="00BE6A60" w:rsidRPr="00BE6A60" w:rsidRDefault="00BE6A60" w:rsidP="00766AC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Ваши впечатления о данном ПО</w:t>
            </w:r>
            <w:r w:rsidRPr="00766AC0"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 xml:space="preserve">можно </w:t>
            </w:r>
            <w:r w:rsidRPr="00766AC0">
              <w:rPr>
                <w:rFonts w:ascii="Times New Roman" w:hAnsi="Times New Roman" w:cs="Times New Roman"/>
              </w:rPr>
              <w:t>ли</w:t>
            </w:r>
            <w:r>
              <w:rPr>
                <w:rFonts w:ascii="Times New Roman" w:hAnsi="Times New Roman" w:cs="Times New Roman"/>
              </w:rPr>
              <w:t xml:space="preserve"> Вы его использовать в </w:t>
            </w:r>
            <w:r>
              <w:rPr>
                <w:rFonts w:ascii="Times New Roman" w:hAnsi="Times New Roman" w:cs="Times New Roman"/>
                <w:lang w:val="en-US"/>
              </w:rPr>
              <w:t>IT</w:t>
            </w:r>
            <w:r w:rsidRPr="00BE6A6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компании</w:t>
            </w:r>
          </w:p>
          <w:p w14:paraId="3111BFD0" w14:textId="77777777" w:rsidR="00BE6A60" w:rsidRPr="00766AC0" w:rsidRDefault="00BE6A60">
            <w:pPr>
              <w:rPr>
                <w:rFonts w:ascii="Times New Roman" w:hAnsi="Times New Roman" w:cs="Times New Roman"/>
              </w:rPr>
            </w:pPr>
          </w:p>
        </w:tc>
      </w:tr>
      <w:tr w:rsidR="00BE6A60" w14:paraId="3B06EB7B" w14:textId="77777777" w:rsidTr="002A5746">
        <w:trPr>
          <w:trHeight w:val="508"/>
        </w:trPr>
        <w:tc>
          <w:tcPr>
            <w:tcW w:w="704" w:type="dxa"/>
          </w:tcPr>
          <w:p w14:paraId="41F6736C" w14:textId="4070AF7A" w:rsidR="00BE6A60" w:rsidRPr="00AD13FC" w:rsidRDefault="00AD13FC" w:rsidP="00766A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2268" w:type="dxa"/>
          </w:tcPr>
          <w:p w14:paraId="3BBC59AF" w14:textId="7681B3E4" w:rsidR="00BE6A60" w:rsidRPr="00AD13FC" w:rsidRDefault="00AD13FC" w:rsidP="00766A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D13FC">
              <w:rPr>
                <w:lang w:val="en-US"/>
              </w:rPr>
              <w:t>Oracle Human Capital Management Cloud (Oracle HCM Cloud)</w:t>
            </w:r>
          </w:p>
        </w:tc>
        <w:tc>
          <w:tcPr>
            <w:tcW w:w="1559" w:type="dxa"/>
          </w:tcPr>
          <w:p w14:paraId="43C95B60" w14:textId="574B1F57" w:rsidR="00BE6A60" w:rsidRPr="00AD13FC" w:rsidRDefault="00AD13FC">
            <w:pPr>
              <w:rPr>
                <w:rFonts w:ascii="Times New Roman" w:hAnsi="Times New Roman" w:cs="Times New Roman"/>
                <w:lang w:val="en-US"/>
              </w:rPr>
            </w:pPr>
            <w:r w:rsidRPr="00AD13FC">
              <w:rPr>
                <w:rFonts w:ascii="Times New Roman" w:hAnsi="Times New Roman" w:cs="Times New Roman"/>
                <w:lang w:val="en-US"/>
              </w:rPr>
              <w:t>https://www.oracle.com/ru/human-capital-management/</w:t>
            </w:r>
          </w:p>
        </w:tc>
        <w:tc>
          <w:tcPr>
            <w:tcW w:w="851" w:type="dxa"/>
          </w:tcPr>
          <w:p w14:paraId="1EC352AF" w14:textId="3D9CBFC2" w:rsidR="00BE6A60" w:rsidRPr="00AD13FC" w:rsidRDefault="00AD13FC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701" w:type="dxa"/>
          </w:tcPr>
          <w:p w14:paraId="4647D120" w14:textId="38797D79" w:rsidR="00BE6A60" w:rsidRPr="00AD13FC" w:rsidRDefault="00AD13FC" w:rsidP="007010E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Наличие бесплатной 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демо</w:t>
            </w:r>
            <w:proofErr w:type="spellEnd"/>
            <w:r>
              <w:rPr>
                <w:rFonts w:ascii="Times New Roman" w:hAnsi="Times New Roman" w:cs="Times New Roman"/>
              </w:rPr>
              <w:t>-версии</w:t>
            </w:r>
            <w:proofErr w:type="gramEnd"/>
            <w:r>
              <w:rPr>
                <w:rFonts w:ascii="Times New Roman" w:hAnsi="Times New Roman" w:cs="Times New Roman"/>
              </w:rPr>
              <w:t xml:space="preserve">. Стоимость полной версии </w:t>
            </w:r>
            <w:r w:rsidR="007010EB">
              <w:rPr>
                <w:rFonts w:ascii="Times New Roman" w:hAnsi="Times New Roman" w:cs="Times New Roman"/>
              </w:rPr>
              <w:t>от 108333 руб. за 10 рабочих мест</w:t>
            </w:r>
          </w:p>
        </w:tc>
        <w:tc>
          <w:tcPr>
            <w:tcW w:w="850" w:type="dxa"/>
          </w:tcPr>
          <w:p w14:paraId="4C2E9264" w14:textId="636DDE75" w:rsidR="00BE6A60" w:rsidRPr="00380432" w:rsidRDefault="003804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Английский</w:t>
            </w:r>
          </w:p>
        </w:tc>
        <w:tc>
          <w:tcPr>
            <w:tcW w:w="3402" w:type="dxa"/>
          </w:tcPr>
          <w:p w14:paraId="54152AC0" w14:textId="60F37E69" w:rsidR="00AD13FC" w:rsidRPr="00AD13FC" w:rsidRDefault="00380432" w:rsidP="00AD13F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</w:t>
            </w:r>
            <w:r w:rsidR="00AD13FC" w:rsidRPr="00AD13FC">
              <w:rPr>
                <w:rFonts w:ascii="Times New Roman" w:hAnsi="Times New Roman" w:cs="Times New Roman"/>
              </w:rPr>
              <w:t>блачное решение предоставляет HR-специалистам удобные, персонализируемые инструменты с поддержкой социальных сетей и аналитики,</w:t>
            </w:r>
          </w:p>
          <w:p w14:paraId="31B2D108" w14:textId="63C96691" w:rsidR="00BE6A60" w:rsidRPr="00766AC0" w:rsidRDefault="00AD13FC" w:rsidP="00AD13FC">
            <w:pPr>
              <w:rPr>
                <w:rFonts w:ascii="Times New Roman" w:hAnsi="Times New Roman" w:cs="Times New Roman"/>
              </w:rPr>
            </w:pPr>
            <w:r w:rsidRPr="00AD13FC">
              <w:rPr>
                <w:rFonts w:ascii="Times New Roman" w:hAnsi="Times New Roman" w:cs="Times New Roman"/>
              </w:rPr>
              <w:t xml:space="preserve">охватывающие весь период работы сотрудника. </w:t>
            </w:r>
            <w:proofErr w:type="spellStart"/>
            <w:r w:rsidRPr="00AD13FC">
              <w:rPr>
                <w:rFonts w:ascii="Times New Roman" w:hAnsi="Times New Roman" w:cs="Times New Roman"/>
              </w:rPr>
              <w:t>Oracle</w:t>
            </w:r>
            <w:proofErr w:type="spellEnd"/>
            <w:r w:rsidRPr="00AD13FC">
              <w:rPr>
                <w:rFonts w:ascii="Times New Roman" w:hAnsi="Times New Roman" w:cs="Times New Roman"/>
              </w:rPr>
              <w:t xml:space="preserve"> HCM </w:t>
            </w:r>
            <w:proofErr w:type="spellStart"/>
            <w:r w:rsidRPr="00AD13FC">
              <w:rPr>
                <w:rFonts w:ascii="Times New Roman" w:hAnsi="Times New Roman" w:cs="Times New Roman"/>
              </w:rPr>
              <w:t>Cloud</w:t>
            </w:r>
            <w:proofErr w:type="spellEnd"/>
            <w:r w:rsidRPr="00AD13FC">
              <w:rPr>
                <w:rFonts w:ascii="Times New Roman" w:hAnsi="Times New Roman" w:cs="Times New Roman"/>
              </w:rPr>
              <w:t xml:space="preserve"> поможет вам находить, развивать и удерживать лучших сотрудников, стимулировать совместную работу и анализировать все данные о персонале, а также повысить операционную эффективность — каждый сотрудник сможет легко подключаться к HR-системе с любого устройства</w:t>
            </w:r>
          </w:p>
        </w:tc>
        <w:tc>
          <w:tcPr>
            <w:tcW w:w="1560" w:type="dxa"/>
          </w:tcPr>
          <w:p w14:paraId="3409FD6B" w14:textId="7D42AA48" w:rsidR="00BE6A60" w:rsidRPr="00766AC0" w:rsidRDefault="00380432" w:rsidP="0063168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Да, текст и видео</w:t>
            </w:r>
          </w:p>
        </w:tc>
        <w:tc>
          <w:tcPr>
            <w:tcW w:w="2196" w:type="dxa"/>
          </w:tcPr>
          <w:p w14:paraId="7E4BBFB8" w14:textId="73758876" w:rsidR="00BE6A60" w:rsidRPr="00380432" w:rsidRDefault="00380432" w:rsidP="003465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Однозначно да, т.к. продукт разработан одной из передовых </w:t>
            </w:r>
            <w:r>
              <w:rPr>
                <w:rFonts w:ascii="Times New Roman" w:hAnsi="Times New Roman" w:cs="Times New Roman"/>
                <w:lang w:val="en-US"/>
              </w:rPr>
              <w:t>IT</w:t>
            </w:r>
            <w:r w:rsidRPr="0038043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команий</w:t>
            </w:r>
            <w:proofErr w:type="spellEnd"/>
            <w:r>
              <w:rPr>
                <w:rFonts w:ascii="Times New Roman" w:hAnsi="Times New Roman" w:cs="Times New Roman"/>
              </w:rPr>
              <w:t xml:space="preserve"> для абсолютно разных типов компаний. Может не подойти для небольших компаний</w:t>
            </w:r>
            <w:r w:rsidR="00BB5BDF">
              <w:rPr>
                <w:rFonts w:ascii="Times New Roman" w:hAnsi="Times New Roman" w:cs="Times New Roman"/>
              </w:rPr>
              <w:t xml:space="preserve"> из-за высокой стоимости</w:t>
            </w:r>
          </w:p>
        </w:tc>
      </w:tr>
      <w:tr w:rsidR="00BE6A60" w14:paraId="490B23D7" w14:textId="77777777" w:rsidTr="00573B0F">
        <w:trPr>
          <w:trHeight w:val="3109"/>
        </w:trPr>
        <w:tc>
          <w:tcPr>
            <w:tcW w:w="704" w:type="dxa"/>
          </w:tcPr>
          <w:p w14:paraId="4DDAC044" w14:textId="1BCF3395" w:rsidR="00BE6A60" w:rsidRPr="00766AC0" w:rsidRDefault="00BB5BDF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2</w:t>
            </w:r>
          </w:p>
        </w:tc>
        <w:tc>
          <w:tcPr>
            <w:tcW w:w="2268" w:type="dxa"/>
          </w:tcPr>
          <w:p w14:paraId="68AA0113" w14:textId="10FB82A2" w:rsidR="00BE6A60" w:rsidRPr="002A5746" w:rsidRDefault="00BB5BDF" w:rsidP="00766A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BB5BDF">
              <w:rPr>
                <w:rFonts w:ascii="Times New Roman" w:hAnsi="Times New Roman" w:cs="Times New Roman"/>
                <w:lang w:val="en-US"/>
              </w:rPr>
              <w:t>SAP</w:t>
            </w:r>
            <w:r w:rsidRPr="002A5746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BB5BDF">
              <w:rPr>
                <w:rFonts w:ascii="Times New Roman" w:hAnsi="Times New Roman" w:cs="Times New Roman"/>
                <w:lang w:val="en-US"/>
              </w:rPr>
              <w:t>ERP</w:t>
            </w:r>
            <w:r w:rsidRPr="002A5746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BB5BDF">
              <w:rPr>
                <w:rFonts w:ascii="Times New Roman" w:hAnsi="Times New Roman" w:cs="Times New Roman"/>
                <w:lang w:val="en-US"/>
              </w:rPr>
              <w:t>Human</w:t>
            </w:r>
            <w:r w:rsidRPr="002A5746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BB5BDF">
              <w:rPr>
                <w:rFonts w:ascii="Times New Roman" w:hAnsi="Times New Roman" w:cs="Times New Roman"/>
                <w:lang w:val="en-US"/>
              </w:rPr>
              <w:t>Capital</w:t>
            </w:r>
            <w:r w:rsidRPr="002A5746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BB5BDF">
              <w:rPr>
                <w:rFonts w:ascii="Times New Roman" w:hAnsi="Times New Roman" w:cs="Times New Roman"/>
                <w:lang w:val="en-US"/>
              </w:rPr>
              <w:t>Management</w:t>
            </w:r>
          </w:p>
        </w:tc>
        <w:tc>
          <w:tcPr>
            <w:tcW w:w="1559" w:type="dxa"/>
          </w:tcPr>
          <w:p w14:paraId="5CF815BC" w14:textId="1D4835D3" w:rsidR="00BE6A60" w:rsidRPr="002A5746" w:rsidRDefault="007010EB">
            <w:pPr>
              <w:rPr>
                <w:rFonts w:ascii="Times New Roman" w:hAnsi="Times New Roman" w:cs="Times New Roman"/>
                <w:lang w:val="en-US"/>
              </w:rPr>
            </w:pPr>
            <w:r w:rsidRPr="002A5746">
              <w:rPr>
                <w:rFonts w:ascii="Times New Roman" w:hAnsi="Times New Roman" w:cs="Times New Roman"/>
                <w:lang w:val="en-US"/>
              </w:rPr>
              <w:t>https://www.sap.com/cis/products/human-resources-hcm</w:t>
            </w:r>
          </w:p>
        </w:tc>
        <w:tc>
          <w:tcPr>
            <w:tcW w:w="851" w:type="dxa"/>
          </w:tcPr>
          <w:p w14:paraId="3466B35A" w14:textId="4D090DBE" w:rsidR="00BE6A60" w:rsidRDefault="007010EB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701" w:type="dxa"/>
          </w:tcPr>
          <w:p w14:paraId="0EDBAEBF" w14:textId="77777777" w:rsidR="007010EB" w:rsidRPr="007010EB" w:rsidRDefault="007010EB" w:rsidP="007010EB">
            <w:pPr>
              <w:jc w:val="center"/>
              <w:rPr>
                <w:rFonts w:ascii="Times New Roman" w:hAnsi="Times New Roman" w:cs="Times New Roman"/>
              </w:rPr>
            </w:pPr>
            <w:r w:rsidRPr="007010EB">
              <w:rPr>
                <w:rFonts w:ascii="Times New Roman" w:hAnsi="Times New Roman" w:cs="Times New Roman"/>
              </w:rPr>
              <w:t>От 300</w:t>
            </w:r>
          </w:p>
          <w:p w14:paraId="62FB464E" w14:textId="277BD214" w:rsidR="00BE6A60" w:rsidRDefault="007010EB" w:rsidP="007010EB">
            <w:pPr>
              <w:jc w:val="center"/>
              <w:rPr>
                <w:rFonts w:ascii="Times New Roman" w:hAnsi="Times New Roman" w:cs="Times New Roman"/>
              </w:rPr>
            </w:pPr>
            <w:r w:rsidRPr="007010EB">
              <w:rPr>
                <w:rFonts w:ascii="Times New Roman" w:hAnsi="Times New Roman" w:cs="Times New Roman"/>
              </w:rPr>
              <w:t>000</w:t>
            </w:r>
            <w:r>
              <w:rPr>
                <w:rFonts w:ascii="Times New Roman" w:hAnsi="Times New Roman" w:cs="Times New Roman"/>
              </w:rPr>
              <w:t xml:space="preserve"> рублей на 10 рабочих мест</w:t>
            </w:r>
          </w:p>
        </w:tc>
        <w:tc>
          <w:tcPr>
            <w:tcW w:w="850" w:type="dxa"/>
          </w:tcPr>
          <w:p w14:paraId="5CC50A88" w14:textId="2295B6A2" w:rsidR="00BE6A60" w:rsidRPr="00766AC0" w:rsidRDefault="007010EB">
            <w:pPr>
              <w:rPr>
                <w:rFonts w:ascii="Times New Roman" w:hAnsi="Times New Roman" w:cs="Times New Roman"/>
              </w:rPr>
            </w:pPr>
            <w:r w:rsidRPr="007010EB">
              <w:rPr>
                <w:rFonts w:ascii="Times New Roman" w:hAnsi="Times New Roman" w:cs="Times New Roman"/>
              </w:rPr>
              <w:t>Английский</w:t>
            </w:r>
            <w:r w:rsidR="00573B0F">
              <w:rPr>
                <w:rFonts w:ascii="Times New Roman" w:hAnsi="Times New Roman" w:cs="Times New Roman"/>
              </w:rPr>
              <w:t>, русский</w:t>
            </w:r>
          </w:p>
        </w:tc>
        <w:tc>
          <w:tcPr>
            <w:tcW w:w="3402" w:type="dxa"/>
          </w:tcPr>
          <w:p w14:paraId="08E298A5" w14:textId="455A120D" w:rsidR="00380432" w:rsidRPr="00380432" w:rsidRDefault="00380432" w:rsidP="00380432">
            <w:pPr>
              <w:rPr>
                <w:rFonts w:ascii="Times New Roman" w:hAnsi="Times New Roman" w:cs="Times New Roman"/>
              </w:rPr>
            </w:pPr>
            <w:r w:rsidRPr="00380432">
              <w:rPr>
                <w:rFonts w:ascii="Times New Roman" w:hAnsi="Times New Roman" w:cs="Times New Roman"/>
              </w:rPr>
              <w:t>Данная система</w:t>
            </w:r>
          </w:p>
          <w:p w14:paraId="363A31A2" w14:textId="065F1DCA" w:rsidR="00380432" w:rsidRPr="00380432" w:rsidRDefault="00380432" w:rsidP="00380432">
            <w:pPr>
              <w:rPr>
                <w:rFonts w:ascii="Times New Roman" w:hAnsi="Times New Roman" w:cs="Times New Roman"/>
              </w:rPr>
            </w:pPr>
            <w:r w:rsidRPr="00380432">
              <w:rPr>
                <w:rFonts w:ascii="Times New Roman" w:hAnsi="Times New Roman" w:cs="Times New Roman"/>
              </w:rPr>
              <w:t>предоставляет огромный набор исполн</w:t>
            </w:r>
            <w:r w:rsidR="007010EB">
              <w:rPr>
                <w:rFonts w:ascii="Times New Roman" w:hAnsi="Times New Roman" w:cs="Times New Roman"/>
              </w:rPr>
              <w:t>яемых функций. В спектр ее функ</w:t>
            </w:r>
            <w:r w:rsidRPr="00380432">
              <w:rPr>
                <w:rFonts w:ascii="Times New Roman" w:hAnsi="Times New Roman" w:cs="Times New Roman"/>
              </w:rPr>
              <w:t>ционала входят не только самые базовы</w:t>
            </w:r>
            <w:r w:rsidR="007010EB">
              <w:rPr>
                <w:rFonts w:ascii="Times New Roman" w:hAnsi="Times New Roman" w:cs="Times New Roman"/>
              </w:rPr>
              <w:t>е и простые решения (личные кар</w:t>
            </w:r>
            <w:r w:rsidRPr="00380432">
              <w:rPr>
                <w:rFonts w:ascii="Times New Roman" w:hAnsi="Times New Roman" w:cs="Times New Roman"/>
              </w:rPr>
              <w:t>точки сотрудников, ведение табельного расписания, расчет зарплат и т.п.),</w:t>
            </w:r>
          </w:p>
          <w:p w14:paraId="0E31E857" w14:textId="771B30B4" w:rsidR="00BE6A60" w:rsidRDefault="00380432" w:rsidP="007010EB">
            <w:pPr>
              <w:rPr>
                <w:rFonts w:ascii="Times New Roman" w:hAnsi="Times New Roman" w:cs="Times New Roman"/>
              </w:rPr>
            </w:pPr>
            <w:r w:rsidRPr="00380432">
              <w:rPr>
                <w:rFonts w:ascii="Times New Roman" w:hAnsi="Times New Roman" w:cs="Times New Roman"/>
              </w:rPr>
              <w:t>но и автоматизированный подбор и поддержка развития персонала (анализ</w:t>
            </w:r>
            <w:r w:rsidR="007010EB">
              <w:rPr>
                <w:rFonts w:ascii="Times New Roman" w:hAnsi="Times New Roman" w:cs="Times New Roman"/>
              </w:rPr>
              <w:t xml:space="preserve"> </w:t>
            </w:r>
            <w:r w:rsidRPr="00380432">
              <w:rPr>
                <w:rFonts w:ascii="Times New Roman" w:hAnsi="Times New Roman" w:cs="Times New Roman"/>
              </w:rPr>
              <w:t>соответствия квалификации занимаем</w:t>
            </w:r>
            <w:r w:rsidR="007010EB">
              <w:rPr>
                <w:rFonts w:ascii="Times New Roman" w:hAnsi="Times New Roman" w:cs="Times New Roman"/>
              </w:rPr>
              <w:t>ой должности, формирование рабо</w:t>
            </w:r>
            <w:r w:rsidRPr="00380432">
              <w:rPr>
                <w:rFonts w:ascii="Times New Roman" w:hAnsi="Times New Roman" w:cs="Times New Roman"/>
              </w:rPr>
              <w:t>чих групп исходя из личностных характеристик сотрудников, мотивация</w:t>
            </w:r>
            <w:r w:rsidR="007010EB">
              <w:rPr>
                <w:rFonts w:ascii="Times New Roman" w:hAnsi="Times New Roman" w:cs="Times New Roman"/>
              </w:rPr>
              <w:t xml:space="preserve"> </w:t>
            </w:r>
            <w:r w:rsidRPr="00380432">
              <w:rPr>
                <w:rFonts w:ascii="Times New Roman" w:hAnsi="Times New Roman" w:cs="Times New Roman"/>
              </w:rPr>
              <w:t>персонала, планирование карьеры).</w:t>
            </w:r>
          </w:p>
        </w:tc>
        <w:tc>
          <w:tcPr>
            <w:tcW w:w="1560" w:type="dxa"/>
          </w:tcPr>
          <w:p w14:paraId="2BAAF86B" w14:textId="1ADA0D24" w:rsidR="00BE6A60" w:rsidRDefault="00FF7065" w:rsidP="00FF706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Да, текст</w:t>
            </w:r>
          </w:p>
        </w:tc>
        <w:tc>
          <w:tcPr>
            <w:tcW w:w="2196" w:type="dxa"/>
          </w:tcPr>
          <w:p w14:paraId="5908FE28" w14:textId="1A1654A5" w:rsidR="00BE6A60" w:rsidRDefault="00BB5BDF" w:rsidP="003465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Может не подойти из-за высокой стоимости.</w:t>
            </w:r>
          </w:p>
        </w:tc>
      </w:tr>
      <w:tr w:rsidR="00BE6A60" w14:paraId="3C1531CA" w14:textId="77777777" w:rsidTr="002A5746">
        <w:trPr>
          <w:trHeight w:val="543"/>
        </w:trPr>
        <w:tc>
          <w:tcPr>
            <w:tcW w:w="704" w:type="dxa"/>
          </w:tcPr>
          <w:p w14:paraId="3CD95B0D" w14:textId="65B9EF18" w:rsidR="00BE6A60" w:rsidRPr="00766AC0" w:rsidRDefault="00BB5BDF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268" w:type="dxa"/>
          </w:tcPr>
          <w:p w14:paraId="1471B39C" w14:textId="77777777" w:rsidR="00BE6A60" w:rsidRDefault="00BB5BDF" w:rsidP="00766AC0">
            <w:pPr>
              <w:jc w:val="center"/>
            </w:pPr>
            <w:proofErr w:type="spellStart"/>
            <w:r>
              <w:t>Websoft</w:t>
            </w:r>
            <w:proofErr w:type="spellEnd"/>
            <w:r>
              <w:t xml:space="preserve"> HCM</w:t>
            </w:r>
          </w:p>
          <w:p w14:paraId="35A34003" w14:textId="39E4AA9A" w:rsidR="00573B0F" w:rsidRPr="00766AC0" w:rsidRDefault="00573B0F" w:rsidP="00766A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52DB8283" w14:textId="19A6836D" w:rsidR="00BE6A60" w:rsidRDefault="00BB5BDF">
            <w:pPr>
              <w:rPr>
                <w:rFonts w:ascii="Times New Roman" w:hAnsi="Times New Roman" w:cs="Times New Roman"/>
              </w:rPr>
            </w:pPr>
            <w:r w:rsidRPr="00BB5BDF">
              <w:rPr>
                <w:rFonts w:ascii="Times New Roman" w:hAnsi="Times New Roman" w:cs="Times New Roman"/>
              </w:rPr>
              <w:t>https://hcm.websoft.ru/hcm_home</w:t>
            </w:r>
          </w:p>
        </w:tc>
        <w:tc>
          <w:tcPr>
            <w:tcW w:w="851" w:type="dxa"/>
          </w:tcPr>
          <w:p w14:paraId="4A2ACA1C" w14:textId="15CFCEC6" w:rsidR="00BE6A60" w:rsidRDefault="00BB5BDF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701" w:type="dxa"/>
          </w:tcPr>
          <w:p w14:paraId="66986AF0" w14:textId="3869E139" w:rsidR="00BE6A60" w:rsidRDefault="00FF7065" w:rsidP="00766AC0">
            <w:pPr>
              <w:jc w:val="center"/>
              <w:rPr>
                <w:rFonts w:ascii="Times New Roman" w:hAnsi="Times New Roman" w:cs="Times New Roman"/>
              </w:rPr>
            </w:pPr>
            <w:r w:rsidRPr="00FF7065">
              <w:rPr>
                <w:rFonts w:ascii="Times New Roman" w:hAnsi="Times New Roman" w:cs="Times New Roman"/>
              </w:rPr>
              <w:t xml:space="preserve">Расчет стоимости может быть сделан только при наличии детального ТЗ. Кроме того, для начала работы с </w:t>
            </w:r>
            <w:proofErr w:type="spellStart"/>
            <w:r w:rsidRPr="00FF7065">
              <w:rPr>
                <w:rFonts w:ascii="Times New Roman" w:hAnsi="Times New Roman" w:cs="Times New Roman"/>
              </w:rPr>
              <w:t>WebSoft</w:t>
            </w:r>
            <w:proofErr w:type="spellEnd"/>
            <w:r w:rsidRPr="00FF7065">
              <w:rPr>
                <w:rFonts w:ascii="Times New Roman" w:hAnsi="Times New Roman" w:cs="Times New Roman"/>
              </w:rPr>
              <w:t xml:space="preserve"> потребуется сразу оплатить годовую лицензию. А консультация по настройке и внедрению системы осуществляется за дополнительную плату.</w:t>
            </w:r>
          </w:p>
        </w:tc>
        <w:tc>
          <w:tcPr>
            <w:tcW w:w="850" w:type="dxa"/>
          </w:tcPr>
          <w:p w14:paraId="004B6011" w14:textId="33983D42" w:rsidR="00BE6A60" w:rsidRPr="00766AC0" w:rsidRDefault="00FF706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Русский</w:t>
            </w:r>
          </w:p>
        </w:tc>
        <w:tc>
          <w:tcPr>
            <w:tcW w:w="3402" w:type="dxa"/>
          </w:tcPr>
          <w:p w14:paraId="66B12EB6" w14:textId="34048C62" w:rsidR="00BE6A60" w:rsidRDefault="00FF7065" w:rsidP="006316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</w:t>
            </w:r>
            <w:r w:rsidRPr="00FF7065">
              <w:rPr>
                <w:rFonts w:ascii="Times New Roman" w:hAnsi="Times New Roman" w:cs="Times New Roman"/>
              </w:rPr>
              <w:t>озволяет автоматизировать весь цикл управления талантами сотрудника – от подбора, адаптации и формирования плана обучения и развития, до оценки эффективности и планирования карьерного развития. Благодаря интегрированному подходу, система позволяет не только автоматизировать отдельные процессы, но и построить эффективную систему аналитики и поддержки принятия решений в области кадровой политики.</w:t>
            </w:r>
          </w:p>
        </w:tc>
        <w:tc>
          <w:tcPr>
            <w:tcW w:w="1560" w:type="dxa"/>
          </w:tcPr>
          <w:p w14:paraId="3659E159" w14:textId="2B4116B4" w:rsidR="00BE6A60" w:rsidRDefault="00FF7065" w:rsidP="0063168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Да, текст</w:t>
            </w:r>
          </w:p>
        </w:tc>
        <w:tc>
          <w:tcPr>
            <w:tcW w:w="2196" w:type="dxa"/>
          </w:tcPr>
          <w:p w14:paraId="3126E468" w14:textId="3E12D533" w:rsidR="00BE6A60" w:rsidRDefault="00FF7065" w:rsidP="00FF7065">
            <w:pPr>
              <w:rPr>
                <w:rFonts w:ascii="Times New Roman" w:hAnsi="Times New Roman" w:cs="Times New Roman"/>
              </w:rPr>
            </w:pPr>
            <w:r w:rsidRPr="00FF7065">
              <w:rPr>
                <w:rFonts w:ascii="Times New Roman" w:hAnsi="Times New Roman" w:cs="Times New Roman"/>
              </w:rPr>
              <w:t>Платформа внедрена в сотнях кр</w:t>
            </w:r>
            <w:r>
              <w:rPr>
                <w:rFonts w:ascii="Times New Roman" w:hAnsi="Times New Roman" w:cs="Times New Roman"/>
              </w:rPr>
              <w:t xml:space="preserve">упнейших компаний России </w:t>
            </w:r>
            <w:r w:rsidRPr="00FF7065">
              <w:rPr>
                <w:rFonts w:ascii="Times New Roman" w:hAnsi="Times New Roman" w:cs="Times New Roman"/>
              </w:rPr>
              <w:t>в самых разных отраслях: производство, финансы, ритейл, телекоммуникации и ИТ, сфера услуг, медицина, транспорт</w:t>
            </w:r>
          </w:p>
        </w:tc>
      </w:tr>
      <w:tr w:rsidR="00BE6A60" w14:paraId="3EB34C16" w14:textId="77777777" w:rsidTr="002A5746">
        <w:trPr>
          <w:trHeight w:val="543"/>
        </w:trPr>
        <w:tc>
          <w:tcPr>
            <w:tcW w:w="704" w:type="dxa"/>
          </w:tcPr>
          <w:p w14:paraId="43BF0AB6" w14:textId="1AAA5F9E" w:rsidR="00BE6A60" w:rsidRPr="00766AC0" w:rsidRDefault="00BB5BDF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4</w:t>
            </w:r>
          </w:p>
        </w:tc>
        <w:tc>
          <w:tcPr>
            <w:tcW w:w="2268" w:type="dxa"/>
          </w:tcPr>
          <w:p w14:paraId="3F9F7CD8" w14:textId="6A7CA0C4" w:rsidR="00BE6A60" w:rsidRPr="002A5746" w:rsidRDefault="002A5746" w:rsidP="00573B0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Mira</w:t>
            </w:r>
            <w:r w:rsidR="00573B0F">
              <w:rPr>
                <w:rFonts w:ascii="Times New Roman" w:hAnsi="Times New Roman" w:cs="Times New Roman"/>
                <w:lang w:val="en-US"/>
              </w:rPr>
              <w:t>polis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HCM</w:t>
            </w:r>
          </w:p>
        </w:tc>
        <w:tc>
          <w:tcPr>
            <w:tcW w:w="1559" w:type="dxa"/>
          </w:tcPr>
          <w:p w14:paraId="64854069" w14:textId="0013A735" w:rsidR="00BE6A60" w:rsidRDefault="006E31F9">
            <w:pPr>
              <w:rPr>
                <w:rFonts w:ascii="Times New Roman" w:hAnsi="Times New Roman" w:cs="Times New Roman"/>
              </w:rPr>
            </w:pPr>
            <w:r w:rsidRPr="006E31F9">
              <w:rPr>
                <w:rFonts w:ascii="Times New Roman" w:hAnsi="Times New Roman" w:cs="Times New Roman"/>
              </w:rPr>
              <w:t>https://www.mirapolis.ru/</w:t>
            </w:r>
          </w:p>
        </w:tc>
        <w:tc>
          <w:tcPr>
            <w:tcW w:w="851" w:type="dxa"/>
          </w:tcPr>
          <w:p w14:paraId="6704FA19" w14:textId="1E210809" w:rsidR="00BE6A60" w:rsidRDefault="002A5746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701" w:type="dxa"/>
          </w:tcPr>
          <w:p w14:paraId="44FB77E2" w14:textId="139B70C7" w:rsidR="00BE6A60" w:rsidRDefault="002A5746" w:rsidP="002A5746">
            <w:pPr>
              <w:jc w:val="center"/>
              <w:rPr>
                <w:rFonts w:ascii="Times New Roman" w:hAnsi="Times New Roman" w:cs="Times New Roman"/>
              </w:rPr>
            </w:pPr>
            <w:r>
              <w:t>Цена предо</w:t>
            </w:r>
            <w:r>
              <w:rPr>
                <w:rFonts w:ascii="MCZCNK+TimesNewRomanPSMT" w:hAnsi="MCZCNK+TimesNewRomanPSMT" w:cs="MCZCNK+TimesNewRomanPSMT"/>
              </w:rPr>
              <w:t xml:space="preserve">- </w:t>
            </w:r>
            <w:proofErr w:type="spellStart"/>
            <w:r>
              <w:t>ставляется</w:t>
            </w:r>
            <w:proofErr w:type="spellEnd"/>
            <w:r>
              <w:t xml:space="preserve"> по</w:t>
            </w:r>
            <w:r>
              <w:rPr>
                <w:rFonts w:ascii="MCZCNK+TimesNewRomanPSMT" w:hAnsi="MCZCNK+TimesNewRomanPSMT" w:cs="MCZCNK+TimesNewRomanPSMT"/>
              </w:rPr>
              <w:t xml:space="preserve">- </w:t>
            </w:r>
            <w:proofErr w:type="spellStart"/>
            <w:r>
              <w:t>сле</w:t>
            </w:r>
            <w:proofErr w:type="spellEnd"/>
            <w:r>
              <w:t xml:space="preserve"> отправки ТЗ</w:t>
            </w:r>
          </w:p>
        </w:tc>
        <w:tc>
          <w:tcPr>
            <w:tcW w:w="850" w:type="dxa"/>
          </w:tcPr>
          <w:p w14:paraId="7E32FB08" w14:textId="1FA887D2" w:rsidR="00BE6A60" w:rsidRPr="002A5746" w:rsidRDefault="002A5746">
            <w:pPr>
              <w:rPr>
                <w:rFonts w:ascii="Times New Roman" w:hAnsi="Times New Roman" w:cs="Times New Roman"/>
                <w:lang w:val="en-US"/>
              </w:rPr>
            </w:pPr>
            <w:r w:rsidRPr="002A5746">
              <w:rPr>
                <w:rFonts w:ascii="Times New Roman" w:hAnsi="Times New Roman" w:cs="Times New Roman"/>
              </w:rPr>
              <w:t>Русский</w:t>
            </w:r>
          </w:p>
        </w:tc>
        <w:tc>
          <w:tcPr>
            <w:tcW w:w="3402" w:type="dxa"/>
          </w:tcPr>
          <w:p w14:paraId="57ED2443" w14:textId="59B933C7" w:rsidR="002A5746" w:rsidRDefault="002A5746" w:rsidP="0063168C">
            <w:pPr>
              <w:rPr>
                <w:rFonts w:ascii="Times New Roman" w:hAnsi="Times New Roman" w:cs="Times New Roman"/>
              </w:rPr>
            </w:pPr>
            <w:r w:rsidRPr="002A5746">
              <w:rPr>
                <w:rFonts w:ascii="Times New Roman" w:hAnsi="Times New Roman" w:cs="Times New Roman"/>
              </w:rPr>
              <w:t xml:space="preserve">Предназначено для </w:t>
            </w:r>
            <w:proofErr w:type="spellStart"/>
            <w:r w:rsidRPr="002A5746">
              <w:rPr>
                <w:rFonts w:ascii="Times New Roman" w:hAnsi="Times New Roman" w:cs="Times New Roman"/>
              </w:rPr>
              <w:t>цифровизации</w:t>
            </w:r>
            <w:proofErr w:type="spellEnd"/>
            <w:r w:rsidRPr="002A5746">
              <w:rPr>
                <w:rFonts w:ascii="Times New Roman" w:hAnsi="Times New Roman" w:cs="Times New Roman"/>
              </w:rPr>
              <w:t xml:space="preserve"> и повышения эффективности процессов подбора, найма и адаптации сотрудников, обучения, оценки деятельности и управления вознаграждениями, оценки потенциала и управления развитием сотрудников, построения кадрового резерва компании, а также управления коммуникациями.</w:t>
            </w:r>
          </w:p>
          <w:p w14:paraId="04D54B42" w14:textId="715B5588" w:rsidR="00BE6A60" w:rsidRDefault="002A5746" w:rsidP="0063168C">
            <w:pPr>
              <w:rPr>
                <w:rFonts w:ascii="Times New Roman" w:hAnsi="Times New Roman" w:cs="Times New Roman"/>
              </w:rPr>
            </w:pPr>
            <w:r w:rsidRPr="002A5746">
              <w:rPr>
                <w:rFonts w:ascii="Times New Roman" w:hAnsi="Times New Roman" w:cs="Times New Roman"/>
              </w:rPr>
              <w:t>Система содержит следующие блоки: подбор, адаптация, управление обучением, оценка KPI, оценка компетенций, карьера и развитие, вознаграждения.</w:t>
            </w:r>
          </w:p>
        </w:tc>
        <w:tc>
          <w:tcPr>
            <w:tcW w:w="1560" w:type="dxa"/>
          </w:tcPr>
          <w:p w14:paraId="05B4E571" w14:textId="31DE41A4" w:rsidR="00BE6A60" w:rsidRPr="002A5746" w:rsidRDefault="002A5746" w:rsidP="0063168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Да, текст</w:t>
            </w:r>
          </w:p>
        </w:tc>
        <w:tc>
          <w:tcPr>
            <w:tcW w:w="2196" w:type="dxa"/>
          </w:tcPr>
          <w:p w14:paraId="0226248D" w14:textId="77777777" w:rsidR="002A5746" w:rsidRPr="002A5746" w:rsidRDefault="002A5746" w:rsidP="002A5746">
            <w:pPr>
              <w:rPr>
                <w:rFonts w:ascii="Times New Roman" w:hAnsi="Times New Roman" w:cs="Times New Roman"/>
              </w:rPr>
            </w:pPr>
            <w:r w:rsidRPr="002A5746">
              <w:rPr>
                <w:rFonts w:ascii="Times New Roman" w:hAnsi="Times New Roman" w:cs="Times New Roman"/>
              </w:rPr>
              <w:t>Подходит для</w:t>
            </w:r>
          </w:p>
          <w:p w14:paraId="07D2D7F3" w14:textId="0C54F105" w:rsidR="00BE6A60" w:rsidRPr="002A5746" w:rsidRDefault="002A5746" w:rsidP="002A5746">
            <w:pPr>
              <w:rPr>
                <w:rFonts w:ascii="Times New Roman" w:hAnsi="Times New Roman" w:cs="Times New Roman"/>
              </w:rPr>
            </w:pPr>
            <w:r w:rsidRPr="002A5746">
              <w:rPr>
                <w:rFonts w:ascii="Times New Roman" w:hAnsi="Times New Roman" w:cs="Times New Roman"/>
              </w:rPr>
              <w:t>Средний бизнес, НКО, Корпорация</w:t>
            </w:r>
          </w:p>
        </w:tc>
      </w:tr>
      <w:tr w:rsidR="00BE6A60" w14:paraId="4FAF41F0" w14:textId="77777777" w:rsidTr="002A5746">
        <w:trPr>
          <w:trHeight w:val="543"/>
        </w:trPr>
        <w:tc>
          <w:tcPr>
            <w:tcW w:w="704" w:type="dxa"/>
          </w:tcPr>
          <w:p w14:paraId="1EF92317" w14:textId="1522EEF7" w:rsidR="00BE6A60" w:rsidRPr="00766AC0" w:rsidRDefault="00BB5BDF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268" w:type="dxa"/>
          </w:tcPr>
          <w:p w14:paraId="7F7AB46A" w14:textId="2FEA2C62" w:rsidR="00BE6A60" w:rsidRPr="00766AC0" w:rsidRDefault="002A5746" w:rsidP="00766AC0">
            <w:pPr>
              <w:jc w:val="center"/>
              <w:rPr>
                <w:rFonts w:ascii="Times New Roman" w:hAnsi="Times New Roman" w:cs="Times New Roman"/>
              </w:rPr>
            </w:pPr>
            <w:r w:rsidRPr="002A5746">
              <w:rPr>
                <w:rFonts w:ascii="Times New Roman" w:hAnsi="Times New Roman" w:cs="Times New Roman"/>
              </w:rPr>
              <w:t>КОМПАС: Управление персоналом</w:t>
            </w:r>
          </w:p>
        </w:tc>
        <w:tc>
          <w:tcPr>
            <w:tcW w:w="1559" w:type="dxa"/>
          </w:tcPr>
          <w:p w14:paraId="21685134" w14:textId="7E7B86D2" w:rsidR="00BE6A60" w:rsidRDefault="006E31F9">
            <w:pPr>
              <w:rPr>
                <w:rFonts w:ascii="Times New Roman" w:hAnsi="Times New Roman" w:cs="Times New Roman"/>
              </w:rPr>
            </w:pPr>
            <w:r w:rsidRPr="006E31F9">
              <w:rPr>
                <w:rFonts w:ascii="Times New Roman" w:hAnsi="Times New Roman" w:cs="Times New Roman"/>
              </w:rPr>
              <w:t>https://www.compas.ru/solutions/pers_full.php</w:t>
            </w:r>
          </w:p>
        </w:tc>
        <w:tc>
          <w:tcPr>
            <w:tcW w:w="851" w:type="dxa"/>
          </w:tcPr>
          <w:p w14:paraId="39FFF3C2" w14:textId="2D22C80E" w:rsidR="00BE6A60" w:rsidRPr="006E31F9" w:rsidRDefault="006E31F9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701" w:type="dxa"/>
          </w:tcPr>
          <w:p w14:paraId="2B373856" w14:textId="63ED614C" w:rsidR="00BE6A60" w:rsidRDefault="006E31F9" w:rsidP="006E31F9">
            <w:pPr>
              <w:rPr>
                <w:rFonts w:ascii="Times New Roman" w:hAnsi="Times New Roman" w:cs="Times New Roman"/>
              </w:rPr>
            </w:pPr>
            <w:r w:rsidRPr="006E31F9">
              <w:rPr>
                <w:rFonts w:ascii="Times New Roman" w:hAnsi="Times New Roman" w:cs="Times New Roman"/>
              </w:rPr>
              <w:t>Стоимость внедрения и настроек зависит от множества плохо формализуемых условий и, как минимум, равна стоимости лицензий или даже в несколько раз превосходит ее. Стоимость лицензий зависит от используемой СУБД (</w:t>
            </w:r>
            <w:proofErr w:type="spellStart"/>
            <w:r w:rsidRPr="006E31F9">
              <w:rPr>
                <w:rFonts w:ascii="Times New Roman" w:hAnsi="Times New Roman" w:cs="Times New Roman"/>
              </w:rPr>
              <w:t>Oracle</w:t>
            </w:r>
            <w:proofErr w:type="spellEnd"/>
            <w:r w:rsidRPr="006E31F9">
              <w:rPr>
                <w:rFonts w:ascii="Times New Roman" w:hAnsi="Times New Roman" w:cs="Times New Roman"/>
              </w:rPr>
              <w:t xml:space="preserve"> или MS </w:t>
            </w:r>
            <w:r w:rsidRPr="006E31F9">
              <w:rPr>
                <w:rFonts w:ascii="Times New Roman" w:hAnsi="Times New Roman" w:cs="Times New Roman"/>
              </w:rPr>
              <w:lastRenderedPageBreak/>
              <w:t>SQL) и требуемой функциональности.</w:t>
            </w:r>
          </w:p>
        </w:tc>
        <w:tc>
          <w:tcPr>
            <w:tcW w:w="850" w:type="dxa"/>
          </w:tcPr>
          <w:p w14:paraId="00791370" w14:textId="082749DF" w:rsidR="00BE6A60" w:rsidRPr="00766AC0" w:rsidRDefault="006E31F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Русский</w:t>
            </w:r>
          </w:p>
        </w:tc>
        <w:tc>
          <w:tcPr>
            <w:tcW w:w="3402" w:type="dxa"/>
          </w:tcPr>
          <w:p w14:paraId="3FEB5B25" w14:textId="2DAEDD68" w:rsidR="00BE6A60" w:rsidRDefault="006E31F9" w:rsidP="0063168C">
            <w:pPr>
              <w:rPr>
                <w:rFonts w:ascii="Times New Roman" w:hAnsi="Times New Roman" w:cs="Times New Roman"/>
              </w:rPr>
            </w:pPr>
            <w:r w:rsidRPr="006E31F9">
              <w:rPr>
                <w:rFonts w:ascii="Times New Roman" w:hAnsi="Times New Roman" w:cs="Times New Roman"/>
              </w:rPr>
              <w:t>Планирование сотрудников</w:t>
            </w:r>
            <w:r>
              <w:rPr>
                <w:rFonts w:ascii="Times New Roman" w:hAnsi="Times New Roman" w:cs="Times New Roman"/>
              </w:rPr>
              <w:t>, у</w:t>
            </w:r>
            <w:r w:rsidRPr="006E31F9">
              <w:rPr>
                <w:rFonts w:ascii="Times New Roman" w:hAnsi="Times New Roman" w:cs="Times New Roman"/>
              </w:rPr>
              <w:t>правление подбором персонала</w:t>
            </w:r>
            <w:r>
              <w:rPr>
                <w:rFonts w:ascii="Times New Roman" w:hAnsi="Times New Roman" w:cs="Times New Roman"/>
              </w:rPr>
              <w:t>, у</w:t>
            </w:r>
            <w:r w:rsidRPr="006E31F9">
              <w:rPr>
                <w:rFonts w:ascii="Times New Roman" w:hAnsi="Times New Roman" w:cs="Times New Roman"/>
              </w:rPr>
              <w:t>правление временем и посещаемостью</w:t>
            </w:r>
            <w:r>
              <w:rPr>
                <w:rFonts w:ascii="Times New Roman" w:hAnsi="Times New Roman" w:cs="Times New Roman"/>
              </w:rPr>
              <w:t>, о</w:t>
            </w:r>
            <w:r w:rsidRPr="006E31F9">
              <w:rPr>
                <w:rFonts w:ascii="Times New Roman" w:hAnsi="Times New Roman" w:cs="Times New Roman"/>
              </w:rPr>
              <w:t>бзор цикла отслеживания</w:t>
            </w:r>
            <w:r>
              <w:rPr>
                <w:rFonts w:ascii="Times New Roman" w:hAnsi="Times New Roman" w:cs="Times New Roman"/>
              </w:rPr>
              <w:t>, у</w:t>
            </w:r>
            <w:r w:rsidRPr="006E31F9">
              <w:rPr>
                <w:rFonts w:ascii="Times New Roman" w:hAnsi="Times New Roman" w:cs="Times New Roman"/>
              </w:rPr>
              <w:t>правление компенсациями</w:t>
            </w:r>
            <w:r>
              <w:rPr>
                <w:rFonts w:ascii="Times New Roman" w:hAnsi="Times New Roman" w:cs="Times New Roman"/>
              </w:rPr>
              <w:t>, отчетность / а</w:t>
            </w:r>
            <w:r w:rsidRPr="006E31F9">
              <w:rPr>
                <w:rFonts w:ascii="Times New Roman" w:hAnsi="Times New Roman" w:cs="Times New Roman"/>
              </w:rPr>
              <w:t>налитика</w:t>
            </w:r>
            <w:r>
              <w:rPr>
                <w:rFonts w:ascii="Times New Roman" w:hAnsi="Times New Roman" w:cs="Times New Roman"/>
              </w:rPr>
              <w:t>, о</w:t>
            </w:r>
            <w:r w:rsidRPr="006E31F9">
              <w:rPr>
                <w:rFonts w:ascii="Times New Roman" w:hAnsi="Times New Roman" w:cs="Times New Roman"/>
              </w:rPr>
              <w:t>бмен сообщениями</w:t>
            </w:r>
            <w:r>
              <w:rPr>
                <w:rFonts w:ascii="Times New Roman" w:hAnsi="Times New Roman" w:cs="Times New Roman"/>
              </w:rPr>
              <w:t>, у</w:t>
            </w:r>
            <w:r w:rsidRPr="006E31F9">
              <w:rPr>
                <w:rFonts w:ascii="Times New Roman" w:hAnsi="Times New Roman" w:cs="Times New Roman"/>
              </w:rPr>
              <w:t>правление платежной ведомостью</w:t>
            </w:r>
          </w:p>
        </w:tc>
        <w:tc>
          <w:tcPr>
            <w:tcW w:w="1560" w:type="dxa"/>
          </w:tcPr>
          <w:p w14:paraId="431481C5" w14:textId="799FF089" w:rsidR="00BE6A60" w:rsidRDefault="006E31F9" w:rsidP="0063168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Да, текст и видео</w:t>
            </w:r>
          </w:p>
        </w:tc>
        <w:tc>
          <w:tcPr>
            <w:tcW w:w="2196" w:type="dxa"/>
          </w:tcPr>
          <w:p w14:paraId="04C33404" w14:textId="19C1F3AE" w:rsidR="00BE6A60" w:rsidRDefault="006E31F9" w:rsidP="003465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Подходит для </w:t>
            </w:r>
            <w:r w:rsidRPr="006E31F9">
              <w:rPr>
                <w:rFonts w:ascii="Times New Roman" w:hAnsi="Times New Roman" w:cs="Times New Roman"/>
              </w:rPr>
              <w:t>HR-отделов среднего и малого бизнеса, НКО, корпораций, для управления персоналом.</w:t>
            </w:r>
          </w:p>
        </w:tc>
      </w:tr>
      <w:tr w:rsidR="004C14D9" w14:paraId="54E50A5C" w14:textId="77777777" w:rsidTr="002A5746">
        <w:trPr>
          <w:trHeight w:val="543"/>
        </w:trPr>
        <w:tc>
          <w:tcPr>
            <w:tcW w:w="704" w:type="dxa"/>
          </w:tcPr>
          <w:p w14:paraId="5043A85C" w14:textId="71CB6182" w:rsidR="004C14D9" w:rsidRDefault="004C14D9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268" w:type="dxa"/>
          </w:tcPr>
          <w:p w14:paraId="4E9EB347" w14:textId="3153C687" w:rsidR="004C14D9" w:rsidRPr="002A5746" w:rsidRDefault="004C14D9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t xml:space="preserve">F2F </w:t>
            </w:r>
            <w:proofErr w:type="spellStart"/>
            <w:r>
              <w:t>Group</w:t>
            </w:r>
            <w:proofErr w:type="spellEnd"/>
          </w:p>
        </w:tc>
        <w:tc>
          <w:tcPr>
            <w:tcW w:w="1559" w:type="dxa"/>
          </w:tcPr>
          <w:p w14:paraId="39508D2D" w14:textId="2C05B673" w:rsidR="004C14D9" w:rsidRPr="006E31F9" w:rsidRDefault="004C14D9">
            <w:pPr>
              <w:rPr>
                <w:rFonts w:ascii="Times New Roman" w:hAnsi="Times New Roman" w:cs="Times New Roman"/>
              </w:rPr>
            </w:pPr>
            <w:r>
              <w:t>https:// f2fgroup.ru/</w:t>
            </w:r>
          </w:p>
        </w:tc>
        <w:tc>
          <w:tcPr>
            <w:tcW w:w="851" w:type="dxa"/>
          </w:tcPr>
          <w:p w14:paraId="6244BDC7" w14:textId="7B412624" w:rsidR="004C14D9" w:rsidRDefault="004C14D9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701" w:type="dxa"/>
          </w:tcPr>
          <w:p w14:paraId="0231719C" w14:textId="1A7F4B50" w:rsidR="004C14D9" w:rsidRPr="006E31F9" w:rsidRDefault="004C14D9" w:rsidP="006E31F9">
            <w:pPr>
              <w:rPr>
                <w:rFonts w:ascii="Times New Roman" w:hAnsi="Times New Roman" w:cs="Times New Roman"/>
              </w:rPr>
            </w:pPr>
            <w:r>
              <w:t>Цена предо</w:t>
            </w:r>
            <w:r>
              <w:rPr>
                <w:rFonts w:ascii="MCZCNK+TimesNewRomanPSMT" w:hAnsi="MCZCNK+TimesNewRomanPSMT" w:cs="MCZCNK+TimesNewRomanPSMT"/>
              </w:rPr>
              <w:t xml:space="preserve">- </w:t>
            </w:r>
            <w:proofErr w:type="spellStart"/>
            <w:r>
              <w:t>ставляется</w:t>
            </w:r>
            <w:proofErr w:type="spellEnd"/>
            <w:r>
              <w:t xml:space="preserve"> по</w:t>
            </w:r>
            <w:r>
              <w:rPr>
                <w:rFonts w:ascii="MCZCNK+TimesNewRomanPSMT" w:hAnsi="MCZCNK+TimesNewRomanPSMT" w:cs="MCZCNK+TimesNewRomanPSMT"/>
              </w:rPr>
              <w:t xml:space="preserve">- </w:t>
            </w:r>
            <w:proofErr w:type="spellStart"/>
            <w:r>
              <w:t>сле</w:t>
            </w:r>
            <w:proofErr w:type="spellEnd"/>
            <w:r>
              <w:t xml:space="preserve"> отправки ТЗ</w:t>
            </w:r>
          </w:p>
        </w:tc>
        <w:tc>
          <w:tcPr>
            <w:tcW w:w="850" w:type="dxa"/>
          </w:tcPr>
          <w:p w14:paraId="3DE019E1" w14:textId="5EADB61D" w:rsidR="004C14D9" w:rsidRDefault="004C14D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Русский</w:t>
            </w:r>
          </w:p>
        </w:tc>
        <w:tc>
          <w:tcPr>
            <w:tcW w:w="3402" w:type="dxa"/>
          </w:tcPr>
          <w:p w14:paraId="594DAD06" w14:textId="160ED577" w:rsidR="004C14D9" w:rsidRPr="006E31F9" w:rsidRDefault="004C14D9" w:rsidP="0063168C">
            <w:pPr>
              <w:rPr>
                <w:rFonts w:ascii="Times New Roman" w:hAnsi="Times New Roman" w:cs="Times New Roman"/>
              </w:rPr>
            </w:pPr>
            <w:r>
              <w:t>Проведения глубокой аттестации при подборе ключевых сотрудников в компанию</w:t>
            </w:r>
            <w:r>
              <w:rPr>
                <w:rFonts w:ascii="MCZCNK+TimesNewRomanPSMT" w:hAnsi="MCZCNK+TimesNewRomanPSMT" w:cs="MCZCNK+TimesNewRomanPSMT"/>
              </w:rPr>
              <w:t xml:space="preserve">. </w:t>
            </w:r>
            <w:r>
              <w:t xml:space="preserve">Позволяет проверять </w:t>
            </w:r>
            <w:proofErr w:type="spellStart"/>
            <w:r>
              <w:rPr>
                <w:rFonts w:ascii="MCZCNK+TimesNewRomanPSMT" w:hAnsi="MCZCNK+TimesNewRomanPSMT" w:cs="MCZCNK+TimesNewRomanPSMT"/>
              </w:rPr>
              <w:t>hard</w:t>
            </w:r>
            <w:proofErr w:type="spellEnd"/>
            <w:r>
              <w:rPr>
                <w:rFonts w:ascii="MCZCNK+TimesNewRomanPSMT" w:hAnsi="MCZCNK+TimesNewRomanPSMT" w:cs="MCZCNK+TimesNewRomanPSMT"/>
              </w:rPr>
              <w:t xml:space="preserve"> </w:t>
            </w:r>
            <w:proofErr w:type="spellStart"/>
            <w:r>
              <w:rPr>
                <w:rFonts w:ascii="MCZCNK+TimesNewRomanPSMT" w:hAnsi="MCZCNK+TimesNewRomanPSMT" w:cs="MCZCNK+TimesNewRomanPSMT"/>
              </w:rPr>
              <w:t>skills</w:t>
            </w:r>
            <w:proofErr w:type="spellEnd"/>
            <w:r>
              <w:rPr>
                <w:rFonts w:ascii="MCZCNK+TimesNewRomanPSMT" w:hAnsi="MCZCNK+TimesNewRomanPSMT" w:cs="MCZCNK+TimesNewRomanPSMT"/>
              </w:rPr>
              <w:t xml:space="preserve"> </w:t>
            </w:r>
            <w:r>
              <w:t xml:space="preserve">и </w:t>
            </w:r>
            <w:proofErr w:type="spellStart"/>
            <w:r>
              <w:rPr>
                <w:rFonts w:ascii="MCZCNK+TimesNewRomanPSMT" w:hAnsi="MCZCNK+TimesNewRomanPSMT" w:cs="MCZCNK+TimesNewRomanPSMT"/>
              </w:rPr>
              <w:t>soft</w:t>
            </w:r>
            <w:proofErr w:type="spellEnd"/>
            <w:r>
              <w:rPr>
                <w:rFonts w:ascii="MCZCNK+TimesNewRomanPSMT" w:hAnsi="MCZCNK+TimesNewRomanPSMT" w:cs="MCZCNK+TimesNewRomanPSMT"/>
              </w:rPr>
              <w:t xml:space="preserve"> </w:t>
            </w:r>
            <w:proofErr w:type="spellStart"/>
            <w:r>
              <w:rPr>
                <w:rFonts w:ascii="MCZCNK+TimesNewRomanPSMT" w:hAnsi="MCZCNK+TimesNewRomanPSMT" w:cs="MCZCNK+TimesNewRomanPSMT"/>
              </w:rPr>
              <w:t>skills</w:t>
            </w:r>
            <w:proofErr w:type="spellEnd"/>
            <w:r>
              <w:rPr>
                <w:rFonts w:ascii="MCZCNK+TimesNewRomanPSMT" w:hAnsi="MCZCNK+TimesNewRomanPSMT" w:cs="MCZCNK+TimesNewRomanPSMT"/>
              </w:rPr>
              <w:t xml:space="preserve">, </w:t>
            </w:r>
            <w:r>
              <w:t>а также распознавать скрываемые эмоции при интервью</w:t>
            </w:r>
            <w:r>
              <w:rPr>
                <w:rFonts w:ascii="MCZCNK+TimesNewRomanPSMT" w:hAnsi="MCZCNK+TimesNewRomanPSMT" w:cs="MCZCNK+TimesNewRomanPSMT"/>
              </w:rPr>
              <w:t xml:space="preserve">. </w:t>
            </w:r>
            <w:r>
              <w:t xml:space="preserve">Основной метод </w:t>
            </w:r>
            <w:r>
              <w:rPr>
                <w:rFonts w:ascii="MCZCNK+TimesNewRomanPSMT" w:hAnsi="MCZCNK+TimesNewRomanPSMT" w:cs="MCZCNK+TimesNewRomanPSMT"/>
              </w:rPr>
              <w:t xml:space="preserve">– </w:t>
            </w:r>
            <w:r>
              <w:t>анализ голоса</w:t>
            </w:r>
            <w:r>
              <w:rPr>
                <w:rFonts w:ascii="MCZCNK+TimesNewRomanPSMT" w:hAnsi="MCZCNK+TimesNewRomanPSMT" w:cs="MCZCNK+TimesNewRomanPSMT"/>
              </w:rPr>
              <w:t xml:space="preserve">, </w:t>
            </w:r>
            <w:r>
              <w:t>лица и тела</w:t>
            </w:r>
            <w:r>
              <w:rPr>
                <w:rFonts w:ascii="MCZCNK+TimesNewRomanPSMT" w:hAnsi="MCZCNK+TimesNewRomanPSMT" w:cs="MCZCNK+TimesNewRomanPSMT"/>
              </w:rPr>
              <w:t>.</w:t>
            </w:r>
          </w:p>
        </w:tc>
        <w:tc>
          <w:tcPr>
            <w:tcW w:w="1560" w:type="dxa"/>
          </w:tcPr>
          <w:p w14:paraId="13F39952" w14:textId="5EF05EB9" w:rsidR="004C14D9" w:rsidRDefault="004C14D9" w:rsidP="003B3900">
            <w:pPr>
              <w:jc w:val="center"/>
              <w:rPr>
                <w:rFonts w:ascii="Times New Roman" w:hAnsi="Times New Roman" w:cs="Times New Roman"/>
              </w:rPr>
            </w:pPr>
            <w:r>
              <w:t>Да</w:t>
            </w:r>
            <w:r>
              <w:rPr>
                <w:rFonts w:ascii="MCZCNK+TimesNewRomanPSMT" w:hAnsi="MCZCNK+TimesNewRomanPSMT" w:cs="MCZCNK+TimesNewRomanPSMT"/>
              </w:rPr>
              <w:t xml:space="preserve">, </w:t>
            </w:r>
            <w:r>
              <w:t>текст</w:t>
            </w:r>
          </w:p>
        </w:tc>
        <w:tc>
          <w:tcPr>
            <w:tcW w:w="2196" w:type="dxa"/>
          </w:tcPr>
          <w:p w14:paraId="034DA5FA" w14:textId="56DE69A6" w:rsidR="004C14D9" w:rsidRDefault="004C14D9" w:rsidP="004C14D9">
            <w:pPr>
              <w:rPr>
                <w:rFonts w:ascii="Times New Roman" w:hAnsi="Times New Roman" w:cs="Times New Roman"/>
              </w:rPr>
            </w:pPr>
            <w:r>
              <w:t>П</w:t>
            </w:r>
            <w:r>
              <w:t>рименим</w:t>
            </w:r>
            <w:r>
              <w:t xml:space="preserve"> д</w:t>
            </w:r>
            <w:r>
              <w:t>ля среднего и крупного бизнеса</w:t>
            </w:r>
            <w:r>
              <w:t xml:space="preserve">. </w:t>
            </w:r>
            <w:r>
              <w:t xml:space="preserve">Готового решения для </w:t>
            </w:r>
            <w:r>
              <w:rPr>
                <w:rFonts w:ascii="MCZCNK+TimesNewRomanPSMT" w:hAnsi="MCZCNK+TimesNewRomanPSMT" w:cs="MCZCNK+TimesNewRomanPSMT"/>
              </w:rPr>
              <w:t>IT-</w:t>
            </w:r>
            <w:r>
              <w:t>специалистов нет</w:t>
            </w:r>
            <w:r>
              <w:rPr>
                <w:rFonts w:ascii="MCZCNK+TimesNewRomanPSMT" w:hAnsi="MCZCNK+TimesNewRomanPSMT" w:cs="MCZCNK+TimesNewRomanPSMT"/>
              </w:rPr>
              <w:t>.</w:t>
            </w:r>
          </w:p>
        </w:tc>
      </w:tr>
      <w:tr w:rsidR="004C14D9" w14:paraId="366BF5E3" w14:textId="77777777" w:rsidTr="002A5746">
        <w:trPr>
          <w:trHeight w:val="543"/>
        </w:trPr>
        <w:tc>
          <w:tcPr>
            <w:tcW w:w="704" w:type="dxa"/>
          </w:tcPr>
          <w:p w14:paraId="6D4F7275" w14:textId="5C0DBE2B" w:rsidR="004C14D9" w:rsidRDefault="004C14D9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268" w:type="dxa"/>
          </w:tcPr>
          <w:p w14:paraId="1BE6E6F2" w14:textId="2F6D70BD" w:rsidR="004C14D9" w:rsidRDefault="004C14D9" w:rsidP="004C14D9">
            <w:pPr>
              <w:jc w:val="center"/>
            </w:pPr>
            <w:proofErr w:type="spellStart"/>
            <w:r>
              <w:t>Keepteam</w:t>
            </w:r>
            <w:proofErr w:type="spellEnd"/>
            <w:r>
              <w:t xml:space="preserve"> </w:t>
            </w:r>
          </w:p>
        </w:tc>
        <w:tc>
          <w:tcPr>
            <w:tcW w:w="1559" w:type="dxa"/>
          </w:tcPr>
          <w:p w14:paraId="04368FE2" w14:textId="1BBA6CE8" w:rsidR="004C14D9" w:rsidRDefault="004C14D9" w:rsidP="004C14D9">
            <w:r>
              <w:t xml:space="preserve">https:// keepteam.ru/ </w:t>
            </w:r>
          </w:p>
        </w:tc>
        <w:tc>
          <w:tcPr>
            <w:tcW w:w="851" w:type="dxa"/>
          </w:tcPr>
          <w:p w14:paraId="3C3A8CE5" w14:textId="015274FB" w:rsidR="004C14D9" w:rsidRDefault="004C14D9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701" w:type="dxa"/>
          </w:tcPr>
          <w:p w14:paraId="2D3C0515" w14:textId="1FF0D330" w:rsidR="004C14D9" w:rsidRDefault="004C14D9" w:rsidP="004C14D9">
            <w:r>
              <w:rPr>
                <w:rFonts w:ascii="XVQOBX+TimesNewRomanPSMT" w:hAnsi="XVQOBX+TimesNewRomanPSMT" w:cs="XVQOBX+TimesNewRomanPSMT"/>
              </w:rPr>
              <w:t xml:space="preserve"> Для компаний</w:t>
            </w:r>
            <w:r>
              <w:t xml:space="preserve">, </w:t>
            </w:r>
            <w:r>
              <w:rPr>
                <w:rFonts w:ascii="XVQOBX+TimesNewRomanPSMT" w:hAnsi="XVQOBX+TimesNewRomanPSMT" w:cs="XVQOBX+TimesNewRomanPSMT"/>
              </w:rPr>
              <w:t xml:space="preserve">в которых работают менее </w:t>
            </w:r>
            <w:r>
              <w:t xml:space="preserve">25 </w:t>
            </w:r>
            <w:r>
              <w:rPr>
                <w:rFonts w:ascii="XVQOBX+TimesNewRomanPSMT" w:hAnsi="XVQOBX+TimesNewRomanPSMT" w:cs="XVQOBX+TimesNewRomanPSMT"/>
              </w:rPr>
              <w:t>сотрудников</w:t>
            </w:r>
            <w:r>
              <w:t xml:space="preserve">, 990 </w:t>
            </w:r>
            <w:proofErr w:type="spellStart"/>
            <w:r>
              <w:rPr>
                <w:rFonts w:ascii="XVQOBX+TimesNewRomanPSMT" w:hAnsi="XVQOBX+TimesNewRomanPSMT" w:cs="XVQOBX+TimesNewRomanPSMT"/>
              </w:rPr>
              <w:t>руб</w:t>
            </w:r>
            <w:proofErr w:type="spellEnd"/>
            <w:r>
              <w:t xml:space="preserve">/ </w:t>
            </w:r>
            <w:r>
              <w:rPr>
                <w:rFonts w:ascii="XVQOBX+TimesNewRomanPSMT" w:hAnsi="XVQOBX+TimesNewRomanPSMT" w:cs="XVQOBX+TimesNewRomanPSMT"/>
              </w:rPr>
              <w:t>мес</w:t>
            </w:r>
            <w:r>
              <w:t xml:space="preserve">. </w:t>
            </w:r>
            <w:r>
              <w:rPr>
                <w:rFonts w:ascii="XVQOBX+TimesNewRomanPSMT" w:hAnsi="XVQOBX+TimesNewRomanPSMT" w:cs="XVQOBX+TimesNewRomanPSMT"/>
              </w:rPr>
              <w:t>Для боль</w:t>
            </w:r>
            <w:r>
              <w:t xml:space="preserve">- </w:t>
            </w:r>
            <w:proofErr w:type="spellStart"/>
            <w:r>
              <w:rPr>
                <w:rFonts w:ascii="XVQOBX+TimesNewRomanPSMT" w:hAnsi="XVQOBX+TimesNewRomanPSMT" w:cs="XVQOBX+TimesNewRomanPSMT"/>
              </w:rPr>
              <w:t>ших</w:t>
            </w:r>
            <w:proofErr w:type="spellEnd"/>
            <w:r>
              <w:rPr>
                <w:rFonts w:ascii="XVQOBX+TimesNewRomanPSMT" w:hAnsi="XVQOBX+TimesNewRomanPSMT" w:cs="XVQOBX+TimesNewRomanPSMT"/>
              </w:rPr>
              <w:t xml:space="preserve"> </w:t>
            </w:r>
            <w:proofErr w:type="spellStart"/>
            <w:r>
              <w:rPr>
                <w:rFonts w:ascii="XVQOBX+TimesNewRomanPSMT" w:hAnsi="XVQOBX+TimesNewRomanPSMT" w:cs="XVQOBX+TimesNewRomanPSMT"/>
              </w:rPr>
              <w:t>организа</w:t>
            </w:r>
            <w:proofErr w:type="spellEnd"/>
            <w:r>
              <w:t xml:space="preserve">- </w:t>
            </w:r>
            <w:proofErr w:type="spellStart"/>
            <w:r>
              <w:rPr>
                <w:rFonts w:ascii="XVQOBX+TimesNewRomanPSMT" w:hAnsi="XVQOBX+TimesNewRomanPSMT" w:cs="XVQOBX+TimesNewRomanPSMT"/>
              </w:rPr>
              <w:t>ций</w:t>
            </w:r>
            <w:proofErr w:type="spellEnd"/>
            <w:r>
              <w:t xml:space="preserve">, </w:t>
            </w:r>
            <w:r>
              <w:rPr>
                <w:rFonts w:ascii="XVQOBX+TimesNewRomanPSMT" w:hAnsi="XVQOBX+TimesNewRomanPSMT" w:cs="XVQOBX+TimesNewRomanPSMT"/>
              </w:rPr>
              <w:t xml:space="preserve">в которых работают </w:t>
            </w:r>
            <w:r>
              <w:t xml:space="preserve">200 </w:t>
            </w:r>
            <w:r>
              <w:rPr>
                <w:rFonts w:ascii="XVQOBX+TimesNewRomanPSMT" w:hAnsi="XVQOBX+TimesNewRomanPSMT" w:cs="XVQOBX+TimesNewRomanPSMT"/>
              </w:rPr>
              <w:t>сотрудников</w:t>
            </w:r>
            <w:r>
              <w:t xml:space="preserve">, 8990 </w:t>
            </w:r>
            <w:proofErr w:type="spellStart"/>
            <w:r>
              <w:rPr>
                <w:rFonts w:ascii="XVQOBX+TimesNewRomanPSMT" w:hAnsi="XVQOBX+TimesNewRomanPSMT" w:cs="XVQOBX+TimesNewRomanPSMT"/>
              </w:rPr>
              <w:t>руб</w:t>
            </w:r>
            <w:proofErr w:type="spellEnd"/>
            <w:r>
              <w:t>/</w:t>
            </w:r>
            <w:r>
              <w:rPr>
                <w:rFonts w:ascii="XVQOBX+TimesNewRomanPSMT" w:hAnsi="XVQOBX+TimesNewRomanPSMT" w:cs="XVQOBX+TimesNewRomanPSMT"/>
              </w:rPr>
              <w:t>мес</w:t>
            </w:r>
            <w:r>
              <w:t xml:space="preserve">. </w:t>
            </w:r>
          </w:p>
        </w:tc>
        <w:tc>
          <w:tcPr>
            <w:tcW w:w="850" w:type="dxa"/>
          </w:tcPr>
          <w:p w14:paraId="729BD2F0" w14:textId="0BEF9352" w:rsidR="004C14D9" w:rsidRDefault="003B39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Русский</w:t>
            </w:r>
          </w:p>
        </w:tc>
        <w:tc>
          <w:tcPr>
            <w:tcW w:w="3402" w:type="dxa"/>
          </w:tcPr>
          <w:p w14:paraId="5EF838FF" w14:textId="58C351F8" w:rsidR="004C14D9" w:rsidRDefault="004C14D9" w:rsidP="004C14D9">
            <w:r>
              <w:rPr>
                <w:rFonts w:ascii="XVQOBX+TimesNewRomanPSMT" w:hAnsi="XVQOBX+TimesNewRomanPSMT" w:cs="XVQOBX+TimesNewRomanPSMT"/>
              </w:rPr>
              <w:t>Русский Единая информационная база компании</w:t>
            </w:r>
            <w:r>
              <w:t xml:space="preserve">. </w:t>
            </w:r>
            <w:r>
              <w:rPr>
                <w:rFonts w:ascii="XVQOBX+TimesNewRomanPSMT" w:hAnsi="XVQOBX+TimesNewRomanPSMT" w:cs="XVQOBX+TimesNewRomanPSMT"/>
              </w:rPr>
              <w:t>Лента событий компании</w:t>
            </w:r>
            <w:r>
              <w:t xml:space="preserve">. </w:t>
            </w:r>
            <w:r>
              <w:rPr>
                <w:rFonts w:ascii="XVQOBX+TimesNewRomanPSMT" w:hAnsi="XVQOBX+TimesNewRomanPSMT" w:cs="XVQOBX+TimesNewRomanPSMT"/>
              </w:rPr>
              <w:t>Подбор персонала</w:t>
            </w:r>
            <w:r>
              <w:t xml:space="preserve">. </w:t>
            </w:r>
            <w:r>
              <w:rPr>
                <w:rFonts w:ascii="XVQOBX+TimesNewRomanPSMT" w:hAnsi="XVQOBX+TimesNewRomanPSMT" w:cs="XVQOBX+TimesNewRomanPSMT"/>
              </w:rPr>
              <w:t>Учет рабочего времени</w:t>
            </w:r>
            <w:r>
              <w:t xml:space="preserve">. </w:t>
            </w:r>
            <w:r>
              <w:rPr>
                <w:rFonts w:ascii="XVQOBX+TimesNewRomanPSMT" w:hAnsi="XVQOBX+TimesNewRomanPSMT" w:cs="XVQOBX+TimesNewRomanPSMT"/>
              </w:rPr>
              <w:t>Файловое хранилище</w:t>
            </w:r>
            <w:r>
              <w:t xml:space="preserve">. </w:t>
            </w:r>
            <w:r>
              <w:rPr>
                <w:rFonts w:ascii="XVQOBX+TimesNewRomanPSMT" w:hAnsi="XVQOBX+TimesNewRomanPSMT" w:cs="XVQOBX+TimesNewRomanPSMT"/>
              </w:rPr>
              <w:t>Отчетность</w:t>
            </w:r>
            <w:r>
              <w:t xml:space="preserve">. </w:t>
            </w:r>
            <w:r>
              <w:rPr>
                <w:rFonts w:ascii="XVQOBX+TimesNewRomanPSMT" w:hAnsi="XVQOBX+TimesNewRomanPSMT" w:cs="XVQOBX+TimesNewRomanPSMT"/>
              </w:rPr>
              <w:t>Гибкие права доступа</w:t>
            </w:r>
            <w:r>
              <w:t xml:space="preserve">. </w:t>
            </w:r>
            <w:r>
              <w:rPr>
                <w:rFonts w:ascii="XVQOBX+TimesNewRomanPSMT" w:hAnsi="XVQOBX+TimesNewRomanPSMT" w:cs="XVQOBX+TimesNewRomanPSMT"/>
              </w:rPr>
              <w:t xml:space="preserve">Автоматизация многих ручных </w:t>
            </w:r>
            <w:r>
              <w:t>HR-</w:t>
            </w:r>
            <w:r>
              <w:rPr>
                <w:rFonts w:ascii="XVQOBX+TimesNewRomanPSMT" w:hAnsi="XVQOBX+TimesNewRomanPSMT" w:cs="XVQOBX+TimesNewRomanPSMT"/>
              </w:rPr>
              <w:t>процессов</w:t>
            </w:r>
            <w:r>
              <w:t xml:space="preserve">; </w:t>
            </w:r>
            <w:r>
              <w:rPr>
                <w:rFonts w:ascii="XVQOBX+TimesNewRomanPSMT" w:hAnsi="XVQOBX+TimesNewRomanPSMT" w:cs="XVQOBX+TimesNewRomanPSMT"/>
              </w:rPr>
              <w:t>На</w:t>
            </w:r>
            <w:r>
              <w:t xml:space="preserve">- </w:t>
            </w:r>
            <w:r>
              <w:rPr>
                <w:rFonts w:ascii="XVQOBX+TimesNewRomanPSMT" w:hAnsi="XVQOBX+TimesNewRomanPSMT" w:cs="XVQOBX+TimesNewRomanPSMT"/>
              </w:rPr>
              <w:t xml:space="preserve">стройка и учет </w:t>
            </w:r>
            <w:r>
              <w:t xml:space="preserve">KPI; </w:t>
            </w:r>
            <w:r>
              <w:rPr>
                <w:rFonts w:ascii="XVQOBX+TimesNewRomanPSMT" w:hAnsi="XVQOBX+TimesNewRomanPSMT" w:cs="XVQOBX+TimesNewRomanPSMT"/>
              </w:rPr>
              <w:t>Формирование отчетности и обмен файлами</w:t>
            </w:r>
            <w:r>
              <w:t xml:space="preserve">; </w:t>
            </w:r>
            <w:r>
              <w:rPr>
                <w:rFonts w:ascii="XVQOBX+TimesNewRomanPSMT" w:hAnsi="XVQOBX+TimesNewRomanPSMT" w:cs="XVQOBX+TimesNewRomanPSMT"/>
              </w:rPr>
              <w:t xml:space="preserve">Интеграция с </w:t>
            </w:r>
            <w:r>
              <w:t>1</w:t>
            </w:r>
            <w:r>
              <w:rPr>
                <w:rFonts w:ascii="XVQOBX+TimesNewRomanPSMT" w:hAnsi="XVQOBX+TimesNewRomanPSMT" w:cs="XVQOBX+TimesNewRomanPSMT"/>
              </w:rPr>
              <w:t>С</w:t>
            </w:r>
            <w:r>
              <w:t xml:space="preserve">. </w:t>
            </w:r>
          </w:p>
        </w:tc>
        <w:tc>
          <w:tcPr>
            <w:tcW w:w="1560" w:type="dxa"/>
          </w:tcPr>
          <w:p w14:paraId="73AF798E" w14:textId="27041E16" w:rsidR="004C14D9" w:rsidRPr="004C14D9" w:rsidRDefault="004C14D9" w:rsidP="003B3900">
            <w:pPr>
              <w:jc w:val="center"/>
              <w:rPr>
                <w:lang w:val="en-US"/>
              </w:rPr>
            </w:pPr>
            <w:r>
              <w:t>Да, текст</w:t>
            </w:r>
          </w:p>
        </w:tc>
        <w:tc>
          <w:tcPr>
            <w:tcW w:w="2196" w:type="dxa"/>
          </w:tcPr>
          <w:p w14:paraId="2DD74482" w14:textId="77777777" w:rsidR="004C14D9" w:rsidRDefault="004C14D9" w:rsidP="003465A0"/>
        </w:tc>
      </w:tr>
      <w:tr w:rsidR="004C14D9" w14:paraId="16C23F90" w14:textId="77777777" w:rsidTr="002A5746">
        <w:trPr>
          <w:trHeight w:val="543"/>
        </w:trPr>
        <w:tc>
          <w:tcPr>
            <w:tcW w:w="704" w:type="dxa"/>
          </w:tcPr>
          <w:p w14:paraId="597EFAA1" w14:textId="350D2E93" w:rsidR="004C14D9" w:rsidRPr="004C14D9" w:rsidRDefault="004C14D9" w:rsidP="00766A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2268" w:type="dxa"/>
          </w:tcPr>
          <w:p w14:paraId="7761E31A" w14:textId="2A305640" w:rsidR="004C14D9" w:rsidRDefault="003B3900" w:rsidP="004C14D9">
            <w:pPr>
              <w:jc w:val="center"/>
            </w:pPr>
            <w:proofErr w:type="spellStart"/>
            <w:r>
              <w:t>Amazing-</w:t>
            </w:r>
            <w:r w:rsidR="004C14D9">
              <w:t>Hiring</w:t>
            </w:r>
            <w:proofErr w:type="spellEnd"/>
          </w:p>
        </w:tc>
        <w:tc>
          <w:tcPr>
            <w:tcW w:w="1559" w:type="dxa"/>
          </w:tcPr>
          <w:p w14:paraId="01525CE0" w14:textId="3B3BF2E8" w:rsidR="004C14D9" w:rsidRDefault="003B3900" w:rsidP="004C14D9">
            <w:r>
              <w:t xml:space="preserve">https:// </w:t>
            </w:r>
            <w:proofErr w:type="spellStart"/>
            <w:r>
              <w:t>amazinghiring</w:t>
            </w:r>
            <w:proofErr w:type="spellEnd"/>
            <w:r>
              <w:t xml:space="preserve"> .</w:t>
            </w:r>
            <w:proofErr w:type="spellStart"/>
            <w:r>
              <w:t>com</w:t>
            </w:r>
            <w:proofErr w:type="spellEnd"/>
            <w:r>
              <w:t>/</w:t>
            </w:r>
          </w:p>
        </w:tc>
        <w:tc>
          <w:tcPr>
            <w:tcW w:w="851" w:type="dxa"/>
          </w:tcPr>
          <w:p w14:paraId="4FC1BDBD" w14:textId="2FC9E3E6" w:rsidR="004C14D9" w:rsidRPr="003B3900" w:rsidRDefault="003B3900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701" w:type="dxa"/>
          </w:tcPr>
          <w:p w14:paraId="5698D6A0" w14:textId="4FC89CF4" w:rsidR="004C14D9" w:rsidRDefault="003B3900" w:rsidP="003B3900">
            <w:pPr>
              <w:rPr>
                <w:rFonts w:ascii="XVQOBX+TimesNewRomanPSMT" w:hAnsi="XVQOBX+TimesNewRomanPSMT" w:cs="XVQOBX+TimesNewRomanPSMT"/>
              </w:rPr>
            </w:pPr>
            <w:r>
              <w:t>Цена предоставляется после отправки заявки</w:t>
            </w:r>
            <w:r>
              <w:rPr>
                <w:rFonts w:ascii="MCZCNK+TimesNewRomanPSMT" w:hAnsi="MCZCNK+TimesNewRomanPSMT" w:cs="MCZCNK+TimesNewRomanPSMT"/>
              </w:rPr>
              <w:t xml:space="preserve">, </w:t>
            </w:r>
            <w:r>
              <w:t>ТЗ</w:t>
            </w:r>
          </w:p>
        </w:tc>
        <w:tc>
          <w:tcPr>
            <w:tcW w:w="850" w:type="dxa"/>
          </w:tcPr>
          <w:p w14:paraId="406E8AB2" w14:textId="3DBD4E56" w:rsidR="004C14D9" w:rsidRDefault="003B39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Английский</w:t>
            </w:r>
          </w:p>
        </w:tc>
        <w:tc>
          <w:tcPr>
            <w:tcW w:w="3402" w:type="dxa"/>
          </w:tcPr>
          <w:p w14:paraId="6BCBAEF2" w14:textId="0684A6D9" w:rsidR="004C14D9" w:rsidRDefault="003B3900" w:rsidP="003B3900">
            <w:pPr>
              <w:rPr>
                <w:rFonts w:ascii="XVQOBX+TimesNewRomanPSMT" w:hAnsi="XVQOBX+TimesNewRomanPSMT" w:cs="XVQOBX+TimesNewRomanPSMT"/>
              </w:rPr>
            </w:pPr>
            <w:proofErr w:type="spellStart"/>
            <w:r w:rsidRPr="003B3900">
              <w:rPr>
                <w:rFonts w:ascii="XVQOBX+TimesNewRomanPSMT" w:hAnsi="XVQOBX+TimesNewRomanPSMT" w:cs="XVQOBX+TimesNewRomanPSMT"/>
              </w:rPr>
              <w:t>Агрегатор</w:t>
            </w:r>
            <w:proofErr w:type="spellEnd"/>
            <w:r w:rsidRPr="003B3900">
              <w:rPr>
                <w:rFonts w:ascii="XVQOBX+TimesNewRomanPSMT" w:hAnsi="XVQOBX+TimesNewRomanPSMT" w:cs="XVQOBX+TimesNewRomanPSMT"/>
              </w:rPr>
              <w:t xml:space="preserve"> данных о соискателях из 50+ источников</w:t>
            </w:r>
            <w:r>
              <w:rPr>
                <w:rFonts w:ascii="XVQOBX+TimesNewRomanPSMT" w:hAnsi="XVQOBX+TimesNewRomanPSMT" w:cs="XVQOBX+TimesNewRomanPSMT"/>
              </w:rPr>
              <w:t xml:space="preserve"> оценивает навыки кандидатов, выставляя им собственные рейтинги. Соби</w:t>
            </w:r>
            <w:r w:rsidRPr="003B3900">
              <w:rPr>
                <w:rFonts w:ascii="XVQOBX+TimesNewRomanPSMT" w:hAnsi="XVQOBX+TimesNewRomanPSMT" w:cs="XVQOBX+TimesNewRomanPSMT"/>
              </w:rPr>
              <w:t>рает данные кандидатов из</w:t>
            </w:r>
            <w:r>
              <w:rPr>
                <w:rFonts w:ascii="XVQOBX+TimesNewRomanPSMT" w:hAnsi="XVQOBX+TimesNewRomanPSMT" w:cs="XVQOBX+TimesNewRomanPSMT"/>
              </w:rPr>
              <w:t xml:space="preserve"> различных источников, со</w:t>
            </w:r>
            <w:r w:rsidRPr="003B3900">
              <w:rPr>
                <w:rFonts w:ascii="XVQOBX+TimesNewRomanPSMT" w:hAnsi="XVQOBX+TimesNewRomanPSMT" w:cs="XVQOBX+TimesNewRomanPSMT"/>
              </w:rPr>
              <w:t>здавая наиболее полную</w:t>
            </w:r>
            <w:r>
              <w:rPr>
                <w:rFonts w:ascii="XVQOBX+TimesNewRomanPSMT" w:hAnsi="XVQOBX+TimesNewRomanPSMT" w:cs="XVQOBX+TimesNewRomanPSMT"/>
              </w:rPr>
              <w:t xml:space="preserve"> </w:t>
            </w:r>
            <w:r w:rsidRPr="003B3900">
              <w:rPr>
                <w:rFonts w:ascii="XVQOBX+TimesNewRomanPSMT" w:hAnsi="XVQOBX+TimesNewRomanPSMT" w:cs="XVQOBX+TimesNewRomanPSMT"/>
              </w:rPr>
              <w:t>картину о соискателе.</w:t>
            </w:r>
          </w:p>
        </w:tc>
        <w:tc>
          <w:tcPr>
            <w:tcW w:w="1560" w:type="dxa"/>
          </w:tcPr>
          <w:p w14:paraId="0003636B" w14:textId="6D4E6C13" w:rsidR="004C14D9" w:rsidRDefault="003B3900" w:rsidP="003B3900">
            <w:pPr>
              <w:jc w:val="center"/>
            </w:pPr>
            <w:r>
              <w:t>Да, текст и видео</w:t>
            </w:r>
          </w:p>
        </w:tc>
        <w:tc>
          <w:tcPr>
            <w:tcW w:w="2196" w:type="dxa"/>
          </w:tcPr>
          <w:p w14:paraId="1D09A9C2" w14:textId="77777777" w:rsidR="004C14D9" w:rsidRDefault="004C14D9" w:rsidP="003465A0"/>
        </w:tc>
      </w:tr>
      <w:tr w:rsidR="003B3900" w:rsidRPr="003B3900" w14:paraId="613C41EB" w14:textId="77777777" w:rsidTr="002A5746">
        <w:trPr>
          <w:trHeight w:val="543"/>
        </w:trPr>
        <w:tc>
          <w:tcPr>
            <w:tcW w:w="704" w:type="dxa"/>
          </w:tcPr>
          <w:p w14:paraId="41D03562" w14:textId="2A0185A3" w:rsidR="003B3900" w:rsidRPr="003B3900" w:rsidRDefault="003B3900" w:rsidP="003B39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268" w:type="dxa"/>
          </w:tcPr>
          <w:p w14:paraId="6B9CC053" w14:textId="5418B735" w:rsidR="003B3900" w:rsidRDefault="003B3900" w:rsidP="003B3900">
            <w:pPr>
              <w:jc w:val="center"/>
            </w:pPr>
            <w:proofErr w:type="spellStart"/>
            <w:r>
              <w:t>Workday</w:t>
            </w:r>
            <w:proofErr w:type="spellEnd"/>
            <w:r>
              <w:t xml:space="preserve"> HCM</w:t>
            </w:r>
          </w:p>
        </w:tc>
        <w:tc>
          <w:tcPr>
            <w:tcW w:w="1559" w:type="dxa"/>
          </w:tcPr>
          <w:p w14:paraId="778B142E" w14:textId="58389D5F" w:rsidR="003B3900" w:rsidRPr="003B3900" w:rsidRDefault="003B3900" w:rsidP="003B3900">
            <w:pPr>
              <w:rPr>
                <w:lang w:val="en-US"/>
              </w:rPr>
            </w:pPr>
            <w:r w:rsidRPr="003B3900">
              <w:rPr>
                <w:lang w:val="en-US"/>
              </w:rPr>
              <w:t>https:// www.workday .com/</w:t>
            </w:r>
            <w:proofErr w:type="spellStart"/>
            <w:r w:rsidRPr="003B3900">
              <w:rPr>
                <w:lang w:val="en-US"/>
              </w:rPr>
              <w:t>en</w:t>
            </w:r>
            <w:proofErr w:type="spellEnd"/>
            <w:r w:rsidRPr="003B3900">
              <w:rPr>
                <w:lang w:val="en-US"/>
              </w:rPr>
              <w:t>-us/ products/ human-capital-</w:t>
            </w:r>
            <w:r w:rsidRPr="003B3900">
              <w:rPr>
                <w:lang w:val="en-US"/>
              </w:rPr>
              <w:lastRenderedPageBreak/>
              <w:t>management/ overview.html</w:t>
            </w:r>
          </w:p>
        </w:tc>
        <w:tc>
          <w:tcPr>
            <w:tcW w:w="851" w:type="dxa"/>
          </w:tcPr>
          <w:p w14:paraId="2D92156F" w14:textId="2BF6585A" w:rsidR="003B3900" w:rsidRPr="003B3900" w:rsidRDefault="003B3900" w:rsidP="003B39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Да</w:t>
            </w:r>
          </w:p>
        </w:tc>
        <w:tc>
          <w:tcPr>
            <w:tcW w:w="1701" w:type="dxa"/>
          </w:tcPr>
          <w:p w14:paraId="584D0C61" w14:textId="1B97CE6C" w:rsidR="003B3900" w:rsidRPr="003B3900" w:rsidRDefault="003B3900" w:rsidP="003B3900">
            <w:r>
              <w:t>Цена предоставляется после отправки заявки</w:t>
            </w:r>
            <w:r>
              <w:rPr>
                <w:rFonts w:ascii="MCZCNK+TimesNewRomanPSMT" w:hAnsi="MCZCNK+TimesNewRomanPSMT" w:cs="MCZCNK+TimesNewRomanPSMT"/>
              </w:rPr>
              <w:t xml:space="preserve">, </w:t>
            </w:r>
            <w:r>
              <w:t>ТЗ</w:t>
            </w:r>
          </w:p>
        </w:tc>
        <w:tc>
          <w:tcPr>
            <w:tcW w:w="850" w:type="dxa"/>
          </w:tcPr>
          <w:p w14:paraId="1EE0C2E7" w14:textId="632BD939" w:rsidR="003B3900" w:rsidRPr="003B3900" w:rsidRDefault="003B3900" w:rsidP="003B39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Английский</w:t>
            </w:r>
          </w:p>
        </w:tc>
        <w:tc>
          <w:tcPr>
            <w:tcW w:w="3402" w:type="dxa"/>
          </w:tcPr>
          <w:p w14:paraId="2FA1CD58" w14:textId="2439459D" w:rsidR="003B3900" w:rsidRPr="003B3900" w:rsidRDefault="003B3900" w:rsidP="003B3900">
            <w:r>
              <w:t>Управление человеческими ресурсами</w:t>
            </w:r>
            <w:r>
              <w:rPr>
                <w:rFonts w:ascii="MCZCNK+TimesNewRomanPSMT" w:hAnsi="MCZCNK+TimesNewRomanPSMT" w:cs="MCZCNK+TimesNewRomanPSMT"/>
              </w:rPr>
              <w:t xml:space="preserve">, </w:t>
            </w:r>
            <w:r>
              <w:t>профилями данных работников и их навыками</w:t>
            </w:r>
            <w:r>
              <w:rPr>
                <w:rFonts w:ascii="MCZCNK+TimesNewRomanPSMT" w:hAnsi="MCZCNK+TimesNewRomanPSMT" w:cs="MCZCNK+TimesNewRomanPSMT"/>
              </w:rPr>
              <w:t xml:space="preserve">. </w:t>
            </w:r>
            <w:r>
              <w:t>Управление организацией</w:t>
            </w:r>
            <w:r>
              <w:rPr>
                <w:rFonts w:ascii="MCZCNK+TimesNewRomanPSMT" w:hAnsi="MCZCNK+TimesNewRomanPSMT" w:cs="MCZCNK+TimesNewRomanPSMT"/>
              </w:rPr>
              <w:t xml:space="preserve">, </w:t>
            </w:r>
            <w:r>
              <w:t>включая ор</w:t>
            </w:r>
            <w:r>
              <w:lastRenderedPageBreak/>
              <w:t xml:space="preserve">ганизационную структуру и другие </w:t>
            </w:r>
            <w:proofErr w:type="spellStart"/>
            <w:r>
              <w:t>кадрове</w:t>
            </w:r>
            <w:proofErr w:type="spellEnd"/>
            <w:r>
              <w:t xml:space="preserve"> модели</w:t>
            </w:r>
            <w:r>
              <w:rPr>
                <w:rFonts w:ascii="MCZCNK+TimesNewRomanPSMT" w:hAnsi="MCZCNK+TimesNewRomanPSMT" w:cs="MCZCNK+TimesNewRomanPSMT"/>
              </w:rPr>
              <w:t xml:space="preserve">, </w:t>
            </w:r>
            <w:r>
              <w:t>управление бизнес</w:t>
            </w:r>
            <w:r>
              <w:rPr>
                <w:rFonts w:ascii="MCZCNK+TimesNewRomanPSMT" w:hAnsi="MCZCNK+TimesNewRomanPSMT" w:cs="MCZCNK+TimesNewRomanPSMT"/>
              </w:rPr>
              <w:t xml:space="preserve">- </w:t>
            </w:r>
            <w:r>
              <w:t xml:space="preserve">процессами работы с </w:t>
            </w:r>
            <w:proofErr w:type="gramStart"/>
            <w:r>
              <w:t>пер</w:t>
            </w:r>
            <w:r>
              <w:rPr>
                <w:rFonts w:ascii="MCZCNK+TimesNewRomanPSMT" w:hAnsi="MCZCNK+TimesNewRomanPSMT" w:cs="MCZCNK+TimesNewRomanPSMT"/>
              </w:rPr>
              <w:t xml:space="preserve">- </w:t>
            </w:r>
            <w:proofErr w:type="spellStart"/>
            <w:r>
              <w:t>соналом</w:t>
            </w:r>
            <w:proofErr w:type="spellEnd"/>
            <w:proofErr w:type="gramEnd"/>
            <w:r>
              <w:rPr>
                <w:rFonts w:ascii="MCZCNK+TimesNewRomanPSMT" w:hAnsi="MCZCNK+TimesNewRomanPSMT" w:cs="MCZCNK+TimesNewRomanPSMT"/>
              </w:rPr>
              <w:t xml:space="preserve">. </w:t>
            </w:r>
            <w:r>
              <w:t>Планирование численности персонала</w:t>
            </w:r>
            <w:r>
              <w:rPr>
                <w:rFonts w:ascii="MCZCNK+TimesNewRomanPSMT" w:hAnsi="MCZCNK+TimesNewRomanPSMT" w:cs="MCZCNK+TimesNewRomanPSMT"/>
              </w:rPr>
              <w:t xml:space="preserve">, </w:t>
            </w:r>
            <w:r>
              <w:t>управление штатным расписанием</w:t>
            </w:r>
            <w:r>
              <w:rPr>
                <w:rFonts w:ascii="MCZCNK+TimesNewRomanPSMT" w:hAnsi="MCZCNK+TimesNewRomanPSMT" w:cs="MCZCNK+TimesNewRomanPSMT"/>
              </w:rPr>
              <w:t xml:space="preserve">. </w:t>
            </w:r>
            <w:r>
              <w:t>Кадровые операции от найма до увольнения</w:t>
            </w:r>
            <w:r>
              <w:rPr>
                <w:rFonts w:ascii="MCZCNK+TimesNewRomanPSMT" w:hAnsi="MCZCNK+TimesNewRomanPSMT" w:cs="MCZCNK+TimesNewRomanPSMT"/>
              </w:rPr>
              <w:t>/</w:t>
            </w:r>
            <w:proofErr w:type="spellStart"/>
            <w:proofErr w:type="gramStart"/>
            <w:r>
              <w:t>выхо</w:t>
            </w:r>
            <w:proofErr w:type="spellEnd"/>
            <w:r>
              <w:rPr>
                <w:rFonts w:ascii="MCZCNK+TimesNewRomanPSMT" w:hAnsi="MCZCNK+TimesNewRomanPSMT" w:cs="MCZCNK+TimesNewRomanPSMT"/>
              </w:rPr>
              <w:t xml:space="preserve">- </w:t>
            </w:r>
            <w:r>
              <w:t>да</w:t>
            </w:r>
            <w:proofErr w:type="gramEnd"/>
            <w:r>
              <w:t xml:space="preserve"> на пенсию</w:t>
            </w:r>
            <w:r>
              <w:rPr>
                <w:rFonts w:ascii="MCZCNK+TimesNewRomanPSMT" w:hAnsi="MCZCNK+TimesNewRomanPSMT" w:cs="MCZCNK+TimesNewRomanPSMT"/>
              </w:rPr>
              <w:t xml:space="preserve">. </w:t>
            </w:r>
            <w:r>
              <w:t>Управление отгулами</w:t>
            </w:r>
            <w:r>
              <w:rPr>
                <w:rFonts w:ascii="MCZCNK+TimesNewRomanPSMT" w:hAnsi="MCZCNK+TimesNewRomanPSMT" w:cs="MCZCNK+TimesNewRomanPSMT"/>
              </w:rPr>
              <w:t xml:space="preserve">, </w:t>
            </w:r>
            <w:proofErr w:type="gramStart"/>
            <w:r>
              <w:t>от</w:t>
            </w:r>
            <w:r>
              <w:rPr>
                <w:rFonts w:ascii="MCZCNK+TimesNewRomanPSMT" w:hAnsi="MCZCNK+TimesNewRomanPSMT" w:cs="MCZCNK+TimesNewRomanPSMT"/>
              </w:rPr>
              <w:t xml:space="preserve">- </w:t>
            </w:r>
            <w:r>
              <w:t>слеживание</w:t>
            </w:r>
            <w:proofErr w:type="gramEnd"/>
            <w:r>
              <w:t xml:space="preserve"> времени</w:t>
            </w:r>
            <w:r>
              <w:rPr>
                <w:rFonts w:ascii="MCZCNK+TimesNewRomanPSMT" w:hAnsi="MCZCNK+TimesNewRomanPSMT" w:cs="MCZCNK+TimesNewRomanPSMT"/>
              </w:rPr>
              <w:t xml:space="preserve">, </w:t>
            </w:r>
            <w:r>
              <w:t>со</w:t>
            </w:r>
            <w:r>
              <w:rPr>
                <w:rFonts w:ascii="MCZCNK+TimesNewRomanPSMT" w:hAnsi="MCZCNK+TimesNewRomanPSMT" w:cs="MCZCNK+TimesNewRomanPSMT"/>
              </w:rPr>
              <w:t xml:space="preserve">- </w:t>
            </w:r>
            <w:r>
              <w:t>провождение деловых ко</w:t>
            </w:r>
            <w:r>
              <w:rPr>
                <w:rFonts w:ascii="MCZCNK+TimesNewRomanPSMT" w:hAnsi="MCZCNK+TimesNewRomanPSMT" w:cs="MCZCNK+TimesNewRomanPSMT"/>
              </w:rPr>
              <w:t xml:space="preserve">- </w:t>
            </w:r>
            <w:proofErr w:type="spellStart"/>
            <w:r>
              <w:t>мандировок</w:t>
            </w:r>
            <w:proofErr w:type="spellEnd"/>
            <w:r>
              <w:rPr>
                <w:rFonts w:ascii="MCZCNK+TimesNewRomanPSMT" w:hAnsi="MCZCNK+TimesNewRomanPSMT" w:cs="MCZCNK+TimesNewRomanPSMT"/>
              </w:rPr>
              <w:t xml:space="preserve">. </w:t>
            </w:r>
            <w:r>
              <w:t xml:space="preserve">Администрирование </w:t>
            </w:r>
            <w:proofErr w:type="spellStart"/>
            <w:proofErr w:type="gramStart"/>
            <w:r>
              <w:t>соци</w:t>
            </w:r>
            <w:proofErr w:type="spellEnd"/>
            <w:r>
              <w:rPr>
                <w:rFonts w:ascii="MCZCNK+TimesNewRomanPSMT" w:hAnsi="MCZCNK+TimesNewRomanPSMT" w:cs="MCZCNK+TimesNewRomanPSMT"/>
              </w:rPr>
              <w:t xml:space="preserve">- </w:t>
            </w:r>
            <w:proofErr w:type="spellStart"/>
            <w:r>
              <w:t>ального</w:t>
            </w:r>
            <w:proofErr w:type="spellEnd"/>
            <w:proofErr w:type="gramEnd"/>
            <w:r>
              <w:t xml:space="preserve"> пакета и льгот</w:t>
            </w:r>
            <w:r>
              <w:rPr>
                <w:rFonts w:ascii="MCZCNK+TimesNewRomanPSMT" w:hAnsi="MCZCNK+TimesNewRomanPSMT" w:cs="MCZCNK+TimesNewRomanPSMT"/>
              </w:rPr>
              <w:t xml:space="preserve">, </w:t>
            </w:r>
            <w:r>
              <w:t>управление заработными платами и компенсациями</w:t>
            </w:r>
            <w:r>
              <w:rPr>
                <w:rFonts w:ascii="MCZCNK+TimesNewRomanPSMT" w:hAnsi="MCZCNK+TimesNewRomanPSMT" w:cs="MCZCNK+TimesNewRomanPSMT"/>
              </w:rPr>
              <w:t xml:space="preserve">. </w:t>
            </w:r>
            <w:r>
              <w:t>Функции для вовлечения сотрудников и менеджеров</w:t>
            </w:r>
            <w:r>
              <w:rPr>
                <w:rFonts w:ascii="MCZCNK+TimesNewRomanPSMT" w:hAnsi="MCZCNK+TimesNewRomanPSMT" w:cs="MCZCNK+TimesNewRomanPSMT"/>
              </w:rPr>
              <w:t xml:space="preserve">. </w:t>
            </w:r>
            <w:r>
              <w:t>Отчётность и аналитика</w:t>
            </w:r>
            <w:r>
              <w:rPr>
                <w:rFonts w:ascii="MCZCNK+TimesNewRomanPSMT" w:hAnsi="MCZCNK+TimesNewRomanPSMT" w:cs="MCZCNK+TimesNewRomanPSMT"/>
              </w:rPr>
              <w:t>.</w:t>
            </w:r>
          </w:p>
        </w:tc>
        <w:tc>
          <w:tcPr>
            <w:tcW w:w="1560" w:type="dxa"/>
          </w:tcPr>
          <w:p w14:paraId="6D4F7000" w14:textId="36C676C8" w:rsidR="003B3900" w:rsidRPr="003B3900" w:rsidRDefault="003B3900" w:rsidP="003B3900">
            <w:pPr>
              <w:jc w:val="center"/>
            </w:pPr>
            <w:r>
              <w:lastRenderedPageBreak/>
              <w:t>Да, текст</w:t>
            </w:r>
          </w:p>
        </w:tc>
        <w:tc>
          <w:tcPr>
            <w:tcW w:w="2196" w:type="dxa"/>
          </w:tcPr>
          <w:p w14:paraId="1B889156" w14:textId="77777777" w:rsidR="003B3900" w:rsidRPr="003B3900" w:rsidRDefault="003B3900" w:rsidP="003B3900"/>
        </w:tc>
      </w:tr>
      <w:tr w:rsidR="003B3900" w:rsidRPr="003B3900" w14:paraId="1081ACE0" w14:textId="77777777" w:rsidTr="002A5746">
        <w:trPr>
          <w:trHeight w:val="543"/>
        </w:trPr>
        <w:tc>
          <w:tcPr>
            <w:tcW w:w="704" w:type="dxa"/>
          </w:tcPr>
          <w:p w14:paraId="298A09B7" w14:textId="60FCA48D" w:rsidR="003B3900" w:rsidRDefault="003B3900" w:rsidP="003B39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268" w:type="dxa"/>
          </w:tcPr>
          <w:p w14:paraId="2FA381BB" w14:textId="0DA935FB" w:rsidR="003B3900" w:rsidRDefault="003B3900" w:rsidP="003B3900">
            <w:pPr>
              <w:jc w:val="center"/>
            </w:pPr>
            <w:proofErr w:type="spellStart"/>
            <w:r>
              <w:t>SageHR</w:t>
            </w:r>
            <w:proofErr w:type="spellEnd"/>
          </w:p>
        </w:tc>
        <w:tc>
          <w:tcPr>
            <w:tcW w:w="1559" w:type="dxa"/>
          </w:tcPr>
          <w:p w14:paraId="2EB4AB04" w14:textId="2770B93D" w:rsidR="003B3900" w:rsidRPr="003B3900" w:rsidRDefault="003B3900" w:rsidP="003B3900">
            <w:pPr>
              <w:rPr>
                <w:lang w:val="en-US"/>
              </w:rPr>
            </w:pPr>
            <w:r w:rsidRPr="003B3900">
              <w:rPr>
                <w:lang w:val="en-US"/>
              </w:rPr>
              <w:t xml:space="preserve">https://sage.hr/ </w:t>
            </w:r>
            <w:proofErr w:type="spellStart"/>
            <w:r w:rsidRPr="003B3900">
              <w:rPr>
                <w:lang w:val="en-US"/>
              </w:rPr>
              <w:t>ru</w:t>
            </w:r>
            <w:proofErr w:type="spellEnd"/>
            <w:r w:rsidRPr="003B3900">
              <w:rPr>
                <w:lang w:val="en-US"/>
              </w:rPr>
              <w:t>/about-us</w:t>
            </w:r>
          </w:p>
        </w:tc>
        <w:tc>
          <w:tcPr>
            <w:tcW w:w="851" w:type="dxa"/>
          </w:tcPr>
          <w:p w14:paraId="64118840" w14:textId="6053187F" w:rsidR="003B3900" w:rsidRPr="003B3900" w:rsidRDefault="003B3900" w:rsidP="003B390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701" w:type="dxa"/>
          </w:tcPr>
          <w:p w14:paraId="0FA4EA40" w14:textId="692B42D4" w:rsidR="003B3900" w:rsidRPr="003B3900" w:rsidRDefault="003B3900" w:rsidP="003B3900">
            <w:pPr>
              <w:rPr>
                <w:lang w:val="en-US"/>
              </w:rPr>
            </w:pPr>
            <w:r>
              <w:t xml:space="preserve">от </w:t>
            </w:r>
            <w:r>
              <w:rPr>
                <w:rFonts w:ascii="MCZCNK+TimesNewRomanPSMT" w:hAnsi="MCZCNK+TimesNewRomanPSMT" w:cs="MCZCNK+TimesNewRomanPSMT"/>
              </w:rPr>
              <w:t xml:space="preserve">$5.5 </w:t>
            </w:r>
            <w:r>
              <w:t>в месяц</w:t>
            </w:r>
          </w:p>
        </w:tc>
        <w:tc>
          <w:tcPr>
            <w:tcW w:w="850" w:type="dxa"/>
          </w:tcPr>
          <w:p w14:paraId="44BB5B69" w14:textId="7CC95C4D" w:rsidR="003B3900" w:rsidRPr="003B3900" w:rsidRDefault="003B3900" w:rsidP="003B3900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Мультияз</w:t>
            </w:r>
            <w:proofErr w:type="spellEnd"/>
            <w:r>
              <w:rPr>
                <w:rFonts w:ascii="Times New Roman" w:hAnsi="Times New Roman" w:cs="Times New Roman"/>
              </w:rPr>
              <w:t xml:space="preserve"> (Русский, английский, …_</w:t>
            </w:r>
          </w:p>
        </w:tc>
        <w:tc>
          <w:tcPr>
            <w:tcW w:w="3402" w:type="dxa"/>
          </w:tcPr>
          <w:p w14:paraId="62AEB3E4" w14:textId="38BF79DD" w:rsidR="003B3900" w:rsidRPr="003B3900" w:rsidRDefault="003B3900" w:rsidP="003B3900">
            <w:r>
              <w:t>Сервис управления персоналом</w:t>
            </w:r>
            <w:r>
              <w:rPr>
                <w:rFonts w:ascii="MCZCNK+TimesNewRomanPSMT" w:hAnsi="MCZCNK+TimesNewRomanPSMT" w:cs="MCZCNK+TimesNewRomanPSMT"/>
              </w:rPr>
              <w:t xml:space="preserve">, </w:t>
            </w:r>
            <w:r>
              <w:t xml:space="preserve">который упрощает </w:t>
            </w:r>
            <w:r>
              <w:rPr>
                <w:rFonts w:ascii="MCZCNK+TimesNewRomanPSMT" w:hAnsi="MCZCNK+TimesNewRomanPSMT" w:cs="MCZCNK+TimesNewRomanPSMT"/>
              </w:rPr>
              <w:t>HR-</w:t>
            </w:r>
            <w:r>
              <w:t>процессы в компании и высвобождает ресурсы для выполнения задач развития</w:t>
            </w:r>
            <w:r>
              <w:rPr>
                <w:rFonts w:ascii="MCZCNK+TimesNewRomanPSMT" w:hAnsi="MCZCNK+TimesNewRomanPSMT" w:cs="MCZCNK+TimesNewRomanPSMT"/>
              </w:rPr>
              <w:t xml:space="preserve">. </w:t>
            </w:r>
            <w:r>
              <w:t xml:space="preserve">Обратная связь </w:t>
            </w:r>
            <w:r>
              <w:rPr>
                <w:rFonts w:ascii="MCZCNK+TimesNewRomanPSMT" w:hAnsi="MCZCNK+TimesNewRomanPSMT" w:cs="MCZCNK+TimesNewRomanPSMT"/>
              </w:rPr>
              <w:t xml:space="preserve">360 </w:t>
            </w:r>
            <w:r>
              <w:t>граду</w:t>
            </w:r>
            <w:r>
              <w:rPr>
                <w:rFonts w:ascii="MCZCNK+TimesNewRomanPSMT" w:hAnsi="MCZCNK+TimesNewRomanPSMT" w:cs="MCZCNK+TimesNewRomanPSMT"/>
              </w:rPr>
              <w:t xml:space="preserve">- </w:t>
            </w:r>
            <w:r>
              <w:t>сов</w:t>
            </w:r>
            <w:r>
              <w:rPr>
                <w:rFonts w:ascii="MCZCNK+TimesNewRomanPSMT" w:hAnsi="MCZCNK+TimesNewRomanPSMT" w:cs="MCZCNK+TimesNewRomanPSMT"/>
              </w:rPr>
              <w:t xml:space="preserve">, </w:t>
            </w:r>
            <w:r>
              <w:t>планирование штата</w:t>
            </w:r>
            <w:r>
              <w:rPr>
                <w:rFonts w:ascii="MCZCNK+TimesNewRomanPSMT" w:hAnsi="MCZCNK+TimesNewRomanPSMT" w:cs="MCZCNK+TimesNewRomanPSMT"/>
              </w:rPr>
              <w:t xml:space="preserve">, </w:t>
            </w:r>
            <w:r>
              <w:t>управление целями и произ</w:t>
            </w:r>
            <w:r>
              <w:t>водитель</w:t>
            </w:r>
            <w:r>
              <w:t>ностью</w:t>
            </w:r>
            <w:r>
              <w:rPr>
                <w:rFonts w:ascii="MCZCNK+TimesNewRomanPSMT" w:hAnsi="MCZCNK+TimesNewRomanPSMT" w:cs="MCZCNK+TimesNewRomanPSMT"/>
              </w:rPr>
              <w:t xml:space="preserve">, </w:t>
            </w:r>
            <w:r>
              <w:t>отслеживание расходов</w:t>
            </w:r>
            <w:r>
              <w:rPr>
                <w:rFonts w:ascii="MCZCNK+TimesNewRomanPSMT" w:hAnsi="MCZCNK+TimesNewRomanPSMT" w:cs="MCZCNK+TimesNewRomanPSMT"/>
              </w:rPr>
              <w:t xml:space="preserve">, </w:t>
            </w:r>
            <w:r>
              <w:t>отслеживание рабочего времени</w:t>
            </w:r>
            <w:r>
              <w:rPr>
                <w:rFonts w:ascii="MCZCNK+TimesNewRomanPSMT" w:hAnsi="MCZCNK+TimesNewRomanPSMT" w:cs="MCZCNK+TimesNewRomanPSMT"/>
              </w:rPr>
              <w:t xml:space="preserve">, </w:t>
            </w:r>
            <w:r>
              <w:t>управление базой сотрудников</w:t>
            </w:r>
            <w:r>
              <w:rPr>
                <w:rFonts w:ascii="MCZCNK+TimesNewRomanPSMT" w:hAnsi="MCZCNK+TimesNewRomanPSMT" w:cs="MCZCNK+TimesNewRomanPSMT"/>
              </w:rPr>
              <w:t>.</w:t>
            </w:r>
          </w:p>
        </w:tc>
        <w:tc>
          <w:tcPr>
            <w:tcW w:w="1560" w:type="dxa"/>
          </w:tcPr>
          <w:p w14:paraId="63382F7B" w14:textId="3E778B83" w:rsidR="003B3900" w:rsidRPr="003B3900" w:rsidRDefault="003B3900" w:rsidP="003B3900">
            <w:pPr>
              <w:jc w:val="center"/>
            </w:pPr>
            <w:r>
              <w:t>Да, текст</w:t>
            </w:r>
          </w:p>
        </w:tc>
        <w:tc>
          <w:tcPr>
            <w:tcW w:w="2196" w:type="dxa"/>
          </w:tcPr>
          <w:p w14:paraId="7D8272F9" w14:textId="0035AB85" w:rsidR="003B3900" w:rsidRPr="003B3900" w:rsidRDefault="004413A9" w:rsidP="003B3900">
            <w:r>
              <w:t>Применим</w:t>
            </w:r>
            <w:r>
              <w:t xml:space="preserve"> для малого и среднего бизнеса</w:t>
            </w:r>
          </w:p>
        </w:tc>
      </w:tr>
    </w:tbl>
    <w:p w14:paraId="464984DF" w14:textId="447E2BCB" w:rsidR="002E1855" w:rsidRPr="003B3900" w:rsidRDefault="002E1855"/>
    <w:p w14:paraId="3762D54D" w14:textId="77777777" w:rsidR="00573B0F" w:rsidRPr="003B3900" w:rsidRDefault="00573B0F"/>
    <w:p w14:paraId="70ECB8E5" w14:textId="77777777" w:rsidR="00573B0F" w:rsidRPr="003B3900" w:rsidRDefault="00573B0F"/>
    <w:p w14:paraId="3EF78F7A" w14:textId="69043419" w:rsidR="00D3505E" w:rsidRDefault="00573B0F">
      <w:r>
        <w:rPr>
          <w:noProof/>
          <w:lang w:eastAsia="ru-RU"/>
        </w:rPr>
        <w:lastRenderedPageBreak/>
        <w:drawing>
          <wp:inline distT="0" distB="0" distL="0" distR="0" wp14:anchorId="47FA07E9" wp14:editId="56DCDD79">
            <wp:extent cx="3923037" cy="2162175"/>
            <wp:effectExtent l="0" t="0" r="1270" b="0"/>
            <wp:docPr id="1" name="Рисунок 1" descr="Oracle HCM Cloud (Original) для Андроид - скачать AP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racle HCM Cloud (Original) для Андроид - скачать APK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413" cy="2164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4BE2F06" wp14:editId="577008F7">
            <wp:extent cx="4572000" cy="3429000"/>
            <wp:effectExtent l="0" t="0" r="0" b="0"/>
            <wp:docPr id="2" name="Рисунок 2" descr="SAP HCM (HR) Overview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AP HCM (HR) Overview - YouTub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F8769" w14:textId="6D7FA6B1" w:rsidR="00573B0F" w:rsidRDefault="00573B0F">
      <w:r>
        <w:rPr>
          <w:noProof/>
          <w:lang w:eastAsia="ru-RU"/>
        </w:rPr>
        <w:lastRenderedPageBreak/>
        <w:drawing>
          <wp:inline distT="0" distB="0" distL="0" distR="0" wp14:anchorId="2B94D200" wp14:editId="2C7CF85E">
            <wp:extent cx="4901809" cy="3267075"/>
            <wp:effectExtent l="0" t="0" r="0" b="0"/>
            <wp:docPr id="3" name="Рисунок 3" descr="Новый релиз WebTutor (Websoft HC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Новый релиз WebTutor (Websoft HCM)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066" cy="3279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3B0F">
        <w:t xml:space="preserve"> </w:t>
      </w:r>
      <w:r>
        <w:rPr>
          <w:noProof/>
          <w:lang w:eastAsia="ru-RU"/>
        </w:rPr>
        <w:drawing>
          <wp:inline distT="0" distB="0" distL="0" distR="0" wp14:anchorId="1467FBE1" wp14:editId="16ACFA4E">
            <wp:extent cx="3528060" cy="3175255"/>
            <wp:effectExtent l="0" t="0" r="0" b="6350"/>
            <wp:docPr id="4" name="Рисунок 4" descr="Управление человеческим капиталом | Mirapolis H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Управление человеческим капиталом | Mirapolis HC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285" cy="318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9C909" w14:textId="45262F7C" w:rsidR="00573B0F" w:rsidRDefault="00E222BD">
      <w:r>
        <w:rPr>
          <w:noProof/>
          <w:lang w:eastAsia="ru-RU"/>
        </w:rPr>
        <w:drawing>
          <wp:inline distT="0" distB="0" distL="0" distR="0" wp14:anchorId="03C4D030" wp14:editId="73683F79">
            <wp:extent cx="3829050" cy="2299673"/>
            <wp:effectExtent l="0" t="0" r="0" b="5715"/>
            <wp:docPr id="5" name="Рисунок 5" descr="КОМПАС Управление персоналом: Описание, Функции и Интерфейс – 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ОМПАС Управление персоналом: Описание, Функции и Интерфейс – 20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828" cy="231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13A9" w:rsidRPr="004413A9">
        <w:t xml:space="preserve"> </w:t>
      </w:r>
      <w:r w:rsidR="004413A9">
        <w:rPr>
          <w:noProof/>
          <w:lang w:eastAsia="ru-RU"/>
        </w:rPr>
        <w:drawing>
          <wp:inline distT="0" distB="0" distL="0" distR="0" wp14:anchorId="27B3DC1F" wp14:editId="13E4A1F7">
            <wp:extent cx="3936393" cy="1886188"/>
            <wp:effectExtent l="0" t="0" r="6985" b="0"/>
            <wp:docPr id="6" name="Рисунок 6" descr="9 ИТ-инструментов для повышения человеческого капитала в компании |  GreenBizzz | Яндекс Дзе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 ИТ-инструментов для повышения человеческого капитала в компании |  GreenBizzz | Яндекс Дзен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3955243" cy="18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88F12" w14:textId="36529A36" w:rsidR="004413A9" w:rsidRDefault="004413A9">
      <w:r>
        <w:rPr>
          <w:noProof/>
          <w:lang w:eastAsia="ru-RU"/>
        </w:rPr>
        <w:lastRenderedPageBreak/>
        <w:drawing>
          <wp:inline distT="0" distB="0" distL="0" distR="0" wp14:anchorId="379CE7D2" wp14:editId="2A5A80C5">
            <wp:extent cx="4543425" cy="2276806"/>
            <wp:effectExtent l="0" t="0" r="0" b="9525"/>
            <wp:docPr id="7" name="Рисунок 7" descr="Keepteam — обзор сервиса | Startp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eepteam — обзор сервиса | Startpack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308" cy="2285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13A9">
        <w:t xml:space="preserve"> </w:t>
      </w:r>
      <w:r>
        <w:rPr>
          <w:noProof/>
          <w:lang w:eastAsia="ru-RU"/>
        </w:rPr>
        <w:drawing>
          <wp:inline distT="0" distB="0" distL="0" distR="0" wp14:anchorId="65525D43" wp14:editId="3DABFB8F">
            <wp:extent cx="4622482" cy="3361805"/>
            <wp:effectExtent l="0" t="0" r="6985" b="0"/>
            <wp:docPr id="8" name="Рисунок 8" descr="AmazingHiring — приложение для поиска IT-специалис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mazingHiring — приложение для поиска IT-специалистов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917" cy="336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2C9FC" w14:textId="26773065" w:rsidR="004413A9" w:rsidRDefault="004413A9">
      <w:r>
        <w:rPr>
          <w:noProof/>
          <w:lang w:eastAsia="ru-RU"/>
        </w:rPr>
        <w:lastRenderedPageBreak/>
        <w:drawing>
          <wp:inline distT="0" distB="0" distL="0" distR="0" wp14:anchorId="5F0E1A77" wp14:editId="2C2B4C3C">
            <wp:extent cx="4258061" cy="2733675"/>
            <wp:effectExtent l="0" t="0" r="9525" b="0"/>
            <wp:docPr id="12" name="Рисунок 12" descr="Core HR Analytics and Reporting Software | Workd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ore HR Analytics and Reporting Software | Workda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026" cy="274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4D19" w:rsidRPr="002A4D19">
        <w:t xml:space="preserve"> </w:t>
      </w:r>
      <w:bookmarkStart w:id="0" w:name="_GoBack"/>
      <w:r w:rsidR="002A4D19">
        <w:rPr>
          <w:noProof/>
          <w:lang w:eastAsia="ru-RU"/>
        </w:rPr>
        <w:drawing>
          <wp:inline distT="0" distB="0" distL="0" distR="0" wp14:anchorId="25D06465" wp14:editId="7CF349AE">
            <wp:extent cx="3838575" cy="2495074"/>
            <wp:effectExtent l="0" t="0" r="0" b="635"/>
            <wp:docPr id="13" name="Рисунок 13" descr="SageHR Software - 2021 Review | Business Review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ageHR Software - 2021 Review | Business Review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705" cy="250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3AE7584" w14:textId="77777777" w:rsidR="004413A9" w:rsidRDefault="004413A9"/>
    <w:sectPr w:rsidR="004413A9" w:rsidSect="00766AC0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CZCNK+TimesNewRomanPSMT">
    <w:altName w:val="Times New Roman PSMT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XVQOBX+TimesNewRomanPSMT">
    <w:altName w:val="Times New Roman PSMT"/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AC0"/>
    <w:rsid w:val="000B22F3"/>
    <w:rsid w:val="00286735"/>
    <w:rsid w:val="002A4D19"/>
    <w:rsid w:val="002A5746"/>
    <w:rsid w:val="002C3A8D"/>
    <w:rsid w:val="002E1855"/>
    <w:rsid w:val="003465A0"/>
    <w:rsid w:val="00380432"/>
    <w:rsid w:val="003B3900"/>
    <w:rsid w:val="004413A9"/>
    <w:rsid w:val="004A228D"/>
    <w:rsid w:val="004C14D9"/>
    <w:rsid w:val="005634FC"/>
    <w:rsid w:val="00573B0F"/>
    <w:rsid w:val="0063168C"/>
    <w:rsid w:val="006E31F9"/>
    <w:rsid w:val="007010EB"/>
    <w:rsid w:val="00766AC0"/>
    <w:rsid w:val="007E0E4C"/>
    <w:rsid w:val="00AD13FC"/>
    <w:rsid w:val="00B5763C"/>
    <w:rsid w:val="00BB5BDF"/>
    <w:rsid w:val="00BE6A60"/>
    <w:rsid w:val="00CA4ECB"/>
    <w:rsid w:val="00D3505E"/>
    <w:rsid w:val="00E222BD"/>
    <w:rsid w:val="00F11FE2"/>
    <w:rsid w:val="00FF7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83746C"/>
  <w15:chartTrackingRefBased/>
  <w15:docId w15:val="{CDD6F479-FE82-4F61-A2B6-945CAE058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66A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766AC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766AC0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66A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036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1008</Words>
  <Characters>5749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 Дмитрий</dc:creator>
  <cp:keywords/>
  <dc:description/>
  <cp:lastModifiedBy>Иванов Дмитрий</cp:lastModifiedBy>
  <cp:revision>4</cp:revision>
  <dcterms:created xsi:type="dcterms:W3CDTF">2021-04-13T02:23:00Z</dcterms:created>
  <dcterms:modified xsi:type="dcterms:W3CDTF">2021-04-13T04:02:00Z</dcterms:modified>
</cp:coreProperties>
</file>