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7ACB" w14:textId="77777777" w:rsidR="005F59AA" w:rsidRDefault="005F59AA" w:rsidP="007A442A"/>
    <w:p w14:paraId="525B7E20" w14:textId="6F62244D" w:rsidR="005F59AA" w:rsidRDefault="005F59AA" w:rsidP="007A442A">
      <w:r>
        <w:fldChar w:fldCharType="begin"/>
      </w:r>
      <w:r>
        <w:instrText xml:space="preserve"> HYPERLINK "https://1drv.ms/p/s!Ao_sGcH089A77xG8TnuNxYizoDUa?e=2S7TOz" </w:instrText>
      </w:r>
      <w:r>
        <w:fldChar w:fldCharType="separate"/>
      </w:r>
      <w:r w:rsidRPr="005F59AA">
        <w:rPr>
          <w:rStyle w:val="a8"/>
        </w:rPr>
        <w:t>Ссылка на презентацию</w:t>
      </w:r>
      <w:r>
        <w:fldChar w:fldCharType="end"/>
      </w:r>
      <w:bookmarkStart w:id="0" w:name="_GoBack"/>
      <w:bookmarkEnd w:id="0"/>
    </w:p>
    <w:p w14:paraId="65814326" w14:textId="0B0177BF" w:rsidR="007A442A" w:rsidRPr="007A442A" w:rsidRDefault="007A442A" w:rsidP="007A442A">
      <w:r w:rsidRPr="007A442A">
        <w:t xml:space="preserve">Башир </w:t>
      </w:r>
      <w:proofErr w:type="spellStart"/>
      <w:r w:rsidRPr="007A442A">
        <w:t>Искандарович</w:t>
      </w:r>
      <w:proofErr w:type="spellEnd"/>
      <w:r w:rsidRPr="007A442A">
        <w:t xml:space="preserve"> </w:t>
      </w:r>
      <w:proofErr w:type="spellStart"/>
      <w:r w:rsidRPr="007A442A">
        <w:t>Рамеев</w:t>
      </w:r>
      <w:proofErr w:type="spellEnd"/>
      <w:r w:rsidRPr="007A442A">
        <w:t xml:space="preserve"> (1 мая 1918, Баймак — 16 мая 1994, Москва) — советский учёный-изобретатель, разработчик первых советских ЭВМ (Стрела, Урал). Доктор технических наук (1962). Лауреат Сталинской премии (1954). Участник Великой Отечественной войны (войска связи).</w:t>
      </w:r>
    </w:p>
    <w:p w14:paraId="2AF9F77A" w14:textId="77777777" w:rsidR="007A442A" w:rsidRPr="007A442A" w:rsidRDefault="007A442A" w:rsidP="007A442A">
      <w:proofErr w:type="spellStart"/>
      <w:r w:rsidRPr="007A442A">
        <w:t>Рамеев</w:t>
      </w:r>
      <w:proofErr w:type="spellEnd"/>
      <w:r w:rsidRPr="007A442A">
        <w:t xml:space="preserve"> родился 1 мая 1918 г. (в паспорте указана другая дата — 15 мая) в семье горного инженера в местечке </w:t>
      </w:r>
      <w:proofErr w:type="spellStart"/>
      <w:r w:rsidRPr="007A442A">
        <w:t>Байма́к</w:t>
      </w:r>
      <w:proofErr w:type="spellEnd"/>
      <w:r w:rsidRPr="007A442A">
        <w:t>; в биографиях с примечанием (Татария). На самом деле, речь, видимо, идёт о г. Баймак Оренбургской губернии (ныне город в Республике Башкортостан).</w:t>
      </w:r>
    </w:p>
    <w:p w14:paraId="5297C1A9" w14:textId="77777777" w:rsidR="007A442A" w:rsidRDefault="007A442A" w:rsidP="007A442A">
      <w:r w:rsidRPr="007A442A">
        <w:t xml:space="preserve">Отец </w:t>
      </w:r>
      <w:proofErr w:type="spellStart"/>
      <w:r w:rsidRPr="007A442A">
        <w:t>Искандар</w:t>
      </w:r>
      <w:proofErr w:type="spellEnd"/>
      <w:r w:rsidRPr="007A442A">
        <w:t xml:space="preserve"> </w:t>
      </w:r>
      <w:proofErr w:type="spellStart"/>
      <w:r w:rsidRPr="007A442A">
        <w:t>Закирович</w:t>
      </w:r>
      <w:proofErr w:type="spellEnd"/>
      <w:r w:rsidRPr="007A442A">
        <w:t xml:space="preserve"> </w:t>
      </w:r>
      <w:proofErr w:type="spellStart"/>
      <w:r w:rsidRPr="007A442A">
        <w:t>Рамеев</w:t>
      </w:r>
      <w:proofErr w:type="spellEnd"/>
      <w:r w:rsidRPr="007A442A">
        <w:t xml:space="preserve"> учился до начала Первой мировой войны в Горной академии в Германии, в апреле 1938 г. был арестован, осуждён на пять лет и умер в 1943 г. Лишь через 20 лет И. З. </w:t>
      </w:r>
      <w:proofErr w:type="spellStart"/>
      <w:r w:rsidRPr="007A442A">
        <w:t>Рамеев</w:t>
      </w:r>
      <w:proofErr w:type="spellEnd"/>
      <w:r w:rsidRPr="007A442A">
        <w:t xml:space="preserve"> был реабилитирован посмертно.</w:t>
      </w:r>
      <w:r>
        <w:t xml:space="preserve"> </w:t>
      </w:r>
    </w:p>
    <w:p w14:paraId="22ED4F08" w14:textId="77777777" w:rsidR="007A442A" w:rsidRPr="007A442A" w:rsidRDefault="007A442A" w:rsidP="007A442A">
      <w:r w:rsidRPr="007A442A">
        <w:t xml:space="preserve">В 1935 г. Б. И. </w:t>
      </w:r>
      <w:proofErr w:type="spellStart"/>
      <w:r w:rsidRPr="007A442A">
        <w:t>Рамеев</w:t>
      </w:r>
      <w:proofErr w:type="spellEnd"/>
      <w:r w:rsidRPr="007A442A">
        <w:t xml:space="preserve"> стал членом Всесоюзного общества изобретателей; В 1937 г. поступил в Московский энергетический институт. В 1938 г. после ареста отца Б. И. </w:t>
      </w:r>
      <w:proofErr w:type="spellStart"/>
      <w:r w:rsidRPr="007A442A">
        <w:t>Рамеев</w:t>
      </w:r>
      <w:proofErr w:type="spellEnd"/>
      <w:r w:rsidRPr="007A442A">
        <w:t xml:space="preserve"> был отчислен из института (и надолго остался без формального диплома о высшем образовании), он долго не мог найти работы. Наконец, в 1940 году он устроился техником в Центральный научно-исследовательский институт связи. С началом Великой Отечественной войны Б. И. </w:t>
      </w:r>
      <w:proofErr w:type="spellStart"/>
      <w:r w:rsidRPr="007A442A">
        <w:t>Рамеев</w:t>
      </w:r>
      <w:proofErr w:type="spellEnd"/>
      <w:r w:rsidRPr="007A442A">
        <w:t xml:space="preserve"> пошёл добровольцем в батальон связи Министерства связи СССР. В составе специальной группы обеспечения войск 1-го Украинского фронта УКВ-связью Б. И. </w:t>
      </w:r>
      <w:proofErr w:type="spellStart"/>
      <w:r w:rsidRPr="007A442A">
        <w:t>Рамеев</w:t>
      </w:r>
      <w:proofErr w:type="spellEnd"/>
      <w:r w:rsidRPr="007A442A">
        <w:t xml:space="preserve"> участвовал в форсировании Днепра в 1943 г. и освобождении Киева.</w:t>
      </w:r>
    </w:p>
    <w:p w14:paraId="04FDA932" w14:textId="77777777" w:rsidR="007A442A" w:rsidRPr="007A442A" w:rsidRDefault="007A442A" w:rsidP="007A442A">
      <w:r w:rsidRPr="007A442A">
        <w:t xml:space="preserve">В 1944 г. он был освобождён от службы в армии в соответствии с приказом о специалистах, направляемых для восстановления народного хозяйства. Поступил на работу в ЦНИИ № 108, руководил которым академик А. И. Берг. В начале 1947 года, слушая передачи «Би-Би-Си», </w:t>
      </w:r>
      <w:proofErr w:type="spellStart"/>
      <w:r w:rsidRPr="007A442A">
        <w:t>Рамеев</w:t>
      </w:r>
      <w:proofErr w:type="spellEnd"/>
      <w:r w:rsidRPr="007A442A">
        <w:t xml:space="preserve"> узнал о том, что в США создана ЭВМ «ЭНИАК», и почувствовал желание заняться этой новой тогда областью науки и техники. По рекомендации А. И. Берга он обратился к члену-корреспонденту АН СССР И. С. Бруку и в мае 1948 года был принят инженером-конструктором в Лабораторию электросистем Энергетического института АН СССР.</w:t>
      </w:r>
    </w:p>
    <w:p w14:paraId="12509AFD" w14:textId="77777777" w:rsidR="007A442A" w:rsidRPr="007A442A" w:rsidRDefault="007A442A" w:rsidP="007A442A">
      <w:r w:rsidRPr="007A442A">
        <w:t xml:space="preserve">Уже в августе 1948 года был разработан проект под названием "Автоматическая цифровая электронная машина", а через два месяца были составлены "Проектные соображения по организации лаборатории при Институте точной механики и вычислительной техники АН СССР для разработки и строительства автоматической цифровой вычислительной </w:t>
      </w:r>
      <w:r w:rsidRPr="007A442A">
        <w:lastRenderedPageBreak/>
        <w:t xml:space="preserve">машины". Оба эти документа подписаны чл. — корр. АН СССР И. С. Бруком и инженером Б. И. </w:t>
      </w:r>
      <w:proofErr w:type="spellStart"/>
      <w:r w:rsidRPr="007A442A">
        <w:t>Рамеевым</w:t>
      </w:r>
      <w:proofErr w:type="spellEnd"/>
      <w:r w:rsidRPr="007A442A">
        <w:t xml:space="preserve"> и могут считаться одной из первых страниц истории отечественной вычислительной техники. В октябре 1948 года в Феофании были разработаны общие принципы построения электронн</w:t>
      </w:r>
      <w:r w:rsidR="00F6178C">
        <w:t>ой вычислительной машины МЭСМ.</w:t>
      </w:r>
      <w:r w:rsidRPr="007A442A">
        <w:t xml:space="preserve"> Продолжить совместные работы с И.С. Бруком Б.И. </w:t>
      </w:r>
      <w:proofErr w:type="spellStart"/>
      <w:r w:rsidRPr="007A442A">
        <w:t>Рамееву</w:t>
      </w:r>
      <w:proofErr w:type="spellEnd"/>
      <w:r w:rsidRPr="007A442A">
        <w:t xml:space="preserve"> не удалось из-за того, что в начале 1949 г. его снова призвали в армию как специалиста по радиолокации, работавшего в ЦНИИ № 108 у А.И. Берга, и зачислили преподавателем в школу подводников на Дальнем Востоке.</w:t>
      </w:r>
    </w:p>
    <w:p w14:paraId="39569BC0" w14:textId="77777777" w:rsidR="00F6178C" w:rsidRPr="00F6178C" w:rsidRDefault="00F6178C" w:rsidP="00F6178C">
      <w:proofErr w:type="spellStart"/>
      <w:r w:rsidRPr="00F6178C">
        <w:t>Рамеев</w:t>
      </w:r>
      <w:proofErr w:type="spellEnd"/>
      <w:r w:rsidRPr="00F6178C">
        <w:t xml:space="preserve"> предложил эскизный проект машины, использовав ряд идей, выдвинутых им ранее совместно с И.С. Бруком. Этот проект, утвержденный Техническим советом СКБ-245, был положен в основу машины "Стрела", первой ЭВМ, освоенной в промышленном производстве в СССР. Как заместитель главного конструктора "Стрелы" </w:t>
      </w:r>
      <w:proofErr w:type="spellStart"/>
      <w:r w:rsidRPr="00F6178C">
        <w:t>Рамеев</w:t>
      </w:r>
      <w:proofErr w:type="spellEnd"/>
      <w:r w:rsidRPr="00F6178C">
        <w:t xml:space="preserve"> участвовал в создании машины в целом. Под его руководством и при непосредственном участии были разработаны арифметическое устройство машины и память на магнитном барабане. Решение по выбору элементной базы на электронных лампах (а не на реле) было предложено </w:t>
      </w:r>
      <w:proofErr w:type="spellStart"/>
      <w:r w:rsidRPr="00F6178C">
        <w:t>Рамеевым</w:t>
      </w:r>
      <w:proofErr w:type="spellEnd"/>
      <w:r w:rsidRPr="00F6178C">
        <w:t>.</w:t>
      </w:r>
    </w:p>
    <w:p w14:paraId="4AA1E54C" w14:textId="77777777" w:rsidR="00F6178C" w:rsidRPr="00F6178C" w:rsidRDefault="00F6178C" w:rsidP="00F6178C">
      <w:r w:rsidRPr="00F6178C">
        <w:t>В 1953 г. образец ЭВМ "Стрела", изготовленный заводом САМ по документации СКБ-245, прошел государственные испытания, и машина была рекомендована к серийному производству. Всего было выпущено семь экземпляров "Стрелы". Они были установлены в Институте прикладной математики АН СССР, ВЦ АН СССР, ВЦ министерств, решавших задачи, связанные с атомной энергетикой и космическими исследованиями.</w:t>
      </w:r>
    </w:p>
    <w:p w14:paraId="3FE67890" w14:textId="77777777" w:rsidR="00F6178C" w:rsidRPr="00F6178C" w:rsidRDefault="00F6178C" w:rsidP="00F6178C">
      <w:r w:rsidRPr="00F6178C">
        <w:t xml:space="preserve">В 1954 г. за создание ЭВМ "Стрела" </w:t>
      </w:r>
      <w:proofErr w:type="spellStart"/>
      <w:r w:rsidRPr="00F6178C">
        <w:t>Б.И.Рамеев</w:t>
      </w:r>
      <w:proofErr w:type="spellEnd"/>
      <w:r w:rsidRPr="00F6178C">
        <w:t xml:space="preserve"> в составе коллектива разработчиков был удостоен Государственной премии СССР.</w:t>
      </w:r>
    </w:p>
    <w:p w14:paraId="07AC11FE" w14:textId="77777777" w:rsidR="00F6178C" w:rsidRPr="00F6178C" w:rsidRDefault="00F6178C" w:rsidP="00F6178C">
      <w:r w:rsidRPr="00F6178C">
        <w:t xml:space="preserve">В 1953-1954 гг. Б.И. </w:t>
      </w:r>
      <w:proofErr w:type="spellStart"/>
      <w:r w:rsidRPr="00F6178C">
        <w:t>Рамеев</w:t>
      </w:r>
      <w:proofErr w:type="spellEnd"/>
      <w:r w:rsidRPr="00F6178C">
        <w:t xml:space="preserve"> в СКБ-245 начал разработку малой ЭВМ "Урал-1". Он был назначен главным конструктором машины. Для ее производства был выделен Пензенский завод ВЭМ. В 1955 г. Б.И. </w:t>
      </w:r>
      <w:proofErr w:type="spellStart"/>
      <w:r w:rsidRPr="00F6178C">
        <w:t>Рамеев</w:t>
      </w:r>
      <w:proofErr w:type="spellEnd"/>
      <w:r w:rsidRPr="00F6178C">
        <w:t xml:space="preserve"> переехал в Пензу вместе с группой талантливых молодых специалистов из СКБ-245. В Пензе Б.И. </w:t>
      </w:r>
      <w:proofErr w:type="spellStart"/>
      <w:r w:rsidRPr="00F6178C">
        <w:t>Рамеев</w:t>
      </w:r>
      <w:proofErr w:type="spellEnd"/>
      <w:r w:rsidRPr="00F6178C">
        <w:t xml:space="preserve"> стал главным инженером Пензенского филиала СКБ-245, а затем заместителем директора по научной работе Пензенского НИИ управляющих вычислительных машин (позже НИИ математических машин).</w:t>
      </w:r>
    </w:p>
    <w:p w14:paraId="6F3B0367" w14:textId="77777777" w:rsidR="00F6178C" w:rsidRPr="00F6178C" w:rsidRDefault="00F6178C" w:rsidP="00F6178C">
      <w:r w:rsidRPr="00F6178C">
        <w:t xml:space="preserve">ЭВМ "Урал-1", созданная в 1957 г., относилась к классу малых ЭВМ. Она имела быстродействие 100 </w:t>
      </w:r>
      <w:proofErr w:type="gramStart"/>
      <w:r w:rsidRPr="00F6178C">
        <w:t>оп./</w:t>
      </w:r>
      <w:proofErr w:type="gramEnd"/>
      <w:r w:rsidRPr="00F6178C">
        <w:t xml:space="preserve">с, оперативную память на магнитном барабане емкостью 1024 36-разрядных слов, одноадресную систему команд и представление чисел с фиксированной точкой. Машина дополнялась внешней памятью на магнитной ленте емкостью 40 тыс. слов. "Урал-1" </w:t>
      </w:r>
      <w:r w:rsidRPr="00F6178C">
        <w:lastRenderedPageBreak/>
        <w:t>предназначалась в основном для инженерных расчетов и в этом качестве применялась в ВЦ многих организаций и предприятий.</w:t>
      </w:r>
    </w:p>
    <w:p w14:paraId="45FE8738" w14:textId="77777777" w:rsidR="00F6178C" w:rsidRPr="00F6178C" w:rsidRDefault="00F6178C" w:rsidP="00F6178C">
      <w:r w:rsidRPr="00F6178C">
        <w:t>За "Урал-1" последовали универсальные ЭВМ, созданные в Пензе на той же ламповой элементной базе: "Урал-2" (1959 г.), "Урал-3", "Урал-4" (1961 г.), оснащенные ферритовой оперативной памятью и расширенной внешней памятью на магнитных барабанах (8x8 К слов) и магнитных лентах (12х260 К слов).</w:t>
      </w:r>
    </w:p>
    <w:p w14:paraId="50965279" w14:textId="77777777" w:rsidR="00F6178C" w:rsidRPr="00F6178C" w:rsidRDefault="00F6178C" w:rsidP="00F6178C">
      <w:r w:rsidRPr="00F6178C">
        <w:t xml:space="preserve">В 1962 г. Б.И. </w:t>
      </w:r>
      <w:proofErr w:type="spellStart"/>
      <w:r w:rsidRPr="00F6178C">
        <w:t>Рамееву</w:t>
      </w:r>
      <w:proofErr w:type="spellEnd"/>
      <w:r w:rsidRPr="00F6178C">
        <w:t xml:space="preserve"> по совокупности работ была присвоена ученая степень доктора технических наук без защиты диссертации. Отзывы с положительной оценкой деятельности Б.И. </w:t>
      </w:r>
      <w:proofErr w:type="spellStart"/>
      <w:r w:rsidRPr="00F6178C">
        <w:t>Рамеева</w:t>
      </w:r>
      <w:proofErr w:type="spellEnd"/>
      <w:r w:rsidRPr="00F6178C">
        <w:t xml:space="preserve"> дали академики А.И. Берг, С.А. Лебедев, член-корреспондент АН СССР И.С. Брук.</w:t>
      </w:r>
    </w:p>
    <w:p w14:paraId="31E6D1B6" w14:textId="77777777" w:rsidR="00F6178C" w:rsidRPr="00F6178C" w:rsidRDefault="00F6178C" w:rsidP="00F6178C">
      <w:r w:rsidRPr="00F6178C">
        <w:t xml:space="preserve">В 1960 г. Б.И. </w:t>
      </w:r>
      <w:proofErr w:type="spellStart"/>
      <w:r w:rsidRPr="00F6178C">
        <w:t>Рамеев</w:t>
      </w:r>
      <w:proofErr w:type="spellEnd"/>
      <w:r w:rsidRPr="00F6178C">
        <w:t xml:space="preserve"> начал создание семейства программно-совместимых ЭВМ второго поколения: "Урал-11, 14, 16". Основные черты нового поколения машин Б.И. </w:t>
      </w:r>
      <w:proofErr w:type="spellStart"/>
      <w:r w:rsidRPr="00F6178C">
        <w:t>Рамеев</w:t>
      </w:r>
      <w:proofErr w:type="spellEnd"/>
      <w:r w:rsidRPr="00F6178C">
        <w:t xml:space="preserve"> сформулировал в 1959 г.: состав семейства, структуру, архитектуру, интерфейсы, установил принципы унификации.</w:t>
      </w:r>
    </w:p>
    <w:p w14:paraId="7F080037" w14:textId="77777777" w:rsidR="00F6178C" w:rsidRPr="00F6178C" w:rsidRDefault="00F6178C" w:rsidP="00F6178C">
      <w:r w:rsidRPr="00F6178C">
        <w:t>В апреле 1963 г. был завершен аванпроект ряда цифровых вычислительных машин на полупроводниковых элементах "Урал-11, 14, 16". В мае 1963 г. Координационный межведомственный НТС (научно-технический совет) Госкомитета СССР по радиоэлектронике одобрил аванпроект и рекомендовал положить его в основу проведения ОКР (опытно-конструкторская работа), имея в виду окончание разработки и внедрение в серийное производство всех машин ряда в 1964-1965 гг. взамен ламповых машин, выпускавшихся до этого времени.</w:t>
      </w:r>
    </w:p>
    <w:p w14:paraId="70FD3AA9" w14:textId="77777777" w:rsidR="00F6178C" w:rsidRPr="00F6178C" w:rsidRDefault="00F6178C" w:rsidP="00F6178C">
      <w:r w:rsidRPr="00F6178C">
        <w:t>С 1964 г. "Урал-11" и "Урал-14" выпускались серийно Пензенским заводом ВЭМ, производство "Урал-16" было начато в 1969 г.</w:t>
      </w:r>
    </w:p>
    <w:p w14:paraId="3DC048D3" w14:textId="77777777" w:rsidR="00F6178C" w:rsidRPr="00F6178C" w:rsidRDefault="00F6178C" w:rsidP="00F6178C">
      <w:r w:rsidRPr="00F6178C">
        <w:t>К концу 60-х годов пензенские "</w:t>
      </w:r>
      <w:proofErr w:type="spellStart"/>
      <w:r w:rsidRPr="00F6178C">
        <w:t>Уралы</w:t>
      </w:r>
      <w:proofErr w:type="spellEnd"/>
      <w:r w:rsidRPr="00F6178C">
        <w:t>" применяли в многочисленных вычислительных центрах НИИ, на заводах, в банках, в системах военного назначения. На их базе были созданы многомашинные системы "Банк",</w:t>
      </w:r>
      <w:r>
        <w:t xml:space="preserve"> </w:t>
      </w:r>
      <w:r w:rsidRPr="00F6178C">
        <w:t>"Строитель", системы обработки данных, получаемых со спутников.</w:t>
      </w:r>
    </w:p>
    <w:p w14:paraId="14B6A1FE" w14:textId="77777777" w:rsidR="00F6178C" w:rsidRPr="00F6178C" w:rsidRDefault="00F6178C" w:rsidP="00F6178C">
      <w:r w:rsidRPr="00F6178C">
        <w:t xml:space="preserve">В связи с началом создания семейства ЭВМ третьего поколения, получившего название Единая Система ЭВМ (ЕС ЭВМ) в 1967 г. в Москве был организован Научно-исследовательский центр электронной вычислительной техники (НИЦЭВТ). </w:t>
      </w:r>
      <w:proofErr w:type="spellStart"/>
      <w:r w:rsidRPr="00F6178C">
        <w:t>Рамеев</w:t>
      </w:r>
      <w:proofErr w:type="spellEnd"/>
      <w:r w:rsidRPr="00F6178C">
        <w:t>, учитывая открывающиеся возможности, дал согласие на переход в НИЦЭВТ в качестве заместителя генерального конструктора ЕС ЭВМ.</w:t>
      </w:r>
    </w:p>
    <w:p w14:paraId="3D7150DC" w14:textId="77777777" w:rsidR="00F6178C" w:rsidRPr="00F6178C" w:rsidRDefault="00F6178C" w:rsidP="00F6178C">
      <w:r w:rsidRPr="00F6178C">
        <w:t>Имея богатый опыт разработки и организации серийного производства ламповых и полупроводниковых "</w:t>
      </w:r>
      <w:proofErr w:type="spellStart"/>
      <w:r w:rsidRPr="00F6178C">
        <w:t>Уралов</w:t>
      </w:r>
      <w:proofErr w:type="spellEnd"/>
      <w:r w:rsidRPr="00F6178C">
        <w:t xml:space="preserve">", Б.И. </w:t>
      </w:r>
      <w:proofErr w:type="spellStart"/>
      <w:r w:rsidRPr="00F6178C">
        <w:t>Рамеев</w:t>
      </w:r>
      <w:proofErr w:type="spellEnd"/>
      <w:r w:rsidRPr="00F6178C">
        <w:t xml:space="preserve"> отчетливо понимал </w:t>
      </w:r>
      <w:r w:rsidRPr="00F6178C">
        <w:lastRenderedPageBreak/>
        <w:t>важность формирования и реализации единой технической политики в создании семейства отечественных ЭВМ третьего поколения.</w:t>
      </w:r>
    </w:p>
    <w:p w14:paraId="3F37DB9E" w14:textId="77777777" w:rsidR="00F6178C" w:rsidRPr="00F6178C" w:rsidRDefault="00F6178C" w:rsidP="00F6178C">
      <w:r w:rsidRPr="00F6178C">
        <w:t>Он считал, что объединение усилий многих коллективов разработчиков ЭВМ на микроэлектронной элементной базе позволит резко увеличить производство ЭВМ в стране для нужд народного хозяйства, благодаря единой конструктивной и технической основе, элементной базе, использованию единого программного обеспечения.</w:t>
      </w:r>
    </w:p>
    <w:p w14:paraId="5CF1121D" w14:textId="77777777" w:rsidR="00F6178C" w:rsidRPr="00F6178C" w:rsidRDefault="00F6178C" w:rsidP="00F6178C">
      <w:r w:rsidRPr="00F6178C">
        <w:t xml:space="preserve">На совещании у министра радиопромышленности СССР В.Д. Калмыкова в декабре 1969 г., а затем на заседании Коллегии Минрадиопрома от сотрудничества с фирмой ICL в создании ЕС ЭВМ отказались в пользу ориентации ЕС ЭВМ на архитектуру IBM-360, предложенной Советом главных конструкторов ЕС ЭВМ, возглавляемым генеральным конструктором С.А. </w:t>
      </w:r>
      <w:proofErr w:type="spellStart"/>
      <w:r w:rsidRPr="00F6178C">
        <w:t>Крутовских</w:t>
      </w:r>
      <w:proofErr w:type="spellEnd"/>
      <w:r w:rsidRPr="00F6178C">
        <w:t xml:space="preserve">. Б.И. </w:t>
      </w:r>
      <w:proofErr w:type="spellStart"/>
      <w:r w:rsidRPr="00F6178C">
        <w:t>Рамеев</w:t>
      </w:r>
      <w:proofErr w:type="spellEnd"/>
      <w:r w:rsidRPr="00F6178C">
        <w:t xml:space="preserve"> подал министру заявление об освобождении его от обязанностей заместителя генерального конструктора ЕС ЭВМ.</w:t>
      </w:r>
    </w:p>
    <w:p w14:paraId="2750DAF2" w14:textId="77777777" w:rsidR="00F6178C" w:rsidRPr="00F6178C" w:rsidRDefault="00F6178C" w:rsidP="00F6178C">
      <w:r w:rsidRPr="00F6178C">
        <w:t xml:space="preserve">В 1971 г. Б.И. </w:t>
      </w:r>
      <w:proofErr w:type="spellStart"/>
      <w:r w:rsidRPr="00F6178C">
        <w:t>Рамеев</w:t>
      </w:r>
      <w:proofErr w:type="spellEnd"/>
      <w:r w:rsidRPr="00F6178C">
        <w:t xml:space="preserve"> перешел в Главное управление вычислительной техники и систем управления Госкомитета СССР по науке и технике. Он стал заместителем начальника управления и в течение более 20 лет занимался координацией разработок и применения отечественных ЭВМ, оценкой их технического уровня и эффективности, формированием научно-технических программ и Государственного фонда алгоритмов и программ.</w:t>
      </w:r>
    </w:p>
    <w:p w14:paraId="63EC4BC8" w14:textId="77777777" w:rsidR="00F6178C" w:rsidRPr="007A442A" w:rsidRDefault="00F6178C" w:rsidP="00F6178C">
      <w:r w:rsidRPr="00F6178C">
        <w:t xml:space="preserve">Башир </w:t>
      </w:r>
      <w:proofErr w:type="spellStart"/>
      <w:r w:rsidRPr="00F6178C">
        <w:t>Искандарович</w:t>
      </w:r>
      <w:proofErr w:type="spellEnd"/>
      <w:r w:rsidRPr="00F6178C">
        <w:t xml:space="preserve"> </w:t>
      </w:r>
      <w:proofErr w:type="spellStart"/>
      <w:r w:rsidRPr="00F6178C">
        <w:t>Рамеев</w:t>
      </w:r>
      <w:proofErr w:type="spellEnd"/>
      <w:r w:rsidRPr="00F6178C">
        <w:t xml:space="preserve"> умер 16 мая 1994 г. в Москве и похоронен на </w:t>
      </w:r>
      <w:proofErr w:type="spellStart"/>
      <w:r w:rsidRPr="00F6178C">
        <w:t>Новокунцевском</w:t>
      </w:r>
      <w:proofErr w:type="spellEnd"/>
      <w:r w:rsidRPr="00F6178C">
        <w:t xml:space="preserve"> кладбище.</w:t>
      </w:r>
    </w:p>
    <w:p w14:paraId="7B2417A3" w14:textId="77777777" w:rsidR="007A442A" w:rsidRPr="007A442A" w:rsidRDefault="007A442A" w:rsidP="007A442A"/>
    <w:p w14:paraId="32ABBC34" w14:textId="77777777" w:rsidR="00C27952" w:rsidRPr="007A442A" w:rsidRDefault="00C27952" w:rsidP="007A442A"/>
    <w:sectPr w:rsidR="00C27952" w:rsidRPr="007A442A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C3"/>
    <w:rsid w:val="00234450"/>
    <w:rsid w:val="002C2DB7"/>
    <w:rsid w:val="005929BF"/>
    <w:rsid w:val="005F59AA"/>
    <w:rsid w:val="00734231"/>
    <w:rsid w:val="007A442A"/>
    <w:rsid w:val="007F6FD3"/>
    <w:rsid w:val="008E4EC5"/>
    <w:rsid w:val="009A3BE9"/>
    <w:rsid w:val="00C24A62"/>
    <w:rsid w:val="00C27952"/>
    <w:rsid w:val="00C978C3"/>
    <w:rsid w:val="00D53412"/>
    <w:rsid w:val="00F6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9C14"/>
  <w15:chartTrackingRefBased/>
  <w15:docId w15:val="{F10EB277-8C50-4016-AE39-0C2E08B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7A442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F59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2021-03-30T09:13:00Z</dcterms:created>
  <dcterms:modified xsi:type="dcterms:W3CDTF">2021-03-31T09:43:00Z</dcterms:modified>
</cp:coreProperties>
</file>